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CFA" w:rsidRPr="00D6112F" w:rsidRDefault="00B80CFA" w:rsidP="00B80CFA">
      <w:pPr>
        <w:jc w:val="center"/>
        <w:rPr>
          <w:rFonts w:ascii="Times New Roman" w:hAnsi="Times New Roman" w:cs="Times New Roman"/>
          <w:b/>
          <w:sz w:val="28"/>
          <w:szCs w:val="28"/>
        </w:rPr>
      </w:pPr>
      <w:r>
        <w:rPr>
          <w:rFonts w:ascii="Times New Roman" w:hAnsi="Times New Roman" w:cs="Times New Roman"/>
          <w:b/>
          <w:sz w:val="28"/>
          <w:szCs w:val="28"/>
        </w:rPr>
        <w:t>ONLINE SUPPLEMENTARY MATERIAL</w:t>
      </w:r>
    </w:p>
    <w:p w:rsidR="00B80CFA" w:rsidRDefault="00B80CFA" w:rsidP="00B80CFA">
      <w:pPr>
        <w:rPr>
          <w:rFonts w:ascii="Arial" w:hAnsi="Arial" w:cs="Arial"/>
          <w:b/>
        </w:rPr>
      </w:pPr>
    </w:p>
    <w:p w:rsidR="00B80CFA" w:rsidRPr="00D84A58" w:rsidRDefault="00B80CFA" w:rsidP="00B80CFA">
      <w:pPr>
        <w:rPr>
          <w:rFonts w:ascii="Times New Roman" w:hAnsi="Times New Roman" w:cs="Times New Roman"/>
          <w:b/>
          <w:sz w:val="24"/>
          <w:szCs w:val="24"/>
        </w:rPr>
      </w:pPr>
      <w:r>
        <w:rPr>
          <w:rFonts w:ascii="Times New Roman" w:hAnsi="Times New Roman" w:cs="Times New Roman"/>
          <w:b/>
          <w:sz w:val="24"/>
          <w:szCs w:val="24"/>
        </w:rPr>
        <w:t xml:space="preserve">American Society for Enhanced Recover (ASER) and Perioperative Quality Initiative (POQI) Joint Consensus Statement on </w:t>
      </w:r>
      <w:r w:rsidRPr="00D84A58">
        <w:rPr>
          <w:rFonts w:ascii="Times New Roman" w:hAnsi="Times New Roman" w:cs="Times New Roman"/>
          <w:b/>
          <w:sz w:val="24"/>
          <w:szCs w:val="24"/>
        </w:rPr>
        <w:t>Postoperative Delirium</w:t>
      </w:r>
      <w:r>
        <w:rPr>
          <w:rFonts w:ascii="Times New Roman" w:hAnsi="Times New Roman" w:cs="Times New Roman"/>
          <w:b/>
          <w:sz w:val="24"/>
          <w:szCs w:val="24"/>
        </w:rPr>
        <w:t xml:space="preserve"> Prevention</w:t>
      </w:r>
    </w:p>
    <w:p w:rsidR="00B80CFA" w:rsidRDefault="00B80CFA" w:rsidP="00B80CFA">
      <w:pPr>
        <w:rPr>
          <w:rFonts w:ascii="Times New Roman" w:hAnsi="Times New Roman" w:cs="Times New Roman"/>
          <w:sz w:val="24"/>
          <w:szCs w:val="24"/>
        </w:rPr>
      </w:pPr>
      <w:r>
        <w:rPr>
          <w:rFonts w:ascii="Times New Roman" w:hAnsi="Times New Roman" w:cs="Times New Roman"/>
          <w:sz w:val="24"/>
          <w:szCs w:val="24"/>
        </w:rPr>
        <w:t>Christopher G. Hughes, MD, MS; Christina S. Boncyk, MD;</w:t>
      </w:r>
      <w:r>
        <w:rPr>
          <w:rFonts w:ascii="Times New Roman" w:hAnsi="Times New Roman" w:cs="Times New Roman"/>
          <w:sz w:val="24"/>
          <w:szCs w:val="24"/>
          <w:vertAlign w:val="superscript"/>
        </w:rPr>
        <w:t xml:space="preserve"> </w:t>
      </w:r>
      <w:r>
        <w:rPr>
          <w:rFonts w:ascii="Times New Roman" w:hAnsi="Times New Roman" w:cs="Times New Roman"/>
          <w:sz w:val="24"/>
          <w:szCs w:val="24"/>
        </w:rPr>
        <w:t>Deborah J. Culley, MD; Lee A. Fleisher, MD; Jacqueline M. Leung, MD, MPH; David L. McDonagh, MD; Tong J. Gan, MD, MHS, FRCA; Matthew D. McEvoy, MD; Timothy E. Miller, MB, ChB, FRCA; for the Perioperative Quality Initiative (POQI) 6 Workgroup</w:t>
      </w:r>
    </w:p>
    <w:p w:rsidR="00B80CFA" w:rsidRDefault="00B80CFA" w:rsidP="00B80CFA">
      <w:pPr>
        <w:rPr>
          <w:rFonts w:ascii="Arial" w:hAnsi="Arial" w:cs="Arial"/>
          <w:b/>
        </w:rPr>
      </w:pPr>
    </w:p>
    <w:p w:rsidR="00B80CFA" w:rsidRPr="00E45EE2" w:rsidRDefault="00B80CFA" w:rsidP="00B80CFA">
      <w:pPr>
        <w:rPr>
          <w:rFonts w:ascii="Times New Roman" w:hAnsi="Times New Roman" w:cs="Times New Roman"/>
          <w:sz w:val="24"/>
          <w:szCs w:val="24"/>
        </w:rPr>
      </w:pPr>
      <w:r w:rsidRPr="00E45EE2">
        <w:rPr>
          <w:rFonts w:ascii="Times New Roman" w:hAnsi="Times New Roman" w:cs="Times New Roman"/>
          <w:sz w:val="24"/>
          <w:szCs w:val="24"/>
          <w:u w:val="single"/>
        </w:rPr>
        <w:t>Table of Contents</w:t>
      </w:r>
    </w:p>
    <w:p w:rsidR="00683337" w:rsidRDefault="00683337"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POQI Process Details</w:t>
      </w:r>
    </w:p>
    <w:p w:rsidR="00B80CFA" w:rsidRPr="00A10E59" w:rsidRDefault="00B80CFA"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Supplemental Table 1. GRADE System</w:t>
      </w:r>
    </w:p>
    <w:p w:rsidR="00B80CFA" w:rsidRDefault="00B80CFA" w:rsidP="00B80CFA">
      <w:pPr>
        <w:pStyle w:val="ListParagraph"/>
        <w:numPr>
          <w:ilvl w:val="0"/>
          <w:numId w:val="1"/>
        </w:numPr>
        <w:rPr>
          <w:rFonts w:ascii="Times New Roman" w:hAnsi="Times New Roman" w:cs="Times New Roman"/>
          <w:sz w:val="24"/>
          <w:szCs w:val="24"/>
        </w:rPr>
      </w:pPr>
      <w:r w:rsidRPr="00A10E59">
        <w:rPr>
          <w:rFonts w:ascii="Times New Roman" w:hAnsi="Times New Roman" w:cs="Times New Roman"/>
          <w:sz w:val="24"/>
          <w:szCs w:val="24"/>
        </w:rPr>
        <w:t>Systematic Search for Studies on Postoperative Delirium</w:t>
      </w:r>
    </w:p>
    <w:p w:rsidR="00B80CFA" w:rsidRPr="00A10E59" w:rsidRDefault="00B80CFA"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Supplemental Figure 1. PRISMA Flowchart</w:t>
      </w:r>
    </w:p>
    <w:p w:rsidR="00B80CFA" w:rsidRDefault="00B80CFA"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Supplemental Table 2. </w:t>
      </w:r>
      <w:r w:rsidRPr="00A10E59">
        <w:rPr>
          <w:rFonts w:ascii="Times New Roman" w:hAnsi="Times New Roman" w:cs="Times New Roman"/>
          <w:sz w:val="24"/>
          <w:szCs w:val="24"/>
        </w:rPr>
        <w:t>Consensus Recommendation Voting</w:t>
      </w:r>
    </w:p>
    <w:p w:rsidR="00B80CFA" w:rsidRPr="00A10E59" w:rsidRDefault="00B80CFA"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Supplemental Table 3. Delirium Assessment Tools</w:t>
      </w:r>
    </w:p>
    <w:p w:rsidR="00B80CFA" w:rsidRPr="00A10E59" w:rsidRDefault="00B80CFA" w:rsidP="00B80C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sidRPr="00A10E59">
        <w:rPr>
          <w:rFonts w:ascii="Times New Roman" w:hAnsi="Times New Roman" w:cs="Times New Roman"/>
          <w:sz w:val="24"/>
          <w:szCs w:val="24"/>
        </w:rPr>
        <w:t xml:space="preserve">issent </w:t>
      </w:r>
      <w:r>
        <w:rPr>
          <w:rFonts w:ascii="Times New Roman" w:hAnsi="Times New Roman" w:cs="Times New Roman"/>
          <w:sz w:val="24"/>
          <w:szCs w:val="24"/>
        </w:rPr>
        <w:t>Statement C</w:t>
      </w:r>
      <w:r w:rsidRPr="00A10E59">
        <w:rPr>
          <w:rFonts w:ascii="Times New Roman" w:hAnsi="Times New Roman" w:cs="Times New Roman"/>
          <w:sz w:val="24"/>
          <w:szCs w:val="24"/>
        </w:rPr>
        <w:t xml:space="preserve">oncerning </w:t>
      </w:r>
      <w:r>
        <w:rPr>
          <w:rFonts w:ascii="Times New Roman" w:hAnsi="Times New Roman" w:cs="Times New Roman"/>
          <w:sz w:val="24"/>
          <w:szCs w:val="24"/>
        </w:rPr>
        <w:t>Processed EEG</w:t>
      </w:r>
    </w:p>
    <w:p w:rsidR="00B80CFA" w:rsidRPr="00E45EE2" w:rsidRDefault="00B80CFA" w:rsidP="00B80CFA">
      <w:pPr>
        <w:rPr>
          <w:rFonts w:ascii="Times New Roman" w:hAnsi="Times New Roman" w:cs="Times New Roman"/>
          <w:b/>
          <w:sz w:val="24"/>
          <w:szCs w:val="24"/>
        </w:rPr>
      </w:pPr>
    </w:p>
    <w:p w:rsidR="00B80CFA" w:rsidRDefault="00B80CFA" w:rsidP="00B80CFA">
      <w:pPr>
        <w:rPr>
          <w:rFonts w:ascii="Arial" w:hAnsi="Arial" w:cs="Arial"/>
          <w:b/>
        </w:rPr>
      </w:pPr>
    </w:p>
    <w:p w:rsidR="00B80CFA" w:rsidRDefault="00B80CFA" w:rsidP="00B80CFA">
      <w:pPr>
        <w:rPr>
          <w:rFonts w:ascii="Arial" w:hAnsi="Arial" w:cs="Arial"/>
          <w:b/>
        </w:rPr>
      </w:pPr>
      <w:r>
        <w:rPr>
          <w:rFonts w:ascii="Arial" w:hAnsi="Arial" w:cs="Arial"/>
          <w:b/>
        </w:rPr>
        <w:br w:type="page"/>
      </w:r>
    </w:p>
    <w:p w:rsidR="00683337" w:rsidRDefault="00683337" w:rsidP="00B80CF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POQI Process Details</w:t>
      </w:r>
    </w:p>
    <w:p w:rsidR="00683337" w:rsidRPr="009B561F" w:rsidRDefault="00683337" w:rsidP="00683337">
      <w:pPr>
        <w:rPr>
          <w:rFonts w:ascii="Times New Roman" w:hAnsi="Times New Roman" w:cs="Times New Roman"/>
          <w:b/>
          <w:sz w:val="24"/>
          <w:szCs w:val="24"/>
        </w:rPr>
      </w:pPr>
      <w:r w:rsidRPr="009B561F">
        <w:rPr>
          <w:rFonts w:ascii="Times New Roman" w:eastAsia="Arial" w:hAnsi="Times New Roman" w:cs="Times New Roman"/>
          <w:sz w:val="24"/>
          <w:szCs w:val="24"/>
        </w:rPr>
        <w:t xml:space="preserve">The POQI process is based on an established modified Delphi </w:t>
      </w:r>
      <w:r w:rsidRPr="009B561F">
        <w:rPr>
          <w:rFonts w:ascii="Times New Roman" w:eastAsia="Arial" w:hAnsi="Times New Roman" w:cs="Times New Roman"/>
          <w:sz w:val="24"/>
          <w:szCs w:val="24"/>
        </w:rPr>
        <w:t>process</w:t>
      </w:r>
      <w:r w:rsidR="009B561F" w:rsidRPr="009B561F">
        <w:rPr>
          <w:rFonts w:ascii="Times New Roman" w:eastAsia="Arial" w:hAnsi="Times New Roman" w:cs="Times New Roman"/>
          <w:sz w:val="24"/>
          <w:szCs w:val="24"/>
        </w:rPr>
        <w:t xml:space="preserve"> </w:t>
      </w:r>
      <w:r w:rsidR="009B561F" w:rsidRPr="009B561F">
        <w:rPr>
          <w:rFonts w:ascii="Times New Roman" w:eastAsia="Arial" w:hAnsi="Times New Roman" w:cs="Times New Roman"/>
          <w:sz w:val="24"/>
          <w:szCs w:val="24"/>
        </w:rPr>
        <w:t>used in the Acute Dialysis Quality Initiative (ADQI) conferences</w:t>
      </w:r>
      <w:r w:rsidRPr="009B561F">
        <w:rPr>
          <w:rFonts w:ascii="Times New Roman" w:eastAsia="Arial" w:hAnsi="Times New Roman" w:cs="Times New Roman"/>
          <w:sz w:val="24"/>
          <w:szCs w:val="24"/>
        </w:rPr>
        <w:t xml:space="preserve"> </w:t>
      </w:r>
      <w:r w:rsidRPr="009B561F">
        <w:rPr>
          <w:rFonts w:ascii="Times New Roman" w:eastAsia="Arial" w:hAnsi="Times New Roman" w:cs="Times New Roman"/>
          <w:sz w:val="24"/>
          <w:szCs w:val="24"/>
        </w:rPr>
        <w:t>and includes the following iterative steps before (steps 1 and 2) and during (step 3) the conference: 1) building consensus around the most important questions related to the topic, 2) a literature review of the topic raised by each question, 3) sequential steps of content development and refinement until agreement is achieved and a consensus document is produced. This final step of content development and refinement involves a modified Delphi process of alternating breakout and plenary sessions. In the breakout sessions, work groups address the issues in their assigned topic area and formulate consensus statements and recommendations for current practice and for future research. The GRADE process is used to rate the strength of recommendations and the level of evidence in the consensus statements (Online Supplement Table 1).</w:t>
      </w:r>
      <w:r w:rsidRPr="009B561F">
        <w:rPr>
          <w:rFonts w:ascii="Times New Roman" w:eastAsia="Arial" w:hAnsi="Times New Roman" w:cs="Times New Roman"/>
          <w:sz w:val="24"/>
          <w:szCs w:val="24"/>
        </w:rPr>
        <w:fldChar w:fldCharType="begin">
          <w:fldData xml:space="preserve">PEVuZE5vdGU+PENpdGU+PEF1dGhvcj5CcnVuZXR0aTwvQXV0aG9yPjxZZWFyPjIwMTM8L1llYXI+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</w:fldData>
        </w:fldChar>
      </w:r>
      <w:r w:rsidRPr="009B561F">
        <w:rPr>
          <w:rFonts w:ascii="Times New Roman" w:eastAsia="Arial" w:hAnsi="Times New Roman" w:cs="Times New Roman"/>
          <w:sz w:val="24"/>
          <w:szCs w:val="24"/>
        </w:rPr>
        <w:instrText xml:space="preserve"> ADDIN EN.CITE </w:instrText>
      </w:r>
      <w:r w:rsidRPr="009B561F">
        <w:rPr>
          <w:rFonts w:ascii="Times New Roman" w:eastAsia="Arial" w:hAnsi="Times New Roman" w:cs="Times New Roman"/>
          <w:sz w:val="24"/>
          <w:szCs w:val="24"/>
        </w:rPr>
        <w:fldChar w:fldCharType="begin">
          <w:fldData xml:space="preserve">PEVuZE5vdGU+PENpdGU+PEF1dGhvcj5CcnVuZXR0aTwvQXV0aG9yPjxZZWFyPjIwMTM8L1llYXI+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</w:fldData>
        </w:fldChar>
      </w:r>
      <w:r w:rsidRPr="009B561F">
        <w:rPr>
          <w:rFonts w:ascii="Times New Roman" w:eastAsia="Arial" w:hAnsi="Times New Roman" w:cs="Times New Roman"/>
          <w:sz w:val="24"/>
          <w:szCs w:val="24"/>
        </w:rPr>
        <w:instrText xml:space="preserve"> ADDIN EN.CITE.DATA </w:instrText>
      </w:r>
      <w:r w:rsidRPr="009B561F">
        <w:rPr>
          <w:rFonts w:ascii="Times New Roman" w:eastAsia="Arial" w:hAnsi="Times New Roman" w:cs="Times New Roman"/>
          <w:sz w:val="24"/>
          <w:szCs w:val="24"/>
        </w:rPr>
      </w:r>
      <w:r w:rsidRPr="009B561F">
        <w:rPr>
          <w:rFonts w:ascii="Times New Roman" w:eastAsia="Arial" w:hAnsi="Times New Roman" w:cs="Times New Roman"/>
          <w:sz w:val="24"/>
          <w:szCs w:val="24"/>
        </w:rPr>
        <w:fldChar w:fldCharType="end"/>
      </w:r>
      <w:r w:rsidRPr="009B561F">
        <w:rPr>
          <w:rFonts w:ascii="Times New Roman" w:eastAsia="Arial" w:hAnsi="Times New Roman" w:cs="Times New Roman"/>
          <w:sz w:val="24"/>
          <w:szCs w:val="24"/>
        </w:rPr>
      </w:r>
      <w:r w:rsidRPr="009B561F">
        <w:rPr>
          <w:rFonts w:ascii="Times New Roman" w:eastAsia="Arial" w:hAnsi="Times New Roman" w:cs="Times New Roman"/>
          <w:sz w:val="24"/>
          <w:szCs w:val="24"/>
        </w:rPr>
        <w:fldChar w:fldCharType="separate"/>
      </w:r>
      <w:r w:rsidRPr="009B561F">
        <w:rPr>
          <w:rFonts w:ascii="Times New Roman" w:eastAsia="Arial" w:hAnsi="Times New Roman" w:cs="Times New Roman"/>
          <w:noProof/>
          <w:sz w:val="24"/>
          <w:szCs w:val="24"/>
          <w:vertAlign w:val="superscript"/>
        </w:rPr>
        <w:t>31-41</w:t>
      </w:r>
      <w:r w:rsidRPr="009B561F">
        <w:rPr>
          <w:rFonts w:ascii="Times New Roman" w:eastAsia="Arial" w:hAnsi="Times New Roman" w:cs="Times New Roman"/>
          <w:sz w:val="24"/>
          <w:szCs w:val="24"/>
        </w:rPr>
        <w:fldChar w:fldCharType="end"/>
      </w:r>
      <w:r w:rsidRPr="009B561F">
        <w:rPr>
          <w:rFonts w:ascii="Times New Roman" w:eastAsia="Arial" w:hAnsi="Times New Roman" w:cs="Times New Roman"/>
          <w:sz w:val="24"/>
          <w:szCs w:val="24"/>
        </w:rPr>
        <w:t xml:space="preserve"> In the plenary sessions, the findings and deliberations of each work group are presented, debated, and refined. Consensus on some statements and recommendations may be achieved in the first plenary session. Other statements and recommendations require further refinement by the work groups before re-presentation to the plenary group in the next cycle. In the final session of the conference, plenary group members vote to signal either formal agreement with the final statements/recommendations or any disagreement. In the latter case, the dissenting comment and the group member who made the comment are recorded.</w:t>
      </w:r>
    </w:p>
    <w:p w:rsidR="00683337" w:rsidRPr="00683337" w:rsidRDefault="00683337" w:rsidP="00683337">
      <w:pPr>
        <w:pStyle w:val="ListParagraph"/>
        <w:rPr>
          <w:rFonts w:ascii="Times New Roman" w:hAnsi="Times New Roman" w:cs="Times New Roman"/>
          <w:b/>
          <w:sz w:val="24"/>
          <w:szCs w:val="24"/>
        </w:rPr>
      </w:pPr>
    </w:p>
    <w:p w:rsidR="00683337" w:rsidRPr="00683337" w:rsidRDefault="00683337">
      <w:pPr>
        <w:rPr>
          <w:rFonts w:ascii="Times New Roman" w:hAnsi="Times New Roman" w:cs="Times New Roman"/>
          <w:b/>
          <w:sz w:val="24"/>
          <w:szCs w:val="24"/>
        </w:rPr>
      </w:pPr>
      <w:r w:rsidRPr="00683337">
        <w:rPr>
          <w:rFonts w:ascii="Times New Roman" w:hAnsi="Times New Roman" w:cs="Times New Roman"/>
          <w:b/>
          <w:sz w:val="24"/>
          <w:szCs w:val="24"/>
        </w:rPr>
        <w:br w:type="page"/>
      </w:r>
    </w:p>
    <w:p w:rsidR="00B80CFA" w:rsidRPr="00A03E53" w:rsidRDefault="00B80CFA" w:rsidP="00B80CF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Supplemental Table 1. </w:t>
      </w:r>
      <w:r w:rsidRPr="00A03E53">
        <w:rPr>
          <w:rFonts w:ascii="Times New Roman" w:hAnsi="Times New Roman" w:cs="Times New Roman"/>
          <w:b/>
          <w:sz w:val="24"/>
          <w:szCs w:val="24"/>
        </w:rPr>
        <w:t>GRADE system used for POQI</w:t>
      </w:r>
      <w:r>
        <w:rPr>
          <w:rFonts w:ascii="Times New Roman" w:hAnsi="Times New Roman" w:cs="Times New Roman"/>
          <w:b/>
          <w:sz w:val="24"/>
          <w:szCs w:val="24"/>
        </w:rPr>
        <w:t>-</w:t>
      </w:r>
      <w:r w:rsidRPr="00A03E53">
        <w:rPr>
          <w:rFonts w:ascii="Times New Roman" w:hAnsi="Times New Roman" w:cs="Times New Roman"/>
          <w:b/>
          <w:sz w:val="24"/>
          <w:szCs w:val="24"/>
        </w:rPr>
        <w:t>6 Consensus Statement Ratings*</w:t>
      </w:r>
    </w:p>
    <w:tbl>
      <w:tblPr>
        <w:tblStyle w:val="TableGrid"/>
        <w:tblW w:w="0" w:type="auto"/>
        <w:tblLook w:val="04A0" w:firstRow="1" w:lastRow="0" w:firstColumn="1" w:lastColumn="0" w:noHBand="0" w:noVBand="1"/>
      </w:tblPr>
      <w:tblGrid>
        <w:gridCol w:w="1075"/>
        <w:gridCol w:w="8275"/>
      </w:tblGrid>
      <w:tr w:rsidR="00B80CFA" w:rsidRPr="00440FB6" w:rsidTr="00261FF7">
        <w:tc>
          <w:tcPr>
            <w:tcW w:w="9350" w:type="dxa"/>
            <w:gridSpan w:val="2"/>
            <w:shd w:val="pct15" w:color="auto" w:fill="auto"/>
          </w:tcPr>
          <w:p w:rsidR="00B80CFA" w:rsidRPr="00440FB6" w:rsidRDefault="00B80CFA" w:rsidP="00261FF7">
            <w:pPr>
              <w:rPr>
                <w:rFonts w:ascii="Arial" w:hAnsi="Arial" w:cs="Arial"/>
                <w:b/>
              </w:rPr>
            </w:pPr>
            <w:r w:rsidRPr="00440FB6">
              <w:rPr>
                <w:rFonts w:ascii="Arial" w:hAnsi="Arial" w:cs="Arial"/>
                <w:b/>
              </w:rPr>
              <w:t xml:space="preserve">Quality of Evidence </w:t>
            </w:r>
          </w:p>
        </w:tc>
      </w:tr>
      <w:tr w:rsidR="00B80CFA" w:rsidRPr="00440FB6" w:rsidTr="00261FF7">
        <w:tc>
          <w:tcPr>
            <w:tcW w:w="1075" w:type="dxa"/>
          </w:tcPr>
          <w:p w:rsidR="00B80CFA" w:rsidRPr="00440FB6" w:rsidRDefault="00B80CFA" w:rsidP="00261FF7">
            <w:pPr>
              <w:jc w:val="center"/>
              <w:rPr>
                <w:rFonts w:ascii="Arial" w:hAnsi="Arial" w:cs="Arial"/>
              </w:rPr>
            </w:pPr>
            <w:r w:rsidRPr="00440FB6">
              <w:rPr>
                <w:rFonts w:ascii="Arial" w:hAnsi="Arial" w:cs="Arial"/>
              </w:rPr>
              <w:t>A</w:t>
            </w:r>
          </w:p>
        </w:tc>
        <w:tc>
          <w:tcPr>
            <w:tcW w:w="8275" w:type="dxa"/>
          </w:tcPr>
          <w:p w:rsidR="00B80CFA" w:rsidRPr="00440FB6" w:rsidRDefault="00B80CFA" w:rsidP="00261FF7">
            <w:pPr>
              <w:rPr>
                <w:rFonts w:ascii="Arial" w:hAnsi="Arial" w:cs="Arial"/>
              </w:rPr>
            </w:pPr>
            <w:r w:rsidRPr="00440FB6">
              <w:rPr>
                <w:rFonts w:ascii="Arial" w:hAnsi="Arial" w:cs="Arial"/>
                <w:color w:val="000000"/>
              </w:rPr>
              <w:t>Further research is very unlikely to change our confidence in the estimate of effect</w:t>
            </w:r>
          </w:p>
        </w:tc>
      </w:tr>
      <w:tr w:rsidR="00B80CFA" w:rsidRPr="00440FB6" w:rsidTr="00261FF7">
        <w:trPr>
          <w:trHeight w:val="512"/>
        </w:trPr>
        <w:tc>
          <w:tcPr>
            <w:tcW w:w="1075" w:type="dxa"/>
          </w:tcPr>
          <w:p w:rsidR="00B80CFA" w:rsidRPr="00440FB6" w:rsidRDefault="00B80CFA" w:rsidP="00261FF7">
            <w:pPr>
              <w:jc w:val="center"/>
              <w:rPr>
                <w:rFonts w:ascii="Arial" w:hAnsi="Arial" w:cs="Arial"/>
              </w:rPr>
            </w:pPr>
            <w:r w:rsidRPr="00440FB6">
              <w:rPr>
                <w:rFonts w:ascii="Arial" w:hAnsi="Arial" w:cs="Arial"/>
              </w:rPr>
              <w:t>B</w:t>
            </w:r>
          </w:p>
        </w:tc>
        <w:tc>
          <w:tcPr>
            <w:tcW w:w="8275" w:type="dxa"/>
          </w:tcPr>
          <w:p w:rsidR="00B80CFA" w:rsidRPr="00440FB6" w:rsidRDefault="00B80CFA" w:rsidP="00261FF7">
            <w:pPr>
              <w:autoSpaceDE w:val="0"/>
              <w:autoSpaceDN w:val="0"/>
              <w:adjustRightInd w:val="0"/>
              <w:rPr>
                <w:rFonts w:ascii="Arial" w:hAnsi="Arial" w:cs="Arial"/>
                <w:color w:val="000000"/>
              </w:rPr>
            </w:pPr>
            <w:r w:rsidRPr="00440FB6">
              <w:rPr>
                <w:rFonts w:ascii="Arial" w:hAnsi="Arial" w:cs="Arial"/>
                <w:color w:val="000000"/>
              </w:rPr>
              <w:t>Further research is likely to have an important impact on our confidence in the estimate of effect and may change the estimate</w:t>
            </w:r>
          </w:p>
        </w:tc>
      </w:tr>
      <w:tr w:rsidR="00B80CFA" w:rsidRPr="00440FB6" w:rsidTr="00261FF7">
        <w:tc>
          <w:tcPr>
            <w:tcW w:w="1075" w:type="dxa"/>
          </w:tcPr>
          <w:p w:rsidR="00B80CFA" w:rsidRPr="00440FB6" w:rsidRDefault="00B80CFA" w:rsidP="00261FF7">
            <w:pPr>
              <w:jc w:val="center"/>
              <w:rPr>
                <w:rFonts w:ascii="Arial" w:hAnsi="Arial" w:cs="Arial"/>
              </w:rPr>
            </w:pPr>
            <w:r w:rsidRPr="00440FB6">
              <w:rPr>
                <w:rFonts w:ascii="Arial" w:hAnsi="Arial" w:cs="Arial"/>
              </w:rPr>
              <w:t>C</w:t>
            </w:r>
          </w:p>
        </w:tc>
        <w:tc>
          <w:tcPr>
            <w:tcW w:w="8275" w:type="dxa"/>
          </w:tcPr>
          <w:p w:rsidR="00B80CFA" w:rsidRPr="00440FB6" w:rsidRDefault="00B80CFA" w:rsidP="00261FF7">
            <w:pPr>
              <w:rPr>
                <w:rFonts w:ascii="Arial" w:hAnsi="Arial" w:cs="Arial"/>
              </w:rPr>
            </w:pPr>
            <w:r w:rsidRPr="00440FB6">
              <w:rPr>
                <w:rFonts w:ascii="Arial" w:hAnsi="Arial" w:cs="Arial"/>
                <w:color w:val="000000"/>
              </w:rPr>
              <w:t>Further research is very likely to have an important impact on our confidence in the estimate of effect and is likely to change the estimate</w:t>
            </w:r>
          </w:p>
        </w:tc>
      </w:tr>
      <w:tr w:rsidR="00B80CFA" w:rsidRPr="00440FB6" w:rsidTr="00261FF7">
        <w:trPr>
          <w:trHeight w:val="170"/>
        </w:trPr>
        <w:tc>
          <w:tcPr>
            <w:tcW w:w="1075" w:type="dxa"/>
            <w:tcBorders>
              <w:bottom w:val="single" w:sz="4" w:space="0" w:color="000000" w:themeColor="text1"/>
            </w:tcBorders>
          </w:tcPr>
          <w:p w:rsidR="00B80CFA" w:rsidRPr="00440FB6" w:rsidRDefault="00B80CFA" w:rsidP="00261FF7">
            <w:pPr>
              <w:jc w:val="center"/>
              <w:rPr>
                <w:rFonts w:ascii="Arial" w:hAnsi="Arial" w:cs="Arial"/>
              </w:rPr>
            </w:pPr>
            <w:r w:rsidRPr="00440FB6">
              <w:rPr>
                <w:rFonts w:ascii="Arial" w:hAnsi="Arial" w:cs="Arial"/>
              </w:rPr>
              <w:t>D</w:t>
            </w:r>
          </w:p>
        </w:tc>
        <w:tc>
          <w:tcPr>
            <w:tcW w:w="8275" w:type="dxa"/>
            <w:tcBorders>
              <w:bottom w:val="single" w:sz="4" w:space="0" w:color="000000" w:themeColor="text1"/>
            </w:tcBorders>
          </w:tcPr>
          <w:p w:rsidR="00B80CFA" w:rsidRPr="00440FB6" w:rsidRDefault="00B80CFA" w:rsidP="00261FF7">
            <w:pPr>
              <w:autoSpaceDE w:val="0"/>
              <w:autoSpaceDN w:val="0"/>
              <w:adjustRightInd w:val="0"/>
              <w:rPr>
                <w:rFonts w:ascii="Arial" w:hAnsi="Arial" w:cs="Arial"/>
                <w:color w:val="000000"/>
              </w:rPr>
            </w:pPr>
            <w:r w:rsidRPr="00440FB6">
              <w:rPr>
                <w:rFonts w:ascii="Arial" w:hAnsi="Arial" w:cs="Arial"/>
                <w:color w:val="000000"/>
              </w:rPr>
              <w:t>Any estimate of effect is very uncertain</w:t>
            </w:r>
          </w:p>
        </w:tc>
      </w:tr>
      <w:tr w:rsidR="00B80CFA" w:rsidRPr="00440FB6" w:rsidTr="00261FF7">
        <w:tc>
          <w:tcPr>
            <w:tcW w:w="9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solid" w:color="auto" w:fill="auto"/>
          </w:tcPr>
          <w:p w:rsidR="00B80CFA" w:rsidRPr="00440FB6" w:rsidRDefault="00B80CFA" w:rsidP="00261FF7">
            <w:pPr>
              <w:rPr>
                <w:rFonts w:ascii="Arial" w:hAnsi="Arial" w:cs="Arial"/>
              </w:rPr>
            </w:pPr>
          </w:p>
        </w:tc>
      </w:tr>
      <w:tr w:rsidR="00B80CFA" w:rsidRPr="00440FB6" w:rsidTr="00261FF7">
        <w:tc>
          <w:tcPr>
            <w:tcW w:w="9350" w:type="dxa"/>
            <w:gridSpan w:val="2"/>
            <w:tcBorders>
              <w:top w:val="single" w:sz="4" w:space="0" w:color="auto"/>
            </w:tcBorders>
            <w:shd w:val="pct15" w:color="auto" w:fill="auto"/>
          </w:tcPr>
          <w:p w:rsidR="00B80CFA" w:rsidRPr="00440FB6" w:rsidRDefault="00B80CFA" w:rsidP="00261FF7">
            <w:pPr>
              <w:rPr>
                <w:rFonts w:ascii="Arial" w:hAnsi="Arial" w:cs="Arial"/>
                <w:b/>
              </w:rPr>
            </w:pPr>
            <w:r w:rsidRPr="00440FB6">
              <w:rPr>
                <w:rFonts w:ascii="Arial" w:hAnsi="Arial" w:cs="Arial"/>
                <w:b/>
              </w:rPr>
              <w:t>Strength of Recommendation**</w:t>
            </w:r>
          </w:p>
        </w:tc>
      </w:tr>
      <w:tr w:rsidR="00B80CFA" w:rsidRPr="00440FB6" w:rsidTr="00261FF7">
        <w:tc>
          <w:tcPr>
            <w:tcW w:w="1075" w:type="dxa"/>
          </w:tcPr>
          <w:p w:rsidR="00B80CFA" w:rsidRPr="00440FB6" w:rsidRDefault="00B80CFA" w:rsidP="00261FF7">
            <w:pPr>
              <w:jc w:val="right"/>
              <w:rPr>
                <w:rFonts w:ascii="Arial" w:hAnsi="Arial" w:cs="Arial"/>
              </w:rPr>
            </w:pPr>
            <w:r w:rsidRPr="00440FB6">
              <w:rPr>
                <w:rFonts w:ascii="Arial" w:hAnsi="Arial" w:cs="Arial"/>
              </w:rPr>
              <w:t>Strong</w:t>
            </w:r>
          </w:p>
        </w:tc>
        <w:tc>
          <w:tcPr>
            <w:tcW w:w="8275" w:type="dxa"/>
          </w:tcPr>
          <w:p w:rsidR="00B80CFA" w:rsidRPr="00440FB6" w:rsidRDefault="00B80CFA" w:rsidP="00261FF7">
            <w:pPr>
              <w:rPr>
                <w:rFonts w:ascii="Arial" w:hAnsi="Arial" w:cs="Arial"/>
              </w:rPr>
            </w:pPr>
            <w:r w:rsidRPr="00440FB6">
              <w:rPr>
                <w:rFonts w:ascii="Arial" w:hAnsi="Arial" w:cs="Arial"/>
              </w:rPr>
              <w:t xml:space="preserve">Concerning an intervention or action, most patients would want it; most clinicians would recommend </w:t>
            </w:r>
            <w:r w:rsidR="00883969" w:rsidRPr="00440FB6">
              <w:rPr>
                <w:rFonts w:ascii="Arial" w:hAnsi="Arial" w:cs="Arial"/>
              </w:rPr>
              <w:t>it; it</w:t>
            </w:r>
            <w:r w:rsidRPr="00440FB6">
              <w:rPr>
                <w:rFonts w:ascii="Arial" w:hAnsi="Arial" w:cs="Arial"/>
              </w:rPr>
              <w:t xml:space="preserve"> can be adopted as policy in most situations   </w:t>
            </w:r>
          </w:p>
        </w:tc>
      </w:tr>
      <w:tr w:rsidR="00B80CFA" w:rsidRPr="00440FB6" w:rsidTr="00261FF7">
        <w:tc>
          <w:tcPr>
            <w:tcW w:w="1075" w:type="dxa"/>
          </w:tcPr>
          <w:p w:rsidR="00B80CFA" w:rsidRPr="00440FB6" w:rsidRDefault="00B80CFA" w:rsidP="00261FF7">
            <w:pPr>
              <w:jc w:val="right"/>
              <w:rPr>
                <w:rFonts w:ascii="Arial" w:hAnsi="Arial" w:cs="Arial"/>
              </w:rPr>
            </w:pPr>
            <w:r w:rsidRPr="00440FB6">
              <w:rPr>
                <w:rFonts w:ascii="Arial" w:hAnsi="Arial" w:cs="Arial"/>
              </w:rPr>
              <w:t>Weak</w:t>
            </w:r>
          </w:p>
        </w:tc>
        <w:tc>
          <w:tcPr>
            <w:tcW w:w="8275" w:type="dxa"/>
          </w:tcPr>
          <w:p w:rsidR="00B80CFA" w:rsidRPr="00440FB6" w:rsidRDefault="00B80CFA" w:rsidP="00261FF7">
            <w:pPr>
              <w:rPr>
                <w:rFonts w:ascii="Arial" w:hAnsi="Arial" w:cs="Arial"/>
              </w:rPr>
            </w:pPr>
            <w:r w:rsidRPr="00440FB6">
              <w:rPr>
                <w:rFonts w:ascii="Arial" w:hAnsi="Arial" w:cs="Arial"/>
              </w:rPr>
              <w:t xml:space="preserve">Concerning an intervention or action, most people would want it, but many would not; clinicians would recognize a that different choices will be appropriate for different </w:t>
            </w:r>
            <w:r w:rsidR="00883969" w:rsidRPr="00440FB6">
              <w:rPr>
                <w:rFonts w:ascii="Arial" w:hAnsi="Arial" w:cs="Arial"/>
              </w:rPr>
              <w:t>patients; policy</w:t>
            </w:r>
            <w:r w:rsidRPr="00440FB6">
              <w:rPr>
                <w:rFonts w:ascii="Arial" w:hAnsi="Arial" w:cs="Arial"/>
              </w:rPr>
              <w:t xml:space="preserve">-making will require substantial debate and involvement of many stakeholders. </w:t>
            </w:r>
          </w:p>
        </w:tc>
      </w:tr>
    </w:tbl>
    <w:p w:rsidR="00B80CFA" w:rsidRPr="00E45EE2" w:rsidRDefault="00B80CFA" w:rsidP="00B80CFA">
      <w:pPr>
        <w:rPr>
          <w:rFonts w:ascii="Times New Roman" w:hAnsi="Times New Roman" w:cs="Times New Roman"/>
          <w:sz w:val="24"/>
          <w:szCs w:val="24"/>
        </w:rPr>
      </w:pPr>
      <w:r w:rsidRPr="00E45EE2">
        <w:rPr>
          <w:rFonts w:ascii="Times New Roman" w:hAnsi="Times New Roman" w:cs="Times New Roman"/>
          <w:sz w:val="24"/>
          <w:szCs w:val="24"/>
        </w:rPr>
        <w:t xml:space="preserve">*from </w:t>
      </w:r>
      <w:proofErr w:type="spellStart"/>
      <w:r w:rsidRPr="00E45EE2">
        <w:rPr>
          <w:rFonts w:ascii="Times New Roman" w:hAnsi="Times New Roman" w:cs="Times New Roman"/>
          <w:sz w:val="24"/>
          <w:szCs w:val="24"/>
        </w:rPr>
        <w:t>Guyatt</w:t>
      </w:r>
      <w:proofErr w:type="spellEnd"/>
      <w:r w:rsidRPr="00E45EE2">
        <w:rPr>
          <w:rFonts w:ascii="Times New Roman" w:hAnsi="Times New Roman" w:cs="Times New Roman"/>
          <w:sz w:val="24"/>
          <w:szCs w:val="24"/>
        </w:rPr>
        <w:t xml:space="preserve"> GH, et al.  BMJ, 2008;336:1049-1051.</w:t>
      </w:r>
      <w:r w:rsidRPr="00E45EE2">
        <w:rPr>
          <w:rFonts w:ascii="Times New Roman" w:hAnsi="Times New Roman" w:cs="Times New Roman"/>
          <w:sz w:val="24"/>
          <w:szCs w:val="24"/>
        </w:rPr>
        <w:tab/>
        <w:t xml:space="preserve"> </w:t>
      </w:r>
    </w:p>
    <w:p w:rsidR="00B80CFA" w:rsidRPr="00E45EE2" w:rsidRDefault="00B80CFA" w:rsidP="00B80CFA">
      <w:pPr>
        <w:rPr>
          <w:rFonts w:ascii="Times New Roman" w:hAnsi="Times New Roman" w:cs="Times New Roman"/>
          <w:sz w:val="24"/>
          <w:szCs w:val="24"/>
        </w:rPr>
      </w:pPr>
      <w:r w:rsidRPr="00E45EE2">
        <w:rPr>
          <w:rFonts w:ascii="Times New Roman" w:hAnsi="Times New Roman" w:cs="Times New Roman"/>
          <w:sz w:val="24"/>
          <w:szCs w:val="24"/>
        </w:rPr>
        <w:t>**took into account 4 key components: consequences, evidence, values/preferences, and cost.</w:t>
      </w:r>
    </w:p>
    <w:p w:rsidR="00B80CFA" w:rsidRDefault="00B80CFA" w:rsidP="00B80CFA">
      <w:pPr>
        <w:rPr>
          <w:rFonts w:ascii="Times New Roman" w:hAnsi="Times New Roman" w:cs="Times New Roman"/>
          <w:b/>
          <w:sz w:val="24"/>
          <w:szCs w:val="24"/>
        </w:rPr>
      </w:pPr>
      <w:r>
        <w:rPr>
          <w:rFonts w:ascii="Times New Roman" w:hAnsi="Times New Roman" w:cs="Times New Roman"/>
          <w:b/>
          <w:sz w:val="24"/>
          <w:szCs w:val="24"/>
        </w:rPr>
        <w:br w:type="page"/>
      </w:r>
    </w:p>
    <w:p w:rsidR="00B80CFA" w:rsidRDefault="00B80CFA" w:rsidP="00B80CFA">
      <w:pPr>
        <w:pStyle w:val="ListParagraph"/>
        <w:numPr>
          <w:ilvl w:val="0"/>
          <w:numId w:val="2"/>
        </w:numPr>
        <w:rPr>
          <w:rFonts w:ascii="Times New Roman" w:hAnsi="Times New Roman" w:cs="Times New Roman"/>
          <w:b/>
          <w:sz w:val="24"/>
          <w:szCs w:val="24"/>
        </w:rPr>
      </w:pPr>
      <w:r w:rsidRPr="00DE7B5F">
        <w:rPr>
          <w:rFonts w:ascii="Times New Roman" w:hAnsi="Times New Roman" w:cs="Times New Roman"/>
          <w:b/>
          <w:sz w:val="24"/>
          <w:szCs w:val="24"/>
        </w:rPr>
        <w:lastRenderedPageBreak/>
        <w:t>Systematic Search for Studies on Postoperative Delirium</w:t>
      </w:r>
    </w:p>
    <w:p w:rsidR="00B80CFA" w:rsidRPr="00683337" w:rsidRDefault="00683337" w:rsidP="00683337">
      <w:pPr>
        <w:rPr>
          <w:rFonts w:ascii="Times New Roman" w:hAnsi="Times New Roman" w:cs="Times New Roman"/>
          <w:sz w:val="24"/>
          <w:szCs w:val="24"/>
        </w:rPr>
      </w:pPr>
      <w:r w:rsidRPr="00683337">
        <w:rPr>
          <w:rFonts w:ascii="Times New Roman" w:hAnsi="Times New Roman" w:cs="Times New Roman"/>
          <w:sz w:val="24"/>
          <w:szCs w:val="24"/>
        </w:rPr>
        <w:t>We complied with the Preferred Reporting Items for Systematic Reviews and Meta-Analysis guidelines in conducting a systematic search of available literature pertaining to postoperative delirium. The literature on postoperative delirium is vast; therefore, only studies that evaluated risk factors, screening methods, assessment tools, and interventions aimed at reducing delirium risk were evaluated. For content to be included in the paper, we searched PubMed from 1966 to October 2018 using relevant search terms (</w:t>
      </w:r>
      <w:proofErr w:type="spellStart"/>
      <w:r w:rsidRPr="00683337">
        <w:rPr>
          <w:rFonts w:ascii="Times New Roman" w:hAnsi="Times New Roman" w:cs="Times New Roman"/>
          <w:sz w:val="24"/>
          <w:szCs w:val="24"/>
        </w:rPr>
        <w:t>MeSH</w:t>
      </w:r>
      <w:proofErr w:type="spellEnd"/>
      <w:r w:rsidRPr="00683337">
        <w:rPr>
          <w:rFonts w:ascii="Times New Roman" w:hAnsi="Times New Roman" w:cs="Times New Roman"/>
          <w:sz w:val="24"/>
          <w:szCs w:val="24"/>
        </w:rPr>
        <w:t xml:space="preserve"> Terms, All Fields, and similar wording for each included term) with the filters of ‘human’, ‘age 18+’, and ‘published in English’ selected. Examples of search terms include anesthesia, surgery, postoperative, perioperative, and delirium. Results were focused further for each question through search of keywords including etiology, causality, risk, risk factors, detection, screening, assessment, prevent, reduce, decrease, critical illness, ICU. Example search results are </w:t>
      </w:r>
      <w:r>
        <w:rPr>
          <w:rFonts w:ascii="Times New Roman" w:hAnsi="Times New Roman" w:cs="Times New Roman"/>
          <w:sz w:val="24"/>
          <w:szCs w:val="24"/>
        </w:rPr>
        <w:t>provided below</w:t>
      </w:r>
      <w:r w:rsidRPr="00683337">
        <w:rPr>
          <w:rFonts w:ascii="Times New Roman" w:hAnsi="Times New Roman" w:cs="Times New Roman"/>
          <w:sz w:val="24"/>
          <w:szCs w:val="24"/>
        </w:rPr>
        <w:t>. This literature search was supplemented by reading the relevant references of the articles identified and by articles previously known to the group. We excluded case reports, commentaries, letters, editorials, review articles, and articles focusing on treatment of delirium in the search. Results were reviewed at the title and abstract level for inclusion. Included articles relevant to the individual questions and recommendations were then further reviewed to determine the GRADE level of evidence for each recommendation.</w:t>
      </w:r>
    </w:p>
    <w:p w:rsidR="00B80CFA" w:rsidRPr="00DD769D" w:rsidRDefault="00B80CFA" w:rsidP="00B80CFA">
      <w:pPr>
        <w:autoSpaceDE w:val="0"/>
        <w:autoSpaceDN w:val="0"/>
        <w:adjustRightInd w:val="0"/>
        <w:spacing w:after="0" w:line="240" w:lineRule="auto"/>
        <w:rPr>
          <w:rFonts w:ascii="Times New Roman" w:hAnsi="Times New Roman" w:cs="Times New Roman"/>
          <w:sz w:val="24"/>
          <w:szCs w:val="24"/>
        </w:rPr>
      </w:pPr>
    </w:p>
    <w:tbl>
      <w:tblPr>
        <w:tblStyle w:val="TableGrid"/>
        <w:tblW w:w="10980" w:type="dxa"/>
        <w:tblInd w:w="-815" w:type="dxa"/>
        <w:tblLook w:val="04A0" w:firstRow="1" w:lastRow="0" w:firstColumn="1" w:lastColumn="0" w:noHBand="0" w:noVBand="1"/>
      </w:tblPr>
      <w:tblGrid>
        <w:gridCol w:w="1240"/>
        <w:gridCol w:w="1638"/>
        <w:gridCol w:w="6914"/>
        <w:gridCol w:w="1188"/>
      </w:tblGrid>
      <w:tr w:rsidR="00B80CFA" w:rsidTr="00261FF7">
        <w:tc>
          <w:tcPr>
            <w:tcW w:w="1240" w:type="dxa"/>
          </w:tcPr>
          <w:p w:rsidR="00B80CFA" w:rsidRDefault="00B80CFA" w:rsidP="00261FF7">
            <w:pPr>
              <w:jc w:val="center"/>
            </w:pPr>
            <w:r>
              <w:t>Search Statement #</w:t>
            </w:r>
          </w:p>
        </w:tc>
        <w:tc>
          <w:tcPr>
            <w:tcW w:w="1638" w:type="dxa"/>
          </w:tcPr>
          <w:p w:rsidR="00B80CFA" w:rsidRDefault="00B80CFA" w:rsidP="00261FF7">
            <w:pPr>
              <w:jc w:val="center"/>
            </w:pPr>
            <w:r>
              <w:t>Terms</w:t>
            </w:r>
          </w:p>
        </w:tc>
        <w:tc>
          <w:tcPr>
            <w:tcW w:w="6914" w:type="dxa"/>
          </w:tcPr>
          <w:p w:rsidR="00B80CFA" w:rsidRDefault="00B80CFA" w:rsidP="00261FF7">
            <w:pPr>
              <w:jc w:val="center"/>
            </w:pPr>
            <w:r>
              <w:t>Concepts</w:t>
            </w:r>
          </w:p>
        </w:tc>
        <w:tc>
          <w:tcPr>
            <w:tcW w:w="1188" w:type="dxa"/>
          </w:tcPr>
          <w:p w:rsidR="00B80CFA" w:rsidRDefault="00B80CFA" w:rsidP="00261FF7">
            <w:pPr>
              <w:jc w:val="center"/>
            </w:pPr>
            <w:r>
              <w:t>Results</w:t>
            </w:r>
          </w:p>
        </w:tc>
      </w:tr>
      <w:tr w:rsidR="00B80CFA" w:rsidTr="00261FF7">
        <w:tc>
          <w:tcPr>
            <w:tcW w:w="1240" w:type="dxa"/>
          </w:tcPr>
          <w:p w:rsidR="00B80CFA" w:rsidRDefault="00B80CFA" w:rsidP="00261FF7">
            <w:pPr>
              <w:jc w:val="center"/>
            </w:pPr>
            <w:r>
              <w:t>1</w:t>
            </w:r>
          </w:p>
        </w:tc>
        <w:tc>
          <w:tcPr>
            <w:tcW w:w="1638" w:type="dxa"/>
          </w:tcPr>
          <w:p w:rsidR="00B80CFA" w:rsidRPr="006F707E" w:rsidRDefault="00B80CFA" w:rsidP="00261FF7">
            <w:r>
              <w:t>Adult</w:t>
            </w:r>
          </w:p>
        </w:tc>
        <w:tc>
          <w:tcPr>
            <w:tcW w:w="6914" w:type="dxa"/>
          </w:tcPr>
          <w:p w:rsidR="00B80CFA" w:rsidRDefault="00B80CFA" w:rsidP="00261FF7">
            <w:r w:rsidRPr="006F707E">
              <w:t>"adult"[</w:t>
            </w:r>
            <w:proofErr w:type="spellStart"/>
            <w:r w:rsidRPr="006F707E">
              <w:t>MeSH</w:t>
            </w:r>
            <w:proofErr w:type="spellEnd"/>
            <w:r w:rsidRPr="006F707E">
              <w:t xml:space="preserve"> Terms] OR "adult"[All Fields]</w:t>
            </w:r>
          </w:p>
        </w:tc>
        <w:tc>
          <w:tcPr>
            <w:tcW w:w="1188" w:type="dxa"/>
          </w:tcPr>
          <w:p w:rsidR="00B80CFA" w:rsidRDefault="00B80CFA" w:rsidP="00261FF7">
            <w:r>
              <w:t>7,089,845</w:t>
            </w:r>
          </w:p>
        </w:tc>
      </w:tr>
      <w:tr w:rsidR="00B80CFA" w:rsidTr="00261FF7">
        <w:tc>
          <w:tcPr>
            <w:tcW w:w="1240" w:type="dxa"/>
          </w:tcPr>
          <w:p w:rsidR="00B80CFA" w:rsidRDefault="00B80CFA" w:rsidP="00261FF7">
            <w:pPr>
              <w:jc w:val="center"/>
            </w:pPr>
            <w:r>
              <w:t>2</w:t>
            </w:r>
          </w:p>
        </w:tc>
        <w:tc>
          <w:tcPr>
            <w:tcW w:w="1638" w:type="dxa"/>
          </w:tcPr>
          <w:p w:rsidR="00B80CFA" w:rsidRDefault="00B80CFA" w:rsidP="00261FF7">
            <w:r>
              <w:t>Anesthesia OR Surgery</w:t>
            </w:r>
          </w:p>
        </w:tc>
        <w:tc>
          <w:tcPr>
            <w:tcW w:w="6914" w:type="dxa"/>
          </w:tcPr>
          <w:p w:rsidR="00B80CFA" w:rsidRDefault="00B80CFA" w:rsidP="00261FF7">
            <w:r w:rsidRPr="009F1253">
              <w:t>("</w:t>
            </w:r>
            <w:proofErr w:type="spellStart"/>
            <w:r w:rsidRPr="009F1253">
              <w:t>anaesthesia</w:t>
            </w:r>
            <w:proofErr w:type="spellEnd"/>
            <w:r w:rsidRPr="009F1253">
              <w:t>"[All Fields] OR "anesthesia"[</w:t>
            </w:r>
            <w:proofErr w:type="spellStart"/>
            <w:r w:rsidRPr="009F1253">
              <w:t>MeSH</w:t>
            </w:r>
            <w:proofErr w:type="spellEnd"/>
            <w:r w:rsidRPr="009F1253">
              <w:t xml:space="preserve"> Terms] OR "anesthesia"[All Fields]) OR ("surgery"[Subheading] OR "surgery"[All Fields] OR "surgical procedures, operative"[</w:t>
            </w:r>
            <w:proofErr w:type="spellStart"/>
            <w:r w:rsidRPr="009F1253">
              <w:t>MeSH</w:t>
            </w:r>
            <w:proofErr w:type="spellEnd"/>
            <w:r w:rsidRPr="009F1253">
              <w:t xml:space="preserve"> Terms] OR ("surgical"[All Fields] AND "procedures"[All Fields] AND "operative"[All Fields]) OR "operative surgical procedures"[All Fields] OR "surgery"[All Fields] OR "general surgery"[</w:t>
            </w:r>
            <w:proofErr w:type="spellStart"/>
            <w:r w:rsidRPr="009F1253">
              <w:t>MeSH</w:t>
            </w:r>
            <w:proofErr w:type="spellEnd"/>
            <w:r w:rsidRPr="009F1253">
              <w:t xml:space="preserve"> Terms] OR ("general"[All Fields] AND "surgery"[All Fields]) OR "general surgery"[All Fields])</w:t>
            </w:r>
          </w:p>
        </w:tc>
        <w:tc>
          <w:tcPr>
            <w:tcW w:w="1188" w:type="dxa"/>
          </w:tcPr>
          <w:p w:rsidR="00B80CFA" w:rsidRDefault="00B80CFA" w:rsidP="00261FF7">
            <w:r>
              <w:t>4,520,344</w:t>
            </w:r>
          </w:p>
        </w:tc>
      </w:tr>
      <w:tr w:rsidR="00B80CFA" w:rsidTr="00261FF7">
        <w:tc>
          <w:tcPr>
            <w:tcW w:w="1240" w:type="dxa"/>
          </w:tcPr>
          <w:p w:rsidR="00B80CFA" w:rsidRDefault="00B80CFA" w:rsidP="00261FF7">
            <w:pPr>
              <w:jc w:val="center"/>
            </w:pPr>
            <w:r>
              <w:t>3</w:t>
            </w:r>
          </w:p>
        </w:tc>
        <w:tc>
          <w:tcPr>
            <w:tcW w:w="1638" w:type="dxa"/>
          </w:tcPr>
          <w:p w:rsidR="00B80CFA" w:rsidRDefault="00B80CFA" w:rsidP="00261FF7">
            <w:r>
              <w:t xml:space="preserve">Postoperative OR Perioperative </w:t>
            </w:r>
          </w:p>
        </w:tc>
        <w:tc>
          <w:tcPr>
            <w:tcW w:w="6914" w:type="dxa"/>
          </w:tcPr>
          <w:p w:rsidR="00B80CFA" w:rsidRDefault="00B80CFA" w:rsidP="00261FF7">
            <w:r w:rsidRPr="009F1253">
              <w:t>("postoperative period"[</w:t>
            </w:r>
            <w:proofErr w:type="spellStart"/>
            <w:r w:rsidRPr="009F1253">
              <w:t>MeSH</w:t>
            </w:r>
            <w:proofErr w:type="spellEnd"/>
            <w:r w:rsidRPr="009F1253">
              <w:t xml:space="preserve"> Terms] OR ("postoperative"[All Fields] AND "period"[All Fields]) OR "postoperative period"[All Fields] OR "postoperative"[All Fields]) OR Perioperative[All Fields]</w:t>
            </w:r>
          </w:p>
        </w:tc>
        <w:tc>
          <w:tcPr>
            <w:tcW w:w="1188" w:type="dxa"/>
          </w:tcPr>
          <w:p w:rsidR="00B80CFA" w:rsidRDefault="00B80CFA" w:rsidP="00261FF7">
            <w:r>
              <w:t>781,067</w:t>
            </w:r>
          </w:p>
        </w:tc>
      </w:tr>
      <w:tr w:rsidR="00B80CFA" w:rsidTr="00261FF7">
        <w:tc>
          <w:tcPr>
            <w:tcW w:w="1240" w:type="dxa"/>
          </w:tcPr>
          <w:p w:rsidR="00B80CFA" w:rsidRDefault="00B80CFA" w:rsidP="00261FF7">
            <w:pPr>
              <w:jc w:val="center"/>
            </w:pPr>
            <w:r>
              <w:t>4</w:t>
            </w:r>
          </w:p>
        </w:tc>
        <w:tc>
          <w:tcPr>
            <w:tcW w:w="1638" w:type="dxa"/>
          </w:tcPr>
          <w:p w:rsidR="00B80CFA" w:rsidRDefault="00B80CFA" w:rsidP="00261FF7">
            <w:r>
              <w:t>#1 AND #2 AND #3</w:t>
            </w:r>
          </w:p>
        </w:tc>
        <w:tc>
          <w:tcPr>
            <w:tcW w:w="6914" w:type="dxa"/>
          </w:tcPr>
          <w:p w:rsidR="00B80CFA" w:rsidRDefault="00B80CFA" w:rsidP="00261FF7">
            <w:r w:rsidRPr="00C51152">
              <w:t>("adult"[</w:t>
            </w:r>
            <w:proofErr w:type="spellStart"/>
            <w:r w:rsidRPr="00C51152">
              <w:t>MeSH</w:t>
            </w:r>
            <w:proofErr w:type="spellEnd"/>
            <w:r w:rsidRPr="00C51152">
              <w:t xml:space="preserve"> Terms] OR "adult"[All Fields]) AND (("</w:t>
            </w:r>
            <w:proofErr w:type="spellStart"/>
            <w:r w:rsidRPr="00C51152">
              <w:t>anaesthesia</w:t>
            </w:r>
            <w:proofErr w:type="spellEnd"/>
            <w:r w:rsidRPr="00C51152">
              <w:t>"[All Fields] OR "anesthesia"[</w:t>
            </w:r>
            <w:proofErr w:type="spellStart"/>
            <w:r w:rsidRPr="00C51152">
              <w:t>MeSH</w:t>
            </w:r>
            <w:proofErr w:type="spellEnd"/>
            <w:r w:rsidRPr="00C51152">
              <w:t xml:space="preserve"> Terms] OR "anesthesia"[All Fields]) OR ("surgery"[Subheading] OR "surgery"[All Fields] OR "surgical procedures, operative"[</w:t>
            </w:r>
            <w:proofErr w:type="spellStart"/>
            <w:r w:rsidRPr="00C51152">
              <w:t>MeSH</w:t>
            </w:r>
            <w:proofErr w:type="spellEnd"/>
            <w:r w:rsidRPr="00C51152">
              <w:t xml:space="preserve"> Terms] OR ("surgical"[All Fields] AND "procedures"[All Fields] AND "operative"[All Fields]) OR "operative surgical procedures"[All Fields] OR "surgery"[All Fields] OR "general surgery"[</w:t>
            </w:r>
            <w:proofErr w:type="spellStart"/>
            <w:r w:rsidRPr="00C51152">
              <w:t>MeSH</w:t>
            </w:r>
            <w:proofErr w:type="spellEnd"/>
            <w:r w:rsidRPr="00C51152">
              <w:t xml:space="preserve"> Terms] </w:t>
            </w:r>
            <w:r w:rsidRPr="00C51152">
              <w:lastRenderedPageBreak/>
              <w:t>OR ("general"[All Fields] AND "surgery"[All Fields]) OR "general surgery"[All Fields])) AND (("postoperative period"[</w:t>
            </w:r>
            <w:proofErr w:type="spellStart"/>
            <w:r w:rsidRPr="00C51152">
              <w:t>MeSH</w:t>
            </w:r>
            <w:proofErr w:type="spellEnd"/>
            <w:r w:rsidRPr="00C51152">
              <w:t xml:space="preserve"> Terms] OR ("postoperative"[All Fields] AND "period"[All Fields]) OR "postoperative period"[All Fields] OR "postoperative"[All Fields]) OR perioperative[All Fields])</w:t>
            </w:r>
          </w:p>
        </w:tc>
        <w:tc>
          <w:tcPr>
            <w:tcW w:w="1188" w:type="dxa"/>
          </w:tcPr>
          <w:p w:rsidR="00B80CFA" w:rsidRDefault="00B80CFA" w:rsidP="00261FF7">
            <w:r>
              <w:lastRenderedPageBreak/>
              <w:t>439,966</w:t>
            </w:r>
          </w:p>
        </w:tc>
      </w:tr>
      <w:tr w:rsidR="00B80CFA" w:rsidTr="00261FF7">
        <w:tc>
          <w:tcPr>
            <w:tcW w:w="1240" w:type="dxa"/>
          </w:tcPr>
          <w:p w:rsidR="00B80CFA" w:rsidRDefault="00B80CFA" w:rsidP="00261FF7">
            <w:pPr>
              <w:jc w:val="center"/>
            </w:pPr>
            <w:r>
              <w:t>5</w:t>
            </w:r>
          </w:p>
        </w:tc>
        <w:tc>
          <w:tcPr>
            <w:tcW w:w="1638" w:type="dxa"/>
          </w:tcPr>
          <w:p w:rsidR="00B80CFA" w:rsidRDefault="00B80CFA" w:rsidP="00261FF7">
            <w:r>
              <w:t>(#1 AND #2 AND #3) AND Delirium</w:t>
            </w:r>
          </w:p>
        </w:tc>
        <w:tc>
          <w:tcPr>
            <w:tcW w:w="6914" w:type="dxa"/>
          </w:tcPr>
          <w:p w:rsidR="00B80CFA" w:rsidRDefault="00B80CFA" w:rsidP="00261FF7">
            <w:r w:rsidRPr="00A73969">
              <w:t>("adult"[</w:t>
            </w:r>
            <w:proofErr w:type="spellStart"/>
            <w:r w:rsidRPr="00A73969">
              <w:t>MeSH</w:t>
            </w:r>
            <w:proofErr w:type="spellEnd"/>
            <w:r w:rsidRPr="00A73969">
              <w:t xml:space="preserve"> Terms] OR "adult"[All Fields]) AND (("</w:t>
            </w:r>
            <w:proofErr w:type="spellStart"/>
            <w:r w:rsidRPr="00A73969">
              <w:t>anaesthesia</w:t>
            </w:r>
            <w:proofErr w:type="spellEnd"/>
            <w:r w:rsidRPr="00A73969">
              <w:t>"[All Fields] OR "anesthesia"[</w:t>
            </w:r>
            <w:proofErr w:type="spellStart"/>
            <w:r w:rsidRPr="00A73969">
              <w:t>MeSH</w:t>
            </w:r>
            <w:proofErr w:type="spellEnd"/>
            <w:r w:rsidRPr="00A73969">
              <w:t xml:space="preserve"> Terms] OR "anesthesia"[All Fields]) OR ("surgery"[Subheading] OR "surgery"[All Fields] OR "surgical procedures, operative"[</w:t>
            </w:r>
            <w:proofErr w:type="spellStart"/>
            <w:r w:rsidRPr="00A73969">
              <w:t>MeSH</w:t>
            </w:r>
            <w:proofErr w:type="spellEnd"/>
            <w:r w:rsidRPr="00A73969">
              <w:t xml:space="preserve"> Terms] OR ("surgical"[All Fields] AND "procedures"[All Fields] AND "operative"[All Fields]) OR "operative surgical procedures"[All Fields] OR "surgery"[All Fields] OR "general surgery"[</w:t>
            </w:r>
            <w:proofErr w:type="spellStart"/>
            <w:r w:rsidRPr="00A73969">
              <w:t>MeSH</w:t>
            </w:r>
            <w:proofErr w:type="spellEnd"/>
            <w:r w:rsidRPr="00A73969">
              <w:t xml:space="preserve"> Terms] OR ("general"[All Fields] AND "surgery"[All Fields]) OR "general surgery"[All Fields])) AND (("postoperative period"[</w:t>
            </w:r>
            <w:proofErr w:type="spellStart"/>
            <w:r w:rsidRPr="00A73969">
              <w:t>MeSH</w:t>
            </w:r>
            <w:proofErr w:type="spellEnd"/>
            <w:r w:rsidRPr="00A73969">
              <w:t xml:space="preserve"> Terms] OR ("postoperative"[All Fields] AND "period"[All Fields]) OR "postoperative period"[All Fields] OR "postoperative"[All Fields]) OR perioperative[All Fields]) AND ("delirium"[</w:t>
            </w:r>
            <w:proofErr w:type="spellStart"/>
            <w:r w:rsidRPr="00A73969">
              <w:t>MeSH</w:t>
            </w:r>
            <w:proofErr w:type="spellEnd"/>
            <w:r w:rsidRPr="00A73969">
              <w:t xml:space="preserve"> Terms] OR "delirium"[All Fields])</w:t>
            </w:r>
          </w:p>
        </w:tc>
        <w:tc>
          <w:tcPr>
            <w:tcW w:w="1188" w:type="dxa"/>
          </w:tcPr>
          <w:p w:rsidR="00B80CFA" w:rsidRDefault="00B80CFA" w:rsidP="00261FF7">
            <w:r>
              <w:t>1456</w:t>
            </w:r>
          </w:p>
        </w:tc>
      </w:tr>
      <w:tr w:rsidR="00B80CFA" w:rsidTr="00261FF7">
        <w:tc>
          <w:tcPr>
            <w:tcW w:w="1240" w:type="dxa"/>
          </w:tcPr>
          <w:p w:rsidR="00B80CFA" w:rsidRDefault="00B80CFA" w:rsidP="00261FF7">
            <w:pPr>
              <w:jc w:val="center"/>
            </w:pPr>
            <w:r>
              <w:t>6</w:t>
            </w:r>
          </w:p>
        </w:tc>
        <w:tc>
          <w:tcPr>
            <w:tcW w:w="1638" w:type="dxa"/>
          </w:tcPr>
          <w:p w:rsidR="00B80CFA" w:rsidRDefault="00B80CFA" w:rsidP="00261FF7">
            <w:r>
              <w:t>(#1 AND #2 OR #3) AND Delirium</w:t>
            </w:r>
          </w:p>
        </w:tc>
        <w:tc>
          <w:tcPr>
            <w:tcW w:w="6914" w:type="dxa"/>
          </w:tcPr>
          <w:p w:rsidR="00B80CFA" w:rsidRDefault="00B80CFA" w:rsidP="00261FF7">
            <w:r w:rsidRPr="00A73969">
              <w:t>("adult"[</w:t>
            </w:r>
            <w:proofErr w:type="spellStart"/>
            <w:r w:rsidRPr="00A73969">
              <w:t>MeSH</w:t>
            </w:r>
            <w:proofErr w:type="spellEnd"/>
            <w:r w:rsidRPr="00A73969">
              <w:t xml:space="preserve"> Terms] OR "adult"[All Fields]) AND ((("</w:t>
            </w:r>
            <w:proofErr w:type="spellStart"/>
            <w:r w:rsidRPr="00A73969">
              <w:t>anaesthesia</w:t>
            </w:r>
            <w:proofErr w:type="spellEnd"/>
            <w:r w:rsidRPr="00A73969">
              <w:t>"[All Fields] OR "anesthesia"[</w:t>
            </w:r>
            <w:proofErr w:type="spellStart"/>
            <w:r w:rsidRPr="00A73969">
              <w:t>MeSH</w:t>
            </w:r>
            <w:proofErr w:type="spellEnd"/>
            <w:r w:rsidRPr="00A73969">
              <w:t xml:space="preserve"> Terms] OR "anesthesia"[All Fields]) OR ("surgery"[Subheading] OR "surgery"[All Fields] OR "surgical procedures, operative"[</w:t>
            </w:r>
            <w:proofErr w:type="spellStart"/>
            <w:r w:rsidRPr="00A73969">
              <w:t>MeSH</w:t>
            </w:r>
            <w:proofErr w:type="spellEnd"/>
            <w:r w:rsidRPr="00A73969">
              <w:t xml:space="preserve"> Terms] OR ("surgical"[All Fields] AND "procedures"[All Fields] AND "operative"[All Fields]) OR "operative surgical procedures"[All Fields] OR "surgery"[All Fields] OR "general surgery"[</w:t>
            </w:r>
            <w:proofErr w:type="spellStart"/>
            <w:r w:rsidRPr="00A73969">
              <w:t>MeSH</w:t>
            </w:r>
            <w:proofErr w:type="spellEnd"/>
            <w:r w:rsidRPr="00A73969">
              <w:t xml:space="preserve"> Terms] OR ("general"[All Fields] AND "surgery"[All Fields]) OR "general surgery"[All Fields])) OR (("postoperative period"[</w:t>
            </w:r>
            <w:proofErr w:type="spellStart"/>
            <w:r w:rsidRPr="00A73969">
              <w:t>MeSH</w:t>
            </w:r>
            <w:proofErr w:type="spellEnd"/>
            <w:r w:rsidRPr="00A73969">
              <w:t xml:space="preserve"> Terms] OR ("postoperative"[All Fields] AND "period"[All Fields]) OR "postoperative period"[All Fields] OR "postoperative"[All Fields]) OR perioperative[All Fields])) AND ("delirium"[</w:t>
            </w:r>
            <w:proofErr w:type="spellStart"/>
            <w:r w:rsidRPr="00A73969">
              <w:t>MeSH</w:t>
            </w:r>
            <w:proofErr w:type="spellEnd"/>
            <w:r w:rsidRPr="00A73969">
              <w:t xml:space="preserve"> Terms] OR "delirium"[All Fields])</w:t>
            </w:r>
          </w:p>
        </w:tc>
        <w:tc>
          <w:tcPr>
            <w:tcW w:w="1188" w:type="dxa"/>
          </w:tcPr>
          <w:p w:rsidR="00B80CFA" w:rsidRDefault="00B80CFA" w:rsidP="00261FF7">
            <w:r>
              <w:t>2235</w:t>
            </w:r>
          </w:p>
        </w:tc>
      </w:tr>
      <w:tr w:rsidR="00B80CFA" w:rsidTr="00261FF7">
        <w:tc>
          <w:tcPr>
            <w:tcW w:w="1240" w:type="dxa"/>
          </w:tcPr>
          <w:p w:rsidR="00B80CFA" w:rsidRDefault="00B80CFA" w:rsidP="00261FF7">
            <w:pPr>
              <w:jc w:val="center"/>
            </w:pPr>
            <w:r>
              <w:t>7</w:t>
            </w:r>
          </w:p>
        </w:tc>
        <w:tc>
          <w:tcPr>
            <w:tcW w:w="1638" w:type="dxa"/>
          </w:tcPr>
          <w:p w:rsidR="00B80CFA" w:rsidRDefault="00B80CFA" w:rsidP="00261FF7">
            <w:r>
              <w:t xml:space="preserve">#5 AND Detection OR Screening OR Assessment OR Tool </w:t>
            </w:r>
          </w:p>
        </w:tc>
        <w:tc>
          <w:tcPr>
            <w:tcW w:w="6914" w:type="dxa"/>
          </w:tcPr>
          <w:p w:rsidR="00B80CFA" w:rsidRDefault="00B80CFA" w:rsidP="00261FF7">
            <w:r w:rsidRPr="00A73969">
              <w:t>("adult"[</w:t>
            </w:r>
            <w:proofErr w:type="spellStart"/>
            <w:r w:rsidRPr="00A73969">
              <w:t>MeSH</w:t>
            </w:r>
            <w:proofErr w:type="spellEnd"/>
            <w:r w:rsidRPr="00A73969">
              <w:t xml:space="preserve"> Terms] OR "adult"[All Fields]) AND (("</w:t>
            </w:r>
            <w:proofErr w:type="spellStart"/>
            <w:r w:rsidRPr="00A73969">
              <w:t>anaesthesiology</w:t>
            </w:r>
            <w:proofErr w:type="spellEnd"/>
            <w:r w:rsidRPr="00A73969">
              <w:t>"[All Fields] OR "anesthesiology"[</w:t>
            </w:r>
            <w:proofErr w:type="spellStart"/>
            <w:r w:rsidRPr="00A73969">
              <w:t>MeSH</w:t>
            </w:r>
            <w:proofErr w:type="spellEnd"/>
            <w:r w:rsidRPr="00A73969">
              <w:t xml:space="preserve"> Terms] OR "anesthesiology"[All Fields]) OR ("surgery"[Subheading] OR "surgery"[All Fields] OR "surgical procedures, operative"[</w:t>
            </w:r>
            <w:proofErr w:type="spellStart"/>
            <w:r w:rsidRPr="00A73969">
              <w:t>MeSH</w:t>
            </w:r>
            <w:proofErr w:type="spellEnd"/>
            <w:r w:rsidRPr="00A73969">
              <w:t xml:space="preserve"> Terms] OR ("surgical"[All Fields] AND "procedures"[All Fields] AND "operative"[All Fields]) OR "operative surgical procedures"[All Fields] OR "surgery"[All Fields] OR "general surgery"[</w:t>
            </w:r>
            <w:proofErr w:type="spellStart"/>
            <w:r w:rsidRPr="00A73969">
              <w:t>MeSH</w:t>
            </w:r>
            <w:proofErr w:type="spellEnd"/>
            <w:r w:rsidRPr="00A73969">
              <w:t xml:space="preserve"> Terms] OR ("general"[All Fields] AND "surgery"[All Fields]) OR "general surgery"[All Fields])) AND (perioperative[All Fields] OR ("postoperative period"[</w:t>
            </w:r>
            <w:proofErr w:type="spellStart"/>
            <w:r w:rsidRPr="00A73969">
              <w:t>MeSH</w:t>
            </w:r>
            <w:proofErr w:type="spellEnd"/>
            <w:r w:rsidRPr="00A73969">
              <w:t xml:space="preserve"> Terms] OR ("postoperative"[All Fields] AND "period"[All Fields]) OR "postoperative period"[All Fields] OR "postoperative"[All Fields])) AND ("delirium"[</w:t>
            </w:r>
            <w:proofErr w:type="spellStart"/>
            <w:r w:rsidRPr="00A73969">
              <w:t>MeSH</w:t>
            </w:r>
            <w:proofErr w:type="spellEnd"/>
            <w:r w:rsidRPr="00A73969">
              <w:t xml:space="preserve"> Terms] OR "delirium"[All Fields]) AND (Detection[All Fields] OR </w:t>
            </w:r>
            <w:r w:rsidRPr="00A73969">
              <w:lastRenderedPageBreak/>
              <w:t>("diagnosis"[Subheading] OR "diagnosis"[All Fields] OR "screening"[All Fields] OR "mass screening"[</w:t>
            </w:r>
            <w:proofErr w:type="spellStart"/>
            <w:r w:rsidRPr="00A73969">
              <w:t>MeSH</w:t>
            </w:r>
            <w:proofErr w:type="spellEnd"/>
            <w:r w:rsidRPr="00A73969">
              <w:t xml:space="preserve"> Terms] OR ("mass"[All Fields] AND "screening"[All Fields]) OR "mass screening"[All Fields] OR "screening"[All Fields] OR "early detection of cancer"[</w:t>
            </w:r>
            <w:proofErr w:type="spellStart"/>
            <w:r w:rsidRPr="00A73969">
              <w:t>MeSH</w:t>
            </w:r>
            <w:proofErr w:type="spellEnd"/>
            <w:r w:rsidRPr="00A73969">
              <w:t xml:space="preserve"> Terms] OR ("early"[All Fields] AND "detection"[All Fields] AND "cancer"[All Fields]) OR "early detection of cancer"[All Fields]) OR ("Assessment"[Journal] OR "assessment"[All Fields]) OR Tool[All Fields])</w:t>
            </w:r>
          </w:p>
        </w:tc>
        <w:tc>
          <w:tcPr>
            <w:tcW w:w="1188" w:type="dxa"/>
          </w:tcPr>
          <w:p w:rsidR="00B80CFA" w:rsidRDefault="00B80CFA" w:rsidP="00261FF7">
            <w:r>
              <w:lastRenderedPageBreak/>
              <w:t>829</w:t>
            </w:r>
          </w:p>
        </w:tc>
      </w:tr>
      <w:tr w:rsidR="00B80CFA" w:rsidTr="00261FF7">
        <w:tc>
          <w:tcPr>
            <w:tcW w:w="1240" w:type="dxa"/>
          </w:tcPr>
          <w:p w:rsidR="00B80CFA" w:rsidRDefault="00B80CFA" w:rsidP="00261FF7">
            <w:pPr>
              <w:jc w:val="center"/>
            </w:pPr>
            <w:r>
              <w:t>8</w:t>
            </w:r>
          </w:p>
        </w:tc>
        <w:tc>
          <w:tcPr>
            <w:tcW w:w="1638" w:type="dxa"/>
          </w:tcPr>
          <w:p w:rsidR="00B80CFA" w:rsidRDefault="00B80CFA" w:rsidP="00261FF7">
            <w:r>
              <w:t>#6 AND Detection OR Screening OR Assessment OR Tool</w:t>
            </w:r>
          </w:p>
        </w:tc>
        <w:tc>
          <w:tcPr>
            <w:tcW w:w="6914" w:type="dxa"/>
          </w:tcPr>
          <w:p w:rsidR="00B80CFA" w:rsidRDefault="00B80CFA" w:rsidP="00261FF7">
            <w:r w:rsidRPr="00AD71E6">
              <w:t>("adult"[</w:t>
            </w:r>
            <w:proofErr w:type="spellStart"/>
            <w:r w:rsidRPr="00AD71E6">
              <w:t>MeSH</w:t>
            </w:r>
            <w:proofErr w:type="spellEnd"/>
            <w:r w:rsidRPr="00AD71E6">
              <w:t xml:space="preserve"> Terms] OR "adult"[All Fields]) AND ((("</w:t>
            </w:r>
            <w:proofErr w:type="spellStart"/>
            <w:r w:rsidRPr="00AD71E6">
              <w:t>anaesthesiology</w:t>
            </w:r>
            <w:proofErr w:type="spellEnd"/>
            <w:r w:rsidRPr="00AD71E6">
              <w:t>"[All Fields] OR "anesthesiology"[</w:t>
            </w:r>
            <w:proofErr w:type="spellStart"/>
            <w:r w:rsidRPr="00AD71E6">
              <w:t>MeSH</w:t>
            </w:r>
            <w:proofErr w:type="spellEnd"/>
            <w:r w:rsidRPr="00AD71E6">
              <w:t xml:space="preserve"> Terms] OR "anesthesiology"[All Fields]) OR ("surgery"[Subheading] OR "surgery"[All Fields] OR "surgical procedures, operative"[</w:t>
            </w:r>
            <w:proofErr w:type="spellStart"/>
            <w:r w:rsidRPr="00AD71E6">
              <w:t>MeSH</w:t>
            </w:r>
            <w:proofErr w:type="spellEnd"/>
            <w:r w:rsidRPr="00AD71E6">
              <w:t xml:space="preserve"> Terms] OR ("surgical"[All Fields] AND "procedures"[All Fields] AND "operative"[All Fields]) OR "operative surgical procedures"[All Fields] OR "surgery"[All Fields] OR "general surgery"[</w:t>
            </w:r>
            <w:proofErr w:type="spellStart"/>
            <w:r w:rsidRPr="00AD71E6">
              <w:t>MeSH</w:t>
            </w:r>
            <w:proofErr w:type="spellEnd"/>
            <w:r w:rsidRPr="00AD71E6">
              <w:t xml:space="preserve"> Terms] OR ("general"[All Fields] AND "surgery"[All Fields]) OR "general surgery"[All Fields])) OR (perioperative[All Fields] OR ("postoperative period"[</w:t>
            </w:r>
            <w:proofErr w:type="spellStart"/>
            <w:r w:rsidRPr="00AD71E6">
              <w:t>MeSH</w:t>
            </w:r>
            <w:proofErr w:type="spellEnd"/>
            <w:r w:rsidRPr="00AD71E6">
              <w:t xml:space="preserve"> Terms] OR ("postoperative"[All Fields] AND "period"[All Fields]) OR "postoperative period"[All Fields] OR "postoperative"[All Fields]))) AND ("delirium"[</w:t>
            </w:r>
            <w:proofErr w:type="spellStart"/>
            <w:r w:rsidRPr="00AD71E6">
              <w:t>MeSH</w:t>
            </w:r>
            <w:proofErr w:type="spellEnd"/>
            <w:r w:rsidRPr="00AD71E6">
              <w:t xml:space="preserve"> Terms] OR "delirium"[All Fields]) AND (Detection[All Fields] OR ("diagnosis"[Subheading] OR "diagnosis"[All Fields] OR "screening"[All Fields] OR "mass screening"[</w:t>
            </w:r>
            <w:proofErr w:type="spellStart"/>
            <w:r w:rsidRPr="00AD71E6">
              <w:t>MeSH</w:t>
            </w:r>
            <w:proofErr w:type="spellEnd"/>
            <w:r w:rsidRPr="00AD71E6">
              <w:t xml:space="preserve"> Terms] OR ("mass"[All Fields] AND "screening"[All Fields]) OR "mass screening"[All Fields] OR "screening"[All Fields] OR "early detection of cancer"[</w:t>
            </w:r>
            <w:proofErr w:type="spellStart"/>
            <w:r w:rsidRPr="00AD71E6">
              <w:t>MeSH</w:t>
            </w:r>
            <w:proofErr w:type="spellEnd"/>
            <w:r w:rsidRPr="00AD71E6">
              <w:t xml:space="preserve"> Terms] OR ("early"[All Fields] AND "detection"[All Fields] AND "cancer"[All Fields]) OR "early detection of cancer"[All Fields]) OR ("Assessment"[Journal] OR "assessment"[All Fields]) OR Tool[All Fields])</w:t>
            </w:r>
          </w:p>
        </w:tc>
        <w:tc>
          <w:tcPr>
            <w:tcW w:w="1188" w:type="dxa"/>
          </w:tcPr>
          <w:p w:rsidR="00B80CFA" w:rsidRDefault="00B80CFA" w:rsidP="00261FF7">
            <w:r>
              <w:t>1307</w:t>
            </w:r>
          </w:p>
        </w:tc>
      </w:tr>
    </w:tbl>
    <w:p w:rsidR="00B80CFA" w:rsidRDefault="00B80CFA" w:rsidP="00B80CFA">
      <w:pPr>
        <w:pStyle w:val="ListParagraph"/>
        <w:rPr>
          <w:rFonts w:ascii="Times New Roman" w:hAnsi="Times New Roman" w:cs="Times New Roman"/>
          <w:sz w:val="24"/>
          <w:szCs w:val="24"/>
        </w:rPr>
      </w:pPr>
    </w:p>
    <w:tbl>
      <w:tblPr>
        <w:tblStyle w:val="TableGrid"/>
        <w:tblW w:w="10980" w:type="dxa"/>
        <w:tblInd w:w="-815" w:type="dxa"/>
        <w:tblLook w:val="04A0" w:firstRow="1" w:lastRow="0" w:firstColumn="1" w:lastColumn="0" w:noHBand="0" w:noVBand="1"/>
      </w:tblPr>
      <w:tblGrid>
        <w:gridCol w:w="1240"/>
        <w:gridCol w:w="1640"/>
        <w:gridCol w:w="7020"/>
        <w:gridCol w:w="1080"/>
      </w:tblGrid>
      <w:tr w:rsidR="00B80CFA" w:rsidTr="00261FF7">
        <w:tc>
          <w:tcPr>
            <w:tcW w:w="1240" w:type="dxa"/>
          </w:tcPr>
          <w:p w:rsidR="00B80CFA" w:rsidRDefault="00B80CFA" w:rsidP="00261FF7">
            <w:pPr>
              <w:jc w:val="center"/>
            </w:pPr>
            <w:r>
              <w:t>Search Statement #</w:t>
            </w:r>
          </w:p>
        </w:tc>
        <w:tc>
          <w:tcPr>
            <w:tcW w:w="1640" w:type="dxa"/>
          </w:tcPr>
          <w:p w:rsidR="00B80CFA" w:rsidRDefault="00B80CFA" w:rsidP="00261FF7">
            <w:pPr>
              <w:jc w:val="center"/>
            </w:pPr>
            <w:r>
              <w:t>Terms</w:t>
            </w:r>
          </w:p>
        </w:tc>
        <w:tc>
          <w:tcPr>
            <w:tcW w:w="7020" w:type="dxa"/>
          </w:tcPr>
          <w:p w:rsidR="00B80CFA" w:rsidRDefault="00B80CFA" w:rsidP="00261FF7">
            <w:pPr>
              <w:jc w:val="center"/>
            </w:pPr>
            <w:r>
              <w:t>Concepts</w:t>
            </w:r>
          </w:p>
        </w:tc>
        <w:tc>
          <w:tcPr>
            <w:tcW w:w="1080" w:type="dxa"/>
          </w:tcPr>
          <w:p w:rsidR="00B80CFA" w:rsidRDefault="00B80CFA" w:rsidP="00261FF7">
            <w:pPr>
              <w:jc w:val="center"/>
            </w:pPr>
            <w:r>
              <w:t>Results</w:t>
            </w:r>
          </w:p>
        </w:tc>
      </w:tr>
      <w:tr w:rsidR="00B80CFA" w:rsidRPr="001A0D61" w:rsidTr="00261FF7">
        <w:tc>
          <w:tcPr>
            <w:tcW w:w="1240" w:type="dxa"/>
          </w:tcPr>
          <w:p w:rsidR="00B80CFA" w:rsidRDefault="00B80CFA" w:rsidP="00261FF7">
            <w:pPr>
              <w:jc w:val="center"/>
            </w:pPr>
            <w:r>
              <w:t>1</w:t>
            </w:r>
          </w:p>
        </w:tc>
        <w:tc>
          <w:tcPr>
            <w:tcW w:w="1640" w:type="dxa"/>
          </w:tcPr>
          <w:p w:rsidR="00B80CFA" w:rsidRPr="006F707E" w:rsidRDefault="00B80CFA" w:rsidP="00261FF7">
            <w:r>
              <w:t>Adult</w:t>
            </w:r>
          </w:p>
        </w:tc>
        <w:tc>
          <w:tcPr>
            <w:tcW w:w="7020" w:type="dxa"/>
          </w:tcPr>
          <w:p w:rsidR="00B80CFA" w:rsidRPr="00DE7B5F" w:rsidRDefault="00B80CFA" w:rsidP="00261FF7">
            <w:pPr>
              <w:rPr>
                <w:rFonts w:ascii="Arial" w:hAnsi="Arial" w:cs="Arial"/>
                <w:color w:val="000000"/>
                <w:sz w:val="20"/>
                <w:szCs w:val="20"/>
              </w:rPr>
            </w:pPr>
            <w:r w:rsidRPr="00DE7B5F">
              <w:rPr>
                <w:rFonts w:ascii="Arial" w:hAnsi="Arial" w:cs="Arial"/>
                <w:color w:val="000000"/>
                <w:sz w:val="20"/>
                <w:szCs w:val="20"/>
              </w:rPr>
              <w:t>Search </w:t>
            </w:r>
            <w:r w:rsidRPr="00DE7B5F">
              <w:rPr>
                <w:rFonts w:ascii="Arial" w:hAnsi="Arial" w:cs="Arial"/>
                <w:bCs/>
                <w:color w:val="000000"/>
                <w:sz w:val="20"/>
                <w:szCs w:val="20"/>
              </w:rPr>
              <w:t>(adult) OR adult[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w:t>
            </w:r>
          </w:p>
          <w:p w:rsidR="00B80CFA" w:rsidRPr="00DE7B5F" w:rsidRDefault="00B80CFA" w:rsidP="00261FF7"/>
        </w:tc>
        <w:tc>
          <w:tcPr>
            <w:tcW w:w="1080" w:type="dxa"/>
          </w:tcPr>
          <w:p w:rsidR="00B80CFA" w:rsidRPr="001A0D61" w:rsidRDefault="00B80CFA" w:rsidP="00261FF7">
            <w:pPr>
              <w:shd w:val="clear" w:color="auto" w:fill="FFFFFF"/>
              <w:spacing w:after="480"/>
              <w:outlineLvl w:val="2"/>
              <w:rPr>
                <w:rFonts w:eastAsia="Times New Roman" w:cstheme="minorHAnsi"/>
                <w:bCs/>
              </w:rPr>
            </w:pPr>
            <w:r w:rsidRPr="00674FAC">
              <w:rPr>
                <w:rFonts w:eastAsia="Times New Roman" w:cstheme="minorHAnsi"/>
                <w:bCs/>
              </w:rPr>
              <w:t>7097073</w:t>
            </w:r>
          </w:p>
        </w:tc>
      </w:tr>
      <w:tr w:rsidR="00B80CFA" w:rsidRPr="001A0D61" w:rsidTr="00261FF7">
        <w:tc>
          <w:tcPr>
            <w:tcW w:w="1240" w:type="dxa"/>
          </w:tcPr>
          <w:p w:rsidR="00B80CFA" w:rsidRDefault="00B80CFA" w:rsidP="00261FF7">
            <w:pPr>
              <w:jc w:val="center"/>
            </w:pPr>
            <w:r>
              <w:t>2</w:t>
            </w:r>
          </w:p>
        </w:tc>
        <w:tc>
          <w:tcPr>
            <w:tcW w:w="1640" w:type="dxa"/>
          </w:tcPr>
          <w:p w:rsidR="00B80CFA" w:rsidRDefault="00B80CFA" w:rsidP="00261FF7">
            <w:r>
              <w:t>Anesthesia OR Surgery</w:t>
            </w:r>
          </w:p>
        </w:tc>
        <w:tc>
          <w:tcPr>
            <w:tcW w:w="7020" w:type="dxa"/>
          </w:tcPr>
          <w:p w:rsidR="00B80CFA" w:rsidRPr="00DE7B5F" w:rsidRDefault="00B80CFA" w:rsidP="00261FF7">
            <w:pPr>
              <w:rPr>
                <w:rFonts w:ascii="Arial" w:hAnsi="Arial" w:cs="Arial"/>
                <w:color w:val="000000"/>
                <w:sz w:val="20"/>
                <w:szCs w:val="20"/>
              </w:rPr>
            </w:pPr>
            <w:r w:rsidRPr="00DE7B5F">
              <w:rPr>
                <w:rFonts w:ascii="Arial" w:hAnsi="Arial" w:cs="Arial"/>
                <w:color w:val="000000"/>
                <w:sz w:val="20"/>
                <w:szCs w:val="20"/>
              </w:rPr>
              <w:t>Search </w:t>
            </w:r>
            <w:r w:rsidRPr="00DE7B5F">
              <w:rPr>
                <w:rFonts w:ascii="Arial" w:hAnsi="Arial" w:cs="Arial"/>
                <w:bCs/>
                <w:color w:val="000000"/>
                <w:sz w:val="20"/>
                <w:szCs w:val="20"/>
              </w:rPr>
              <w:t xml:space="preserve">(((((anesthesia) OR </w:t>
            </w:r>
            <w:proofErr w:type="spellStart"/>
            <w:r w:rsidRPr="00DE7B5F">
              <w:rPr>
                <w:rFonts w:ascii="Arial" w:hAnsi="Arial" w:cs="Arial"/>
                <w:bCs/>
                <w:color w:val="000000"/>
                <w:sz w:val="20"/>
                <w:szCs w:val="20"/>
              </w:rPr>
              <w:t>anaesthesia</w:t>
            </w:r>
            <w:proofErr w:type="spellEnd"/>
            <w:r w:rsidRPr="00DE7B5F">
              <w:rPr>
                <w:rFonts w:ascii="Arial" w:hAnsi="Arial" w:cs="Arial"/>
                <w:bCs/>
                <w:color w:val="000000"/>
                <w:sz w:val="20"/>
                <w:szCs w:val="20"/>
              </w:rPr>
              <w:t>) OR anesthesia[</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w:t>
            </w:r>
            <w:proofErr w:type="spellStart"/>
            <w:r w:rsidRPr="00DE7B5F">
              <w:rPr>
                <w:rFonts w:ascii="Arial" w:hAnsi="Arial" w:cs="Arial"/>
                <w:bCs/>
                <w:color w:val="000000"/>
                <w:sz w:val="20"/>
                <w:szCs w:val="20"/>
              </w:rPr>
              <w:t>anaesthesia</w:t>
            </w:r>
            <w:proofErr w:type="spellEnd"/>
            <w:r w:rsidRPr="00DE7B5F">
              <w:rPr>
                <w:rFonts w:ascii="Arial" w:hAnsi="Arial" w:cs="Arial"/>
                <w:bCs/>
                <w:color w:val="000000"/>
                <w:sz w:val="20"/>
                <w:szCs w:val="20"/>
              </w:rPr>
              <w: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surgery) OR surgery[</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w:t>
            </w:r>
          </w:p>
          <w:p w:rsidR="00B80CFA" w:rsidRPr="00DE7B5F" w:rsidRDefault="00B80CFA" w:rsidP="00261FF7"/>
        </w:tc>
        <w:tc>
          <w:tcPr>
            <w:tcW w:w="1080" w:type="dxa"/>
          </w:tcPr>
          <w:p w:rsidR="00B80CFA" w:rsidRPr="001A0D61" w:rsidRDefault="00B80CFA" w:rsidP="00261FF7">
            <w:pPr>
              <w:pStyle w:val="Heading3"/>
              <w:shd w:val="clear" w:color="auto" w:fill="FFFFFF"/>
              <w:spacing w:before="0" w:beforeAutospacing="0" w:after="480" w:afterAutospacing="0"/>
              <w:outlineLvl w:val="2"/>
              <w:rPr>
                <w:rFonts w:asciiTheme="minorHAnsi" w:hAnsiTheme="minorHAnsi" w:cstheme="minorHAnsi"/>
                <w:b w:val="0"/>
                <w:sz w:val="24"/>
                <w:szCs w:val="24"/>
              </w:rPr>
            </w:pPr>
            <w:r w:rsidRPr="001A0D61">
              <w:rPr>
                <w:rFonts w:asciiTheme="minorHAnsi" w:hAnsiTheme="minorHAnsi" w:cstheme="minorHAnsi"/>
                <w:b w:val="0"/>
                <w:sz w:val="24"/>
                <w:szCs w:val="24"/>
              </w:rPr>
              <w:t>4525014</w:t>
            </w:r>
          </w:p>
          <w:p w:rsidR="00B80CFA" w:rsidRPr="001A0D61" w:rsidRDefault="00B80CFA" w:rsidP="00261FF7">
            <w:pPr>
              <w:rPr>
                <w:rFonts w:cstheme="minorHAnsi"/>
              </w:rPr>
            </w:pPr>
          </w:p>
        </w:tc>
      </w:tr>
      <w:tr w:rsidR="00B80CFA" w:rsidRPr="001A0D61" w:rsidTr="00261FF7">
        <w:tc>
          <w:tcPr>
            <w:tcW w:w="1240" w:type="dxa"/>
          </w:tcPr>
          <w:p w:rsidR="00B80CFA" w:rsidRDefault="00B80CFA" w:rsidP="00261FF7">
            <w:pPr>
              <w:jc w:val="center"/>
            </w:pPr>
            <w:r>
              <w:t>3</w:t>
            </w:r>
          </w:p>
        </w:tc>
        <w:tc>
          <w:tcPr>
            <w:tcW w:w="1640" w:type="dxa"/>
          </w:tcPr>
          <w:p w:rsidR="00B80CFA" w:rsidRDefault="00B80CFA" w:rsidP="00261FF7">
            <w:r>
              <w:t xml:space="preserve">Postoperative OR ICU </w:t>
            </w:r>
          </w:p>
        </w:tc>
        <w:tc>
          <w:tcPr>
            <w:tcW w:w="7020" w:type="dxa"/>
          </w:tcPr>
          <w:p w:rsidR="00B80CFA" w:rsidRPr="00DE7B5F" w:rsidRDefault="00B80CFA" w:rsidP="00261FF7">
            <w:pPr>
              <w:rPr>
                <w:rFonts w:ascii="Arial" w:hAnsi="Arial" w:cs="Arial"/>
                <w:color w:val="000000"/>
                <w:sz w:val="20"/>
                <w:szCs w:val="20"/>
              </w:rPr>
            </w:pPr>
            <w:r w:rsidRPr="00DE7B5F">
              <w:rPr>
                <w:rFonts w:ascii="Arial" w:hAnsi="Arial" w:cs="Arial"/>
                <w:color w:val="000000"/>
                <w:sz w:val="20"/>
                <w:szCs w:val="20"/>
              </w:rPr>
              <w:t>Search </w:t>
            </w:r>
            <w:r w:rsidRPr="00DE7B5F">
              <w:rPr>
                <w:rFonts w:ascii="Arial" w:hAnsi="Arial" w:cs="Arial"/>
                <w:bCs/>
                <w:color w:val="000000"/>
                <w:sz w:val="20"/>
                <w:szCs w:val="20"/>
              </w:rPr>
              <w:t>(((((((postoperative) OR postoperative[</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critical illness) OR critical illness[</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intensive care unit) OR intensive care unit[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ICU) OR ICU[</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w:t>
            </w:r>
          </w:p>
          <w:p w:rsidR="00B80CFA" w:rsidRPr="00DE7B5F" w:rsidRDefault="00B80CFA" w:rsidP="00261FF7"/>
        </w:tc>
        <w:tc>
          <w:tcPr>
            <w:tcW w:w="1080" w:type="dxa"/>
          </w:tcPr>
          <w:p w:rsidR="00B80CFA" w:rsidRPr="001A0D61" w:rsidRDefault="00B80CFA" w:rsidP="00261FF7">
            <w:pPr>
              <w:rPr>
                <w:rFonts w:cstheme="minorHAnsi"/>
              </w:rPr>
            </w:pPr>
          </w:p>
          <w:p w:rsidR="00B80CFA" w:rsidRPr="001A0D61" w:rsidRDefault="00B80CFA" w:rsidP="00261FF7">
            <w:pPr>
              <w:pStyle w:val="Heading3"/>
              <w:shd w:val="clear" w:color="auto" w:fill="FFFFFF"/>
              <w:spacing w:before="0" w:beforeAutospacing="0" w:after="480" w:afterAutospacing="0"/>
              <w:outlineLvl w:val="2"/>
              <w:rPr>
                <w:rFonts w:asciiTheme="minorHAnsi" w:hAnsiTheme="minorHAnsi" w:cstheme="minorHAnsi"/>
                <w:b w:val="0"/>
                <w:sz w:val="24"/>
                <w:szCs w:val="24"/>
              </w:rPr>
            </w:pPr>
            <w:r w:rsidRPr="001A0D61">
              <w:rPr>
                <w:rFonts w:asciiTheme="minorHAnsi" w:hAnsiTheme="minorHAnsi" w:cstheme="minorHAnsi"/>
                <w:b w:val="0"/>
                <w:sz w:val="24"/>
                <w:szCs w:val="24"/>
              </w:rPr>
              <w:t>911347</w:t>
            </w:r>
          </w:p>
        </w:tc>
      </w:tr>
      <w:tr w:rsidR="00B80CFA" w:rsidRPr="001A0D61" w:rsidTr="00261FF7">
        <w:tc>
          <w:tcPr>
            <w:tcW w:w="1240" w:type="dxa"/>
          </w:tcPr>
          <w:p w:rsidR="00B80CFA" w:rsidRDefault="00B80CFA" w:rsidP="00261FF7">
            <w:pPr>
              <w:jc w:val="center"/>
            </w:pPr>
            <w:r>
              <w:lastRenderedPageBreak/>
              <w:t>4</w:t>
            </w:r>
          </w:p>
        </w:tc>
        <w:tc>
          <w:tcPr>
            <w:tcW w:w="1640" w:type="dxa"/>
          </w:tcPr>
          <w:p w:rsidR="00B80CFA" w:rsidRDefault="00B80CFA" w:rsidP="00261FF7">
            <w:r>
              <w:t>#1 AND #2 AND #3</w:t>
            </w:r>
          </w:p>
        </w:tc>
        <w:tc>
          <w:tcPr>
            <w:tcW w:w="7020" w:type="dxa"/>
          </w:tcPr>
          <w:p w:rsidR="00B80CFA" w:rsidRPr="00DE7B5F" w:rsidRDefault="00B80CFA" w:rsidP="00261FF7">
            <w:r w:rsidRPr="00DE7B5F">
              <w:rPr>
                <w:rFonts w:ascii="Arial" w:hAnsi="Arial" w:cs="Arial"/>
                <w:color w:val="000000"/>
                <w:sz w:val="20"/>
                <w:szCs w:val="20"/>
                <w:shd w:val="clear" w:color="auto" w:fill="FFFFFF"/>
              </w:rPr>
              <w:t>Search </w:t>
            </w:r>
            <w:r w:rsidRPr="00DE7B5F">
              <w:rPr>
                <w:rFonts w:ascii="Arial" w:hAnsi="Arial" w:cs="Arial"/>
                <w:bCs/>
                <w:color w:val="000000"/>
                <w:sz w:val="20"/>
                <w:szCs w:val="20"/>
                <w:shd w:val="clear" w:color="auto" w:fill="FFFFFF"/>
              </w:rPr>
              <w:t>((((((((((postoperative)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w:t>
            </w:r>
          </w:p>
        </w:tc>
        <w:tc>
          <w:tcPr>
            <w:tcW w:w="1080" w:type="dxa"/>
          </w:tcPr>
          <w:p w:rsidR="00B80CFA" w:rsidRPr="001A0D61" w:rsidRDefault="00B80CFA" w:rsidP="00261FF7">
            <w:pPr>
              <w:pStyle w:val="Heading3"/>
              <w:shd w:val="clear" w:color="auto" w:fill="FFFFFF"/>
              <w:spacing w:before="0" w:beforeAutospacing="0" w:after="480" w:afterAutospacing="0"/>
              <w:outlineLvl w:val="2"/>
              <w:rPr>
                <w:rFonts w:asciiTheme="minorHAnsi" w:hAnsiTheme="minorHAnsi" w:cstheme="minorHAnsi"/>
                <w:b w:val="0"/>
                <w:sz w:val="24"/>
                <w:szCs w:val="24"/>
              </w:rPr>
            </w:pPr>
            <w:r w:rsidRPr="001A0D61">
              <w:rPr>
                <w:rFonts w:asciiTheme="minorHAnsi" w:hAnsiTheme="minorHAnsi" w:cstheme="minorHAnsi"/>
                <w:b w:val="0"/>
                <w:sz w:val="24"/>
                <w:szCs w:val="24"/>
              </w:rPr>
              <w:t>444034</w:t>
            </w:r>
          </w:p>
          <w:p w:rsidR="00B80CFA" w:rsidRPr="001A0D61" w:rsidRDefault="00B80CFA" w:rsidP="00261FF7">
            <w:pPr>
              <w:rPr>
                <w:rFonts w:cstheme="minorHAnsi"/>
              </w:rPr>
            </w:pPr>
          </w:p>
        </w:tc>
      </w:tr>
      <w:tr w:rsidR="00B80CFA" w:rsidRPr="001A0D61" w:rsidTr="00261FF7">
        <w:tc>
          <w:tcPr>
            <w:tcW w:w="1240" w:type="dxa"/>
          </w:tcPr>
          <w:p w:rsidR="00B80CFA" w:rsidRDefault="00B80CFA" w:rsidP="00261FF7">
            <w:pPr>
              <w:jc w:val="center"/>
            </w:pPr>
            <w:r>
              <w:t>5</w:t>
            </w:r>
          </w:p>
        </w:tc>
        <w:tc>
          <w:tcPr>
            <w:tcW w:w="1640" w:type="dxa"/>
          </w:tcPr>
          <w:p w:rsidR="00B80CFA" w:rsidRDefault="00B80CFA" w:rsidP="00261FF7">
            <w:r>
              <w:t>(#1 AND #2 AND #3) AND Delirium</w:t>
            </w:r>
          </w:p>
        </w:tc>
        <w:tc>
          <w:tcPr>
            <w:tcW w:w="7020" w:type="dxa"/>
          </w:tcPr>
          <w:p w:rsidR="00B80CFA" w:rsidRPr="00DE7B5F" w:rsidRDefault="00B80CFA" w:rsidP="00261FF7">
            <w:r w:rsidRPr="00DE7B5F">
              <w:rPr>
                <w:rFonts w:ascii="Arial" w:hAnsi="Arial" w:cs="Arial"/>
                <w:color w:val="000000"/>
                <w:sz w:val="20"/>
                <w:szCs w:val="20"/>
                <w:shd w:val="clear" w:color="auto" w:fill="FFFFFF"/>
              </w:rPr>
              <w:t>Search </w:t>
            </w:r>
            <w:r w:rsidRPr="00DE7B5F">
              <w:rPr>
                <w:rFonts w:ascii="Arial" w:hAnsi="Arial" w:cs="Arial"/>
                <w:bCs/>
                <w:color w:val="000000"/>
                <w:sz w:val="20"/>
                <w:szCs w:val="20"/>
                <w:shd w:val="clear" w:color="auto" w:fill="FFFFFF"/>
              </w:rPr>
              <w:t>(((((((((((((postoperative)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w:t>
            </w:r>
          </w:p>
        </w:tc>
        <w:tc>
          <w:tcPr>
            <w:tcW w:w="1080" w:type="dxa"/>
          </w:tcPr>
          <w:p w:rsidR="00B80CFA" w:rsidRPr="001A0D61" w:rsidRDefault="00B80CFA" w:rsidP="00261FF7">
            <w:pPr>
              <w:pStyle w:val="Heading3"/>
              <w:shd w:val="clear" w:color="auto" w:fill="FFFFFF"/>
              <w:spacing w:before="0" w:beforeAutospacing="0" w:after="480" w:afterAutospacing="0"/>
              <w:outlineLvl w:val="2"/>
              <w:rPr>
                <w:rFonts w:asciiTheme="minorHAnsi" w:hAnsiTheme="minorHAnsi" w:cstheme="minorHAnsi"/>
                <w:b w:val="0"/>
                <w:sz w:val="24"/>
                <w:szCs w:val="24"/>
              </w:rPr>
            </w:pPr>
            <w:r w:rsidRPr="001A0D61">
              <w:rPr>
                <w:rFonts w:asciiTheme="minorHAnsi" w:hAnsiTheme="minorHAnsi" w:cstheme="minorHAnsi"/>
                <w:b w:val="0"/>
                <w:sz w:val="24"/>
                <w:szCs w:val="24"/>
              </w:rPr>
              <w:t>8613</w:t>
            </w:r>
          </w:p>
          <w:p w:rsidR="00B80CFA" w:rsidRPr="001A0D61" w:rsidRDefault="00B80CFA" w:rsidP="00261FF7">
            <w:pPr>
              <w:rPr>
                <w:rFonts w:cstheme="minorHAnsi"/>
              </w:rPr>
            </w:pPr>
          </w:p>
        </w:tc>
      </w:tr>
      <w:tr w:rsidR="00B80CFA" w:rsidRPr="001A0D61" w:rsidTr="00261FF7">
        <w:tc>
          <w:tcPr>
            <w:tcW w:w="1240" w:type="dxa"/>
          </w:tcPr>
          <w:p w:rsidR="00B80CFA" w:rsidRDefault="00B80CFA" w:rsidP="00261FF7">
            <w:pPr>
              <w:jc w:val="center"/>
            </w:pPr>
            <w:r>
              <w:t>6</w:t>
            </w:r>
          </w:p>
        </w:tc>
        <w:tc>
          <w:tcPr>
            <w:tcW w:w="1640" w:type="dxa"/>
          </w:tcPr>
          <w:p w:rsidR="00B80CFA" w:rsidRDefault="00B80CFA" w:rsidP="00261FF7">
            <w:r>
              <w:t>(#1 AND #2 OR #3) AND Delirium AND Prevention</w:t>
            </w:r>
          </w:p>
        </w:tc>
        <w:tc>
          <w:tcPr>
            <w:tcW w:w="7020" w:type="dxa"/>
          </w:tcPr>
          <w:p w:rsidR="00B80CFA" w:rsidRPr="00DE7B5F" w:rsidRDefault="00B80CFA" w:rsidP="00261FF7">
            <w:r w:rsidRPr="00DE7B5F">
              <w:rPr>
                <w:rFonts w:ascii="Arial" w:hAnsi="Arial" w:cs="Arial"/>
                <w:color w:val="000000"/>
                <w:sz w:val="20"/>
                <w:szCs w:val="20"/>
                <w:shd w:val="clear" w:color="auto" w:fill="FFFFFF"/>
              </w:rPr>
              <w:t>Search </w:t>
            </w:r>
            <w:r w:rsidRPr="00DE7B5F">
              <w:rPr>
                <w:rFonts w:ascii="Arial" w:hAnsi="Arial" w:cs="Arial"/>
                <w:bCs/>
                <w:color w:val="000000"/>
                <w:sz w:val="20"/>
                <w:szCs w:val="20"/>
                <w:shd w:val="clear" w:color="auto" w:fill="FFFFFF"/>
              </w:rPr>
              <w:t>(((((((((((((((postoperative)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prevention</w:t>
            </w:r>
          </w:p>
        </w:tc>
        <w:tc>
          <w:tcPr>
            <w:tcW w:w="1080" w:type="dxa"/>
          </w:tcPr>
          <w:p w:rsidR="00B80CFA" w:rsidRPr="001A0D61" w:rsidRDefault="00B80CFA" w:rsidP="00261FF7">
            <w:pPr>
              <w:rPr>
                <w:rFonts w:cstheme="minorHAnsi"/>
              </w:rPr>
            </w:pPr>
            <w:r w:rsidRPr="001A0D61">
              <w:rPr>
                <w:rFonts w:cstheme="minorHAnsi"/>
              </w:rPr>
              <w:t>1503</w:t>
            </w:r>
          </w:p>
        </w:tc>
      </w:tr>
      <w:tr w:rsidR="00B80CFA" w:rsidRPr="001A0D61" w:rsidTr="00261FF7">
        <w:tc>
          <w:tcPr>
            <w:tcW w:w="1240" w:type="dxa"/>
          </w:tcPr>
          <w:p w:rsidR="00B80CFA" w:rsidRDefault="00B80CFA" w:rsidP="00261FF7">
            <w:pPr>
              <w:jc w:val="center"/>
            </w:pPr>
            <w:r>
              <w:t>7</w:t>
            </w:r>
          </w:p>
        </w:tc>
        <w:tc>
          <w:tcPr>
            <w:tcW w:w="1640" w:type="dxa"/>
          </w:tcPr>
          <w:p w:rsidR="00B80CFA" w:rsidRDefault="00B80CFA" w:rsidP="00261FF7">
            <w:r>
              <w:t>(#1 AND #2 OR #3) AND Delirium AND Decrease</w:t>
            </w:r>
          </w:p>
        </w:tc>
        <w:tc>
          <w:tcPr>
            <w:tcW w:w="7020" w:type="dxa"/>
          </w:tcPr>
          <w:p w:rsidR="00B80CFA" w:rsidRPr="00DE7B5F" w:rsidRDefault="00B80CFA" w:rsidP="00261FF7">
            <w:pPr>
              <w:rPr>
                <w:rFonts w:ascii="Arial" w:hAnsi="Arial" w:cs="Arial"/>
                <w:color w:val="000000"/>
                <w:sz w:val="20"/>
                <w:szCs w:val="20"/>
              </w:rPr>
            </w:pPr>
            <w:r w:rsidRPr="00DE7B5F">
              <w:rPr>
                <w:rFonts w:ascii="Arial" w:hAnsi="Arial" w:cs="Arial"/>
                <w:color w:val="000000"/>
                <w:sz w:val="20"/>
                <w:szCs w:val="20"/>
              </w:rPr>
              <w:br/>
              <w:t>Search </w:t>
            </w:r>
            <w:r w:rsidRPr="00DE7B5F">
              <w:rPr>
                <w:rFonts w:ascii="Arial" w:hAnsi="Arial" w:cs="Arial"/>
                <w:bCs/>
                <w:color w:val="000000"/>
                <w:sz w:val="20"/>
                <w:szCs w:val="20"/>
              </w:rPr>
              <w:t>(((((((((((((((postoperative) OR postoperative[</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critical illness) OR critical illness[</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intensive care unit) OR intensive care unit[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ICU) OR ICU[</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AND ((((((anesthesia) OR </w:t>
            </w:r>
            <w:proofErr w:type="spellStart"/>
            <w:r w:rsidRPr="00DE7B5F">
              <w:rPr>
                <w:rFonts w:ascii="Arial" w:hAnsi="Arial" w:cs="Arial"/>
                <w:bCs/>
                <w:color w:val="000000"/>
                <w:sz w:val="20"/>
                <w:szCs w:val="20"/>
              </w:rPr>
              <w:t>anaesthesia</w:t>
            </w:r>
            <w:proofErr w:type="spellEnd"/>
            <w:r w:rsidRPr="00DE7B5F">
              <w:rPr>
                <w:rFonts w:ascii="Arial" w:hAnsi="Arial" w:cs="Arial"/>
                <w:bCs/>
                <w:color w:val="000000"/>
                <w:sz w:val="20"/>
                <w:szCs w:val="20"/>
              </w:rPr>
              <w:t>) OR anesthesia[</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w:t>
            </w:r>
            <w:proofErr w:type="spellStart"/>
            <w:r w:rsidRPr="00DE7B5F">
              <w:rPr>
                <w:rFonts w:ascii="Arial" w:hAnsi="Arial" w:cs="Arial"/>
                <w:bCs/>
                <w:color w:val="000000"/>
                <w:sz w:val="20"/>
                <w:szCs w:val="20"/>
              </w:rPr>
              <w:t>anaesthesia</w:t>
            </w:r>
            <w:proofErr w:type="spellEnd"/>
            <w:r w:rsidRPr="00DE7B5F">
              <w:rPr>
                <w:rFonts w:ascii="Arial" w:hAnsi="Arial" w:cs="Arial"/>
                <w:bCs/>
                <w:color w:val="000000"/>
                <w:sz w:val="20"/>
                <w:szCs w:val="20"/>
              </w:rPr>
              <w: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OR surgery) OR surgery[</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AND ((adult) OR adult[</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AND delirium) OR delirium[</w:t>
            </w:r>
            <w:proofErr w:type="spellStart"/>
            <w:r w:rsidRPr="00DE7B5F">
              <w:rPr>
                <w:rFonts w:ascii="Arial" w:hAnsi="Arial" w:cs="Arial"/>
                <w:bCs/>
                <w:color w:val="000000"/>
                <w:sz w:val="20"/>
                <w:szCs w:val="20"/>
              </w:rPr>
              <w:t>MeSH</w:t>
            </w:r>
            <w:proofErr w:type="spellEnd"/>
            <w:r w:rsidRPr="00DE7B5F">
              <w:rPr>
                <w:rFonts w:ascii="Arial" w:hAnsi="Arial" w:cs="Arial"/>
                <w:bCs/>
                <w:color w:val="000000"/>
                <w:sz w:val="20"/>
                <w:szCs w:val="20"/>
              </w:rPr>
              <w:t xml:space="preserve"> Terms])) AND decrease</w:t>
            </w:r>
          </w:p>
        </w:tc>
        <w:tc>
          <w:tcPr>
            <w:tcW w:w="1080" w:type="dxa"/>
          </w:tcPr>
          <w:p w:rsidR="00B80CFA" w:rsidRPr="001A0D61" w:rsidRDefault="00B80CFA" w:rsidP="00261FF7">
            <w:pPr>
              <w:rPr>
                <w:rFonts w:cstheme="minorHAnsi"/>
              </w:rPr>
            </w:pPr>
            <w:r w:rsidRPr="001A0D61">
              <w:rPr>
                <w:rFonts w:cstheme="minorHAnsi"/>
              </w:rPr>
              <w:t>240</w:t>
            </w:r>
          </w:p>
        </w:tc>
      </w:tr>
      <w:tr w:rsidR="00B80CFA" w:rsidRPr="001A0D61" w:rsidTr="00261FF7">
        <w:tc>
          <w:tcPr>
            <w:tcW w:w="1240" w:type="dxa"/>
          </w:tcPr>
          <w:p w:rsidR="00B80CFA" w:rsidRDefault="00B80CFA" w:rsidP="00261FF7">
            <w:pPr>
              <w:jc w:val="center"/>
            </w:pPr>
            <w:r>
              <w:t>8</w:t>
            </w:r>
          </w:p>
        </w:tc>
        <w:tc>
          <w:tcPr>
            <w:tcW w:w="1640" w:type="dxa"/>
          </w:tcPr>
          <w:p w:rsidR="00B80CFA" w:rsidRDefault="00B80CFA" w:rsidP="00261FF7">
            <w:r>
              <w:t>(#1 AND #2 OR #3) AND Delirium AND Reduction</w:t>
            </w:r>
          </w:p>
        </w:tc>
        <w:tc>
          <w:tcPr>
            <w:tcW w:w="7020" w:type="dxa"/>
          </w:tcPr>
          <w:p w:rsidR="00B80CFA" w:rsidRPr="00DE7B5F" w:rsidRDefault="00B80CFA" w:rsidP="00261FF7">
            <w:r w:rsidRPr="00DE7B5F">
              <w:rPr>
                <w:rFonts w:ascii="Arial" w:hAnsi="Arial" w:cs="Arial"/>
                <w:color w:val="000000"/>
                <w:sz w:val="20"/>
                <w:szCs w:val="20"/>
                <w:shd w:val="clear" w:color="auto" w:fill="FFFFFF"/>
              </w:rPr>
              <w:t>Search </w:t>
            </w:r>
            <w:r w:rsidRPr="00DE7B5F">
              <w:rPr>
                <w:rFonts w:ascii="Arial" w:hAnsi="Arial" w:cs="Arial"/>
                <w:bCs/>
                <w:color w:val="000000"/>
                <w:sz w:val="20"/>
                <w:szCs w:val="20"/>
                <w:shd w:val="clear" w:color="auto" w:fill="FFFFFF"/>
              </w:rPr>
              <w:t>(((((((((((((((postoperative)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reduction</w:t>
            </w:r>
          </w:p>
        </w:tc>
        <w:tc>
          <w:tcPr>
            <w:tcW w:w="1080" w:type="dxa"/>
          </w:tcPr>
          <w:p w:rsidR="00B80CFA" w:rsidRPr="001A0D61" w:rsidRDefault="00B80CFA" w:rsidP="00261FF7">
            <w:r w:rsidRPr="001A0D61">
              <w:t>225</w:t>
            </w:r>
          </w:p>
        </w:tc>
      </w:tr>
      <w:tr w:rsidR="00B80CFA" w:rsidRPr="000B4B92" w:rsidTr="00261FF7">
        <w:tc>
          <w:tcPr>
            <w:tcW w:w="1240" w:type="dxa"/>
          </w:tcPr>
          <w:p w:rsidR="00B80CFA" w:rsidRDefault="00B80CFA" w:rsidP="00261FF7">
            <w:pPr>
              <w:jc w:val="center"/>
            </w:pPr>
            <w:r>
              <w:t>9</w:t>
            </w:r>
          </w:p>
        </w:tc>
        <w:tc>
          <w:tcPr>
            <w:tcW w:w="1640" w:type="dxa"/>
          </w:tcPr>
          <w:p w:rsidR="00B80CFA" w:rsidRDefault="00B80CFA" w:rsidP="00261FF7">
            <w:r>
              <w:t>#6 AND #7 and #8</w:t>
            </w:r>
          </w:p>
        </w:tc>
        <w:tc>
          <w:tcPr>
            <w:tcW w:w="7020" w:type="dxa"/>
          </w:tcPr>
          <w:p w:rsidR="00B80CFA" w:rsidRPr="00DE7B5F" w:rsidRDefault="00B80CFA" w:rsidP="00261FF7">
            <w:pPr>
              <w:rPr>
                <w:rFonts w:ascii="Arial" w:hAnsi="Arial" w:cs="Arial"/>
                <w:color w:val="000000"/>
                <w:sz w:val="20"/>
                <w:szCs w:val="20"/>
                <w:shd w:val="clear" w:color="auto" w:fill="FFFFFF"/>
              </w:rPr>
            </w:pPr>
            <w:r w:rsidRPr="00DE7B5F">
              <w:rPr>
                <w:rFonts w:ascii="Arial" w:hAnsi="Arial" w:cs="Arial"/>
                <w:color w:val="000000"/>
                <w:sz w:val="20"/>
                <w:szCs w:val="20"/>
                <w:shd w:val="clear" w:color="auto" w:fill="FFFFFF"/>
              </w:rPr>
              <w:t>Search </w:t>
            </w:r>
            <w:r w:rsidRPr="00DE7B5F">
              <w:rPr>
                <w:rFonts w:ascii="Arial" w:hAnsi="Arial" w:cs="Arial"/>
                <w:bCs/>
                <w:color w:val="000000"/>
                <w:sz w:val="20"/>
                <w:szCs w:val="20"/>
                <w:shd w:val="clear" w:color="auto" w:fill="FFFFFF"/>
              </w:rPr>
              <w:t>((((((((((((((((((postoperative)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prevention)) OR ((((((((((((((((postoperative)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decrease)) OR ((((((((((((((((postoperative) OR postoperative[</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critical illness) OR critical illness[</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intensive care unit) OR intensive care unit[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ICU) OR ICU[</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((((((anesthesia)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 OR anesthesia[</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w:t>
            </w:r>
            <w:proofErr w:type="spellStart"/>
            <w:r w:rsidRPr="00DE7B5F">
              <w:rPr>
                <w:rFonts w:ascii="Arial" w:hAnsi="Arial" w:cs="Arial"/>
                <w:bCs/>
                <w:color w:val="000000"/>
                <w:sz w:val="20"/>
                <w:szCs w:val="20"/>
                <w:shd w:val="clear" w:color="auto" w:fill="FFFFFF"/>
              </w:rPr>
              <w:t>anaesthesia</w:t>
            </w:r>
            <w:proofErr w:type="spellEnd"/>
            <w:r w:rsidRPr="00DE7B5F">
              <w:rPr>
                <w:rFonts w:ascii="Arial" w:hAnsi="Arial" w:cs="Arial"/>
                <w:bCs/>
                <w:color w:val="000000"/>
                <w:sz w:val="20"/>
                <w:szCs w:val="20"/>
                <w:shd w:val="clear" w:color="auto" w:fill="FFFFFF"/>
              </w:rPr>
              <w: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OR surgery) OR surgery[</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((adult) OR adult[</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delirium) OR delirium[</w:t>
            </w:r>
            <w:proofErr w:type="spellStart"/>
            <w:r w:rsidRPr="00DE7B5F">
              <w:rPr>
                <w:rFonts w:ascii="Arial" w:hAnsi="Arial" w:cs="Arial"/>
                <w:bCs/>
                <w:color w:val="000000"/>
                <w:sz w:val="20"/>
                <w:szCs w:val="20"/>
                <w:shd w:val="clear" w:color="auto" w:fill="FFFFFF"/>
              </w:rPr>
              <w:t>MeSH</w:t>
            </w:r>
            <w:proofErr w:type="spellEnd"/>
            <w:r w:rsidRPr="00DE7B5F">
              <w:rPr>
                <w:rFonts w:ascii="Arial" w:hAnsi="Arial" w:cs="Arial"/>
                <w:bCs/>
                <w:color w:val="000000"/>
                <w:sz w:val="20"/>
                <w:szCs w:val="20"/>
                <w:shd w:val="clear" w:color="auto" w:fill="FFFFFF"/>
              </w:rPr>
              <w:t xml:space="preserve"> Terms])) AND reduction)</w:t>
            </w:r>
          </w:p>
        </w:tc>
        <w:tc>
          <w:tcPr>
            <w:tcW w:w="1080" w:type="dxa"/>
          </w:tcPr>
          <w:p w:rsidR="00B80CFA" w:rsidRPr="000B4B92" w:rsidRDefault="00B80CFA" w:rsidP="00261FF7">
            <w:pPr>
              <w:pStyle w:val="Heading3"/>
              <w:shd w:val="clear" w:color="auto" w:fill="FFFFFF"/>
              <w:spacing w:before="0" w:beforeAutospacing="0" w:after="480" w:afterAutospacing="0"/>
              <w:outlineLvl w:val="2"/>
              <w:rPr>
                <w:rFonts w:asciiTheme="minorHAnsi" w:hAnsiTheme="minorHAnsi" w:cstheme="minorHAnsi"/>
                <w:b w:val="0"/>
                <w:color w:val="724128"/>
                <w:sz w:val="24"/>
                <w:szCs w:val="24"/>
              </w:rPr>
            </w:pPr>
            <w:r w:rsidRPr="000B4B92">
              <w:rPr>
                <w:rFonts w:asciiTheme="minorHAnsi" w:hAnsiTheme="minorHAnsi" w:cstheme="minorHAnsi"/>
                <w:b w:val="0"/>
                <w:sz w:val="24"/>
                <w:szCs w:val="24"/>
              </w:rPr>
              <w:t>1747</w:t>
            </w:r>
          </w:p>
        </w:tc>
      </w:tr>
    </w:tbl>
    <w:p w:rsidR="00B80CFA" w:rsidRDefault="00B80CFA" w:rsidP="00B80CFA">
      <w:pPr>
        <w:pStyle w:val="ListParagraph"/>
        <w:rPr>
          <w:rFonts w:ascii="Times New Roman" w:hAnsi="Times New Roman" w:cs="Times New Roman"/>
          <w:sz w:val="24"/>
          <w:szCs w:val="24"/>
        </w:rPr>
      </w:pPr>
    </w:p>
    <w:p w:rsidR="00B80CFA" w:rsidRDefault="00B80CFA" w:rsidP="00B80CFA">
      <w:pPr>
        <w:pStyle w:val="ListParagraph"/>
        <w:numPr>
          <w:ilvl w:val="0"/>
          <w:numId w:val="2"/>
        </w:numPr>
        <w:rPr>
          <w:noProof/>
        </w:rPr>
      </w:pPr>
      <w:bookmarkStart w:id="0" w:name="_GoBack"/>
      <w:bookmarkEnd w:id="0"/>
      <w:r w:rsidRPr="00A03E53">
        <w:rPr>
          <w:rFonts w:ascii="Times New Roman" w:hAnsi="Times New Roman" w:cs="Times New Roman"/>
          <w:b/>
          <w:sz w:val="24"/>
          <w:szCs w:val="24"/>
        </w:rPr>
        <w:lastRenderedPageBreak/>
        <w:t>Supplemental Figure 1.</w:t>
      </w:r>
      <w:r>
        <w:rPr>
          <w:rFonts w:ascii="Times New Roman" w:hAnsi="Times New Roman" w:cs="Times New Roman"/>
          <w:b/>
          <w:sz w:val="24"/>
          <w:szCs w:val="24"/>
        </w:rPr>
        <w:t xml:space="preserve"> </w:t>
      </w:r>
      <w:r w:rsidRPr="00A03E53">
        <w:rPr>
          <w:rFonts w:ascii="Times New Roman" w:hAnsi="Times New Roman" w:cs="Times New Roman"/>
          <w:b/>
          <w:sz w:val="24"/>
          <w:szCs w:val="24"/>
        </w:rPr>
        <w:t xml:space="preserve">Preferred Reporting Items for Systematic Reviews and Meta-Analysis (PRISMA) Flowchart </w:t>
      </w:r>
    </w:p>
    <w:p w:rsidR="00B80CFA" w:rsidRPr="00CF4D91" w:rsidRDefault="00B80CFA" w:rsidP="00B80CFA">
      <w:pPr>
        <w:rPr>
          <w:rFonts w:ascii="Times New Roman" w:hAnsi="Times New Roman" w:cs="Times New Roman"/>
          <w:b/>
          <w:sz w:val="24"/>
          <w:szCs w:val="24"/>
        </w:rPr>
      </w:pPr>
      <w:r w:rsidRPr="009A546C">
        <w:rPr>
          <w:noProof/>
        </w:rPr>
        <w:drawing>
          <wp:inline distT="0" distB="0" distL="0" distR="0" wp14:anchorId="7D5FF030" wp14:editId="648E6636">
            <wp:extent cx="5943600" cy="6376988"/>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376988"/>
                    </a:xfrm>
                    <a:prstGeom prst="rect">
                      <a:avLst/>
                    </a:prstGeom>
                    <a:noFill/>
                    <a:ln>
                      <a:noFill/>
                    </a:ln>
                  </pic:spPr>
                </pic:pic>
              </a:graphicData>
            </a:graphic>
          </wp:inline>
        </w:drawing>
      </w:r>
    </w:p>
    <w:p w:rsidR="00B80CFA" w:rsidRDefault="00B80CFA" w:rsidP="00B80CFA">
      <w:pPr>
        <w:rPr>
          <w:rFonts w:ascii="Times New Roman" w:hAnsi="Times New Roman" w:cs="Times New Roman"/>
          <w:b/>
          <w:sz w:val="24"/>
          <w:szCs w:val="24"/>
        </w:rPr>
      </w:pPr>
      <w:r>
        <w:rPr>
          <w:rFonts w:ascii="Times New Roman" w:hAnsi="Times New Roman" w:cs="Times New Roman"/>
          <w:b/>
          <w:sz w:val="24"/>
          <w:szCs w:val="24"/>
        </w:rPr>
        <w:br w:type="page"/>
      </w:r>
    </w:p>
    <w:p w:rsidR="00B80CFA" w:rsidRDefault="00B80CFA" w:rsidP="00B80CF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Supplemental Table 2. </w:t>
      </w:r>
      <w:r w:rsidR="00883969" w:rsidRPr="00F07070">
        <w:rPr>
          <w:rFonts w:ascii="Times New Roman" w:hAnsi="Times New Roman" w:cs="Times New Roman"/>
          <w:b/>
          <w:sz w:val="24"/>
          <w:szCs w:val="24"/>
        </w:rPr>
        <w:t>Consensus</w:t>
      </w:r>
      <w:r w:rsidRPr="00F07070">
        <w:rPr>
          <w:rFonts w:ascii="Times New Roman" w:hAnsi="Times New Roman" w:cs="Times New Roman"/>
          <w:b/>
          <w:sz w:val="24"/>
          <w:szCs w:val="24"/>
        </w:rPr>
        <w:t xml:space="preserve"> Recommendation Voting</w:t>
      </w:r>
    </w:p>
    <w:tbl>
      <w:tblPr>
        <w:tblStyle w:val="TableGrid"/>
        <w:tblW w:w="0" w:type="auto"/>
        <w:tblLook w:val="04A0" w:firstRow="1" w:lastRow="0" w:firstColumn="1" w:lastColumn="0" w:noHBand="0" w:noVBand="1"/>
      </w:tblPr>
      <w:tblGrid>
        <w:gridCol w:w="3459"/>
        <w:gridCol w:w="1110"/>
        <w:gridCol w:w="820"/>
        <w:gridCol w:w="880"/>
        <w:gridCol w:w="1003"/>
        <w:gridCol w:w="2078"/>
      </w:tblGrid>
      <w:tr w:rsidR="00B80CFA" w:rsidRPr="00896FA4" w:rsidTr="00261FF7">
        <w:trPr>
          <w:trHeight w:val="315"/>
        </w:trPr>
        <w:tc>
          <w:tcPr>
            <w:tcW w:w="5820" w:type="dxa"/>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Statement</w:t>
            </w:r>
          </w:p>
        </w:tc>
        <w:tc>
          <w:tcPr>
            <w:tcW w:w="1040" w:type="dxa"/>
            <w:noWrap/>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Strength</w:t>
            </w:r>
          </w:p>
        </w:tc>
        <w:tc>
          <w:tcPr>
            <w:tcW w:w="820" w:type="dxa"/>
            <w:noWrap/>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LOE</w:t>
            </w:r>
          </w:p>
        </w:tc>
        <w:tc>
          <w:tcPr>
            <w:tcW w:w="880" w:type="dxa"/>
            <w:noWrap/>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For</w:t>
            </w:r>
          </w:p>
        </w:tc>
        <w:tc>
          <w:tcPr>
            <w:tcW w:w="920" w:type="dxa"/>
            <w:noWrap/>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Against</w:t>
            </w:r>
          </w:p>
        </w:tc>
        <w:tc>
          <w:tcPr>
            <w:tcW w:w="3020" w:type="dxa"/>
            <w:hideMark/>
          </w:tcPr>
          <w:p w:rsidR="00B80CFA" w:rsidRPr="00896FA4" w:rsidRDefault="00B80CFA" w:rsidP="00261FF7">
            <w:pPr>
              <w:rPr>
                <w:rFonts w:ascii="Times New Roman" w:hAnsi="Times New Roman" w:cs="Times New Roman"/>
                <w:b/>
                <w:bCs/>
              </w:rPr>
            </w:pPr>
            <w:r w:rsidRPr="00896FA4">
              <w:rPr>
                <w:rFonts w:ascii="Times New Roman" w:hAnsi="Times New Roman" w:cs="Times New Roman"/>
                <w:b/>
                <w:bCs/>
              </w:rPr>
              <w:t>Comment</w:t>
            </w:r>
          </w:p>
        </w:tc>
      </w:tr>
      <w:tr w:rsidR="00B80CFA" w:rsidRPr="00896FA4" w:rsidTr="00261FF7">
        <w:trPr>
          <w:trHeight w:val="1260"/>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 recommend hospitals and health systems develop processes to reduce the incidence and consequences of postoperative delirium through an iterative multidisciplinary quality improvement process.</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D</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630"/>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 recommend that health care providers identify surgical patients at high risk for postoperative delirium</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C</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630"/>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xml:space="preserve">We recommend that surgical patients identified as high risk for postoperative delirium be informed of the risk. </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Weak</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D</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945"/>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xml:space="preserve">We recommend hospital and health systems develop a process to assess for postoperative delirium in older </w:t>
            </w:r>
            <w:r w:rsidR="00883969" w:rsidRPr="00896FA4">
              <w:rPr>
                <w:rFonts w:ascii="Times New Roman" w:hAnsi="Times New Roman" w:cs="Times New Roman"/>
              </w:rPr>
              <w:t>high-risk</w:t>
            </w:r>
            <w:r w:rsidRPr="00896FA4">
              <w:rPr>
                <w:rFonts w:ascii="Times New Roman" w:hAnsi="Times New Roman" w:cs="Times New Roman"/>
              </w:rPr>
              <w:t xml:space="preserve"> patients</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C</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945"/>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xml:space="preserve">We recommend the use of multicomponent nonpharmacologic interventions for the prevention of postoperative delirium in older </w:t>
            </w:r>
            <w:r w:rsidR="00883969" w:rsidRPr="00896FA4">
              <w:rPr>
                <w:rFonts w:ascii="Times New Roman" w:hAnsi="Times New Roman" w:cs="Times New Roman"/>
              </w:rPr>
              <w:t>high-risk</w:t>
            </w:r>
            <w:r w:rsidRPr="00896FA4">
              <w:rPr>
                <w:rFonts w:ascii="Times New Roman" w:hAnsi="Times New Roman" w:cs="Times New Roman"/>
              </w:rPr>
              <w:t xml:space="preserve"> patients</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B</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945"/>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xml:space="preserve">We recommend minimization of medications known to be associated </w:t>
            </w:r>
            <w:r w:rsidR="00883969" w:rsidRPr="00896FA4">
              <w:rPr>
                <w:rFonts w:ascii="Times New Roman" w:hAnsi="Times New Roman" w:cs="Times New Roman"/>
              </w:rPr>
              <w:t>with</w:t>
            </w:r>
            <w:r w:rsidRPr="00896FA4">
              <w:rPr>
                <w:rFonts w:ascii="Times New Roman" w:hAnsi="Times New Roman" w:cs="Times New Roman"/>
              </w:rPr>
              <w:t xml:space="preserve"> increased risk of postoperative delirium in older </w:t>
            </w:r>
            <w:r w:rsidR="00883969" w:rsidRPr="00896FA4">
              <w:rPr>
                <w:rFonts w:ascii="Times New Roman" w:hAnsi="Times New Roman" w:cs="Times New Roman"/>
              </w:rPr>
              <w:t>high-risk</w:t>
            </w:r>
            <w:r w:rsidRPr="00896FA4">
              <w:rPr>
                <w:rFonts w:ascii="Times New Roman" w:hAnsi="Times New Roman" w:cs="Times New Roman"/>
              </w:rPr>
              <w:t xml:space="preserve"> </w:t>
            </w:r>
            <w:r w:rsidR="00883969" w:rsidRPr="00896FA4">
              <w:rPr>
                <w:rFonts w:ascii="Times New Roman" w:hAnsi="Times New Roman" w:cs="Times New Roman"/>
              </w:rPr>
              <w:t>surgical</w:t>
            </w:r>
            <w:r w:rsidRPr="00896FA4">
              <w:rPr>
                <w:rFonts w:ascii="Times New Roman" w:hAnsi="Times New Roman" w:cs="Times New Roman"/>
              </w:rPr>
              <w:t xml:space="preserve"> patients. </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C</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945"/>
        </w:trPr>
        <w:tc>
          <w:tcPr>
            <w:tcW w:w="5820" w:type="dxa"/>
            <w:hideMark/>
          </w:tcPr>
          <w:p w:rsidR="00B80CFA" w:rsidRDefault="00B80CFA" w:rsidP="00261FF7">
            <w:pPr>
              <w:rPr>
                <w:rFonts w:ascii="Times New Roman" w:hAnsi="Times New Roman" w:cs="Times New Roman"/>
              </w:rPr>
            </w:pPr>
            <w:r>
              <w:rPr>
                <w:rFonts w:ascii="Times New Roman" w:hAnsi="Times New Roman" w:cs="Times New Roman"/>
              </w:rPr>
              <w:t>Original:</w:t>
            </w:r>
          </w:p>
          <w:p w:rsidR="00B80CFA" w:rsidRDefault="00B80CFA" w:rsidP="00261FF7">
            <w:pPr>
              <w:rPr>
                <w:rFonts w:ascii="Times New Roman" w:hAnsi="Times New Roman" w:cs="Times New Roman"/>
              </w:rPr>
            </w:pPr>
            <w:r w:rsidRPr="00896FA4">
              <w:rPr>
                <w:rFonts w:ascii="Times New Roman" w:hAnsi="Times New Roman" w:cs="Times New Roman"/>
              </w:rPr>
              <w:t>We recommend using processed EEG monitoring in older high-risk patients undergoing general anesthesia to reduce the risk of postoperative delirium.</w:t>
            </w:r>
          </w:p>
          <w:p w:rsidR="00B80CFA" w:rsidRDefault="00B80CFA" w:rsidP="00261FF7">
            <w:pPr>
              <w:rPr>
                <w:rFonts w:ascii="Times New Roman" w:hAnsi="Times New Roman" w:cs="Times New Roman"/>
              </w:rPr>
            </w:pPr>
            <w:r>
              <w:rPr>
                <w:rFonts w:ascii="Times New Roman" w:hAnsi="Times New Roman" w:cs="Times New Roman"/>
              </w:rPr>
              <w:t>Updated:</w:t>
            </w:r>
          </w:p>
          <w:p w:rsidR="00B80CFA" w:rsidRPr="00896FA4" w:rsidRDefault="00B80CFA" w:rsidP="00261FF7">
            <w:pPr>
              <w:rPr>
                <w:rFonts w:ascii="Times New Roman" w:hAnsi="Times New Roman" w:cs="Times New Roman"/>
              </w:rPr>
            </w:pPr>
            <w:r w:rsidRPr="00E3263C">
              <w:rPr>
                <w:rFonts w:ascii="Times New Roman" w:hAnsi="Times New Roman" w:cs="Times New Roman"/>
                <w:color w:val="000000"/>
              </w:rPr>
              <w:t xml:space="preserve">There is insufficient evidence to recommend using processed EEG monitoring in older </w:t>
            </w:r>
            <w:r w:rsidR="00883969" w:rsidRPr="00E3263C">
              <w:rPr>
                <w:rFonts w:ascii="Times New Roman" w:hAnsi="Times New Roman" w:cs="Times New Roman"/>
                <w:color w:val="000000"/>
              </w:rPr>
              <w:t>high-risk</w:t>
            </w:r>
            <w:r w:rsidRPr="00E3263C">
              <w:rPr>
                <w:rFonts w:ascii="Times New Roman" w:hAnsi="Times New Roman" w:cs="Times New Roman"/>
                <w:color w:val="000000"/>
              </w:rPr>
              <w:t xml:space="preserve"> surgical patients undergoing </w:t>
            </w:r>
            <w:r w:rsidRPr="00E3263C">
              <w:rPr>
                <w:rFonts w:ascii="Times New Roman" w:hAnsi="Times New Roman" w:cs="Times New Roman"/>
                <w:color w:val="000000"/>
              </w:rPr>
              <w:lastRenderedPageBreak/>
              <w:t>general anesthesia to reduce the risk of postoperative delirium</w:t>
            </w:r>
            <w:r w:rsidRPr="00E057EB">
              <w:rPr>
                <w:rFonts w:ascii="Times New Roman" w:hAnsi="Times New Roman" w:cs="Times New Roman"/>
                <w:color w:val="000000"/>
              </w:rPr>
              <w:t>.</w:t>
            </w:r>
          </w:p>
        </w:tc>
        <w:tc>
          <w:tcPr>
            <w:tcW w:w="1040" w:type="dxa"/>
            <w:noWrap/>
            <w:hideMark/>
          </w:tcPr>
          <w:p w:rsidR="00B80CFA" w:rsidRDefault="00B80CFA" w:rsidP="00261FF7">
            <w:pPr>
              <w:rPr>
                <w:rFonts w:ascii="Times New Roman" w:hAnsi="Times New Roman" w:cs="Times New Roman"/>
              </w:rPr>
            </w:pPr>
            <w:r w:rsidRPr="00896FA4">
              <w:rPr>
                <w:rFonts w:ascii="Times New Roman" w:hAnsi="Times New Roman" w:cs="Times New Roman"/>
              </w:rPr>
              <w:lastRenderedPageBreak/>
              <w:t>Weak</w:t>
            </w: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Pr="00896FA4" w:rsidRDefault="00B80CFA" w:rsidP="00261FF7">
            <w:pPr>
              <w:rPr>
                <w:rFonts w:ascii="Times New Roman" w:hAnsi="Times New Roman" w:cs="Times New Roman"/>
              </w:rPr>
            </w:pPr>
            <w:r>
              <w:rPr>
                <w:rFonts w:ascii="Times New Roman" w:hAnsi="Times New Roman" w:cs="Times New Roman"/>
              </w:rPr>
              <w:t>N/A</w:t>
            </w:r>
          </w:p>
        </w:tc>
        <w:tc>
          <w:tcPr>
            <w:tcW w:w="820" w:type="dxa"/>
            <w:noWrap/>
            <w:hideMark/>
          </w:tcPr>
          <w:p w:rsidR="00B80CFA" w:rsidRDefault="00B80CFA" w:rsidP="00261FF7">
            <w:pPr>
              <w:rPr>
                <w:rFonts w:ascii="Times New Roman" w:hAnsi="Times New Roman" w:cs="Times New Roman"/>
              </w:rPr>
            </w:pPr>
            <w:r w:rsidRPr="00896FA4">
              <w:rPr>
                <w:rFonts w:ascii="Times New Roman" w:hAnsi="Times New Roman" w:cs="Times New Roman"/>
              </w:rPr>
              <w:t>C</w:t>
            </w: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Pr="00896FA4" w:rsidRDefault="00B80CFA" w:rsidP="00261FF7">
            <w:pPr>
              <w:rPr>
                <w:rFonts w:ascii="Times New Roman" w:hAnsi="Times New Roman" w:cs="Times New Roman"/>
              </w:rPr>
            </w:pPr>
            <w:r>
              <w:rPr>
                <w:rFonts w:ascii="Times New Roman" w:hAnsi="Times New Roman" w:cs="Times New Roman"/>
              </w:rPr>
              <w:t>N/A</w:t>
            </w:r>
          </w:p>
        </w:tc>
        <w:tc>
          <w:tcPr>
            <w:tcW w:w="880" w:type="dxa"/>
            <w:noWrap/>
            <w:hideMark/>
          </w:tcPr>
          <w:p w:rsidR="00B80CFA" w:rsidRDefault="00B80CFA" w:rsidP="00261FF7">
            <w:pPr>
              <w:rPr>
                <w:rFonts w:ascii="Times New Roman" w:hAnsi="Times New Roman" w:cs="Times New Roman"/>
              </w:rPr>
            </w:pPr>
            <w:r w:rsidRPr="00896FA4">
              <w:rPr>
                <w:rFonts w:ascii="Times New Roman" w:hAnsi="Times New Roman" w:cs="Times New Roman"/>
              </w:rPr>
              <w:t>21</w:t>
            </w: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Pr="00896FA4" w:rsidRDefault="00B80CFA" w:rsidP="00261FF7">
            <w:pPr>
              <w:rPr>
                <w:rFonts w:ascii="Times New Roman" w:hAnsi="Times New Roman" w:cs="Times New Roman"/>
              </w:rPr>
            </w:pPr>
            <w:r>
              <w:rPr>
                <w:rFonts w:ascii="Times New Roman" w:hAnsi="Times New Roman" w:cs="Times New Roman"/>
              </w:rPr>
              <w:t>16</w:t>
            </w:r>
          </w:p>
        </w:tc>
        <w:tc>
          <w:tcPr>
            <w:tcW w:w="920" w:type="dxa"/>
            <w:noWrap/>
            <w:hideMark/>
          </w:tcPr>
          <w:p w:rsidR="00B80CFA" w:rsidRDefault="00B80CFA" w:rsidP="00261FF7">
            <w:pPr>
              <w:rPr>
                <w:rFonts w:ascii="Times New Roman" w:hAnsi="Times New Roman" w:cs="Times New Roman"/>
              </w:rPr>
            </w:pPr>
            <w:r w:rsidRPr="00896FA4">
              <w:rPr>
                <w:rFonts w:ascii="Times New Roman" w:hAnsi="Times New Roman" w:cs="Times New Roman"/>
              </w:rPr>
              <w:t> </w:t>
            </w: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Pr="00896FA4" w:rsidRDefault="00B80CFA" w:rsidP="00261FF7">
            <w:pPr>
              <w:rPr>
                <w:rFonts w:ascii="Times New Roman" w:hAnsi="Times New Roman" w:cs="Times New Roman"/>
              </w:rPr>
            </w:pPr>
            <w:r>
              <w:rPr>
                <w:rFonts w:ascii="Times New Roman" w:hAnsi="Times New Roman" w:cs="Times New Roman"/>
              </w:rPr>
              <w:t>5</w:t>
            </w:r>
          </w:p>
        </w:tc>
        <w:tc>
          <w:tcPr>
            <w:tcW w:w="3020" w:type="dxa"/>
            <w:hideMark/>
          </w:tcPr>
          <w:p w:rsidR="00B80CFA" w:rsidRDefault="00B80CFA" w:rsidP="00261FF7">
            <w:pPr>
              <w:rPr>
                <w:rFonts w:ascii="Times New Roman" w:hAnsi="Times New Roman" w:cs="Times New Roman"/>
              </w:rPr>
            </w:pPr>
            <w:r w:rsidRPr="00896FA4">
              <w:rPr>
                <w:rFonts w:ascii="Times New Roman" w:hAnsi="Times New Roman" w:cs="Times New Roman"/>
              </w:rPr>
              <w:t> </w:t>
            </w: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Default="00B80CFA" w:rsidP="00261FF7">
            <w:pPr>
              <w:rPr>
                <w:rFonts w:ascii="Times New Roman" w:hAnsi="Times New Roman" w:cs="Times New Roman"/>
              </w:rPr>
            </w:pPr>
          </w:p>
          <w:p w:rsidR="00B80CFA" w:rsidRPr="00896FA4" w:rsidRDefault="00B80CFA" w:rsidP="00261FF7">
            <w:pPr>
              <w:rPr>
                <w:rFonts w:ascii="Times New Roman" w:hAnsi="Times New Roman" w:cs="Times New Roman"/>
              </w:rPr>
            </w:pPr>
            <w:r>
              <w:rPr>
                <w:rFonts w:ascii="Times New Roman" w:hAnsi="Times New Roman" w:cs="Times New Roman"/>
              </w:rPr>
              <w:t>See dissent statement</w:t>
            </w:r>
          </w:p>
        </w:tc>
      </w:tr>
      <w:tr w:rsidR="00B80CFA" w:rsidRPr="00896FA4" w:rsidTr="00261FF7">
        <w:trPr>
          <w:trHeight w:val="702"/>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There is insufficient evidence to recommend specific anesthetic agents or doses to reduce the risk of postoperative delirium.</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945"/>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There is insufficient evidence to recommend regional/neuraxial blockade as the primary anesthetic technique to reduce the risk of postoperative delirium.</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630"/>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 recommend optimization of postoperative pain control to reduce the risk of postoperative delirium</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Weak</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C</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20</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1</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statement should include opioid minimization (MDM)</w:t>
            </w:r>
          </w:p>
        </w:tc>
      </w:tr>
      <w:tr w:rsidR="00B80CFA" w:rsidRPr="00896FA4" w:rsidTr="00261FF7">
        <w:trPr>
          <w:trHeight w:val="945"/>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There is insufficient evidence to recommend administration of prophylactic perioperative medications to reduce the risk of postoperative delirium</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N/A</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r w:rsidR="00B80CFA" w:rsidRPr="00896FA4" w:rsidTr="00261FF7">
        <w:trPr>
          <w:trHeight w:val="1260"/>
        </w:trPr>
        <w:tc>
          <w:tcPr>
            <w:tcW w:w="58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We recommend using ICU protocols that include sedation with dexmedetomi</w:t>
            </w:r>
            <w:r w:rsidR="00883969">
              <w:rPr>
                <w:rFonts w:ascii="Times New Roman" w:hAnsi="Times New Roman" w:cs="Times New Roman"/>
              </w:rPr>
              <w:t>din</w:t>
            </w:r>
            <w:r w:rsidRPr="00896FA4">
              <w:rPr>
                <w:rFonts w:ascii="Times New Roman" w:hAnsi="Times New Roman" w:cs="Times New Roman"/>
              </w:rPr>
              <w:t>e to reduce the risk of postoperative delirium in patients requiring postoperative mechanical ventilation.</w:t>
            </w:r>
          </w:p>
        </w:tc>
        <w:tc>
          <w:tcPr>
            <w:tcW w:w="104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Strong</w:t>
            </w:r>
          </w:p>
        </w:tc>
        <w:tc>
          <w:tcPr>
            <w:tcW w:w="8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B</w:t>
            </w:r>
          </w:p>
        </w:tc>
        <w:tc>
          <w:tcPr>
            <w:tcW w:w="88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21</w:t>
            </w:r>
          </w:p>
        </w:tc>
        <w:tc>
          <w:tcPr>
            <w:tcW w:w="920" w:type="dxa"/>
            <w:noWrap/>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c>
          <w:tcPr>
            <w:tcW w:w="3020" w:type="dxa"/>
            <w:hideMark/>
          </w:tcPr>
          <w:p w:rsidR="00B80CFA" w:rsidRPr="00896FA4" w:rsidRDefault="00B80CFA" w:rsidP="00261FF7">
            <w:pPr>
              <w:rPr>
                <w:rFonts w:ascii="Times New Roman" w:hAnsi="Times New Roman" w:cs="Times New Roman"/>
              </w:rPr>
            </w:pPr>
            <w:r w:rsidRPr="00896FA4">
              <w:rPr>
                <w:rFonts w:ascii="Times New Roman" w:hAnsi="Times New Roman" w:cs="Times New Roman"/>
              </w:rPr>
              <w:t> </w:t>
            </w:r>
          </w:p>
        </w:tc>
      </w:tr>
    </w:tbl>
    <w:p w:rsidR="00B80CFA" w:rsidRPr="00896FA4" w:rsidRDefault="00B80CFA" w:rsidP="00B80CFA">
      <w:pPr>
        <w:rPr>
          <w:rFonts w:ascii="Times New Roman" w:hAnsi="Times New Roman" w:cs="Times New Roman"/>
          <w:sz w:val="24"/>
          <w:szCs w:val="24"/>
        </w:rPr>
      </w:pPr>
      <w:r w:rsidRPr="00896FA4">
        <w:rPr>
          <w:rFonts w:ascii="Times New Roman" w:hAnsi="Times New Roman" w:cs="Times New Roman"/>
          <w:sz w:val="24"/>
          <w:szCs w:val="24"/>
        </w:rPr>
        <w:br w:type="page"/>
      </w:r>
    </w:p>
    <w:p w:rsidR="00B80CFA" w:rsidRPr="00C11A1B" w:rsidRDefault="00B80CFA" w:rsidP="00B80CF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Supplemental </w:t>
      </w:r>
      <w:r w:rsidRPr="00C11A1B">
        <w:rPr>
          <w:rFonts w:ascii="Times New Roman" w:hAnsi="Times New Roman" w:cs="Times New Roman"/>
          <w:b/>
          <w:sz w:val="24"/>
          <w:szCs w:val="24"/>
        </w:rPr>
        <w:t xml:space="preserve">Table </w:t>
      </w:r>
      <w:r>
        <w:rPr>
          <w:rFonts w:ascii="Times New Roman" w:hAnsi="Times New Roman" w:cs="Times New Roman"/>
          <w:b/>
          <w:sz w:val="24"/>
          <w:szCs w:val="24"/>
        </w:rPr>
        <w:t>3</w:t>
      </w:r>
      <w:r w:rsidRPr="00C11A1B">
        <w:rPr>
          <w:rFonts w:ascii="Times New Roman" w:hAnsi="Times New Roman" w:cs="Times New Roman"/>
          <w:b/>
          <w:sz w:val="24"/>
          <w:szCs w:val="24"/>
        </w:rPr>
        <w:t>. Delirium Assessment Tools Validated in Postoperative Patients</w:t>
      </w:r>
    </w:p>
    <w:tbl>
      <w:tblPr>
        <w:tblStyle w:val="TableGrid"/>
        <w:tblW w:w="10957" w:type="dxa"/>
        <w:tblInd w:w="-545" w:type="dxa"/>
        <w:tblLook w:val="04A0" w:firstRow="1" w:lastRow="0" w:firstColumn="1" w:lastColumn="0" w:noHBand="0" w:noVBand="1"/>
      </w:tblPr>
      <w:tblGrid>
        <w:gridCol w:w="8078"/>
        <w:gridCol w:w="1439"/>
        <w:gridCol w:w="1440"/>
      </w:tblGrid>
      <w:tr w:rsidR="00B80CFA" w:rsidTr="00261FF7">
        <w:tc>
          <w:tcPr>
            <w:tcW w:w="8078" w:type="dxa"/>
            <w:shd w:val="clear" w:color="auto" w:fill="D9D9D9" w:themeFill="background1" w:themeFillShade="D9"/>
          </w:tcPr>
          <w:p w:rsidR="00B80CFA" w:rsidRPr="00DC48E5" w:rsidRDefault="00B80CFA" w:rsidP="00261FF7">
            <w:pPr>
              <w:rPr>
                <w:rFonts w:ascii="Times New Roman" w:hAnsi="Times New Roman" w:cs="Times New Roman"/>
                <w:b/>
              </w:rPr>
            </w:pPr>
            <w:r w:rsidRPr="00DC48E5">
              <w:rPr>
                <w:rFonts w:ascii="Times New Roman" w:hAnsi="Times New Roman" w:cs="Times New Roman"/>
                <w:b/>
              </w:rPr>
              <w:t>Assessment Tool</w:t>
            </w:r>
          </w:p>
        </w:tc>
        <w:tc>
          <w:tcPr>
            <w:tcW w:w="1439" w:type="dxa"/>
            <w:shd w:val="clear" w:color="auto" w:fill="D9D9D9" w:themeFill="background1" w:themeFillShade="D9"/>
          </w:tcPr>
          <w:p w:rsidR="00B80CFA" w:rsidRPr="00DC48E5" w:rsidRDefault="00B80CFA" w:rsidP="00261FF7">
            <w:pPr>
              <w:jc w:val="center"/>
              <w:rPr>
                <w:rFonts w:ascii="Times New Roman" w:hAnsi="Times New Roman" w:cs="Times New Roman"/>
                <w:b/>
              </w:rPr>
            </w:pPr>
            <w:r w:rsidRPr="00DC48E5">
              <w:rPr>
                <w:rFonts w:ascii="Times New Roman" w:hAnsi="Times New Roman" w:cs="Times New Roman"/>
                <w:b/>
              </w:rPr>
              <w:t>Sensitivity</w:t>
            </w:r>
          </w:p>
        </w:tc>
        <w:tc>
          <w:tcPr>
            <w:tcW w:w="1440" w:type="dxa"/>
            <w:shd w:val="clear" w:color="auto" w:fill="D9D9D9" w:themeFill="background1" w:themeFillShade="D9"/>
          </w:tcPr>
          <w:p w:rsidR="00B80CFA" w:rsidRPr="00DC48E5" w:rsidRDefault="00B80CFA" w:rsidP="00261FF7">
            <w:pPr>
              <w:jc w:val="center"/>
              <w:rPr>
                <w:rFonts w:ascii="Times New Roman" w:hAnsi="Times New Roman" w:cs="Times New Roman"/>
                <w:b/>
              </w:rPr>
            </w:pPr>
            <w:r w:rsidRPr="00DC48E5">
              <w:rPr>
                <w:rFonts w:ascii="Times New Roman" w:hAnsi="Times New Roman" w:cs="Times New Roman"/>
                <w:b/>
              </w:rPr>
              <w:t>Specificity</w:t>
            </w:r>
          </w:p>
        </w:tc>
      </w:tr>
      <w:tr w:rsidR="00B80CFA" w:rsidTr="00261FF7">
        <w:tc>
          <w:tcPr>
            <w:tcW w:w="8078" w:type="dxa"/>
          </w:tcPr>
          <w:p w:rsidR="00B80CFA" w:rsidRPr="00DC48E5" w:rsidRDefault="00B80CFA" w:rsidP="00261FF7">
            <w:pPr>
              <w:rPr>
                <w:rFonts w:ascii="Times New Roman" w:hAnsi="Times New Roman" w:cs="Times New Roman"/>
              </w:rPr>
            </w:pPr>
            <w:r w:rsidRPr="00DC48E5">
              <w:rPr>
                <w:rFonts w:ascii="Times New Roman" w:hAnsi="Times New Roman" w:cs="Times New Roman"/>
              </w:rPr>
              <w:t>Confusion Assessment Method (CAM)</w:t>
            </w:r>
            <w:r w:rsidRPr="00983C5B">
              <w:rPr>
                <w:rFonts w:ascii="Times New Roman" w:hAnsi="Times New Roman" w:cs="Times New Roman"/>
                <w:vertAlign w:val="superscript"/>
              </w:rPr>
              <w:t>1-3</w:t>
            </w:r>
            <w:r w:rsidRPr="00DC48E5">
              <w:rPr>
                <w:rFonts w:ascii="Times New Roman" w:hAnsi="Times New Roman" w:cs="Times New Roman"/>
              </w:rPr>
              <w:t xml:space="preserve"> </w:t>
            </w:r>
          </w:p>
        </w:tc>
        <w:tc>
          <w:tcPr>
            <w:tcW w:w="1439"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43-100%</w:t>
            </w:r>
          </w:p>
        </w:tc>
        <w:tc>
          <w:tcPr>
            <w:tcW w:w="1440"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90-98%</w:t>
            </w:r>
          </w:p>
        </w:tc>
      </w:tr>
      <w:tr w:rsidR="00B80CFA" w:rsidTr="00261FF7">
        <w:tc>
          <w:tcPr>
            <w:tcW w:w="8078" w:type="dxa"/>
          </w:tcPr>
          <w:p w:rsidR="00B80CFA" w:rsidRPr="00DC48E5" w:rsidRDefault="00B80CFA" w:rsidP="00261FF7">
            <w:pPr>
              <w:rPr>
                <w:rFonts w:ascii="Times New Roman" w:hAnsi="Times New Roman" w:cs="Times New Roman"/>
              </w:rPr>
            </w:pPr>
            <w:r w:rsidRPr="00DC48E5">
              <w:rPr>
                <w:rFonts w:ascii="Times New Roman" w:hAnsi="Times New Roman" w:cs="Times New Roman"/>
              </w:rPr>
              <w:t>Confusion Assessment Method for the Intensive Care Unit (CAM-ICU)</w:t>
            </w:r>
            <w:r w:rsidRPr="00983C5B">
              <w:rPr>
                <w:rFonts w:ascii="Times New Roman" w:hAnsi="Times New Roman" w:cs="Times New Roman"/>
                <w:vertAlign w:val="superscript"/>
              </w:rPr>
              <w:t>4-9</w:t>
            </w:r>
          </w:p>
        </w:tc>
        <w:tc>
          <w:tcPr>
            <w:tcW w:w="1439" w:type="dxa"/>
          </w:tcPr>
          <w:p w:rsidR="00B80CFA" w:rsidRPr="00DC48E5" w:rsidRDefault="00B80CFA" w:rsidP="00261FF7">
            <w:pPr>
              <w:tabs>
                <w:tab w:val="center" w:pos="1302"/>
              </w:tabs>
              <w:jc w:val="center"/>
              <w:rPr>
                <w:rFonts w:ascii="Times New Roman" w:hAnsi="Times New Roman" w:cs="Times New Roman"/>
              </w:rPr>
            </w:pPr>
            <w:r w:rsidRPr="00DC48E5">
              <w:rPr>
                <w:rFonts w:ascii="Times New Roman" w:hAnsi="Times New Roman" w:cs="Times New Roman"/>
              </w:rPr>
              <w:t>28-100%</w:t>
            </w:r>
          </w:p>
        </w:tc>
        <w:tc>
          <w:tcPr>
            <w:tcW w:w="1440"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89-100%</w:t>
            </w:r>
          </w:p>
        </w:tc>
      </w:tr>
      <w:tr w:rsidR="00B80CFA" w:rsidTr="00261FF7">
        <w:tc>
          <w:tcPr>
            <w:tcW w:w="8078" w:type="dxa"/>
          </w:tcPr>
          <w:p w:rsidR="00B80CFA" w:rsidRPr="00DC48E5" w:rsidRDefault="00B80CFA" w:rsidP="00261FF7">
            <w:pPr>
              <w:rPr>
                <w:rFonts w:ascii="Times New Roman" w:hAnsi="Times New Roman" w:cs="Times New Roman"/>
              </w:rPr>
            </w:pPr>
            <w:r w:rsidRPr="00DC48E5">
              <w:rPr>
                <w:rFonts w:ascii="Times New Roman" w:hAnsi="Times New Roman" w:cs="Times New Roman"/>
              </w:rPr>
              <w:t>Nursing Delirium Screening Scale-98 (Nu-DESC-98)</w:t>
            </w:r>
            <w:r w:rsidRPr="00983C5B">
              <w:rPr>
                <w:rFonts w:ascii="Times New Roman" w:hAnsi="Times New Roman" w:cs="Times New Roman"/>
                <w:vertAlign w:val="superscript"/>
              </w:rPr>
              <w:t>2,5,7,10</w:t>
            </w:r>
          </w:p>
        </w:tc>
        <w:tc>
          <w:tcPr>
            <w:tcW w:w="1439"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29-95%</w:t>
            </w:r>
          </w:p>
        </w:tc>
        <w:tc>
          <w:tcPr>
            <w:tcW w:w="1440"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69-90%</w:t>
            </w:r>
          </w:p>
        </w:tc>
      </w:tr>
      <w:tr w:rsidR="00B80CFA" w:rsidTr="00261FF7">
        <w:tc>
          <w:tcPr>
            <w:tcW w:w="8078" w:type="dxa"/>
          </w:tcPr>
          <w:p w:rsidR="00B80CFA" w:rsidRPr="00DC48E5" w:rsidRDefault="00B80CFA" w:rsidP="00261FF7">
            <w:pPr>
              <w:rPr>
                <w:rFonts w:ascii="Times New Roman" w:hAnsi="Times New Roman" w:cs="Times New Roman"/>
              </w:rPr>
            </w:pPr>
            <w:proofErr w:type="spellStart"/>
            <w:r w:rsidRPr="00DC48E5">
              <w:rPr>
                <w:rFonts w:ascii="Times New Roman" w:hAnsi="Times New Roman" w:cs="Times New Roman"/>
              </w:rPr>
              <w:t>Neelon</w:t>
            </w:r>
            <w:proofErr w:type="spellEnd"/>
            <w:r w:rsidRPr="00DC48E5">
              <w:rPr>
                <w:rFonts w:ascii="Times New Roman" w:hAnsi="Times New Roman" w:cs="Times New Roman"/>
              </w:rPr>
              <w:t xml:space="preserve"> and Champagne (NEECHAM) Confusion Scale</w:t>
            </w:r>
            <w:r w:rsidRPr="00983C5B">
              <w:rPr>
                <w:rFonts w:ascii="Times New Roman" w:hAnsi="Times New Roman" w:cs="Times New Roman"/>
                <w:vertAlign w:val="superscript"/>
              </w:rPr>
              <w:t>11-13</w:t>
            </w:r>
            <w:r>
              <w:rPr>
                <w:rFonts w:ascii="Times New Roman" w:hAnsi="Times New Roman" w:cs="Times New Roman"/>
              </w:rPr>
              <w:fldChar w:fldCharType="begin">
                <w:fldData xml:space="preserve">PEVuZE5vdGU+PENpdGU+PEF1dGhvcj5OZWVsb248L0F1dGhvcj48WWVhcj4xOTk2PC9ZZWFyPjxS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PEVuZE5vdGU+PENpdGU+PEF1dGhvcj5OZWVsb248L0F1dGhvcj48WWVhcj4xOTk2PC9ZZWFyPjxS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Pr="000274C1">
              <w:rPr>
                <w:rFonts w:ascii="Times New Roman" w:hAnsi="Times New Roman" w:cs="Times New Roman"/>
                <w:noProof/>
                <w:vertAlign w:val="superscript"/>
              </w:rPr>
              <w:t>219-221</w:t>
            </w:r>
            <w:r>
              <w:rPr>
                <w:rFonts w:ascii="Times New Roman" w:hAnsi="Times New Roman" w:cs="Times New Roman"/>
              </w:rPr>
              <w:fldChar w:fldCharType="end"/>
            </w:r>
          </w:p>
        </w:tc>
        <w:tc>
          <w:tcPr>
            <w:tcW w:w="1439"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87-95%</w:t>
            </w:r>
          </w:p>
        </w:tc>
        <w:tc>
          <w:tcPr>
            <w:tcW w:w="1440"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78-95%</w:t>
            </w:r>
          </w:p>
        </w:tc>
      </w:tr>
      <w:tr w:rsidR="00B80CFA" w:rsidTr="00261FF7">
        <w:tc>
          <w:tcPr>
            <w:tcW w:w="8078" w:type="dxa"/>
          </w:tcPr>
          <w:p w:rsidR="00B80CFA" w:rsidRPr="00DC48E5" w:rsidRDefault="00B80CFA" w:rsidP="00261FF7">
            <w:pPr>
              <w:rPr>
                <w:rFonts w:ascii="Times New Roman" w:hAnsi="Times New Roman" w:cs="Times New Roman"/>
              </w:rPr>
            </w:pPr>
            <w:r w:rsidRPr="00DC48E5">
              <w:rPr>
                <w:rFonts w:ascii="Times New Roman" w:hAnsi="Times New Roman" w:cs="Times New Roman"/>
              </w:rPr>
              <w:t>Intensive Care Delirium Screening Checklist</w:t>
            </w:r>
            <w:r w:rsidR="00883969">
              <w:rPr>
                <w:rFonts w:ascii="Times New Roman" w:hAnsi="Times New Roman" w:cs="Times New Roman"/>
              </w:rPr>
              <w:t xml:space="preserve"> </w:t>
            </w:r>
            <w:r w:rsidRPr="00DC48E5">
              <w:rPr>
                <w:rFonts w:ascii="Times New Roman" w:hAnsi="Times New Roman" w:cs="Times New Roman"/>
              </w:rPr>
              <w:t>(ICDSC)</w:t>
            </w:r>
            <w:r w:rsidRPr="00983C5B">
              <w:rPr>
                <w:rFonts w:ascii="Times New Roman" w:hAnsi="Times New Roman" w:cs="Times New Roman"/>
                <w:vertAlign w:val="superscript"/>
              </w:rPr>
              <w:t>4,8,9,14</w:t>
            </w:r>
          </w:p>
        </w:tc>
        <w:tc>
          <w:tcPr>
            <w:tcW w:w="1439"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74-99%</w:t>
            </w:r>
          </w:p>
        </w:tc>
        <w:tc>
          <w:tcPr>
            <w:tcW w:w="1440" w:type="dxa"/>
          </w:tcPr>
          <w:p w:rsidR="00B80CFA" w:rsidRPr="00DC48E5" w:rsidRDefault="00B80CFA" w:rsidP="00261FF7">
            <w:pPr>
              <w:jc w:val="center"/>
              <w:rPr>
                <w:rFonts w:ascii="Times New Roman" w:hAnsi="Times New Roman" w:cs="Times New Roman"/>
              </w:rPr>
            </w:pPr>
            <w:r w:rsidRPr="00DC48E5">
              <w:rPr>
                <w:rFonts w:ascii="Times New Roman" w:hAnsi="Times New Roman" w:cs="Times New Roman"/>
              </w:rPr>
              <w:t>64-82%</w:t>
            </w:r>
          </w:p>
        </w:tc>
      </w:tr>
    </w:tbl>
    <w:p w:rsidR="00B80CFA" w:rsidRDefault="00B80CFA" w:rsidP="00B80CFA">
      <w:pPr>
        <w:pStyle w:val="EndNoteBibliography"/>
        <w:spacing w:after="0"/>
        <w:rPr>
          <w:rFonts w:ascii="Times New Roman" w:hAnsi="Times New Roman" w:cs="Times New Roman"/>
          <w:sz w:val="24"/>
          <w:u w:val="single"/>
        </w:rPr>
      </w:pPr>
    </w:p>
    <w:p w:rsidR="00B80CFA" w:rsidRPr="00983C5B" w:rsidRDefault="00B80CFA" w:rsidP="00B80CFA">
      <w:pPr>
        <w:pStyle w:val="EndNoteBibliography"/>
        <w:spacing w:after="0"/>
        <w:rPr>
          <w:rFonts w:ascii="Times New Roman" w:hAnsi="Times New Roman" w:cs="Times New Roman"/>
          <w:sz w:val="24"/>
          <w:szCs w:val="24"/>
          <w:u w:val="single"/>
        </w:rPr>
      </w:pPr>
      <w:r w:rsidRPr="00983C5B">
        <w:rPr>
          <w:rFonts w:ascii="Times New Roman" w:hAnsi="Times New Roman" w:cs="Times New Roman"/>
          <w:sz w:val="24"/>
          <w:szCs w:val="24"/>
          <w:u w:val="single"/>
        </w:rPr>
        <w:t>Assessment Tool References</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1. Inouye SK, van Dyck CH, Alessi CA, Balkin S, Siegal AP, Horwitz RI: Clarifying confusion: the confusion assessment method. A new method for detection of delirium. Ann Intern Med 1990; 113: 941-948</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2. Radtke FM, Franck M, Schneider M, Luetz A, Seeling M, Heinz A, Wernecke KD, Spies CD: Comparison of three scores to screen for delirium in the recovery room. Br J Anaesth 2008; 101: 338-343</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3. Smulter N, Lingehall HC, Gustafson Y, Olofsson B, Engstrom KG: Validation of the confusion assessment method in detecting postoperative delirium in cardiac surgery patients. Am J Crit Care 2015; 24: 480-7</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4. Gusmao-Flores D, Figueira Salluh JI, Chalhub RA, Quarantini LC: The confusion assessment method for the intensive care unit (CAM-ICU) and intensive care delirium screening checklist (ICDSC) for the diagnosis of delirium: a systematic review and meta-analysis of clinical studies. Crit Care 2012; 16: R115</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5. Neufeld KJ, Leoutsakos JS, Sieber FE, Joshi D, Wanamaker BL, Rios-Robles J, Needham DM: Evaluation of two delirium screening tools for detecting post-operative delirium in the elderly. Br J Anaesth 2013; 111: 7</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6. Ely EW, Inouye SK, Bernard GR, Gordon S, Francis J, May L, Truman B, Speroff T, Gautam S, Margolin R, Hart RP, Dittus R: Delirium in mechanically ventilated patients: validity and reliability of the confusion assessment method for the intensive care unit (CAM-ICU). JAMA 2001; 286: 2703-2710</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7. Luetz A, Heymann A, Radtke FM, Chenitir C, Neuhaus U, Nachtigall I, von Dossow V, Marz S, Eggers V, Heinz A, Wernecke KD, Spies CD: Different assessment tools for intensive care unit delirium: which score to use? Crit Care Med 2010; 38: 409-18</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8. Plaschke K, von Haken R, Scholz M, Engelhardt R, Brobeil A, Martin E, Weigand MA: Comparison of the confusion assessment method for the intensive care unit (CAM-ICU) with the Intensive Care Delirium Screening Checklist (ICDSC) for delirium in critical care patients gives high agreement rate(s). Intensive Care Med 2008; 34: 431-6</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9. Tomasi CD, Grandi C, Salluh J, Soares M, Giombelli VR, Cascaes S, Macedo RC, de Souza CL, Biff D, Ritter C, Dal PF: Comparison of CAM-ICU and ICDSC for the detection of delirium in critically ill patients focusing on relevant clinical outcomes. J Crit Care 2012; 27: 212-217</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10. Gaudreau JD, Gagnon P, Harel F, Tremblay A, Roy MA: Fast, systematic, and continuous delirium assessment in hospitalized patients: the nursing delirium screening scale. J Pain Symptom Manage 2005; 29: 368-375</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11. Neelon VJ, Champagne MT, Carlson JR, Funk SG: The NEECHAM Confusion Scale: construction, validation, and clinical testing. Nurs Res 1996; 45: 324-30</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lastRenderedPageBreak/>
        <w:t>12. Matsushita T, Matsushima E, Maruyama M: Early detection of postoperative delirium and confusion in a surgical ward using the NEECHAM confusion scale. Gen Hosp Psychiatry 2004; 26: 158-63</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13. Van Rompaey B, Schuurmans MJ, Shortridge-Baggett LM, Truijen S, Elseviers M, Bossaert L: A comparison of the CAM-ICU and the NEECHAM Confusion Scale in intensive care delirium assessment: an observational study in non-intubated patients. Crit Care 2008; 12: R16</w:t>
      </w:r>
    </w:p>
    <w:p w:rsidR="00B80CFA" w:rsidRPr="00983C5B" w:rsidRDefault="00B80CFA" w:rsidP="00B80CFA">
      <w:pPr>
        <w:pStyle w:val="EndNoteBibliography"/>
        <w:spacing w:after="0"/>
        <w:rPr>
          <w:rFonts w:ascii="Times New Roman" w:hAnsi="Times New Roman" w:cs="Times New Roman"/>
          <w:sz w:val="24"/>
          <w:szCs w:val="24"/>
        </w:rPr>
      </w:pPr>
      <w:r w:rsidRPr="00983C5B">
        <w:rPr>
          <w:rFonts w:ascii="Times New Roman" w:hAnsi="Times New Roman" w:cs="Times New Roman"/>
          <w:sz w:val="24"/>
          <w:szCs w:val="24"/>
        </w:rPr>
        <w:t>14. Bergeron N, Dubois MJ, Dumont M, Dial S, Skrobik Y: Intensive Care Delirium Screening Checklist: evaluation of a new screening tool. Intensive Care Med 2001; 27: 859-864</w:t>
      </w:r>
    </w:p>
    <w:p w:rsidR="00B80CFA" w:rsidRDefault="00B80CFA" w:rsidP="00B80CFA">
      <w:pPr>
        <w:rPr>
          <w:rFonts w:ascii="Times New Roman" w:hAnsi="Times New Roman" w:cs="Times New Roman"/>
          <w:b/>
          <w:sz w:val="24"/>
          <w:szCs w:val="24"/>
        </w:rPr>
      </w:pPr>
    </w:p>
    <w:p w:rsidR="00B80CFA" w:rsidRDefault="00B80CFA" w:rsidP="00B80CFA">
      <w:pPr>
        <w:rPr>
          <w:rFonts w:ascii="Times New Roman" w:hAnsi="Times New Roman" w:cs="Times New Roman"/>
          <w:b/>
          <w:sz w:val="24"/>
          <w:szCs w:val="24"/>
        </w:rPr>
      </w:pPr>
      <w:r>
        <w:rPr>
          <w:rFonts w:ascii="Times New Roman" w:hAnsi="Times New Roman" w:cs="Times New Roman"/>
          <w:b/>
          <w:sz w:val="24"/>
          <w:szCs w:val="24"/>
        </w:rPr>
        <w:br w:type="page"/>
      </w:r>
    </w:p>
    <w:p w:rsidR="00B80CFA" w:rsidRPr="00A10E59" w:rsidRDefault="00B80CFA" w:rsidP="00B80CFA">
      <w:pPr>
        <w:pStyle w:val="ListParagraph"/>
        <w:numPr>
          <w:ilvl w:val="0"/>
          <w:numId w:val="2"/>
        </w:numPr>
        <w:rPr>
          <w:rFonts w:ascii="Times New Roman" w:hAnsi="Times New Roman" w:cs="Times New Roman"/>
          <w:b/>
          <w:sz w:val="24"/>
          <w:szCs w:val="24"/>
        </w:rPr>
      </w:pPr>
      <w:r w:rsidRPr="00A10E59">
        <w:rPr>
          <w:rFonts w:ascii="Times New Roman" w:hAnsi="Times New Roman" w:cs="Times New Roman"/>
          <w:b/>
          <w:sz w:val="24"/>
          <w:szCs w:val="24"/>
        </w:rPr>
        <w:lastRenderedPageBreak/>
        <w:t>Dissent Statement Concerning Processed EEG</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sz w:val="24"/>
          <w:szCs w:val="24"/>
        </w:rPr>
        <w:t xml:space="preserve">Five of the POQI-6 participants (PLP, PSG, MDM, MH, SK) believe that there is sufficient evidence to recommend the use of EEG </w:t>
      </w:r>
      <w:r>
        <w:rPr>
          <w:rFonts w:ascii="Times New Roman" w:hAnsi="Times New Roman" w:cs="Times New Roman"/>
          <w:sz w:val="24"/>
          <w:szCs w:val="24"/>
        </w:rPr>
        <w:t>m</w:t>
      </w:r>
      <w:r w:rsidRPr="00355309">
        <w:rPr>
          <w:rFonts w:ascii="Times New Roman" w:hAnsi="Times New Roman" w:cs="Times New Roman"/>
          <w:sz w:val="24"/>
          <w:szCs w:val="24"/>
        </w:rPr>
        <w:t xml:space="preserve">onitors in elderly patients undergoing general anesthesia to reduce the risk of postoperative delirium.  </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sz w:val="24"/>
          <w:szCs w:val="24"/>
        </w:rPr>
        <w:t xml:space="preserve">Three large randomized trials have demonstrated a decrease of postoperative delirium with EEG-guided anesthesia (1-3), leading to the avoidance of BIS below 20, 40 and 45, respectively. In contrast, the ENGAGES trial compared a protocol focused to avoid EEG suppression with usual care, but the rate of postoperative delirium was not different between groups (4). </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sz w:val="24"/>
          <w:szCs w:val="24"/>
        </w:rPr>
        <w:t>We dissent to the statement because the ENGAGES trial did not provide comparable evidence as for the previous trials, such as the CODA trial (2). In particular, ENGAGES failed to modify anesthetic exposure in a clinically meaningful manner. Anesthetic concentrations were reduced by 0.11 minimum alveolar concentration (MAC) in the EEG-guided group compared with usual care, a difference that is unlikely to be clinically significant. In contrast</w:t>
      </w:r>
      <w:r>
        <w:rPr>
          <w:rFonts w:ascii="Times New Roman" w:hAnsi="Times New Roman" w:cs="Times New Roman"/>
          <w:sz w:val="24"/>
          <w:szCs w:val="24"/>
        </w:rPr>
        <w:t xml:space="preserve">, </w:t>
      </w:r>
      <w:r w:rsidRPr="00355309">
        <w:rPr>
          <w:rFonts w:ascii="Times New Roman" w:hAnsi="Times New Roman" w:cs="Times New Roman"/>
          <w:sz w:val="24"/>
          <w:szCs w:val="24"/>
        </w:rPr>
        <w:t xml:space="preserve">anesthetic concentrations were reduced by 0.36 MAC in the EEG-guided group </w:t>
      </w:r>
      <w:r>
        <w:rPr>
          <w:rFonts w:ascii="Times New Roman" w:hAnsi="Times New Roman" w:cs="Times New Roman"/>
          <w:sz w:val="24"/>
          <w:szCs w:val="24"/>
        </w:rPr>
        <w:t xml:space="preserve">in the CODA trial </w:t>
      </w:r>
      <w:r w:rsidRPr="00355309">
        <w:rPr>
          <w:rFonts w:ascii="Times New Roman" w:hAnsi="Times New Roman" w:cs="Times New Roman"/>
          <w:sz w:val="24"/>
          <w:szCs w:val="24"/>
        </w:rPr>
        <w:t xml:space="preserve">(2). </w:t>
      </w:r>
      <w:r>
        <w:rPr>
          <w:rFonts w:ascii="Times New Roman" w:hAnsi="Times New Roman" w:cs="Times New Roman"/>
          <w:sz w:val="24"/>
          <w:szCs w:val="24"/>
        </w:rPr>
        <w:t>P</w:t>
      </w:r>
      <w:r w:rsidRPr="00355309">
        <w:rPr>
          <w:rFonts w:ascii="Times New Roman" w:hAnsi="Times New Roman" w:cs="Times New Roman"/>
          <w:sz w:val="24"/>
          <w:szCs w:val="24"/>
        </w:rPr>
        <w:t>atients in the ENGAGES trial tended to spend a large proportion of time with BIS &lt; 40, even in the EEG-guided group, suggesting that EEG-guidance was inadequately performed (Figure). It would appear that ineffective EEG-guided anesthesia may contribute to the lack of reduction in postoperative delirium.</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b/>
          <w:sz w:val="24"/>
          <w:szCs w:val="24"/>
        </w:rPr>
        <w:t>Figure.</w:t>
      </w:r>
      <w:r w:rsidRPr="00355309">
        <w:rPr>
          <w:rFonts w:ascii="Times New Roman" w:hAnsi="Times New Roman" w:cs="Times New Roman"/>
          <w:sz w:val="24"/>
          <w:szCs w:val="24"/>
        </w:rPr>
        <w:t xml:space="preserve"> Difference in time (min) with BIS &lt; 40 (normalized by surgical duration) in the CODA and the ENGAGES trials. The box plots indicate median and interquartile range.</w:t>
      </w:r>
    </w:p>
    <w:p w:rsidR="00B80CFA" w:rsidRPr="00355309" w:rsidRDefault="00B80CFA" w:rsidP="00B80CFA">
      <w:pPr>
        <w:jc w:val="center"/>
        <w:rPr>
          <w:rFonts w:ascii="Times New Roman" w:hAnsi="Times New Roman" w:cs="Times New Roman"/>
          <w:sz w:val="24"/>
          <w:szCs w:val="24"/>
        </w:rPr>
      </w:pPr>
      <w:r w:rsidRPr="005E70BA">
        <w:rPr>
          <w:rFonts w:ascii="Times New Roman" w:hAnsi="Times New Roman" w:cs="Times New Roman"/>
          <w:noProof/>
          <w:sz w:val="24"/>
          <w:szCs w:val="24"/>
          <w:lang w:eastAsia="zh-TW"/>
        </w:rPr>
        <w:drawing>
          <wp:inline distT="0" distB="0" distL="0" distR="0" wp14:anchorId="45F405E6" wp14:editId="3D93320E">
            <wp:extent cx="3989176" cy="2524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96" t="1686" r="3127" b="17918"/>
                    <a:stretch/>
                  </pic:blipFill>
                  <pic:spPr bwMode="auto">
                    <a:xfrm>
                      <a:off x="0" y="0"/>
                      <a:ext cx="4005588" cy="2534510"/>
                    </a:xfrm>
                    <a:prstGeom prst="rect">
                      <a:avLst/>
                    </a:prstGeom>
                    <a:noFill/>
                    <a:ln>
                      <a:noFill/>
                    </a:ln>
                    <a:extLst>
                      <a:ext uri="{53640926-AAD7-44D8-BBD7-CCE9431645EC}">
                        <a14:shadowObscured xmlns:a14="http://schemas.microsoft.com/office/drawing/2010/main"/>
                      </a:ext>
                    </a:extLst>
                  </pic:spPr>
                </pic:pic>
              </a:graphicData>
            </a:graphic>
          </wp:inline>
        </w:drawing>
      </w:r>
      <w:r w:rsidRPr="00355309">
        <w:rPr>
          <w:rFonts w:ascii="Times New Roman" w:hAnsi="Times New Roman" w:cs="Times New Roman"/>
          <w:sz w:val="24"/>
          <w:szCs w:val="24"/>
        </w:rPr>
        <w:t xml:space="preserve"> </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sz w:val="24"/>
          <w:szCs w:val="24"/>
        </w:rPr>
        <w:t xml:space="preserve">There are other concerns of the ENGAGES trial. First, duration of EEG suppression and BIS &lt; 40 were longer in patients with delirium compared with those without. Second, confusion assessment method testing was not started within 24 hours after surgery, and was only performed once daily. It should be noted that delirium typically follows a fluctuating time course (5,6). It is </w:t>
      </w:r>
      <w:r w:rsidRPr="00355309">
        <w:rPr>
          <w:rFonts w:ascii="Times New Roman" w:hAnsi="Times New Roman" w:cs="Times New Roman"/>
          <w:sz w:val="24"/>
          <w:szCs w:val="24"/>
        </w:rPr>
        <w:lastRenderedPageBreak/>
        <w:t>therefore not surprising that postoperative delirium may have been missed with the current assessment.</w:t>
      </w:r>
    </w:p>
    <w:p w:rsidR="00B80CFA" w:rsidRPr="00355309" w:rsidRDefault="00B80CFA" w:rsidP="00B80CFA">
      <w:pPr>
        <w:rPr>
          <w:rFonts w:ascii="Times New Roman" w:hAnsi="Times New Roman" w:cs="Times New Roman"/>
          <w:sz w:val="24"/>
          <w:szCs w:val="24"/>
        </w:rPr>
      </w:pPr>
      <w:r w:rsidRPr="00355309">
        <w:rPr>
          <w:rFonts w:ascii="Times New Roman" w:hAnsi="Times New Roman" w:cs="Times New Roman"/>
          <w:sz w:val="24"/>
          <w:szCs w:val="24"/>
        </w:rPr>
        <w:t>Overall, we are very concerned that the tremendous benefits of intraoperative EEG guidance in elderly patients would not be valued sufficiently, especially the avoidance of burst suppression. In our opinion, EEG-guided anesthesia may be the most important technique to reduce the risk for postoperative delirium.</w:t>
      </w:r>
    </w:p>
    <w:p w:rsidR="00B80CFA" w:rsidRPr="00983C5B" w:rsidRDefault="00B80CFA" w:rsidP="00B80CFA">
      <w:pPr>
        <w:rPr>
          <w:rFonts w:ascii="Times New Roman" w:hAnsi="Times New Roman" w:cs="Times New Roman"/>
          <w:sz w:val="24"/>
          <w:szCs w:val="24"/>
          <w:u w:val="single"/>
        </w:rPr>
      </w:pPr>
      <w:r w:rsidRPr="00983C5B">
        <w:rPr>
          <w:rFonts w:ascii="Times New Roman" w:hAnsi="Times New Roman" w:cs="Times New Roman"/>
          <w:sz w:val="24"/>
          <w:szCs w:val="24"/>
          <w:u w:val="single"/>
        </w:rPr>
        <w:t>Dissent Statement References</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w:t>
      </w:r>
      <w:r w:rsidRPr="00363488">
        <w:rPr>
          <w:rFonts w:ascii="Times New Roman" w:hAnsi="Times New Roman" w:cs="Times New Roman"/>
          <w:sz w:val="24"/>
          <w:szCs w:val="24"/>
        </w:rPr>
        <w:tab/>
        <w:t xml:space="preserve">Radtke FM, Franck M, </w:t>
      </w:r>
      <w:proofErr w:type="spellStart"/>
      <w:r w:rsidRPr="00363488">
        <w:rPr>
          <w:rFonts w:ascii="Times New Roman" w:hAnsi="Times New Roman" w:cs="Times New Roman"/>
          <w:sz w:val="24"/>
          <w:szCs w:val="24"/>
        </w:rPr>
        <w:t>Lendner</w:t>
      </w:r>
      <w:proofErr w:type="spellEnd"/>
      <w:r w:rsidRPr="00363488">
        <w:rPr>
          <w:rFonts w:ascii="Times New Roman" w:hAnsi="Times New Roman" w:cs="Times New Roman"/>
          <w:sz w:val="24"/>
          <w:szCs w:val="24"/>
        </w:rPr>
        <w:t xml:space="preserve"> J, Kruger S, </w:t>
      </w:r>
      <w:proofErr w:type="spellStart"/>
      <w:r w:rsidRPr="00363488">
        <w:rPr>
          <w:rFonts w:ascii="Times New Roman" w:hAnsi="Times New Roman" w:cs="Times New Roman"/>
          <w:sz w:val="24"/>
          <w:szCs w:val="24"/>
        </w:rPr>
        <w:t>Wernecke</w:t>
      </w:r>
      <w:proofErr w:type="spellEnd"/>
      <w:r w:rsidRPr="00363488">
        <w:rPr>
          <w:rFonts w:ascii="Times New Roman" w:hAnsi="Times New Roman" w:cs="Times New Roman"/>
          <w:sz w:val="24"/>
          <w:szCs w:val="24"/>
        </w:rPr>
        <w:t xml:space="preserve"> KD, Spies CD. Monitoring depth of </w:t>
      </w:r>
      <w:proofErr w:type="spellStart"/>
      <w:r w:rsidRPr="00363488">
        <w:rPr>
          <w:rFonts w:ascii="Times New Roman" w:hAnsi="Times New Roman" w:cs="Times New Roman"/>
          <w:sz w:val="24"/>
          <w:szCs w:val="24"/>
        </w:rPr>
        <w:t>anaesthesia</w:t>
      </w:r>
      <w:proofErr w:type="spellEnd"/>
      <w:r w:rsidRPr="00363488">
        <w:rPr>
          <w:rFonts w:ascii="Times New Roman" w:hAnsi="Times New Roman" w:cs="Times New Roman"/>
          <w:sz w:val="24"/>
          <w:szCs w:val="24"/>
        </w:rPr>
        <w:t xml:space="preserve"> in a randomized trial decreases the rate of postoperative delirium but not postoperative cognitive dysfunction. Br J </w:t>
      </w:r>
      <w:proofErr w:type="spellStart"/>
      <w:r w:rsidRPr="00363488">
        <w:rPr>
          <w:rFonts w:ascii="Times New Roman" w:hAnsi="Times New Roman" w:cs="Times New Roman"/>
          <w:sz w:val="24"/>
          <w:szCs w:val="24"/>
        </w:rPr>
        <w:t>Anaesth</w:t>
      </w:r>
      <w:proofErr w:type="spellEnd"/>
      <w:r w:rsidRPr="00363488">
        <w:rPr>
          <w:rFonts w:ascii="Times New Roman" w:hAnsi="Times New Roman" w:cs="Times New Roman"/>
          <w:sz w:val="24"/>
          <w:szCs w:val="24"/>
        </w:rPr>
        <w:t>. 2013;110 Suppl 1:i98-105.</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2.</w:t>
      </w:r>
      <w:r w:rsidRPr="00363488">
        <w:rPr>
          <w:rFonts w:ascii="Times New Roman" w:hAnsi="Times New Roman" w:cs="Times New Roman"/>
          <w:sz w:val="24"/>
          <w:szCs w:val="24"/>
        </w:rPr>
        <w:tab/>
        <w:t xml:space="preserve">Chan MT, Cheng BC, Lee TM, Gin T, Group CT. BIS-guided anesthesia decreases postoperative delirium and cognitive decline. J </w:t>
      </w:r>
      <w:proofErr w:type="spellStart"/>
      <w:r w:rsidRPr="00363488">
        <w:rPr>
          <w:rFonts w:ascii="Times New Roman" w:hAnsi="Times New Roman" w:cs="Times New Roman"/>
          <w:sz w:val="24"/>
          <w:szCs w:val="24"/>
        </w:rPr>
        <w:t>Neurosurg</w:t>
      </w:r>
      <w:proofErr w:type="spellEnd"/>
      <w:r w:rsidRPr="00363488">
        <w:rPr>
          <w:rFonts w:ascii="Times New Roman" w:hAnsi="Times New Roman" w:cs="Times New Roman"/>
          <w:sz w:val="24"/>
          <w:szCs w:val="24"/>
        </w:rPr>
        <w:t xml:space="preserve"> </w:t>
      </w:r>
      <w:proofErr w:type="spellStart"/>
      <w:r w:rsidRPr="00363488">
        <w:rPr>
          <w:rFonts w:ascii="Times New Roman" w:hAnsi="Times New Roman" w:cs="Times New Roman"/>
          <w:sz w:val="24"/>
          <w:szCs w:val="24"/>
        </w:rPr>
        <w:t>Anesthesiol</w:t>
      </w:r>
      <w:proofErr w:type="spellEnd"/>
      <w:r w:rsidRPr="00363488">
        <w:rPr>
          <w:rFonts w:ascii="Times New Roman" w:hAnsi="Times New Roman" w:cs="Times New Roman"/>
          <w:sz w:val="24"/>
          <w:szCs w:val="24"/>
        </w:rPr>
        <w:t>. 2013;25(1):33-42.</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3.</w:t>
      </w:r>
      <w:r w:rsidRPr="00363488">
        <w:rPr>
          <w:rFonts w:ascii="Times New Roman" w:hAnsi="Times New Roman" w:cs="Times New Roman"/>
          <w:sz w:val="24"/>
          <w:szCs w:val="24"/>
        </w:rPr>
        <w:tab/>
        <w:t xml:space="preserve">Whitlock EL, Torres BA, Lin N, </w:t>
      </w:r>
      <w:proofErr w:type="spellStart"/>
      <w:r w:rsidRPr="00363488">
        <w:rPr>
          <w:rFonts w:ascii="Times New Roman" w:hAnsi="Times New Roman" w:cs="Times New Roman"/>
          <w:sz w:val="24"/>
          <w:szCs w:val="24"/>
        </w:rPr>
        <w:t>Helsten</w:t>
      </w:r>
      <w:proofErr w:type="spellEnd"/>
      <w:r w:rsidRPr="00363488">
        <w:rPr>
          <w:rFonts w:ascii="Times New Roman" w:hAnsi="Times New Roman" w:cs="Times New Roman"/>
          <w:sz w:val="24"/>
          <w:szCs w:val="24"/>
        </w:rPr>
        <w:t xml:space="preserve"> DL, </w:t>
      </w:r>
      <w:proofErr w:type="spellStart"/>
      <w:r w:rsidRPr="00363488">
        <w:rPr>
          <w:rFonts w:ascii="Times New Roman" w:hAnsi="Times New Roman" w:cs="Times New Roman"/>
          <w:sz w:val="24"/>
          <w:szCs w:val="24"/>
        </w:rPr>
        <w:t>Nadelson</w:t>
      </w:r>
      <w:proofErr w:type="spellEnd"/>
      <w:r w:rsidRPr="00363488">
        <w:rPr>
          <w:rFonts w:ascii="Times New Roman" w:hAnsi="Times New Roman" w:cs="Times New Roman"/>
          <w:sz w:val="24"/>
          <w:szCs w:val="24"/>
        </w:rPr>
        <w:t xml:space="preserve"> MR, </w:t>
      </w:r>
      <w:proofErr w:type="spellStart"/>
      <w:r w:rsidRPr="00363488">
        <w:rPr>
          <w:rFonts w:ascii="Times New Roman" w:hAnsi="Times New Roman" w:cs="Times New Roman"/>
          <w:sz w:val="24"/>
          <w:szCs w:val="24"/>
        </w:rPr>
        <w:t>Mashour</w:t>
      </w:r>
      <w:proofErr w:type="spellEnd"/>
      <w:r w:rsidRPr="00363488">
        <w:rPr>
          <w:rFonts w:ascii="Times New Roman" w:hAnsi="Times New Roman" w:cs="Times New Roman"/>
          <w:sz w:val="24"/>
          <w:szCs w:val="24"/>
        </w:rPr>
        <w:t xml:space="preserve"> GA, et al. Postoperative delirium in a </w:t>
      </w:r>
      <w:proofErr w:type="spellStart"/>
      <w:r w:rsidRPr="00363488">
        <w:rPr>
          <w:rFonts w:ascii="Times New Roman" w:hAnsi="Times New Roman" w:cs="Times New Roman"/>
          <w:sz w:val="24"/>
          <w:szCs w:val="24"/>
        </w:rPr>
        <w:t>substudy</w:t>
      </w:r>
      <w:proofErr w:type="spellEnd"/>
      <w:r w:rsidRPr="00363488">
        <w:rPr>
          <w:rFonts w:ascii="Times New Roman" w:hAnsi="Times New Roman" w:cs="Times New Roman"/>
          <w:sz w:val="24"/>
          <w:szCs w:val="24"/>
        </w:rPr>
        <w:t xml:space="preserve"> of cardiothoracic surgical patients in the BAG-RECALL clinical trial. </w:t>
      </w:r>
      <w:proofErr w:type="spellStart"/>
      <w:r w:rsidRPr="00363488">
        <w:rPr>
          <w:rFonts w:ascii="Times New Roman" w:hAnsi="Times New Roman" w:cs="Times New Roman"/>
          <w:sz w:val="24"/>
          <w:szCs w:val="24"/>
        </w:rPr>
        <w:t>Anesth</w:t>
      </w:r>
      <w:proofErr w:type="spellEnd"/>
      <w:r w:rsidRPr="00363488">
        <w:rPr>
          <w:rFonts w:ascii="Times New Roman" w:hAnsi="Times New Roman" w:cs="Times New Roman"/>
          <w:sz w:val="24"/>
          <w:szCs w:val="24"/>
        </w:rPr>
        <w:t xml:space="preserve"> </w:t>
      </w:r>
      <w:proofErr w:type="spellStart"/>
      <w:r w:rsidRPr="00363488">
        <w:rPr>
          <w:rFonts w:ascii="Times New Roman" w:hAnsi="Times New Roman" w:cs="Times New Roman"/>
          <w:sz w:val="24"/>
          <w:szCs w:val="24"/>
        </w:rPr>
        <w:t>Analg</w:t>
      </w:r>
      <w:proofErr w:type="spellEnd"/>
      <w:r w:rsidRPr="00363488">
        <w:rPr>
          <w:rFonts w:ascii="Times New Roman" w:hAnsi="Times New Roman" w:cs="Times New Roman"/>
          <w:sz w:val="24"/>
          <w:szCs w:val="24"/>
        </w:rPr>
        <w:t>. 2014;118(4):809-17.</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4.</w:t>
      </w:r>
      <w:r w:rsidRPr="00363488">
        <w:rPr>
          <w:rFonts w:ascii="Times New Roman" w:hAnsi="Times New Roman" w:cs="Times New Roman"/>
          <w:sz w:val="24"/>
          <w:szCs w:val="24"/>
        </w:rPr>
        <w:tab/>
      </w:r>
      <w:proofErr w:type="spellStart"/>
      <w:r w:rsidRPr="00363488">
        <w:rPr>
          <w:rFonts w:ascii="Times New Roman" w:hAnsi="Times New Roman" w:cs="Times New Roman"/>
          <w:sz w:val="24"/>
          <w:szCs w:val="24"/>
        </w:rPr>
        <w:t>Wildes</w:t>
      </w:r>
      <w:proofErr w:type="spellEnd"/>
      <w:r w:rsidRPr="00363488">
        <w:rPr>
          <w:rFonts w:ascii="Times New Roman" w:hAnsi="Times New Roman" w:cs="Times New Roman"/>
          <w:sz w:val="24"/>
          <w:szCs w:val="24"/>
        </w:rPr>
        <w:t xml:space="preserve"> TS, Mickle AM, Ben Abdallah A, </w:t>
      </w:r>
      <w:proofErr w:type="spellStart"/>
      <w:r w:rsidRPr="00363488">
        <w:rPr>
          <w:rFonts w:ascii="Times New Roman" w:hAnsi="Times New Roman" w:cs="Times New Roman"/>
          <w:sz w:val="24"/>
          <w:szCs w:val="24"/>
        </w:rPr>
        <w:t>Maybrier</w:t>
      </w:r>
      <w:proofErr w:type="spellEnd"/>
      <w:r w:rsidRPr="00363488">
        <w:rPr>
          <w:rFonts w:ascii="Times New Roman" w:hAnsi="Times New Roman" w:cs="Times New Roman"/>
          <w:sz w:val="24"/>
          <w:szCs w:val="24"/>
        </w:rPr>
        <w:t xml:space="preserve"> HR, </w:t>
      </w:r>
      <w:proofErr w:type="spellStart"/>
      <w:r w:rsidRPr="00363488">
        <w:rPr>
          <w:rFonts w:ascii="Times New Roman" w:hAnsi="Times New Roman" w:cs="Times New Roman"/>
          <w:sz w:val="24"/>
          <w:szCs w:val="24"/>
        </w:rPr>
        <w:t>Oberhaus</w:t>
      </w:r>
      <w:proofErr w:type="spellEnd"/>
      <w:r w:rsidRPr="00363488">
        <w:rPr>
          <w:rFonts w:ascii="Times New Roman" w:hAnsi="Times New Roman" w:cs="Times New Roman"/>
          <w:sz w:val="24"/>
          <w:szCs w:val="24"/>
        </w:rPr>
        <w:t xml:space="preserve"> J, </w:t>
      </w:r>
      <w:proofErr w:type="spellStart"/>
      <w:r w:rsidRPr="00363488">
        <w:rPr>
          <w:rFonts w:ascii="Times New Roman" w:hAnsi="Times New Roman" w:cs="Times New Roman"/>
          <w:sz w:val="24"/>
          <w:szCs w:val="24"/>
        </w:rPr>
        <w:t>Budelier</w:t>
      </w:r>
      <w:proofErr w:type="spellEnd"/>
      <w:r w:rsidRPr="00363488">
        <w:rPr>
          <w:rFonts w:ascii="Times New Roman" w:hAnsi="Times New Roman" w:cs="Times New Roman"/>
          <w:sz w:val="24"/>
          <w:szCs w:val="24"/>
        </w:rPr>
        <w:t xml:space="preserve"> TP, et al. Effect of Electroencephalography-Guided Anesthetic Administration on Postoperative Delirium Among Older Adults Undergoing Major Surgery: The ENGAGES Randomized Clinical Trial. JAMA. 2019;321(5):473-83.</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5.</w:t>
      </w:r>
      <w:r w:rsidRPr="00363488">
        <w:rPr>
          <w:rFonts w:ascii="Times New Roman" w:hAnsi="Times New Roman" w:cs="Times New Roman"/>
          <w:sz w:val="24"/>
          <w:szCs w:val="24"/>
        </w:rPr>
        <w:tab/>
        <w:t xml:space="preserve">Monk TG, Saini V, Weldon BC, </w:t>
      </w:r>
      <w:proofErr w:type="spellStart"/>
      <w:r w:rsidRPr="00363488">
        <w:rPr>
          <w:rFonts w:ascii="Times New Roman" w:hAnsi="Times New Roman" w:cs="Times New Roman"/>
          <w:sz w:val="24"/>
          <w:szCs w:val="24"/>
        </w:rPr>
        <w:t>Sigl</w:t>
      </w:r>
      <w:proofErr w:type="spellEnd"/>
      <w:r w:rsidRPr="00363488">
        <w:rPr>
          <w:rFonts w:ascii="Times New Roman" w:hAnsi="Times New Roman" w:cs="Times New Roman"/>
          <w:sz w:val="24"/>
          <w:szCs w:val="24"/>
        </w:rPr>
        <w:t xml:space="preserve"> JC. Anesthetic management and one-year mortality after noncardiac surgery. </w:t>
      </w:r>
      <w:proofErr w:type="spellStart"/>
      <w:r w:rsidRPr="00363488">
        <w:rPr>
          <w:rFonts w:ascii="Times New Roman" w:hAnsi="Times New Roman" w:cs="Times New Roman"/>
          <w:sz w:val="24"/>
          <w:szCs w:val="24"/>
        </w:rPr>
        <w:t>Anesth</w:t>
      </w:r>
      <w:proofErr w:type="spellEnd"/>
      <w:r w:rsidRPr="00363488">
        <w:rPr>
          <w:rFonts w:ascii="Times New Roman" w:hAnsi="Times New Roman" w:cs="Times New Roman"/>
          <w:sz w:val="24"/>
          <w:szCs w:val="24"/>
        </w:rPr>
        <w:t xml:space="preserve"> </w:t>
      </w:r>
      <w:proofErr w:type="spellStart"/>
      <w:r w:rsidRPr="00363488">
        <w:rPr>
          <w:rFonts w:ascii="Times New Roman" w:hAnsi="Times New Roman" w:cs="Times New Roman"/>
          <w:sz w:val="24"/>
          <w:szCs w:val="24"/>
        </w:rPr>
        <w:t>Analg</w:t>
      </w:r>
      <w:proofErr w:type="spellEnd"/>
      <w:r w:rsidRPr="00363488">
        <w:rPr>
          <w:rFonts w:ascii="Times New Roman" w:hAnsi="Times New Roman" w:cs="Times New Roman"/>
          <w:sz w:val="24"/>
          <w:szCs w:val="24"/>
        </w:rPr>
        <w:t>. 2005;100(1):4-10.</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6.</w:t>
      </w:r>
      <w:r w:rsidRPr="00363488">
        <w:rPr>
          <w:rFonts w:ascii="Times New Roman" w:hAnsi="Times New Roman" w:cs="Times New Roman"/>
          <w:sz w:val="24"/>
          <w:szCs w:val="24"/>
        </w:rPr>
        <w:tab/>
        <w:t xml:space="preserve">Lindholm ML, </w:t>
      </w:r>
      <w:proofErr w:type="spellStart"/>
      <w:r w:rsidRPr="00363488">
        <w:rPr>
          <w:rFonts w:ascii="Times New Roman" w:hAnsi="Times New Roman" w:cs="Times New Roman"/>
          <w:sz w:val="24"/>
          <w:szCs w:val="24"/>
        </w:rPr>
        <w:t>Traff</w:t>
      </w:r>
      <w:proofErr w:type="spellEnd"/>
      <w:r w:rsidRPr="00363488">
        <w:rPr>
          <w:rFonts w:ascii="Times New Roman" w:hAnsi="Times New Roman" w:cs="Times New Roman"/>
          <w:sz w:val="24"/>
          <w:szCs w:val="24"/>
        </w:rPr>
        <w:t xml:space="preserve"> S, </w:t>
      </w:r>
      <w:proofErr w:type="spellStart"/>
      <w:r w:rsidRPr="00363488">
        <w:rPr>
          <w:rFonts w:ascii="Times New Roman" w:hAnsi="Times New Roman" w:cs="Times New Roman"/>
          <w:sz w:val="24"/>
          <w:szCs w:val="24"/>
        </w:rPr>
        <w:t>Granath</w:t>
      </w:r>
      <w:proofErr w:type="spellEnd"/>
      <w:r w:rsidRPr="00363488">
        <w:rPr>
          <w:rFonts w:ascii="Times New Roman" w:hAnsi="Times New Roman" w:cs="Times New Roman"/>
          <w:sz w:val="24"/>
          <w:szCs w:val="24"/>
        </w:rPr>
        <w:t xml:space="preserve"> F, Greenwald SD, Ekbom A, </w:t>
      </w:r>
      <w:proofErr w:type="spellStart"/>
      <w:r w:rsidRPr="00363488">
        <w:rPr>
          <w:rFonts w:ascii="Times New Roman" w:hAnsi="Times New Roman" w:cs="Times New Roman"/>
          <w:sz w:val="24"/>
          <w:szCs w:val="24"/>
        </w:rPr>
        <w:t>Lennmarken</w:t>
      </w:r>
      <w:proofErr w:type="spellEnd"/>
      <w:r w:rsidRPr="00363488">
        <w:rPr>
          <w:rFonts w:ascii="Times New Roman" w:hAnsi="Times New Roman" w:cs="Times New Roman"/>
          <w:sz w:val="24"/>
          <w:szCs w:val="24"/>
        </w:rPr>
        <w:t xml:space="preserve"> C, et al. Mortality within 2 years after surgery in relation to low intraoperative </w:t>
      </w:r>
      <w:proofErr w:type="spellStart"/>
      <w:r w:rsidRPr="00363488">
        <w:rPr>
          <w:rFonts w:ascii="Times New Roman" w:hAnsi="Times New Roman" w:cs="Times New Roman"/>
          <w:sz w:val="24"/>
          <w:szCs w:val="24"/>
        </w:rPr>
        <w:t>bispectral</w:t>
      </w:r>
      <w:proofErr w:type="spellEnd"/>
      <w:r w:rsidRPr="00363488">
        <w:rPr>
          <w:rFonts w:ascii="Times New Roman" w:hAnsi="Times New Roman" w:cs="Times New Roman"/>
          <w:sz w:val="24"/>
          <w:szCs w:val="24"/>
        </w:rPr>
        <w:t xml:space="preserve"> index values and preexisting malignant disease. </w:t>
      </w:r>
      <w:proofErr w:type="spellStart"/>
      <w:r w:rsidRPr="00363488">
        <w:rPr>
          <w:rFonts w:ascii="Times New Roman" w:hAnsi="Times New Roman" w:cs="Times New Roman"/>
          <w:sz w:val="24"/>
          <w:szCs w:val="24"/>
        </w:rPr>
        <w:t>Anesth</w:t>
      </w:r>
      <w:proofErr w:type="spellEnd"/>
      <w:r w:rsidRPr="00363488">
        <w:rPr>
          <w:rFonts w:ascii="Times New Roman" w:hAnsi="Times New Roman" w:cs="Times New Roman"/>
          <w:sz w:val="24"/>
          <w:szCs w:val="24"/>
        </w:rPr>
        <w:t xml:space="preserve"> </w:t>
      </w:r>
      <w:proofErr w:type="spellStart"/>
      <w:r w:rsidRPr="00363488">
        <w:rPr>
          <w:rFonts w:ascii="Times New Roman" w:hAnsi="Times New Roman" w:cs="Times New Roman"/>
          <w:sz w:val="24"/>
          <w:szCs w:val="24"/>
        </w:rPr>
        <w:t>Analg</w:t>
      </w:r>
      <w:proofErr w:type="spellEnd"/>
      <w:r w:rsidRPr="00363488">
        <w:rPr>
          <w:rFonts w:ascii="Times New Roman" w:hAnsi="Times New Roman" w:cs="Times New Roman"/>
          <w:sz w:val="24"/>
          <w:szCs w:val="24"/>
        </w:rPr>
        <w:t>. 2009;108(2):508-12.</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7.</w:t>
      </w:r>
      <w:r w:rsidRPr="00363488">
        <w:rPr>
          <w:rFonts w:ascii="Times New Roman" w:hAnsi="Times New Roman" w:cs="Times New Roman"/>
          <w:sz w:val="24"/>
          <w:szCs w:val="24"/>
        </w:rPr>
        <w:tab/>
        <w:t xml:space="preserve">Leslie K, Myles PS, Chan MT, Forbes A, </w:t>
      </w:r>
      <w:proofErr w:type="spellStart"/>
      <w:r w:rsidRPr="00363488">
        <w:rPr>
          <w:rFonts w:ascii="Times New Roman" w:hAnsi="Times New Roman" w:cs="Times New Roman"/>
          <w:sz w:val="24"/>
          <w:szCs w:val="24"/>
        </w:rPr>
        <w:t>Paech</w:t>
      </w:r>
      <w:proofErr w:type="spellEnd"/>
      <w:r w:rsidRPr="00363488">
        <w:rPr>
          <w:rFonts w:ascii="Times New Roman" w:hAnsi="Times New Roman" w:cs="Times New Roman"/>
          <w:sz w:val="24"/>
          <w:szCs w:val="24"/>
        </w:rPr>
        <w:t xml:space="preserve"> MJ, Peyton P, et al. Nitrous oxide and long-term morbidity and mortality in the ENIGMA trial. </w:t>
      </w:r>
      <w:proofErr w:type="spellStart"/>
      <w:r w:rsidRPr="00363488">
        <w:rPr>
          <w:rFonts w:ascii="Times New Roman" w:hAnsi="Times New Roman" w:cs="Times New Roman"/>
          <w:sz w:val="24"/>
          <w:szCs w:val="24"/>
        </w:rPr>
        <w:t>Anesth</w:t>
      </w:r>
      <w:proofErr w:type="spellEnd"/>
      <w:r w:rsidRPr="00363488">
        <w:rPr>
          <w:rFonts w:ascii="Times New Roman" w:hAnsi="Times New Roman" w:cs="Times New Roman"/>
          <w:sz w:val="24"/>
          <w:szCs w:val="24"/>
        </w:rPr>
        <w:t xml:space="preserve"> </w:t>
      </w:r>
      <w:proofErr w:type="spellStart"/>
      <w:r w:rsidRPr="00363488">
        <w:rPr>
          <w:rFonts w:ascii="Times New Roman" w:hAnsi="Times New Roman" w:cs="Times New Roman"/>
          <w:sz w:val="24"/>
          <w:szCs w:val="24"/>
        </w:rPr>
        <w:t>Analg</w:t>
      </w:r>
      <w:proofErr w:type="spellEnd"/>
      <w:r w:rsidRPr="00363488">
        <w:rPr>
          <w:rFonts w:ascii="Times New Roman" w:hAnsi="Times New Roman" w:cs="Times New Roman"/>
          <w:sz w:val="24"/>
          <w:szCs w:val="24"/>
        </w:rPr>
        <w:t>. 2011;112(2):387-93.</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8.</w:t>
      </w:r>
      <w:r w:rsidRPr="00363488">
        <w:rPr>
          <w:rFonts w:ascii="Times New Roman" w:hAnsi="Times New Roman" w:cs="Times New Roman"/>
          <w:sz w:val="24"/>
          <w:szCs w:val="24"/>
        </w:rPr>
        <w:tab/>
        <w:t xml:space="preserve">Schultz B, Schultz A, </w:t>
      </w:r>
      <w:proofErr w:type="spellStart"/>
      <w:r w:rsidRPr="00363488">
        <w:rPr>
          <w:rFonts w:ascii="Times New Roman" w:hAnsi="Times New Roman" w:cs="Times New Roman"/>
          <w:sz w:val="24"/>
          <w:szCs w:val="24"/>
        </w:rPr>
        <w:t>Grouven</w:t>
      </w:r>
      <w:proofErr w:type="spellEnd"/>
      <w:r w:rsidRPr="00363488">
        <w:rPr>
          <w:rFonts w:ascii="Times New Roman" w:hAnsi="Times New Roman" w:cs="Times New Roman"/>
          <w:sz w:val="24"/>
          <w:szCs w:val="24"/>
        </w:rPr>
        <w:t xml:space="preserve"> U, Zander I, </w:t>
      </w:r>
      <w:proofErr w:type="spellStart"/>
      <w:r w:rsidRPr="00363488">
        <w:rPr>
          <w:rFonts w:ascii="Times New Roman" w:hAnsi="Times New Roman" w:cs="Times New Roman"/>
          <w:sz w:val="24"/>
          <w:szCs w:val="24"/>
        </w:rPr>
        <w:t>Pichlmayr</w:t>
      </w:r>
      <w:proofErr w:type="spellEnd"/>
      <w:r w:rsidRPr="00363488">
        <w:rPr>
          <w:rFonts w:ascii="Times New Roman" w:hAnsi="Times New Roman" w:cs="Times New Roman"/>
          <w:sz w:val="24"/>
          <w:szCs w:val="24"/>
        </w:rPr>
        <w:t xml:space="preserve"> I. [Changes with age in EEG during anesthesia]. </w:t>
      </w:r>
      <w:proofErr w:type="spellStart"/>
      <w:r w:rsidRPr="00363488">
        <w:rPr>
          <w:rFonts w:ascii="Times New Roman" w:hAnsi="Times New Roman" w:cs="Times New Roman"/>
          <w:sz w:val="24"/>
          <w:szCs w:val="24"/>
        </w:rPr>
        <w:t>Anaesthesist</w:t>
      </w:r>
      <w:proofErr w:type="spellEnd"/>
      <w:r w:rsidRPr="00363488">
        <w:rPr>
          <w:rFonts w:ascii="Times New Roman" w:hAnsi="Times New Roman" w:cs="Times New Roman"/>
          <w:sz w:val="24"/>
          <w:szCs w:val="24"/>
        </w:rPr>
        <w:t>. 1995;44(7):467-72.</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9.</w:t>
      </w:r>
      <w:r w:rsidRPr="00363488">
        <w:rPr>
          <w:rFonts w:ascii="Times New Roman" w:hAnsi="Times New Roman" w:cs="Times New Roman"/>
          <w:sz w:val="24"/>
          <w:szCs w:val="24"/>
        </w:rPr>
        <w:tab/>
        <w:t xml:space="preserve">Purdon PL, </w:t>
      </w:r>
      <w:proofErr w:type="spellStart"/>
      <w:r w:rsidRPr="00363488">
        <w:rPr>
          <w:rFonts w:ascii="Times New Roman" w:hAnsi="Times New Roman" w:cs="Times New Roman"/>
          <w:sz w:val="24"/>
          <w:szCs w:val="24"/>
        </w:rPr>
        <w:t>Pavone</w:t>
      </w:r>
      <w:proofErr w:type="spellEnd"/>
      <w:r w:rsidRPr="00363488">
        <w:rPr>
          <w:rFonts w:ascii="Times New Roman" w:hAnsi="Times New Roman" w:cs="Times New Roman"/>
          <w:sz w:val="24"/>
          <w:szCs w:val="24"/>
        </w:rPr>
        <w:t xml:space="preserve"> KJ, </w:t>
      </w:r>
      <w:proofErr w:type="spellStart"/>
      <w:r w:rsidRPr="00363488">
        <w:rPr>
          <w:rFonts w:ascii="Times New Roman" w:hAnsi="Times New Roman" w:cs="Times New Roman"/>
          <w:sz w:val="24"/>
          <w:szCs w:val="24"/>
        </w:rPr>
        <w:t>Akeju</w:t>
      </w:r>
      <w:proofErr w:type="spellEnd"/>
      <w:r w:rsidRPr="00363488">
        <w:rPr>
          <w:rFonts w:ascii="Times New Roman" w:hAnsi="Times New Roman" w:cs="Times New Roman"/>
          <w:sz w:val="24"/>
          <w:szCs w:val="24"/>
        </w:rPr>
        <w:t xml:space="preserve"> O, Smith AC, Sampson AL, Lee J, et al. The Ageing Brain: Age-dependent changes in the electroencephalogram during propofol and sevoflurane general </w:t>
      </w:r>
      <w:proofErr w:type="spellStart"/>
      <w:r w:rsidRPr="00363488">
        <w:rPr>
          <w:rFonts w:ascii="Times New Roman" w:hAnsi="Times New Roman" w:cs="Times New Roman"/>
          <w:sz w:val="24"/>
          <w:szCs w:val="24"/>
        </w:rPr>
        <w:t>anaesthesia</w:t>
      </w:r>
      <w:proofErr w:type="spellEnd"/>
      <w:r w:rsidRPr="00363488">
        <w:rPr>
          <w:rFonts w:ascii="Times New Roman" w:hAnsi="Times New Roman" w:cs="Times New Roman"/>
          <w:sz w:val="24"/>
          <w:szCs w:val="24"/>
        </w:rPr>
        <w:t xml:space="preserve">. Br J </w:t>
      </w:r>
      <w:proofErr w:type="spellStart"/>
      <w:r w:rsidRPr="00363488">
        <w:rPr>
          <w:rFonts w:ascii="Times New Roman" w:hAnsi="Times New Roman" w:cs="Times New Roman"/>
          <w:sz w:val="24"/>
          <w:szCs w:val="24"/>
        </w:rPr>
        <w:t>Anaesth</w:t>
      </w:r>
      <w:proofErr w:type="spellEnd"/>
      <w:r w:rsidRPr="00363488">
        <w:rPr>
          <w:rFonts w:ascii="Times New Roman" w:hAnsi="Times New Roman" w:cs="Times New Roman"/>
          <w:sz w:val="24"/>
          <w:szCs w:val="24"/>
        </w:rPr>
        <w:t>. 2015;115 Suppl 1:i46-i57.</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10.</w:t>
      </w:r>
      <w:r w:rsidRPr="00363488">
        <w:rPr>
          <w:rFonts w:ascii="Times New Roman" w:hAnsi="Times New Roman" w:cs="Times New Roman"/>
          <w:sz w:val="24"/>
          <w:szCs w:val="24"/>
        </w:rPr>
        <w:tab/>
      </w:r>
      <w:proofErr w:type="spellStart"/>
      <w:r w:rsidRPr="00363488">
        <w:rPr>
          <w:rFonts w:ascii="Times New Roman" w:hAnsi="Times New Roman" w:cs="Times New Roman"/>
          <w:sz w:val="24"/>
          <w:szCs w:val="24"/>
        </w:rPr>
        <w:t>Muhlhofer</w:t>
      </w:r>
      <w:proofErr w:type="spellEnd"/>
      <w:r w:rsidRPr="00363488">
        <w:rPr>
          <w:rFonts w:ascii="Times New Roman" w:hAnsi="Times New Roman" w:cs="Times New Roman"/>
          <w:sz w:val="24"/>
          <w:szCs w:val="24"/>
        </w:rPr>
        <w:t xml:space="preserve"> WG, Zak R, Kamal T, Rizvi B, Sands LP, Yuan M, et al. Burst-suppression ratio underestimates absolute duration of electroencephalogram suppression compared with visual analysis of intraoperative electroencephalogram. Br J </w:t>
      </w:r>
      <w:proofErr w:type="spellStart"/>
      <w:r w:rsidRPr="00363488">
        <w:rPr>
          <w:rFonts w:ascii="Times New Roman" w:hAnsi="Times New Roman" w:cs="Times New Roman"/>
          <w:sz w:val="24"/>
          <w:szCs w:val="24"/>
        </w:rPr>
        <w:t>Anaesth</w:t>
      </w:r>
      <w:proofErr w:type="spellEnd"/>
      <w:r w:rsidRPr="00363488">
        <w:rPr>
          <w:rFonts w:ascii="Times New Roman" w:hAnsi="Times New Roman" w:cs="Times New Roman"/>
          <w:sz w:val="24"/>
          <w:szCs w:val="24"/>
        </w:rPr>
        <w:t>. 2017;118(5):755-61.</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11.</w:t>
      </w:r>
      <w:r w:rsidRPr="00363488">
        <w:rPr>
          <w:rFonts w:ascii="Times New Roman" w:hAnsi="Times New Roman" w:cs="Times New Roman"/>
          <w:sz w:val="24"/>
          <w:szCs w:val="24"/>
        </w:rPr>
        <w:tab/>
      </w:r>
      <w:proofErr w:type="spellStart"/>
      <w:r w:rsidRPr="00363488">
        <w:rPr>
          <w:rFonts w:ascii="Times New Roman" w:hAnsi="Times New Roman" w:cs="Times New Roman"/>
          <w:sz w:val="24"/>
          <w:szCs w:val="24"/>
        </w:rPr>
        <w:t>Aldecoa</w:t>
      </w:r>
      <w:proofErr w:type="spellEnd"/>
      <w:r w:rsidRPr="00363488">
        <w:rPr>
          <w:rFonts w:ascii="Times New Roman" w:hAnsi="Times New Roman" w:cs="Times New Roman"/>
          <w:sz w:val="24"/>
          <w:szCs w:val="24"/>
        </w:rPr>
        <w:t xml:space="preserve"> C, </w:t>
      </w:r>
      <w:proofErr w:type="spellStart"/>
      <w:r w:rsidRPr="00363488">
        <w:rPr>
          <w:rFonts w:ascii="Times New Roman" w:hAnsi="Times New Roman" w:cs="Times New Roman"/>
          <w:sz w:val="24"/>
          <w:szCs w:val="24"/>
        </w:rPr>
        <w:t>Bettelli</w:t>
      </w:r>
      <w:proofErr w:type="spellEnd"/>
      <w:r w:rsidRPr="00363488">
        <w:rPr>
          <w:rFonts w:ascii="Times New Roman" w:hAnsi="Times New Roman" w:cs="Times New Roman"/>
          <w:sz w:val="24"/>
          <w:szCs w:val="24"/>
        </w:rPr>
        <w:t xml:space="preserve"> G, </w:t>
      </w:r>
      <w:proofErr w:type="spellStart"/>
      <w:r w:rsidRPr="00363488">
        <w:rPr>
          <w:rFonts w:ascii="Times New Roman" w:hAnsi="Times New Roman" w:cs="Times New Roman"/>
          <w:sz w:val="24"/>
          <w:szCs w:val="24"/>
        </w:rPr>
        <w:t>Bilotta</w:t>
      </w:r>
      <w:proofErr w:type="spellEnd"/>
      <w:r w:rsidRPr="00363488">
        <w:rPr>
          <w:rFonts w:ascii="Times New Roman" w:hAnsi="Times New Roman" w:cs="Times New Roman"/>
          <w:sz w:val="24"/>
          <w:szCs w:val="24"/>
        </w:rPr>
        <w:t xml:space="preserve"> F, Sanders RD, </w:t>
      </w:r>
      <w:proofErr w:type="spellStart"/>
      <w:r w:rsidRPr="00363488">
        <w:rPr>
          <w:rFonts w:ascii="Times New Roman" w:hAnsi="Times New Roman" w:cs="Times New Roman"/>
          <w:sz w:val="24"/>
          <w:szCs w:val="24"/>
        </w:rPr>
        <w:t>Audisio</w:t>
      </w:r>
      <w:proofErr w:type="spellEnd"/>
      <w:r w:rsidRPr="00363488">
        <w:rPr>
          <w:rFonts w:ascii="Times New Roman" w:hAnsi="Times New Roman" w:cs="Times New Roman"/>
          <w:sz w:val="24"/>
          <w:szCs w:val="24"/>
        </w:rPr>
        <w:t xml:space="preserve"> R, </w:t>
      </w:r>
      <w:proofErr w:type="spellStart"/>
      <w:r w:rsidRPr="00363488">
        <w:rPr>
          <w:rFonts w:ascii="Times New Roman" w:hAnsi="Times New Roman" w:cs="Times New Roman"/>
          <w:sz w:val="24"/>
          <w:szCs w:val="24"/>
        </w:rPr>
        <w:t>Borozdina</w:t>
      </w:r>
      <w:proofErr w:type="spellEnd"/>
      <w:r w:rsidRPr="00363488">
        <w:rPr>
          <w:rFonts w:ascii="Times New Roman" w:hAnsi="Times New Roman" w:cs="Times New Roman"/>
          <w:sz w:val="24"/>
          <w:szCs w:val="24"/>
        </w:rPr>
        <w:t xml:space="preserve"> A, et al. European Society of </w:t>
      </w:r>
      <w:proofErr w:type="spellStart"/>
      <w:r w:rsidRPr="00363488">
        <w:rPr>
          <w:rFonts w:ascii="Times New Roman" w:hAnsi="Times New Roman" w:cs="Times New Roman"/>
          <w:sz w:val="24"/>
          <w:szCs w:val="24"/>
        </w:rPr>
        <w:t>Anaesthesiology</w:t>
      </w:r>
      <w:proofErr w:type="spellEnd"/>
      <w:r w:rsidRPr="00363488">
        <w:rPr>
          <w:rFonts w:ascii="Times New Roman" w:hAnsi="Times New Roman" w:cs="Times New Roman"/>
          <w:sz w:val="24"/>
          <w:szCs w:val="24"/>
        </w:rPr>
        <w:t xml:space="preserve"> evidence-based and consensus-based guideline on postoperative delirium. Eur J </w:t>
      </w:r>
      <w:proofErr w:type="spellStart"/>
      <w:r w:rsidRPr="00363488">
        <w:rPr>
          <w:rFonts w:ascii="Times New Roman" w:hAnsi="Times New Roman" w:cs="Times New Roman"/>
          <w:sz w:val="24"/>
          <w:szCs w:val="24"/>
        </w:rPr>
        <w:t>Anaesthesiol</w:t>
      </w:r>
      <w:proofErr w:type="spellEnd"/>
      <w:r w:rsidRPr="00363488">
        <w:rPr>
          <w:rFonts w:ascii="Times New Roman" w:hAnsi="Times New Roman" w:cs="Times New Roman"/>
          <w:sz w:val="24"/>
          <w:szCs w:val="24"/>
        </w:rPr>
        <w:t>. 2017;34(4):192-214.</w:t>
      </w:r>
    </w:p>
    <w:p w:rsidR="00B80CFA" w:rsidRPr="00363488" w:rsidRDefault="00B80CFA" w:rsidP="00B80CFA">
      <w:pPr>
        <w:spacing w:after="0" w:line="240" w:lineRule="auto"/>
        <w:rPr>
          <w:rFonts w:ascii="Times New Roman" w:hAnsi="Times New Roman" w:cs="Times New Roman"/>
          <w:sz w:val="24"/>
          <w:szCs w:val="24"/>
        </w:rPr>
      </w:pPr>
      <w:r w:rsidRPr="00363488">
        <w:rPr>
          <w:rFonts w:ascii="Times New Roman" w:hAnsi="Times New Roman" w:cs="Times New Roman"/>
          <w:sz w:val="24"/>
          <w:szCs w:val="24"/>
        </w:rPr>
        <w:t>12.</w:t>
      </w:r>
      <w:r w:rsidRPr="00363488">
        <w:rPr>
          <w:rFonts w:ascii="Times New Roman" w:hAnsi="Times New Roman" w:cs="Times New Roman"/>
          <w:sz w:val="24"/>
          <w:szCs w:val="24"/>
        </w:rPr>
        <w:tab/>
        <w:t xml:space="preserve">Hesse S, Kreuzer M, Hight D, Gaskell A, </w:t>
      </w:r>
      <w:proofErr w:type="spellStart"/>
      <w:r w:rsidRPr="00363488">
        <w:rPr>
          <w:rFonts w:ascii="Times New Roman" w:hAnsi="Times New Roman" w:cs="Times New Roman"/>
          <w:sz w:val="24"/>
          <w:szCs w:val="24"/>
        </w:rPr>
        <w:t>Devari</w:t>
      </w:r>
      <w:proofErr w:type="spellEnd"/>
      <w:r w:rsidRPr="00363488">
        <w:rPr>
          <w:rFonts w:ascii="Times New Roman" w:hAnsi="Times New Roman" w:cs="Times New Roman"/>
          <w:sz w:val="24"/>
          <w:szCs w:val="24"/>
        </w:rPr>
        <w:t xml:space="preserve"> P, Singh D, et al. Association of electroencephalogram trajectories during emergence from </w:t>
      </w:r>
      <w:proofErr w:type="spellStart"/>
      <w:r w:rsidRPr="00363488">
        <w:rPr>
          <w:rFonts w:ascii="Times New Roman" w:hAnsi="Times New Roman" w:cs="Times New Roman"/>
          <w:sz w:val="24"/>
          <w:szCs w:val="24"/>
        </w:rPr>
        <w:t>anaesthesia</w:t>
      </w:r>
      <w:proofErr w:type="spellEnd"/>
      <w:r w:rsidRPr="00363488">
        <w:rPr>
          <w:rFonts w:ascii="Times New Roman" w:hAnsi="Times New Roman" w:cs="Times New Roman"/>
          <w:sz w:val="24"/>
          <w:szCs w:val="24"/>
        </w:rPr>
        <w:t xml:space="preserve"> with delirium in the </w:t>
      </w:r>
      <w:proofErr w:type="spellStart"/>
      <w:r w:rsidRPr="00363488">
        <w:rPr>
          <w:rFonts w:ascii="Times New Roman" w:hAnsi="Times New Roman" w:cs="Times New Roman"/>
          <w:sz w:val="24"/>
          <w:szCs w:val="24"/>
        </w:rPr>
        <w:t>postanaesthesia</w:t>
      </w:r>
      <w:proofErr w:type="spellEnd"/>
      <w:r w:rsidRPr="00363488">
        <w:rPr>
          <w:rFonts w:ascii="Times New Roman" w:hAnsi="Times New Roman" w:cs="Times New Roman"/>
          <w:sz w:val="24"/>
          <w:szCs w:val="24"/>
        </w:rPr>
        <w:t xml:space="preserve"> care unit: an early sign of postoperative complications. Br J </w:t>
      </w:r>
      <w:proofErr w:type="spellStart"/>
      <w:r w:rsidRPr="00363488">
        <w:rPr>
          <w:rFonts w:ascii="Times New Roman" w:hAnsi="Times New Roman" w:cs="Times New Roman"/>
          <w:sz w:val="24"/>
          <w:szCs w:val="24"/>
        </w:rPr>
        <w:t>Anaesth</w:t>
      </w:r>
      <w:proofErr w:type="spellEnd"/>
      <w:r w:rsidRPr="00363488">
        <w:rPr>
          <w:rFonts w:ascii="Times New Roman" w:hAnsi="Times New Roman" w:cs="Times New Roman"/>
          <w:sz w:val="24"/>
          <w:szCs w:val="24"/>
        </w:rPr>
        <w:t>. 2019;122(5):622-34.</w:t>
      </w:r>
    </w:p>
    <w:p w:rsidR="004E3F3A" w:rsidRDefault="004E3F3A"/>
    <w:sectPr w:rsidR="004E3F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37" w:rsidRDefault="00135137">
      <w:pPr>
        <w:spacing w:after="0" w:line="240" w:lineRule="auto"/>
      </w:pPr>
      <w:r>
        <w:separator/>
      </w:r>
    </w:p>
  </w:endnote>
  <w:endnote w:type="continuationSeparator" w:id="0">
    <w:p w:rsidR="00135137" w:rsidRDefault="0013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31435"/>
      <w:docPartObj>
        <w:docPartGallery w:val="Page Numbers (Bottom of Page)"/>
        <w:docPartUnique/>
      </w:docPartObj>
    </w:sdtPr>
    <w:sdtEndPr>
      <w:rPr>
        <w:noProof/>
      </w:rPr>
    </w:sdtEndPr>
    <w:sdtContent>
      <w:p w:rsidR="00DE01B3" w:rsidRDefault="00117C1F">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rsidR="00DE01B3" w:rsidRDefault="0072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37" w:rsidRDefault="00135137">
      <w:pPr>
        <w:spacing w:after="0" w:line="240" w:lineRule="auto"/>
      </w:pPr>
      <w:r>
        <w:separator/>
      </w:r>
    </w:p>
  </w:footnote>
  <w:footnote w:type="continuationSeparator" w:id="0">
    <w:p w:rsidR="00135137" w:rsidRDefault="00135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C7C42"/>
    <w:multiLevelType w:val="hybridMultilevel"/>
    <w:tmpl w:val="9C78394E"/>
    <w:lvl w:ilvl="0" w:tplc="BCBCEF0A">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C19E5"/>
    <w:multiLevelType w:val="hybridMultilevel"/>
    <w:tmpl w:val="1D70BC7C"/>
    <w:lvl w:ilvl="0" w:tplc="56F8FB4C">
      <w:start w:val="1"/>
      <w:numFmt w:val="upp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FA"/>
    <w:rsid w:val="00086FF8"/>
    <w:rsid w:val="000E4973"/>
    <w:rsid w:val="00117C1F"/>
    <w:rsid w:val="00135137"/>
    <w:rsid w:val="00284DAC"/>
    <w:rsid w:val="00363AD3"/>
    <w:rsid w:val="004306EB"/>
    <w:rsid w:val="004E3F3A"/>
    <w:rsid w:val="00683337"/>
    <w:rsid w:val="00720FDE"/>
    <w:rsid w:val="00733B0F"/>
    <w:rsid w:val="00883969"/>
    <w:rsid w:val="00992341"/>
    <w:rsid w:val="009B561F"/>
    <w:rsid w:val="00AC3C94"/>
    <w:rsid w:val="00B80CFA"/>
    <w:rsid w:val="00BC1252"/>
    <w:rsid w:val="00DA6DAA"/>
    <w:rsid w:val="00E4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F270"/>
  <w15:chartTrackingRefBased/>
  <w15:docId w15:val="{F3D985CB-C264-42D9-ACA3-FD03B9E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CFA"/>
  </w:style>
  <w:style w:type="paragraph" w:styleId="Heading3">
    <w:name w:val="heading 3"/>
    <w:basedOn w:val="Normal"/>
    <w:link w:val="Heading3Char"/>
    <w:uiPriority w:val="9"/>
    <w:qFormat/>
    <w:rsid w:val="00B80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0CFA"/>
    <w:rPr>
      <w:rFonts w:ascii="Times New Roman" w:eastAsia="Times New Roman" w:hAnsi="Times New Roman" w:cs="Times New Roman"/>
      <w:b/>
      <w:bCs/>
      <w:sz w:val="27"/>
      <w:szCs w:val="27"/>
    </w:rPr>
  </w:style>
  <w:style w:type="paragraph" w:styleId="ListParagraph">
    <w:name w:val="List Paragraph"/>
    <w:basedOn w:val="Normal"/>
    <w:uiPriority w:val="34"/>
    <w:qFormat/>
    <w:rsid w:val="00B80CFA"/>
    <w:pPr>
      <w:ind w:left="720"/>
      <w:contextualSpacing/>
    </w:pPr>
  </w:style>
  <w:style w:type="table" w:styleId="TableGrid">
    <w:name w:val="Table Grid"/>
    <w:basedOn w:val="TableNormal"/>
    <w:uiPriority w:val="39"/>
    <w:rsid w:val="00B80C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B80CF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80CFA"/>
    <w:rPr>
      <w:rFonts w:ascii="Calibri" w:hAnsi="Calibri" w:cs="Calibri"/>
      <w:noProof/>
    </w:rPr>
  </w:style>
  <w:style w:type="paragraph" w:styleId="Footer">
    <w:name w:val="footer"/>
    <w:basedOn w:val="Normal"/>
    <w:link w:val="FooterChar"/>
    <w:uiPriority w:val="99"/>
    <w:unhideWhenUsed/>
    <w:rsid w:val="00B8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Christopher</dc:creator>
  <cp:keywords/>
  <dc:description/>
  <cp:lastModifiedBy>Hughes, Christopher</cp:lastModifiedBy>
  <cp:revision>4</cp:revision>
  <dcterms:created xsi:type="dcterms:W3CDTF">2019-06-06T14:55:00Z</dcterms:created>
  <dcterms:modified xsi:type="dcterms:W3CDTF">2019-06-06T15:40:00Z</dcterms:modified>
</cp:coreProperties>
</file>