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D2386" w14:textId="602BB65C" w:rsidR="002F2B88" w:rsidRPr="002F2DBA" w:rsidRDefault="002F2B88" w:rsidP="005C43D6">
      <w:pPr>
        <w:jc w:val="center"/>
        <w:rPr>
          <w:rFonts w:asciiTheme="minorHAnsi" w:hAnsiTheme="minorHAnsi" w:cstheme="minorHAnsi"/>
          <w:b/>
          <w:sz w:val="32"/>
          <w:szCs w:val="32"/>
          <w:u w:val="single"/>
        </w:rPr>
      </w:pPr>
      <w:r w:rsidRPr="002F2DBA">
        <w:rPr>
          <w:rFonts w:asciiTheme="minorHAnsi" w:hAnsiTheme="minorHAnsi" w:cstheme="minorHAnsi"/>
          <w:b/>
          <w:sz w:val="32"/>
          <w:szCs w:val="32"/>
          <w:u w:val="single"/>
        </w:rPr>
        <w:t>Supplementary Document</w:t>
      </w:r>
    </w:p>
    <w:p w14:paraId="465CCBD8" w14:textId="77777777" w:rsidR="002F2B88" w:rsidRPr="002F2DBA" w:rsidRDefault="002F2B88" w:rsidP="002F2B88">
      <w:pPr>
        <w:rPr>
          <w:rFonts w:asciiTheme="minorHAnsi" w:hAnsiTheme="minorHAnsi" w:cstheme="minorHAnsi"/>
        </w:rPr>
      </w:pPr>
    </w:p>
    <w:p w14:paraId="7104FBE0" w14:textId="77777777" w:rsidR="002F2B88" w:rsidRPr="002F2DBA" w:rsidRDefault="002F2B88" w:rsidP="002F2B88">
      <w:pPr>
        <w:jc w:val="center"/>
        <w:rPr>
          <w:rFonts w:asciiTheme="minorHAnsi" w:hAnsiTheme="minorHAnsi" w:cstheme="minorHAnsi"/>
          <w:b/>
        </w:rPr>
      </w:pPr>
      <w:r w:rsidRPr="002F2DBA">
        <w:rPr>
          <w:rFonts w:asciiTheme="minorHAnsi" w:hAnsiTheme="minorHAnsi" w:cstheme="minorHAnsi"/>
          <w:b/>
        </w:rPr>
        <w:t xml:space="preserve">Title: </w:t>
      </w:r>
      <w:r w:rsidRPr="002F2DBA">
        <w:rPr>
          <w:rFonts w:asciiTheme="minorHAnsi" w:hAnsiTheme="minorHAnsi" w:cstheme="minorHAnsi"/>
        </w:rPr>
        <w:t>American Gastroenterological Association-American College of Gastroenterology Clinical Practice Guideline: Pharmacological Management of Chronic Idiopathic Constipation</w:t>
      </w:r>
    </w:p>
    <w:p w14:paraId="572876A7" w14:textId="77777777" w:rsidR="002F2B88" w:rsidRPr="002F2DBA" w:rsidRDefault="002F2B88" w:rsidP="005C43D6">
      <w:pPr>
        <w:jc w:val="center"/>
        <w:rPr>
          <w:rFonts w:asciiTheme="minorHAnsi" w:hAnsiTheme="minorHAnsi" w:cstheme="minorHAnsi"/>
          <w:b/>
          <w:sz w:val="32"/>
          <w:szCs w:val="32"/>
          <w:u w:val="single"/>
        </w:rPr>
      </w:pPr>
    </w:p>
    <w:p w14:paraId="4C8162E0" w14:textId="7A69FFA0" w:rsidR="00017E7A" w:rsidRPr="002F2DBA" w:rsidRDefault="00017E7A" w:rsidP="009352BF">
      <w:pPr>
        <w:rPr>
          <w:rFonts w:asciiTheme="minorHAnsi" w:hAnsiTheme="minorHAnsi" w:cstheme="minorHAnsi"/>
          <w:b/>
          <w:sz w:val="32"/>
          <w:szCs w:val="32"/>
          <w:u w:val="single"/>
        </w:rPr>
      </w:pPr>
      <w:r w:rsidRPr="002F2DBA">
        <w:rPr>
          <w:rFonts w:asciiTheme="minorHAnsi" w:hAnsiTheme="minorHAnsi" w:cstheme="minorHAnsi"/>
          <w:b/>
          <w:sz w:val="32"/>
          <w:szCs w:val="32"/>
          <w:u w:val="single"/>
        </w:rPr>
        <w:t>Table of Contents</w:t>
      </w:r>
    </w:p>
    <w:tbl>
      <w:tblPr>
        <w:tblStyle w:val="TableGrid"/>
        <w:tblW w:w="9513" w:type="dxa"/>
        <w:tblLook w:val="04A0" w:firstRow="1" w:lastRow="0" w:firstColumn="1" w:lastColumn="0" w:noHBand="0" w:noVBand="1"/>
      </w:tblPr>
      <w:tblGrid>
        <w:gridCol w:w="8053"/>
        <w:gridCol w:w="1460"/>
      </w:tblGrid>
      <w:tr w:rsidR="00017E7A" w:rsidRPr="002F2DBA" w14:paraId="3167DCEB" w14:textId="77777777" w:rsidTr="00B04CD8">
        <w:trPr>
          <w:trHeight w:val="590"/>
        </w:trPr>
        <w:tc>
          <w:tcPr>
            <w:tcW w:w="8053" w:type="dxa"/>
          </w:tcPr>
          <w:p w14:paraId="5E6BF6F3" w14:textId="51881905" w:rsidR="00017E7A" w:rsidRPr="002F2DBA" w:rsidRDefault="003A23AC" w:rsidP="009352BF">
            <w:pPr>
              <w:rPr>
                <w:rFonts w:asciiTheme="minorHAnsi" w:hAnsiTheme="minorHAnsi" w:cstheme="minorHAnsi"/>
                <w:b/>
                <w:bCs/>
              </w:rPr>
            </w:pPr>
            <w:r w:rsidRPr="002F2DBA">
              <w:rPr>
                <w:rFonts w:asciiTheme="minorHAnsi" w:hAnsiTheme="minorHAnsi" w:cstheme="minorHAnsi"/>
                <w:b/>
                <w:bCs/>
              </w:rPr>
              <w:t xml:space="preserve">Content </w:t>
            </w:r>
          </w:p>
        </w:tc>
        <w:tc>
          <w:tcPr>
            <w:tcW w:w="1460" w:type="dxa"/>
          </w:tcPr>
          <w:p w14:paraId="6EEDBC90" w14:textId="07F13F7E" w:rsidR="00017E7A" w:rsidRPr="002F2DBA" w:rsidRDefault="003A23AC" w:rsidP="009352BF">
            <w:pPr>
              <w:rPr>
                <w:rFonts w:asciiTheme="minorHAnsi" w:hAnsiTheme="minorHAnsi" w:cstheme="minorHAnsi"/>
                <w:b/>
                <w:bCs/>
              </w:rPr>
            </w:pPr>
            <w:r w:rsidRPr="002F2DBA">
              <w:rPr>
                <w:rFonts w:asciiTheme="minorHAnsi" w:hAnsiTheme="minorHAnsi" w:cstheme="minorHAnsi"/>
                <w:b/>
                <w:bCs/>
              </w:rPr>
              <w:t xml:space="preserve">Page number </w:t>
            </w:r>
          </w:p>
        </w:tc>
      </w:tr>
      <w:tr w:rsidR="00017E7A" w:rsidRPr="002F2DBA" w14:paraId="015F1E7D" w14:textId="77777777" w:rsidTr="00B04CD8">
        <w:trPr>
          <w:trHeight w:val="408"/>
        </w:trPr>
        <w:tc>
          <w:tcPr>
            <w:tcW w:w="8053" w:type="dxa"/>
          </w:tcPr>
          <w:p w14:paraId="7892FFE8" w14:textId="10AC5096" w:rsidR="00017E7A" w:rsidRPr="002F2DBA" w:rsidRDefault="00856CA1" w:rsidP="00B04CD8">
            <w:pPr>
              <w:jc w:val="center"/>
              <w:rPr>
                <w:rFonts w:asciiTheme="minorHAnsi" w:hAnsiTheme="minorHAnsi" w:cstheme="minorHAnsi"/>
                <w:sz w:val="15"/>
                <w:szCs w:val="15"/>
              </w:rPr>
            </w:pPr>
            <w:r w:rsidRPr="002F2DBA">
              <w:rPr>
                <w:rFonts w:asciiTheme="minorHAnsi" w:hAnsiTheme="minorHAnsi" w:cstheme="minorHAnsi"/>
                <w:sz w:val="15"/>
                <w:szCs w:val="15"/>
              </w:rPr>
              <w:t>Supplementary Table 1: Panel members, their expertise, and roles</w:t>
            </w:r>
          </w:p>
        </w:tc>
        <w:tc>
          <w:tcPr>
            <w:tcW w:w="1460" w:type="dxa"/>
          </w:tcPr>
          <w:p w14:paraId="3A704DA2" w14:textId="6424B14F" w:rsidR="00017E7A" w:rsidRPr="002F2DBA" w:rsidRDefault="00DC265D" w:rsidP="00B04CD8">
            <w:pPr>
              <w:jc w:val="center"/>
              <w:rPr>
                <w:rFonts w:asciiTheme="minorHAnsi" w:hAnsiTheme="minorHAnsi" w:cstheme="minorHAnsi"/>
                <w:sz w:val="15"/>
                <w:szCs w:val="15"/>
              </w:rPr>
            </w:pPr>
            <w:r w:rsidRPr="002F2DBA">
              <w:rPr>
                <w:rFonts w:asciiTheme="minorHAnsi" w:hAnsiTheme="minorHAnsi" w:cstheme="minorHAnsi"/>
                <w:sz w:val="15"/>
                <w:szCs w:val="15"/>
              </w:rPr>
              <w:t>2</w:t>
            </w:r>
          </w:p>
        </w:tc>
      </w:tr>
      <w:tr w:rsidR="00017E7A" w:rsidRPr="002F2DBA" w14:paraId="75121C7F" w14:textId="77777777" w:rsidTr="00B04CD8">
        <w:trPr>
          <w:trHeight w:val="408"/>
        </w:trPr>
        <w:tc>
          <w:tcPr>
            <w:tcW w:w="8053" w:type="dxa"/>
          </w:tcPr>
          <w:p w14:paraId="392164B2" w14:textId="7BD935C6" w:rsidR="00017E7A" w:rsidRPr="002F2DBA" w:rsidRDefault="008570D3" w:rsidP="00B04CD8">
            <w:pPr>
              <w:jc w:val="center"/>
              <w:rPr>
                <w:rFonts w:asciiTheme="minorHAnsi" w:hAnsiTheme="minorHAnsi" w:cstheme="minorHAnsi"/>
                <w:sz w:val="15"/>
                <w:szCs w:val="15"/>
              </w:rPr>
            </w:pPr>
            <w:r w:rsidRPr="002F2DBA">
              <w:rPr>
                <w:rFonts w:asciiTheme="minorHAnsi" w:hAnsiTheme="minorHAnsi" w:cstheme="minorHAnsi"/>
                <w:sz w:val="15"/>
                <w:szCs w:val="15"/>
              </w:rPr>
              <w:t>Table of excluded studies</w:t>
            </w:r>
          </w:p>
        </w:tc>
        <w:tc>
          <w:tcPr>
            <w:tcW w:w="1460" w:type="dxa"/>
          </w:tcPr>
          <w:p w14:paraId="5120DED9" w14:textId="56F0F0A7" w:rsidR="00017E7A" w:rsidRPr="002F2DBA" w:rsidRDefault="008570D3" w:rsidP="00B04CD8">
            <w:pPr>
              <w:jc w:val="center"/>
              <w:rPr>
                <w:rFonts w:asciiTheme="minorHAnsi" w:hAnsiTheme="minorHAnsi" w:cstheme="minorHAnsi"/>
                <w:sz w:val="15"/>
                <w:szCs w:val="15"/>
              </w:rPr>
            </w:pPr>
            <w:r w:rsidRPr="002F2DBA">
              <w:rPr>
                <w:rFonts w:asciiTheme="minorHAnsi" w:hAnsiTheme="minorHAnsi" w:cstheme="minorHAnsi"/>
                <w:sz w:val="15"/>
                <w:szCs w:val="15"/>
              </w:rPr>
              <w:t>3</w:t>
            </w:r>
          </w:p>
        </w:tc>
      </w:tr>
      <w:tr w:rsidR="008570D3" w:rsidRPr="002F2DBA" w14:paraId="4C3D409A" w14:textId="77777777" w:rsidTr="00B04CD8">
        <w:trPr>
          <w:trHeight w:val="386"/>
        </w:trPr>
        <w:tc>
          <w:tcPr>
            <w:tcW w:w="8053" w:type="dxa"/>
          </w:tcPr>
          <w:p w14:paraId="44B9FABA" w14:textId="3CE8B218" w:rsidR="008570D3" w:rsidRPr="002F2DBA" w:rsidRDefault="00716296" w:rsidP="00B04CD8">
            <w:pPr>
              <w:jc w:val="center"/>
              <w:rPr>
                <w:rFonts w:asciiTheme="minorHAnsi" w:hAnsiTheme="minorHAnsi" w:cstheme="minorHAnsi"/>
                <w:sz w:val="15"/>
                <w:szCs w:val="15"/>
              </w:rPr>
            </w:pPr>
            <w:r w:rsidRPr="002F2DBA">
              <w:rPr>
                <w:rFonts w:asciiTheme="minorHAnsi" w:hAnsiTheme="minorHAnsi" w:cstheme="minorHAnsi"/>
                <w:sz w:val="15"/>
                <w:szCs w:val="15"/>
              </w:rPr>
              <w:t>Meta-analysis, Characteristics of included studies, GRADE profiles and Evidence to Decision Framework for recommendation 1</w:t>
            </w:r>
          </w:p>
        </w:tc>
        <w:tc>
          <w:tcPr>
            <w:tcW w:w="1460" w:type="dxa"/>
          </w:tcPr>
          <w:p w14:paraId="2DD47FF2" w14:textId="3BF6ADCC" w:rsidR="008570D3" w:rsidRPr="002F2DBA" w:rsidRDefault="00F86D87" w:rsidP="00B04CD8">
            <w:pPr>
              <w:jc w:val="center"/>
              <w:rPr>
                <w:rFonts w:asciiTheme="minorHAnsi" w:hAnsiTheme="minorHAnsi" w:cstheme="minorHAnsi"/>
                <w:sz w:val="15"/>
                <w:szCs w:val="15"/>
              </w:rPr>
            </w:pPr>
            <w:r w:rsidRPr="002F2DBA">
              <w:rPr>
                <w:rFonts w:asciiTheme="minorHAnsi" w:hAnsiTheme="minorHAnsi" w:cstheme="minorHAnsi"/>
                <w:sz w:val="15"/>
                <w:szCs w:val="15"/>
              </w:rPr>
              <w:t>4 to 12</w:t>
            </w:r>
          </w:p>
        </w:tc>
      </w:tr>
      <w:tr w:rsidR="00587E97" w:rsidRPr="002F2DBA" w14:paraId="46AEDF76" w14:textId="77777777" w:rsidTr="00B04CD8">
        <w:trPr>
          <w:trHeight w:val="408"/>
        </w:trPr>
        <w:tc>
          <w:tcPr>
            <w:tcW w:w="8053" w:type="dxa"/>
          </w:tcPr>
          <w:p w14:paraId="62E4342D" w14:textId="26762CCE" w:rsidR="00587E97" w:rsidRPr="002F2DBA" w:rsidRDefault="00F86D87" w:rsidP="00B04CD8">
            <w:pPr>
              <w:jc w:val="center"/>
              <w:rPr>
                <w:rFonts w:asciiTheme="minorHAnsi" w:hAnsiTheme="minorHAnsi" w:cstheme="minorHAnsi"/>
                <w:sz w:val="15"/>
                <w:szCs w:val="15"/>
              </w:rPr>
            </w:pPr>
            <w:r w:rsidRPr="002F2DBA">
              <w:rPr>
                <w:rFonts w:asciiTheme="minorHAnsi" w:hAnsiTheme="minorHAnsi" w:cstheme="minorHAnsi"/>
                <w:sz w:val="15"/>
                <w:szCs w:val="15"/>
              </w:rPr>
              <w:t>Meta-analysis, Characteristics of included studies, GRADE profiles and Evidence to Decision Framework for recommendation 2</w:t>
            </w:r>
          </w:p>
        </w:tc>
        <w:tc>
          <w:tcPr>
            <w:tcW w:w="1460" w:type="dxa"/>
          </w:tcPr>
          <w:p w14:paraId="67B28540" w14:textId="763C4FD1" w:rsidR="00587E97" w:rsidRPr="002F2DBA" w:rsidRDefault="009D4714" w:rsidP="00B04CD8">
            <w:pPr>
              <w:jc w:val="center"/>
              <w:rPr>
                <w:rFonts w:asciiTheme="minorHAnsi" w:hAnsiTheme="minorHAnsi" w:cstheme="minorHAnsi"/>
                <w:sz w:val="15"/>
                <w:szCs w:val="15"/>
              </w:rPr>
            </w:pPr>
            <w:r w:rsidRPr="002F2DBA">
              <w:rPr>
                <w:rFonts w:asciiTheme="minorHAnsi" w:hAnsiTheme="minorHAnsi" w:cstheme="minorHAnsi"/>
                <w:sz w:val="15"/>
                <w:szCs w:val="15"/>
              </w:rPr>
              <w:t>13</w:t>
            </w:r>
            <w:r w:rsidR="00F86D87" w:rsidRPr="002F2DBA">
              <w:rPr>
                <w:rFonts w:asciiTheme="minorHAnsi" w:hAnsiTheme="minorHAnsi" w:cstheme="minorHAnsi"/>
                <w:sz w:val="15"/>
                <w:szCs w:val="15"/>
              </w:rPr>
              <w:t xml:space="preserve"> to</w:t>
            </w:r>
            <w:r w:rsidRPr="002F2DBA">
              <w:rPr>
                <w:rFonts w:asciiTheme="minorHAnsi" w:hAnsiTheme="minorHAnsi" w:cstheme="minorHAnsi"/>
                <w:sz w:val="15"/>
                <w:szCs w:val="15"/>
              </w:rPr>
              <w:t xml:space="preserve"> 16</w:t>
            </w:r>
          </w:p>
        </w:tc>
      </w:tr>
      <w:tr w:rsidR="00587E97" w:rsidRPr="002F2DBA" w14:paraId="42E6FB9F" w14:textId="77777777" w:rsidTr="00B04CD8">
        <w:trPr>
          <w:trHeight w:val="408"/>
        </w:trPr>
        <w:tc>
          <w:tcPr>
            <w:tcW w:w="8053" w:type="dxa"/>
          </w:tcPr>
          <w:p w14:paraId="5908CD88" w14:textId="1BE0C739" w:rsidR="00587E97" w:rsidRPr="002F2DBA" w:rsidRDefault="009D4714" w:rsidP="00B04CD8">
            <w:pPr>
              <w:jc w:val="center"/>
              <w:rPr>
                <w:rFonts w:asciiTheme="minorHAnsi" w:hAnsiTheme="minorHAnsi" w:cstheme="minorHAnsi"/>
                <w:sz w:val="15"/>
                <w:szCs w:val="15"/>
              </w:rPr>
            </w:pPr>
            <w:r w:rsidRPr="002F2DBA">
              <w:rPr>
                <w:rFonts w:asciiTheme="minorHAnsi" w:hAnsiTheme="minorHAnsi" w:cstheme="minorHAnsi"/>
                <w:sz w:val="15"/>
                <w:szCs w:val="15"/>
              </w:rPr>
              <w:t>Meta-analysis, Characteristics of included studies, GRADE profiles and Evidence to Decision Framework for recommendation 3</w:t>
            </w:r>
          </w:p>
        </w:tc>
        <w:tc>
          <w:tcPr>
            <w:tcW w:w="1460" w:type="dxa"/>
          </w:tcPr>
          <w:p w14:paraId="41C1CD1F" w14:textId="70B5FF40" w:rsidR="00587E97" w:rsidRPr="002F2DBA" w:rsidRDefault="004F57E3" w:rsidP="00B04CD8">
            <w:pPr>
              <w:jc w:val="center"/>
              <w:rPr>
                <w:rFonts w:asciiTheme="minorHAnsi" w:hAnsiTheme="minorHAnsi" w:cstheme="minorHAnsi"/>
                <w:sz w:val="15"/>
                <w:szCs w:val="15"/>
              </w:rPr>
            </w:pPr>
            <w:r w:rsidRPr="002F2DBA">
              <w:rPr>
                <w:rFonts w:asciiTheme="minorHAnsi" w:hAnsiTheme="minorHAnsi" w:cstheme="minorHAnsi"/>
                <w:sz w:val="15"/>
                <w:szCs w:val="15"/>
              </w:rPr>
              <w:t>17 to 21</w:t>
            </w:r>
          </w:p>
        </w:tc>
      </w:tr>
      <w:tr w:rsidR="00587E97" w:rsidRPr="002F2DBA" w14:paraId="71D505AD" w14:textId="77777777" w:rsidTr="00B04CD8">
        <w:trPr>
          <w:trHeight w:val="408"/>
        </w:trPr>
        <w:tc>
          <w:tcPr>
            <w:tcW w:w="8053" w:type="dxa"/>
          </w:tcPr>
          <w:p w14:paraId="66F51DA3" w14:textId="73E18FE3" w:rsidR="00587E97" w:rsidRPr="002F2DBA" w:rsidRDefault="008642A2" w:rsidP="00B04CD8">
            <w:pPr>
              <w:jc w:val="center"/>
              <w:rPr>
                <w:rFonts w:asciiTheme="minorHAnsi" w:hAnsiTheme="minorHAnsi" w:cstheme="minorHAnsi"/>
                <w:sz w:val="15"/>
                <w:szCs w:val="15"/>
              </w:rPr>
            </w:pPr>
            <w:r w:rsidRPr="002F2DBA">
              <w:rPr>
                <w:rFonts w:asciiTheme="minorHAnsi" w:hAnsiTheme="minorHAnsi" w:cstheme="minorHAnsi"/>
                <w:sz w:val="15"/>
                <w:szCs w:val="15"/>
              </w:rPr>
              <w:t>Meta-analysis, Characteristics of included studies, GRADE profiles and Evidence to Decision Framework for recommendation 4</w:t>
            </w:r>
          </w:p>
        </w:tc>
        <w:tc>
          <w:tcPr>
            <w:tcW w:w="1460" w:type="dxa"/>
          </w:tcPr>
          <w:p w14:paraId="647EDC44" w14:textId="45713CE1" w:rsidR="00587E97" w:rsidRPr="002F2DBA" w:rsidRDefault="008642A2" w:rsidP="00B04CD8">
            <w:pPr>
              <w:jc w:val="center"/>
              <w:rPr>
                <w:rFonts w:asciiTheme="minorHAnsi" w:hAnsiTheme="minorHAnsi" w:cstheme="minorHAnsi"/>
                <w:sz w:val="15"/>
                <w:szCs w:val="15"/>
              </w:rPr>
            </w:pPr>
            <w:r w:rsidRPr="002F2DBA">
              <w:rPr>
                <w:rFonts w:asciiTheme="minorHAnsi" w:hAnsiTheme="minorHAnsi" w:cstheme="minorHAnsi"/>
                <w:sz w:val="15"/>
                <w:szCs w:val="15"/>
              </w:rPr>
              <w:t>22 to 27</w:t>
            </w:r>
          </w:p>
        </w:tc>
      </w:tr>
      <w:tr w:rsidR="00587E97" w:rsidRPr="002F2DBA" w14:paraId="22BD12CB" w14:textId="77777777" w:rsidTr="00B04CD8">
        <w:trPr>
          <w:trHeight w:val="408"/>
        </w:trPr>
        <w:tc>
          <w:tcPr>
            <w:tcW w:w="8053" w:type="dxa"/>
          </w:tcPr>
          <w:p w14:paraId="42BAED46" w14:textId="5DC58126" w:rsidR="00587E97" w:rsidRPr="002F2DBA" w:rsidRDefault="008642A2" w:rsidP="00B04CD8">
            <w:pPr>
              <w:jc w:val="center"/>
              <w:rPr>
                <w:rFonts w:asciiTheme="minorHAnsi" w:hAnsiTheme="minorHAnsi" w:cstheme="minorHAnsi"/>
                <w:sz w:val="15"/>
                <w:szCs w:val="15"/>
              </w:rPr>
            </w:pPr>
            <w:r w:rsidRPr="002F2DBA">
              <w:rPr>
                <w:rFonts w:asciiTheme="minorHAnsi" w:hAnsiTheme="minorHAnsi" w:cstheme="minorHAnsi"/>
                <w:sz w:val="15"/>
                <w:szCs w:val="15"/>
              </w:rPr>
              <w:t>Meta-analysis, Characteristics of included studies, GRADE profiles and Evidence to Decision Framework for recommendation 5</w:t>
            </w:r>
          </w:p>
        </w:tc>
        <w:tc>
          <w:tcPr>
            <w:tcW w:w="1460" w:type="dxa"/>
          </w:tcPr>
          <w:p w14:paraId="182D73B8" w14:textId="18FD1BFC" w:rsidR="00587E97" w:rsidRPr="002F2DBA" w:rsidRDefault="00A9388E" w:rsidP="00B04CD8">
            <w:pPr>
              <w:jc w:val="center"/>
              <w:rPr>
                <w:rFonts w:asciiTheme="minorHAnsi" w:hAnsiTheme="minorHAnsi" w:cstheme="minorHAnsi"/>
                <w:sz w:val="15"/>
                <w:szCs w:val="15"/>
              </w:rPr>
            </w:pPr>
            <w:r w:rsidRPr="002F2DBA">
              <w:rPr>
                <w:rFonts w:asciiTheme="minorHAnsi" w:hAnsiTheme="minorHAnsi" w:cstheme="minorHAnsi"/>
                <w:sz w:val="15"/>
                <w:szCs w:val="15"/>
              </w:rPr>
              <w:t>29 to 33</w:t>
            </w:r>
          </w:p>
        </w:tc>
      </w:tr>
      <w:tr w:rsidR="00587E97" w:rsidRPr="002F2DBA" w14:paraId="610E9616" w14:textId="77777777" w:rsidTr="00B04CD8">
        <w:trPr>
          <w:trHeight w:val="386"/>
        </w:trPr>
        <w:tc>
          <w:tcPr>
            <w:tcW w:w="8053" w:type="dxa"/>
          </w:tcPr>
          <w:p w14:paraId="799F6D00" w14:textId="53CABFBF" w:rsidR="00587E97" w:rsidRPr="002F2DBA" w:rsidRDefault="00A9388E" w:rsidP="00B04CD8">
            <w:pPr>
              <w:jc w:val="center"/>
              <w:rPr>
                <w:rFonts w:asciiTheme="minorHAnsi" w:hAnsiTheme="minorHAnsi" w:cstheme="minorHAnsi"/>
                <w:sz w:val="15"/>
                <w:szCs w:val="15"/>
              </w:rPr>
            </w:pPr>
            <w:r w:rsidRPr="002F2DBA">
              <w:rPr>
                <w:rFonts w:asciiTheme="minorHAnsi" w:hAnsiTheme="minorHAnsi" w:cstheme="minorHAnsi"/>
                <w:sz w:val="15"/>
                <w:szCs w:val="15"/>
              </w:rPr>
              <w:t xml:space="preserve">Meta-analysis, Characteristics of included studies, GRADE profiles and Evidence to Decision Framework for recommendation </w:t>
            </w:r>
            <w:r w:rsidR="00472186" w:rsidRPr="002F2DBA">
              <w:rPr>
                <w:rFonts w:asciiTheme="minorHAnsi" w:hAnsiTheme="minorHAnsi" w:cstheme="minorHAnsi"/>
                <w:sz w:val="15"/>
                <w:szCs w:val="15"/>
              </w:rPr>
              <w:t>6</w:t>
            </w:r>
          </w:p>
        </w:tc>
        <w:tc>
          <w:tcPr>
            <w:tcW w:w="1460" w:type="dxa"/>
          </w:tcPr>
          <w:p w14:paraId="74259694" w14:textId="4A52FFE5" w:rsidR="00587E97" w:rsidRPr="002F2DBA" w:rsidRDefault="00A9388E" w:rsidP="00B04CD8">
            <w:pPr>
              <w:jc w:val="center"/>
              <w:rPr>
                <w:rFonts w:asciiTheme="minorHAnsi" w:hAnsiTheme="minorHAnsi" w:cstheme="minorHAnsi"/>
                <w:sz w:val="15"/>
                <w:szCs w:val="15"/>
              </w:rPr>
            </w:pPr>
            <w:r w:rsidRPr="002F2DBA">
              <w:rPr>
                <w:rFonts w:asciiTheme="minorHAnsi" w:hAnsiTheme="minorHAnsi" w:cstheme="minorHAnsi"/>
                <w:sz w:val="15"/>
                <w:szCs w:val="15"/>
              </w:rPr>
              <w:t xml:space="preserve">34 to </w:t>
            </w:r>
            <w:r w:rsidR="001627AC" w:rsidRPr="002F2DBA">
              <w:rPr>
                <w:rFonts w:asciiTheme="minorHAnsi" w:hAnsiTheme="minorHAnsi" w:cstheme="minorHAnsi"/>
                <w:sz w:val="15"/>
                <w:szCs w:val="15"/>
              </w:rPr>
              <w:t>37</w:t>
            </w:r>
          </w:p>
        </w:tc>
      </w:tr>
      <w:tr w:rsidR="00587E97" w:rsidRPr="002F2DBA" w14:paraId="4AC7D049" w14:textId="77777777" w:rsidTr="00B04CD8">
        <w:trPr>
          <w:trHeight w:val="408"/>
        </w:trPr>
        <w:tc>
          <w:tcPr>
            <w:tcW w:w="8053" w:type="dxa"/>
          </w:tcPr>
          <w:p w14:paraId="3A734621" w14:textId="7CE4845B" w:rsidR="00587E97" w:rsidRPr="002F2DBA" w:rsidRDefault="001627AC" w:rsidP="00B04CD8">
            <w:pPr>
              <w:jc w:val="center"/>
              <w:rPr>
                <w:rFonts w:asciiTheme="minorHAnsi" w:hAnsiTheme="minorHAnsi" w:cstheme="minorHAnsi"/>
                <w:sz w:val="15"/>
                <w:szCs w:val="15"/>
              </w:rPr>
            </w:pPr>
            <w:r w:rsidRPr="002F2DBA">
              <w:rPr>
                <w:rFonts w:asciiTheme="minorHAnsi" w:hAnsiTheme="minorHAnsi" w:cstheme="minorHAnsi"/>
                <w:sz w:val="15"/>
                <w:szCs w:val="15"/>
              </w:rPr>
              <w:t xml:space="preserve">Meta-analysis, Characteristics of included studies, GRADE profiles and Evidence to Decision Framework for recommendation </w:t>
            </w:r>
            <w:r w:rsidR="00B04CD8" w:rsidRPr="002F2DBA">
              <w:rPr>
                <w:rFonts w:asciiTheme="minorHAnsi" w:hAnsiTheme="minorHAnsi" w:cstheme="minorHAnsi"/>
                <w:sz w:val="15"/>
                <w:szCs w:val="15"/>
              </w:rPr>
              <w:t>7</w:t>
            </w:r>
          </w:p>
        </w:tc>
        <w:tc>
          <w:tcPr>
            <w:tcW w:w="1460" w:type="dxa"/>
          </w:tcPr>
          <w:p w14:paraId="7356249F" w14:textId="63CC85BD" w:rsidR="00587E97" w:rsidRPr="002F2DBA" w:rsidRDefault="001627AC" w:rsidP="00B04CD8">
            <w:pPr>
              <w:jc w:val="center"/>
              <w:rPr>
                <w:rFonts w:asciiTheme="minorHAnsi" w:hAnsiTheme="minorHAnsi" w:cstheme="minorHAnsi"/>
                <w:sz w:val="15"/>
                <w:szCs w:val="15"/>
              </w:rPr>
            </w:pPr>
            <w:r w:rsidRPr="002F2DBA">
              <w:rPr>
                <w:rFonts w:asciiTheme="minorHAnsi" w:hAnsiTheme="minorHAnsi" w:cstheme="minorHAnsi"/>
                <w:sz w:val="15"/>
                <w:szCs w:val="15"/>
              </w:rPr>
              <w:t>38 to 43</w:t>
            </w:r>
          </w:p>
        </w:tc>
      </w:tr>
      <w:tr w:rsidR="001627AC" w:rsidRPr="002F2DBA" w14:paraId="023045F5" w14:textId="77777777" w:rsidTr="00B04CD8">
        <w:trPr>
          <w:trHeight w:val="408"/>
        </w:trPr>
        <w:tc>
          <w:tcPr>
            <w:tcW w:w="8053" w:type="dxa"/>
          </w:tcPr>
          <w:p w14:paraId="760147A0" w14:textId="061AF86D" w:rsidR="001627AC" w:rsidRPr="002F2DBA" w:rsidRDefault="001627AC" w:rsidP="00B04CD8">
            <w:pPr>
              <w:jc w:val="center"/>
              <w:rPr>
                <w:rFonts w:asciiTheme="minorHAnsi" w:hAnsiTheme="minorHAnsi" w:cstheme="minorHAnsi"/>
                <w:sz w:val="15"/>
                <w:szCs w:val="15"/>
              </w:rPr>
            </w:pPr>
            <w:r w:rsidRPr="002F2DBA">
              <w:rPr>
                <w:rFonts w:asciiTheme="minorHAnsi" w:hAnsiTheme="minorHAnsi" w:cstheme="minorHAnsi"/>
                <w:sz w:val="15"/>
                <w:szCs w:val="15"/>
              </w:rPr>
              <w:t>Meta-analysis, Characteristics of included studies, GRADE profiles and Evidence to Decision Framework for recommendation 8</w:t>
            </w:r>
          </w:p>
        </w:tc>
        <w:tc>
          <w:tcPr>
            <w:tcW w:w="1460" w:type="dxa"/>
          </w:tcPr>
          <w:p w14:paraId="2A25AB7B" w14:textId="729912D6" w:rsidR="001627AC" w:rsidRPr="002F2DBA" w:rsidRDefault="001D438C" w:rsidP="00B04CD8">
            <w:pPr>
              <w:jc w:val="center"/>
              <w:rPr>
                <w:rFonts w:asciiTheme="minorHAnsi" w:hAnsiTheme="minorHAnsi" w:cstheme="minorHAnsi"/>
                <w:sz w:val="15"/>
                <w:szCs w:val="15"/>
              </w:rPr>
            </w:pPr>
            <w:r w:rsidRPr="002F2DBA">
              <w:rPr>
                <w:rFonts w:asciiTheme="minorHAnsi" w:hAnsiTheme="minorHAnsi" w:cstheme="minorHAnsi"/>
                <w:sz w:val="15"/>
                <w:szCs w:val="15"/>
              </w:rPr>
              <w:t>44</w:t>
            </w:r>
            <w:r w:rsidR="00857E5C" w:rsidRPr="002F2DBA">
              <w:rPr>
                <w:rFonts w:asciiTheme="minorHAnsi" w:hAnsiTheme="minorHAnsi" w:cstheme="minorHAnsi"/>
                <w:sz w:val="15"/>
                <w:szCs w:val="15"/>
              </w:rPr>
              <w:t xml:space="preserve"> to </w:t>
            </w:r>
            <w:r w:rsidRPr="002F2DBA">
              <w:rPr>
                <w:rFonts w:asciiTheme="minorHAnsi" w:hAnsiTheme="minorHAnsi" w:cstheme="minorHAnsi"/>
                <w:sz w:val="15"/>
                <w:szCs w:val="15"/>
              </w:rPr>
              <w:t>48</w:t>
            </w:r>
          </w:p>
        </w:tc>
      </w:tr>
      <w:tr w:rsidR="001627AC" w:rsidRPr="002F2DBA" w14:paraId="5EC21A68" w14:textId="77777777" w:rsidTr="00B04CD8">
        <w:trPr>
          <w:trHeight w:val="408"/>
        </w:trPr>
        <w:tc>
          <w:tcPr>
            <w:tcW w:w="8053" w:type="dxa"/>
          </w:tcPr>
          <w:p w14:paraId="07E5AD62" w14:textId="715FD649" w:rsidR="001627AC" w:rsidRPr="002F2DBA" w:rsidRDefault="001627AC" w:rsidP="00B04CD8">
            <w:pPr>
              <w:jc w:val="center"/>
              <w:rPr>
                <w:rFonts w:asciiTheme="minorHAnsi" w:hAnsiTheme="minorHAnsi" w:cstheme="minorHAnsi"/>
                <w:sz w:val="15"/>
                <w:szCs w:val="15"/>
              </w:rPr>
            </w:pPr>
            <w:r w:rsidRPr="002F2DBA">
              <w:rPr>
                <w:rFonts w:asciiTheme="minorHAnsi" w:hAnsiTheme="minorHAnsi" w:cstheme="minorHAnsi"/>
                <w:sz w:val="15"/>
                <w:szCs w:val="15"/>
              </w:rPr>
              <w:t>Meta-analysis, Characteristics of included studies, GRADE profiles and Evidence to Decision Framework for recommendation 9</w:t>
            </w:r>
          </w:p>
        </w:tc>
        <w:tc>
          <w:tcPr>
            <w:tcW w:w="1460" w:type="dxa"/>
          </w:tcPr>
          <w:p w14:paraId="11395016" w14:textId="3BA54CEB" w:rsidR="001627AC" w:rsidRPr="002F2DBA" w:rsidRDefault="005C0527" w:rsidP="00B04CD8">
            <w:pPr>
              <w:jc w:val="center"/>
              <w:rPr>
                <w:rFonts w:asciiTheme="minorHAnsi" w:hAnsiTheme="minorHAnsi" w:cstheme="minorHAnsi"/>
                <w:sz w:val="15"/>
                <w:szCs w:val="15"/>
              </w:rPr>
            </w:pPr>
            <w:r w:rsidRPr="002F2DBA">
              <w:rPr>
                <w:rFonts w:asciiTheme="minorHAnsi" w:hAnsiTheme="minorHAnsi" w:cstheme="minorHAnsi"/>
                <w:sz w:val="15"/>
                <w:szCs w:val="15"/>
              </w:rPr>
              <w:t>49 to 53</w:t>
            </w:r>
          </w:p>
        </w:tc>
      </w:tr>
      <w:tr w:rsidR="001627AC" w:rsidRPr="002F2DBA" w14:paraId="60428F70" w14:textId="77777777" w:rsidTr="00B04CD8">
        <w:trPr>
          <w:trHeight w:val="795"/>
        </w:trPr>
        <w:tc>
          <w:tcPr>
            <w:tcW w:w="8053" w:type="dxa"/>
          </w:tcPr>
          <w:p w14:paraId="0D7B068D" w14:textId="60705E5D" w:rsidR="001627AC" w:rsidRPr="002F2DBA" w:rsidRDefault="001627AC" w:rsidP="00B04CD8">
            <w:pPr>
              <w:jc w:val="center"/>
              <w:rPr>
                <w:rFonts w:asciiTheme="minorHAnsi" w:hAnsiTheme="minorHAnsi" w:cstheme="minorHAnsi"/>
                <w:sz w:val="15"/>
                <w:szCs w:val="15"/>
              </w:rPr>
            </w:pPr>
            <w:r w:rsidRPr="002F2DBA">
              <w:rPr>
                <w:rFonts w:asciiTheme="minorHAnsi" w:hAnsiTheme="minorHAnsi" w:cstheme="minorHAnsi"/>
                <w:sz w:val="15"/>
                <w:szCs w:val="15"/>
              </w:rPr>
              <w:t>Meta-analysis, Characteristics of included studies, GRADE profiles and Evidence to Decision Framework for recommendation 10</w:t>
            </w:r>
          </w:p>
        </w:tc>
        <w:tc>
          <w:tcPr>
            <w:tcW w:w="1460" w:type="dxa"/>
          </w:tcPr>
          <w:p w14:paraId="43B70B8A" w14:textId="79307141" w:rsidR="001627AC" w:rsidRPr="002F2DBA" w:rsidRDefault="00AF18E0" w:rsidP="00B04CD8">
            <w:pPr>
              <w:jc w:val="center"/>
              <w:rPr>
                <w:rFonts w:asciiTheme="minorHAnsi" w:hAnsiTheme="minorHAnsi" w:cstheme="minorHAnsi"/>
                <w:sz w:val="15"/>
                <w:szCs w:val="15"/>
              </w:rPr>
            </w:pPr>
            <w:r w:rsidRPr="002F2DBA">
              <w:rPr>
                <w:rFonts w:asciiTheme="minorHAnsi" w:hAnsiTheme="minorHAnsi" w:cstheme="minorHAnsi"/>
                <w:sz w:val="15"/>
                <w:szCs w:val="15"/>
              </w:rPr>
              <w:t>54 to 59</w:t>
            </w:r>
          </w:p>
        </w:tc>
      </w:tr>
    </w:tbl>
    <w:p w14:paraId="6A9FEC58" w14:textId="5F668E6F" w:rsidR="00E06FD0" w:rsidRPr="002F2DBA" w:rsidRDefault="00C24730" w:rsidP="00FA1C42">
      <w:pPr>
        <w:pStyle w:val="Heading1"/>
        <w:rPr>
          <w:rFonts w:asciiTheme="minorHAnsi" w:hAnsiTheme="minorHAnsi" w:cstheme="minorHAnsi"/>
        </w:rPr>
      </w:pPr>
      <w:r w:rsidRPr="002F2DBA">
        <w:rPr>
          <w:rFonts w:asciiTheme="minorHAnsi" w:hAnsiTheme="minorHAnsi" w:cstheme="minorHAnsi"/>
          <w:b/>
          <w:bCs/>
          <w:color w:val="000000" w:themeColor="text1"/>
          <w:sz w:val="22"/>
          <w:szCs w:val="22"/>
        </w:rPr>
        <w:br w:type="column"/>
      </w:r>
      <w:r w:rsidR="00E06FD0" w:rsidRPr="002F2DBA">
        <w:rPr>
          <w:rFonts w:asciiTheme="minorHAnsi" w:hAnsiTheme="minorHAnsi" w:cstheme="minorHAnsi"/>
          <w:b/>
          <w:bCs/>
          <w:color w:val="000000" w:themeColor="text1"/>
          <w:sz w:val="22"/>
          <w:szCs w:val="22"/>
        </w:rPr>
        <w:lastRenderedPageBreak/>
        <w:t xml:space="preserve">Supplementary Table 1: Panel members, their expertise, and roles </w:t>
      </w:r>
    </w:p>
    <w:tbl>
      <w:tblPr>
        <w:tblStyle w:val="GridTable4-Accent1"/>
        <w:tblW w:w="10181" w:type="dxa"/>
        <w:tblLook w:val="04A0" w:firstRow="1" w:lastRow="0" w:firstColumn="1" w:lastColumn="0" w:noHBand="0" w:noVBand="1"/>
      </w:tblPr>
      <w:tblGrid>
        <w:gridCol w:w="2544"/>
        <w:gridCol w:w="1321"/>
        <w:gridCol w:w="2520"/>
        <w:gridCol w:w="3796"/>
      </w:tblGrid>
      <w:tr w:rsidR="00E06FD0" w:rsidRPr="002F2DBA" w14:paraId="7C10ADBA" w14:textId="77777777" w:rsidTr="00797306">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544" w:type="dxa"/>
          </w:tcPr>
          <w:p w14:paraId="143AE61B" w14:textId="77777777" w:rsidR="00E06FD0" w:rsidRPr="002F2DBA" w:rsidRDefault="00E06FD0" w:rsidP="00797306">
            <w:pPr>
              <w:pStyle w:val="CommentText"/>
              <w:rPr>
                <w:rFonts w:cstheme="minorHAnsi"/>
                <w:b w:val="0"/>
                <w:bCs w:val="0"/>
                <w:sz w:val="22"/>
                <w:szCs w:val="22"/>
              </w:rPr>
            </w:pPr>
            <w:r w:rsidRPr="002F2DBA">
              <w:rPr>
                <w:rFonts w:cstheme="minorHAnsi"/>
                <w:b w:val="0"/>
                <w:bCs w:val="0"/>
                <w:sz w:val="22"/>
                <w:szCs w:val="22"/>
              </w:rPr>
              <w:t>Panel Member</w:t>
            </w:r>
          </w:p>
        </w:tc>
        <w:tc>
          <w:tcPr>
            <w:tcW w:w="1321" w:type="dxa"/>
          </w:tcPr>
          <w:p w14:paraId="329A5022" w14:textId="77777777" w:rsidR="00E06FD0" w:rsidRPr="002F2DBA" w:rsidRDefault="00E06FD0" w:rsidP="00797306">
            <w:pPr>
              <w:pStyle w:val="CommentText"/>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rPr>
            </w:pPr>
            <w:r w:rsidRPr="002F2DBA">
              <w:rPr>
                <w:rFonts w:cstheme="minorHAnsi"/>
                <w:b w:val="0"/>
                <w:bCs w:val="0"/>
                <w:sz w:val="22"/>
                <w:szCs w:val="22"/>
              </w:rPr>
              <w:t xml:space="preserve">GI society </w:t>
            </w:r>
          </w:p>
        </w:tc>
        <w:tc>
          <w:tcPr>
            <w:tcW w:w="2520" w:type="dxa"/>
          </w:tcPr>
          <w:p w14:paraId="6500F646" w14:textId="77777777" w:rsidR="00E06FD0" w:rsidRPr="002F2DBA" w:rsidRDefault="00E06FD0" w:rsidP="00797306">
            <w:pPr>
              <w:pStyle w:val="CommentText"/>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rPr>
            </w:pPr>
            <w:r w:rsidRPr="002F2DBA">
              <w:rPr>
                <w:rFonts w:cstheme="minorHAnsi"/>
                <w:b w:val="0"/>
                <w:bCs w:val="0"/>
                <w:sz w:val="22"/>
                <w:szCs w:val="22"/>
              </w:rPr>
              <w:t>Expertise</w:t>
            </w:r>
          </w:p>
        </w:tc>
        <w:tc>
          <w:tcPr>
            <w:tcW w:w="3796" w:type="dxa"/>
          </w:tcPr>
          <w:p w14:paraId="70F4D808" w14:textId="77777777" w:rsidR="00E06FD0" w:rsidRPr="002F2DBA" w:rsidRDefault="00E06FD0" w:rsidP="00797306">
            <w:pPr>
              <w:pStyle w:val="CommentText"/>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rPr>
            </w:pPr>
            <w:r w:rsidRPr="002F2DBA">
              <w:rPr>
                <w:rFonts w:cstheme="minorHAnsi"/>
                <w:b w:val="0"/>
                <w:bCs w:val="0"/>
                <w:sz w:val="22"/>
                <w:szCs w:val="22"/>
              </w:rPr>
              <w:t>Interventions/Roles</w:t>
            </w:r>
          </w:p>
        </w:tc>
      </w:tr>
      <w:tr w:rsidR="00E06FD0" w:rsidRPr="002F2DBA" w14:paraId="560412AB" w14:textId="77777777" w:rsidTr="00797306">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544" w:type="dxa"/>
          </w:tcPr>
          <w:p w14:paraId="26E5BE78" w14:textId="77777777" w:rsidR="00E06FD0" w:rsidRPr="002F2DBA" w:rsidRDefault="00E06FD0" w:rsidP="00797306">
            <w:pPr>
              <w:pStyle w:val="CommentText"/>
              <w:rPr>
                <w:rFonts w:cstheme="minorHAnsi"/>
                <w:sz w:val="22"/>
                <w:szCs w:val="22"/>
              </w:rPr>
            </w:pPr>
            <w:r w:rsidRPr="002F2DBA">
              <w:rPr>
                <w:rFonts w:cstheme="minorHAnsi"/>
                <w:sz w:val="22"/>
                <w:szCs w:val="22"/>
              </w:rPr>
              <w:t>M. Hassan Murad</w:t>
            </w:r>
          </w:p>
        </w:tc>
        <w:tc>
          <w:tcPr>
            <w:tcW w:w="1321" w:type="dxa"/>
          </w:tcPr>
          <w:p w14:paraId="56C8CBD9" w14:textId="77777777" w:rsidR="00E06FD0" w:rsidRPr="002F2DBA" w:rsidRDefault="00E06FD0" w:rsidP="00797306">
            <w:pPr>
              <w:pStyle w:val="CommentTex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520" w:type="dxa"/>
          </w:tcPr>
          <w:p w14:paraId="70411DE5" w14:textId="77777777" w:rsidR="00E06FD0" w:rsidRPr="002F2DBA" w:rsidRDefault="00E06FD0" w:rsidP="00797306">
            <w:pPr>
              <w:pStyle w:val="CommentTex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F2DBA">
              <w:rPr>
                <w:rFonts w:cstheme="minorHAnsi"/>
                <w:sz w:val="22"/>
                <w:szCs w:val="22"/>
              </w:rPr>
              <w:t xml:space="preserve">Senior Methodologist </w:t>
            </w:r>
          </w:p>
        </w:tc>
        <w:tc>
          <w:tcPr>
            <w:tcW w:w="3796" w:type="dxa"/>
          </w:tcPr>
          <w:p w14:paraId="0D24C0C6" w14:textId="77777777" w:rsidR="00E06FD0" w:rsidRPr="002F2DBA" w:rsidRDefault="00E06FD0" w:rsidP="00797306">
            <w:pPr>
              <w:pStyle w:val="CommentTex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F2DBA">
              <w:rPr>
                <w:rFonts w:cstheme="minorHAnsi"/>
                <w:sz w:val="22"/>
                <w:szCs w:val="22"/>
              </w:rPr>
              <w:t>Oversight of evidence synthesis and development of recommendations</w:t>
            </w:r>
          </w:p>
        </w:tc>
      </w:tr>
      <w:tr w:rsidR="00E06FD0" w:rsidRPr="002F2DBA" w14:paraId="2616AC1F" w14:textId="77777777" w:rsidTr="00797306">
        <w:trPr>
          <w:trHeight w:val="439"/>
        </w:trPr>
        <w:tc>
          <w:tcPr>
            <w:cnfStyle w:val="001000000000" w:firstRow="0" w:lastRow="0" w:firstColumn="1" w:lastColumn="0" w:oddVBand="0" w:evenVBand="0" w:oddHBand="0" w:evenHBand="0" w:firstRowFirstColumn="0" w:firstRowLastColumn="0" w:lastRowFirstColumn="0" w:lastRowLastColumn="0"/>
            <w:tcW w:w="10181" w:type="dxa"/>
            <w:gridSpan w:val="4"/>
          </w:tcPr>
          <w:p w14:paraId="754D0070" w14:textId="77777777" w:rsidR="00E06FD0" w:rsidRPr="002F2DBA" w:rsidRDefault="00E06FD0" w:rsidP="00797306">
            <w:pPr>
              <w:pStyle w:val="CommentText"/>
              <w:rPr>
                <w:rFonts w:cstheme="minorHAnsi"/>
                <w:sz w:val="22"/>
                <w:szCs w:val="22"/>
              </w:rPr>
            </w:pPr>
            <w:r w:rsidRPr="002F2DBA">
              <w:rPr>
                <w:rFonts w:cstheme="minorHAnsi"/>
                <w:sz w:val="22"/>
                <w:szCs w:val="22"/>
              </w:rPr>
              <w:t>Subcommittee 1</w:t>
            </w:r>
          </w:p>
        </w:tc>
      </w:tr>
      <w:tr w:rsidR="00E06FD0" w:rsidRPr="002F2DBA" w14:paraId="0D465800" w14:textId="77777777" w:rsidTr="00797306">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544" w:type="dxa"/>
          </w:tcPr>
          <w:p w14:paraId="4ED5D63C" w14:textId="77777777" w:rsidR="00E06FD0" w:rsidRPr="002F2DBA" w:rsidRDefault="00E06FD0" w:rsidP="00797306">
            <w:pPr>
              <w:pStyle w:val="CommentText"/>
              <w:rPr>
                <w:rFonts w:cstheme="minorHAnsi"/>
                <w:sz w:val="22"/>
                <w:szCs w:val="22"/>
              </w:rPr>
            </w:pPr>
            <w:r w:rsidRPr="002F2DBA">
              <w:rPr>
                <w:rFonts w:cstheme="minorHAnsi"/>
                <w:sz w:val="22"/>
                <w:szCs w:val="22"/>
              </w:rPr>
              <w:t>Lin Chang</w:t>
            </w:r>
          </w:p>
        </w:tc>
        <w:tc>
          <w:tcPr>
            <w:tcW w:w="1321" w:type="dxa"/>
          </w:tcPr>
          <w:p w14:paraId="7C88A5BE" w14:textId="77777777" w:rsidR="00E06FD0" w:rsidRPr="002F2DBA" w:rsidRDefault="00E06FD0" w:rsidP="00797306">
            <w:pPr>
              <w:pStyle w:val="CommentTex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F2DBA">
              <w:rPr>
                <w:rFonts w:cstheme="minorHAnsi"/>
                <w:sz w:val="22"/>
                <w:szCs w:val="22"/>
              </w:rPr>
              <w:t>AGA</w:t>
            </w:r>
          </w:p>
        </w:tc>
        <w:tc>
          <w:tcPr>
            <w:tcW w:w="2520" w:type="dxa"/>
          </w:tcPr>
          <w:p w14:paraId="214B6415" w14:textId="77777777" w:rsidR="00E06FD0" w:rsidRPr="002F2DBA" w:rsidRDefault="00E06FD0" w:rsidP="00797306">
            <w:pPr>
              <w:pStyle w:val="CommentTex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F2DBA">
              <w:rPr>
                <w:rFonts w:cstheme="minorHAnsi"/>
                <w:sz w:val="22"/>
                <w:szCs w:val="22"/>
              </w:rPr>
              <w:t>Content expert</w:t>
            </w:r>
          </w:p>
        </w:tc>
        <w:tc>
          <w:tcPr>
            <w:tcW w:w="3796" w:type="dxa"/>
            <w:vMerge w:val="restart"/>
          </w:tcPr>
          <w:p w14:paraId="644B4F6B" w14:textId="77777777" w:rsidR="00E06FD0" w:rsidRPr="002F2DBA" w:rsidRDefault="00E06FD0" w:rsidP="00797306">
            <w:pPr>
              <w:pStyle w:val="CommentTex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F2DBA">
              <w:rPr>
                <w:rFonts w:cstheme="minorHAnsi"/>
                <w:sz w:val="22"/>
                <w:szCs w:val="22"/>
              </w:rPr>
              <w:t>Reviewed the evidence for Fiber: Psyllium, Bran, Methylcellulose, Inulin;</w:t>
            </w:r>
          </w:p>
          <w:p w14:paraId="3832BB40" w14:textId="77777777" w:rsidR="00E06FD0" w:rsidRPr="002F2DBA" w:rsidRDefault="00E06FD0" w:rsidP="00797306">
            <w:pPr>
              <w:pStyle w:val="CommentTex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F2DBA">
              <w:rPr>
                <w:rFonts w:cstheme="minorHAnsi"/>
                <w:sz w:val="22"/>
                <w:szCs w:val="22"/>
              </w:rPr>
              <w:t>Osmotic or Surfactant Laxatives: Polyethylene Glycol, Lactulose</w:t>
            </w:r>
          </w:p>
        </w:tc>
      </w:tr>
      <w:tr w:rsidR="00E06FD0" w:rsidRPr="002F2DBA" w14:paraId="71919479" w14:textId="77777777" w:rsidTr="00797306">
        <w:trPr>
          <w:trHeight w:val="439"/>
        </w:trPr>
        <w:tc>
          <w:tcPr>
            <w:cnfStyle w:val="001000000000" w:firstRow="0" w:lastRow="0" w:firstColumn="1" w:lastColumn="0" w:oddVBand="0" w:evenVBand="0" w:oddHBand="0" w:evenHBand="0" w:firstRowFirstColumn="0" w:firstRowLastColumn="0" w:lastRowFirstColumn="0" w:lastRowLastColumn="0"/>
            <w:tcW w:w="2544" w:type="dxa"/>
          </w:tcPr>
          <w:p w14:paraId="5EAAB1FE" w14:textId="77777777" w:rsidR="00E06FD0" w:rsidRPr="002F2DBA" w:rsidRDefault="00E06FD0" w:rsidP="00797306">
            <w:pPr>
              <w:pStyle w:val="CommentText"/>
              <w:rPr>
                <w:rFonts w:cstheme="minorHAnsi"/>
                <w:sz w:val="22"/>
                <w:szCs w:val="22"/>
              </w:rPr>
            </w:pPr>
            <w:r w:rsidRPr="002F2DBA">
              <w:rPr>
                <w:rFonts w:cstheme="minorHAnsi"/>
                <w:sz w:val="22"/>
                <w:szCs w:val="22"/>
              </w:rPr>
              <w:t>Lucinda Harris</w:t>
            </w:r>
          </w:p>
        </w:tc>
        <w:tc>
          <w:tcPr>
            <w:tcW w:w="1321" w:type="dxa"/>
          </w:tcPr>
          <w:p w14:paraId="557B4DBD" w14:textId="77777777" w:rsidR="00E06FD0" w:rsidRPr="002F2DBA" w:rsidRDefault="00E06FD0" w:rsidP="00797306">
            <w:pPr>
              <w:pStyle w:val="CommentTex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F2DBA">
              <w:rPr>
                <w:rFonts w:cstheme="minorHAnsi"/>
                <w:sz w:val="22"/>
                <w:szCs w:val="22"/>
              </w:rPr>
              <w:t>ACG</w:t>
            </w:r>
          </w:p>
        </w:tc>
        <w:tc>
          <w:tcPr>
            <w:tcW w:w="2520" w:type="dxa"/>
          </w:tcPr>
          <w:p w14:paraId="76623E26" w14:textId="77777777" w:rsidR="00E06FD0" w:rsidRPr="002F2DBA" w:rsidRDefault="00E06FD0" w:rsidP="00797306">
            <w:pPr>
              <w:pStyle w:val="CommentTex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F2DBA">
              <w:rPr>
                <w:rFonts w:cstheme="minorHAnsi"/>
                <w:sz w:val="22"/>
                <w:szCs w:val="22"/>
              </w:rPr>
              <w:t>Content expert</w:t>
            </w:r>
          </w:p>
        </w:tc>
        <w:tc>
          <w:tcPr>
            <w:tcW w:w="3796" w:type="dxa"/>
            <w:vMerge/>
          </w:tcPr>
          <w:p w14:paraId="31F726A0" w14:textId="77777777" w:rsidR="00E06FD0" w:rsidRPr="002F2DBA" w:rsidRDefault="00E06FD0" w:rsidP="00797306">
            <w:pPr>
              <w:pStyle w:val="CommentTex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06FD0" w:rsidRPr="002F2DBA" w14:paraId="4DFA49CF" w14:textId="77777777" w:rsidTr="00797306">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544" w:type="dxa"/>
          </w:tcPr>
          <w:p w14:paraId="78F9E9AE" w14:textId="77777777" w:rsidR="00E06FD0" w:rsidRPr="002F2DBA" w:rsidRDefault="00E06FD0" w:rsidP="00797306">
            <w:pPr>
              <w:pStyle w:val="CommentText"/>
              <w:rPr>
                <w:rFonts w:cstheme="minorHAnsi"/>
                <w:sz w:val="22"/>
                <w:szCs w:val="22"/>
              </w:rPr>
            </w:pPr>
            <w:proofErr w:type="spellStart"/>
            <w:r w:rsidRPr="002F2DBA">
              <w:rPr>
                <w:rFonts w:cstheme="minorHAnsi"/>
                <w:sz w:val="22"/>
                <w:szCs w:val="22"/>
              </w:rPr>
              <w:t>Aamer</w:t>
            </w:r>
            <w:proofErr w:type="spellEnd"/>
            <w:r w:rsidRPr="002F2DBA">
              <w:rPr>
                <w:rFonts w:cstheme="minorHAnsi"/>
                <w:sz w:val="22"/>
                <w:szCs w:val="22"/>
              </w:rPr>
              <w:t xml:space="preserve"> </w:t>
            </w:r>
            <w:proofErr w:type="spellStart"/>
            <w:r w:rsidRPr="002F2DBA">
              <w:rPr>
                <w:rFonts w:cstheme="minorHAnsi"/>
                <w:sz w:val="22"/>
                <w:szCs w:val="22"/>
              </w:rPr>
              <w:t>Imdad</w:t>
            </w:r>
            <w:proofErr w:type="spellEnd"/>
          </w:p>
        </w:tc>
        <w:tc>
          <w:tcPr>
            <w:tcW w:w="1321" w:type="dxa"/>
          </w:tcPr>
          <w:p w14:paraId="26869EA4" w14:textId="77777777" w:rsidR="00E06FD0" w:rsidRPr="002F2DBA" w:rsidRDefault="00E06FD0" w:rsidP="00797306">
            <w:pPr>
              <w:pStyle w:val="CommentTex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F2DBA">
              <w:rPr>
                <w:rFonts w:cstheme="minorHAnsi"/>
                <w:sz w:val="22"/>
                <w:szCs w:val="22"/>
              </w:rPr>
              <w:t>AGA</w:t>
            </w:r>
          </w:p>
        </w:tc>
        <w:tc>
          <w:tcPr>
            <w:tcW w:w="2520" w:type="dxa"/>
          </w:tcPr>
          <w:p w14:paraId="1580B8BF" w14:textId="77777777" w:rsidR="00E06FD0" w:rsidRPr="002F2DBA" w:rsidRDefault="00E06FD0" w:rsidP="00797306">
            <w:pPr>
              <w:pStyle w:val="CommentTex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F2DBA">
              <w:rPr>
                <w:rFonts w:cstheme="minorHAnsi"/>
                <w:sz w:val="22"/>
                <w:szCs w:val="22"/>
              </w:rPr>
              <w:t>Methodologist</w:t>
            </w:r>
          </w:p>
        </w:tc>
        <w:tc>
          <w:tcPr>
            <w:tcW w:w="3796" w:type="dxa"/>
            <w:vMerge/>
          </w:tcPr>
          <w:p w14:paraId="063C2F96" w14:textId="77777777" w:rsidR="00E06FD0" w:rsidRPr="002F2DBA" w:rsidRDefault="00E06FD0" w:rsidP="00797306">
            <w:pPr>
              <w:pStyle w:val="CommentTex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E06FD0" w:rsidRPr="002F2DBA" w14:paraId="5578D14C" w14:textId="77777777" w:rsidTr="00797306">
        <w:trPr>
          <w:trHeight w:val="368"/>
        </w:trPr>
        <w:tc>
          <w:tcPr>
            <w:cnfStyle w:val="001000000000" w:firstRow="0" w:lastRow="0" w:firstColumn="1" w:lastColumn="0" w:oddVBand="0" w:evenVBand="0" w:oddHBand="0" w:evenHBand="0" w:firstRowFirstColumn="0" w:firstRowLastColumn="0" w:lastRowFirstColumn="0" w:lastRowLastColumn="0"/>
            <w:tcW w:w="2544" w:type="dxa"/>
          </w:tcPr>
          <w:p w14:paraId="15EE6C82" w14:textId="77777777" w:rsidR="00E06FD0" w:rsidRPr="002F2DBA" w:rsidRDefault="00E06FD0" w:rsidP="00797306">
            <w:pPr>
              <w:pStyle w:val="CommentText"/>
              <w:rPr>
                <w:rFonts w:cstheme="minorHAnsi"/>
                <w:sz w:val="22"/>
                <w:szCs w:val="22"/>
              </w:rPr>
            </w:pPr>
            <w:r w:rsidRPr="002F2DBA">
              <w:rPr>
                <w:rFonts w:cstheme="minorHAnsi"/>
                <w:sz w:val="22"/>
                <w:szCs w:val="22"/>
              </w:rPr>
              <w:t>Amit Patel</w:t>
            </w:r>
          </w:p>
        </w:tc>
        <w:tc>
          <w:tcPr>
            <w:tcW w:w="1321" w:type="dxa"/>
          </w:tcPr>
          <w:p w14:paraId="76C576B0" w14:textId="77777777" w:rsidR="00E06FD0" w:rsidRPr="002F2DBA" w:rsidRDefault="00E06FD0" w:rsidP="00797306">
            <w:pPr>
              <w:pStyle w:val="CommentTex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F2DBA">
              <w:rPr>
                <w:rFonts w:cstheme="minorHAnsi"/>
                <w:sz w:val="22"/>
                <w:szCs w:val="22"/>
              </w:rPr>
              <w:t>AGA</w:t>
            </w:r>
          </w:p>
        </w:tc>
        <w:tc>
          <w:tcPr>
            <w:tcW w:w="2520" w:type="dxa"/>
          </w:tcPr>
          <w:p w14:paraId="10673860" w14:textId="77777777" w:rsidR="00E06FD0" w:rsidRPr="002F2DBA" w:rsidRDefault="00E06FD0" w:rsidP="00797306">
            <w:pPr>
              <w:pStyle w:val="CommentTex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F2DBA">
              <w:rPr>
                <w:rFonts w:cstheme="minorHAnsi"/>
                <w:sz w:val="22"/>
                <w:szCs w:val="22"/>
              </w:rPr>
              <w:t>Content expert</w:t>
            </w:r>
          </w:p>
        </w:tc>
        <w:tc>
          <w:tcPr>
            <w:tcW w:w="3796" w:type="dxa"/>
            <w:vMerge/>
          </w:tcPr>
          <w:p w14:paraId="62EA66DB" w14:textId="77777777" w:rsidR="00E06FD0" w:rsidRPr="002F2DBA" w:rsidRDefault="00E06FD0" w:rsidP="00797306">
            <w:pPr>
              <w:pStyle w:val="CommentTex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06FD0" w:rsidRPr="002F2DBA" w14:paraId="4D565F15" w14:textId="77777777" w:rsidTr="00797306">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0181" w:type="dxa"/>
            <w:gridSpan w:val="4"/>
          </w:tcPr>
          <w:p w14:paraId="17024679" w14:textId="77777777" w:rsidR="00E06FD0" w:rsidRPr="002F2DBA" w:rsidRDefault="00E06FD0" w:rsidP="00797306">
            <w:pPr>
              <w:pStyle w:val="CommentText"/>
              <w:rPr>
                <w:rFonts w:cstheme="minorHAnsi"/>
                <w:sz w:val="22"/>
                <w:szCs w:val="22"/>
              </w:rPr>
            </w:pPr>
            <w:r w:rsidRPr="002F2DBA">
              <w:rPr>
                <w:rFonts w:cstheme="minorHAnsi"/>
                <w:sz w:val="22"/>
                <w:szCs w:val="22"/>
              </w:rPr>
              <w:t>Subcommittee 2</w:t>
            </w:r>
          </w:p>
        </w:tc>
      </w:tr>
      <w:tr w:rsidR="00E06FD0" w:rsidRPr="002F2DBA" w14:paraId="2F96573F" w14:textId="77777777" w:rsidTr="00797306">
        <w:trPr>
          <w:trHeight w:val="439"/>
        </w:trPr>
        <w:tc>
          <w:tcPr>
            <w:cnfStyle w:val="001000000000" w:firstRow="0" w:lastRow="0" w:firstColumn="1" w:lastColumn="0" w:oddVBand="0" w:evenVBand="0" w:oddHBand="0" w:evenHBand="0" w:firstRowFirstColumn="0" w:firstRowLastColumn="0" w:lastRowFirstColumn="0" w:lastRowLastColumn="0"/>
            <w:tcW w:w="2544" w:type="dxa"/>
          </w:tcPr>
          <w:p w14:paraId="058A7B47" w14:textId="77777777" w:rsidR="00E06FD0" w:rsidRPr="002F2DBA" w:rsidRDefault="00E06FD0" w:rsidP="00797306">
            <w:pPr>
              <w:pStyle w:val="CommentText"/>
              <w:rPr>
                <w:rFonts w:cstheme="minorHAnsi"/>
                <w:sz w:val="22"/>
                <w:szCs w:val="22"/>
              </w:rPr>
            </w:pPr>
            <w:r w:rsidRPr="002F2DBA">
              <w:rPr>
                <w:rFonts w:cstheme="minorHAnsi"/>
                <w:sz w:val="22"/>
                <w:szCs w:val="22"/>
              </w:rPr>
              <w:t xml:space="preserve">William D. Chey </w:t>
            </w:r>
          </w:p>
        </w:tc>
        <w:tc>
          <w:tcPr>
            <w:tcW w:w="1321" w:type="dxa"/>
          </w:tcPr>
          <w:p w14:paraId="2CA813AF" w14:textId="77777777" w:rsidR="00E06FD0" w:rsidRPr="002F2DBA" w:rsidRDefault="00E06FD0" w:rsidP="00797306">
            <w:pPr>
              <w:pStyle w:val="CommentTex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F2DBA">
              <w:rPr>
                <w:rFonts w:cstheme="minorHAnsi"/>
                <w:sz w:val="22"/>
                <w:szCs w:val="22"/>
              </w:rPr>
              <w:t>ACG</w:t>
            </w:r>
          </w:p>
        </w:tc>
        <w:tc>
          <w:tcPr>
            <w:tcW w:w="2520" w:type="dxa"/>
          </w:tcPr>
          <w:p w14:paraId="4707DF97" w14:textId="77777777" w:rsidR="00E06FD0" w:rsidRPr="002F2DBA" w:rsidRDefault="00E06FD0" w:rsidP="00797306">
            <w:pPr>
              <w:pStyle w:val="CommentTex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F2DBA">
              <w:rPr>
                <w:rFonts w:cstheme="minorHAnsi"/>
                <w:sz w:val="22"/>
                <w:szCs w:val="22"/>
              </w:rPr>
              <w:t>Content expert</w:t>
            </w:r>
          </w:p>
        </w:tc>
        <w:tc>
          <w:tcPr>
            <w:tcW w:w="3796" w:type="dxa"/>
            <w:vMerge w:val="restart"/>
          </w:tcPr>
          <w:p w14:paraId="1419747B" w14:textId="77777777" w:rsidR="00E06FD0" w:rsidRPr="002F2DBA" w:rsidRDefault="00E06FD0" w:rsidP="00797306">
            <w:pPr>
              <w:pStyle w:val="CommentTex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F2DBA">
              <w:rPr>
                <w:rFonts w:cstheme="minorHAnsi"/>
                <w:sz w:val="22"/>
                <w:szCs w:val="22"/>
              </w:rPr>
              <w:t xml:space="preserve">Reviewed the evidence for Osmotic or Surfactant Laxatives: Magnesium Oxide, Docusate; Stimulant Laxatives: Bisacodyl, Senna, Sodium </w:t>
            </w:r>
            <w:proofErr w:type="spellStart"/>
            <w:r w:rsidRPr="002F2DBA">
              <w:rPr>
                <w:rFonts w:cstheme="minorHAnsi"/>
                <w:sz w:val="22"/>
                <w:szCs w:val="22"/>
              </w:rPr>
              <w:t>Picosulphate</w:t>
            </w:r>
            <w:proofErr w:type="spellEnd"/>
          </w:p>
        </w:tc>
      </w:tr>
      <w:tr w:rsidR="00E06FD0" w:rsidRPr="002F2DBA" w14:paraId="5AF2A718" w14:textId="77777777" w:rsidTr="00797306">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544" w:type="dxa"/>
          </w:tcPr>
          <w:p w14:paraId="359DC715" w14:textId="77777777" w:rsidR="00E06FD0" w:rsidRPr="002F2DBA" w:rsidRDefault="00E06FD0" w:rsidP="00797306">
            <w:pPr>
              <w:pStyle w:val="CommentText"/>
              <w:rPr>
                <w:rFonts w:cstheme="minorHAnsi"/>
                <w:sz w:val="22"/>
                <w:szCs w:val="22"/>
              </w:rPr>
            </w:pPr>
            <w:r w:rsidRPr="002F2DBA">
              <w:rPr>
                <w:rFonts w:cstheme="minorHAnsi"/>
                <w:sz w:val="22"/>
                <w:szCs w:val="22"/>
              </w:rPr>
              <w:t xml:space="preserve">Anthony </w:t>
            </w:r>
            <w:proofErr w:type="spellStart"/>
            <w:r w:rsidRPr="002F2DBA">
              <w:rPr>
                <w:rFonts w:cstheme="minorHAnsi"/>
                <w:sz w:val="22"/>
                <w:szCs w:val="22"/>
              </w:rPr>
              <w:t>Lembo</w:t>
            </w:r>
            <w:proofErr w:type="spellEnd"/>
          </w:p>
        </w:tc>
        <w:tc>
          <w:tcPr>
            <w:tcW w:w="1321" w:type="dxa"/>
          </w:tcPr>
          <w:p w14:paraId="00EB3724" w14:textId="77777777" w:rsidR="00E06FD0" w:rsidRPr="002F2DBA" w:rsidRDefault="00E06FD0" w:rsidP="00797306">
            <w:pPr>
              <w:pStyle w:val="CommentTex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F2DBA">
              <w:rPr>
                <w:rFonts w:cstheme="minorHAnsi"/>
                <w:sz w:val="22"/>
                <w:szCs w:val="22"/>
              </w:rPr>
              <w:t>AGA</w:t>
            </w:r>
          </w:p>
        </w:tc>
        <w:tc>
          <w:tcPr>
            <w:tcW w:w="2520" w:type="dxa"/>
          </w:tcPr>
          <w:p w14:paraId="5AAF10A1" w14:textId="77777777" w:rsidR="00E06FD0" w:rsidRPr="002F2DBA" w:rsidRDefault="00E06FD0" w:rsidP="00797306">
            <w:pPr>
              <w:pStyle w:val="CommentTex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F2DBA">
              <w:rPr>
                <w:rFonts w:cstheme="minorHAnsi"/>
                <w:sz w:val="22"/>
                <w:szCs w:val="22"/>
              </w:rPr>
              <w:t>Content expert</w:t>
            </w:r>
          </w:p>
        </w:tc>
        <w:tc>
          <w:tcPr>
            <w:tcW w:w="3796" w:type="dxa"/>
            <w:vMerge/>
          </w:tcPr>
          <w:p w14:paraId="091DE54E" w14:textId="77777777" w:rsidR="00E06FD0" w:rsidRPr="002F2DBA" w:rsidRDefault="00E06FD0" w:rsidP="00797306">
            <w:pPr>
              <w:pStyle w:val="CommentTex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E06FD0" w:rsidRPr="002F2DBA" w14:paraId="2C103EBD" w14:textId="77777777" w:rsidTr="00797306">
        <w:trPr>
          <w:trHeight w:val="386"/>
        </w:trPr>
        <w:tc>
          <w:tcPr>
            <w:cnfStyle w:val="001000000000" w:firstRow="0" w:lastRow="0" w:firstColumn="1" w:lastColumn="0" w:oddVBand="0" w:evenVBand="0" w:oddHBand="0" w:evenHBand="0" w:firstRowFirstColumn="0" w:firstRowLastColumn="0" w:lastRowFirstColumn="0" w:lastRowLastColumn="0"/>
            <w:tcW w:w="2544" w:type="dxa"/>
          </w:tcPr>
          <w:p w14:paraId="2A0121AE" w14:textId="77777777" w:rsidR="00E06FD0" w:rsidRPr="002F2DBA" w:rsidRDefault="00E06FD0" w:rsidP="00797306">
            <w:pPr>
              <w:pStyle w:val="CommentText"/>
              <w:rPr>
                <w:rFonts w:cstheme="minorHAnsi"/>
                <w:sz w:val="22"/>
                <w:szCs w:val="22"/>
              </w:rPr>
            </w:pPr>
            <w:r w:rsidRPr="002F2DBA">
              <w:rPr>
                <w:rFonts w:cstheme="minorHAnsi"/>
                <w:sz w:val="22"/>
                <w:szCs w:val="22"/>
              </w:rPr>
              <w:t>Katarina Greer</w:t>
            </w:r>
          </w:p>
        </w:tc>
        <w:tc>
          <w:tcPr>
            <w:tcW w:w="1321" w:type="dxa"/>
          </w:tcPr>
          <w:p w14:paraId="0875E183" w14:textId="77777777" w:rsidR="00E06FD0" w:rsidRPr="002F2DBA" w:rsidRDefault="00E06FD0" w:rsidP="00797306">
            <w:pPr>
              <w:pStyle w:val="CommentTex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F2DBA">
              <w:rPr>
                <w:rFonts w:cstheme="minorHAnsi"/>
                <w:sz w:val="22"/>
                <w:szCs w:val="22"/>
              </w:rPr>
              <w:t>ACG</w:t>
            </w:r>
          </w:p>
        </w:tc>
        <w:tc>
          <w:tcPr>
            <w:tcW w:w="2520" w:type="dxa"/>
          </w:tcPr>
          <w:p w14:paraId="2D591524" w14:textId="77777777" w:rsidR="00E06FD0" w:rsidRPr="002F2DBA" w:rsidRDefault="00E06FD0" w:rsidP="00797306">
            <w:pPr>
              <w:pStyle w:val="CommentTex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F2DBA">
              <w:rPr>
                <w:rFonts w:cstheme="minorHAnsi"/>
                <w:sz w:val="22"/>
                <w:szCs w:val="22"/>
              </w:rPr>
              <w:t>Methodologist</w:t>
            </w:r>
          </w:p>
        </w:tc>
        <w:tc>
          <w:tcPr>
            <w:tcW w:w="3796" w:type="dxa"/>
            <w:vMerge/>
          </w:tcPr>
          <w:p w14:paraId="4D8CC28B" w14:textId="77777777" w:rsidR="00E06FD0" w:rsidRPr="002F2DBA" w:rsidRDefault="00E06FD0" w:rsidP="00797306">
            <w:pPr>
              <w:pStyle w:val="CommentTex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06FD0" w:rsidRPr="002F2DBA" w14:paraId="55D77998" w14:textId="77777777" w:rsidTr="0079730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544" w:type="dxa"/>
          </w:tcPr>
          <w:p w14:paraId="0643B640" w14:textId="77777777" w:rsidR="00E06FD0" w:rsidRPr="002F2DBA" w:rsidRDefault="00E06FD0" w:rsidP="00797306">
            <w:pPr>
              <w:pStyle w:val="CommentText"/>
              <w:rPr>
                <w:rFonts w:cstheme="minorHAnsi"/>
                <w:sz w:val="22"/>
                <w:szCs w:val="22"/>
              </w:rPr>
            </w:pPr>
            <w:r w:rsidRPr="002F2DBA">
              <w:rPr>
                <w:rFonts w:cstheme="minorHAnsi"/>
                <w:sz w:val="22"/>
                <w:szCs w:val="22"/>
              </w:rPr>
              <w:t xml:space="preserve">Christopher </w:t>
            </w:r>
            <w:proofErr w:type="spellStart"/>
            <w:r w:rsidRPr="002F2DBA">
              <w:rPr>
                <w:rFonts w:cstheme="minorHAnsi"/>
                <w:sz w:val="22"/>
                <w:szCs w:val="22"/>
              </w:rPr>
              <w:t>Almario</w:t>
            </w:r>
            <w:proofErr w:type="spellEnd"/>
          </w:p>
        </w:tc>
        <w:tc>
          <w:tcPr>
            <w:tcW w:w="1321" w:type="dxa"/>
          </w:tcPr>
          <w:p w14:paraId="6EB363B4" w14:textId="77777777" w:rsidR="00E06FD0" w:rsidRPr="002F2DBA" w:rsidRDefault="00E06FD0" w:rsidP="00797306">
            <w:pPr>
              <w:pStyle w:val="CommentTex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F2DBA">
              <w:rPr>
                <w:rFonts w:cstheme="minorHAnsi"/>
                <w:sz w:val="22"/>
                <w:szCs w:val="22"/>
              </w:rPr>
              <w:t>ACG</w:t>
            </w:r>
          </w:p>
        </w:tc>
        <w:tc>
          <w:tcPr>
            <w:tcW w:w="2520" w:type="dxa"/>
          </w:tcPr>
          <w:p w14:paraId="7304E1E7" w14:textId="77777777" w:rsidR="00E06FD0" w:rsidRPr="002F2DBA" w:rsidRDefault="00E06FD0" w:rsidP="00797306">
            <w:pPr>
              <w:pStyle w:val="CommentTex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F2DBA">
              <w:rPr>
                <w:rFonts w:cstheme="minorHAnsi"/>
                <w:sz w:val="22"/>
                <w:szCs w:val="22"/>
              </w:rPr>
              <w:t xml:space="preserve">Content Expert </w:t>
            </w:r>
          </w:p>
        </w:tc>
        <w:tc>
          <w:tcPr>
            <w:tcW w:w="3796" w:type="dxa"/>
            <w:vMerge/>
          </w:tcPr>
          <w:p w14:paraId="1D5B6251" w14:textId="77777777" w:rsidR="00E06FD0" w:rsidRPr="002F2DBA" w:rsidRDefault="00E06FD0" w:rsidP="00797306">
            <w:pPr>
              <w:pStyle w:val="CommentTex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E06FD0" w:rsidRPr="002F2DBA" w14:paraId="3F117B82" w14:textId="77777777" w:rsidTr="00797306">
        <w:trPr>
          <w:trHeight w:val="386"/>
        </w:trPr>
        <w:tc>
          <w:tcPr>
            <w:cnfStyle w:val="001000000000" w:firstRow="0" w:lastRow="0" w:firstColumn="1" w:lastColumn="0" w:oddVBand="0" w:evenVBand="0" w:oddHBand="0" w:evenHBand="0" w:firstRowFirstColumn="0" w:firstRowLastColumn="0" w:lastRowFirstColumn="0" w:lastRowLastColumn="0"/>
            <w:tcW w:w="2544" w:type="dxa"/>
          </w:tcPr>
          <w:p w14:paraId="46609097" w14:textId="77777777" w:rsidR="00E06FD0" w:rsidRPr="002F2DBA" w:rsidRDefault="00E06FD0" w:rsidP="00797306">
            <w:pPr>
              <w:pStyle w:val="CommentText"/>
              <w:rPr>
                <w:rFonts w:cstheme="minorHAnsi"/>
                <w:sz w:val="22"/>
                <w:szCs w:val="22"/>
              </w:rPr>
            </w:pPr>
            <w:r w:rsidRPr="002F2DBA">
              <w:rPr>
                <w:rFonts w:cstheme="minorHAnsi"/>
                <w:sz w:val="22"/>
                <w:szCs w:val="22"/>
              </w:rPr>
              <w:t xml:space="preserve">Susan Diem </w:t>
            </w:r>
          </w:p>
        </w:tc>
        <w:tc>
          <w:tcPr>
            <w:tcW w:w="1321" w:type="dxa"/>
          </w:tcPr>
          <w:p w14:paraId="0197B891" w14:textId="77777777" w:rsidR="00E06FD0" w:rsidRPr="002F2DBA" w:rsidRDefault="00E06FD0" w:rsidP="00797306">
            <w:pPr>
              <w:pStyle w:val="CommentTex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520" w:type="dxa"/>
          </w:tcPr>
          <w:p w14:paraId="34903FA2" w14:textId="77777777" w:rsidR="00E06FD0" w:rsidRPr="002F2DBA" w:rsidRDefault="00E06FD0" w:rsidP="00797306">
            <w:pPr>
              <w:pStyle w:val="CommentTex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F2DBA">
              <w:rPr>
                <w:rFonts w:cstheme="minorHAnsi"/>
                <w:sz w:val="22"/>
                <w:szCs w:val="22"/>
              </w:rPr>
              <w:t>Primary care</w:t>
            </w:r>
          </w:p>
        </w:tc>
        <w:tc>
          <w:tcPr>
            <w:tcW w:w="3796" w:type="dxa"/>
            <w:vMerge/>
          </w:tcPr>
          <w:p w14:paraId="1CE60318" w14:textId="77777777" w:rsidR="00E06FD0" w:rsidRPr="002F2DBA" w:rsidRDefault="00E06FD0" w:rsidP="00797306">
            <w:pPr>
              <w:pStyle w:val="CommentTex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06FD0" w:rsidRPr="002F2DBA" w14:paraId="754692B0" w14:textId="77777777" w:rsidTr="00797306">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0181" w:type="dxa"/>
            <w:gridSpan w:val="4"/>
          </w:tcPr>
          <w:p w14:paraId="1CBC0CDF" w14:textId="77777777" w:rsidR="00E06FD0" w:rsidRPr="002F2DBA" w:rsidRDefault="00E06FD0" w:rsidP="00797306">
            <w:pPr>
              <w:pStyle w:val="CommentText"/>
              <w:rPr>
                <w:rFonts w:cstheme="minorHAnsi"/>
                <w:sz w:val="22"/>
                <w:szCs w:val="22"/>
              </w:rPr>
            </w:pPr>
            <w:r w:rsidRPr="002F2DBA">
              <w:rPr>
                <w:rFonts w:cstheme="minorHAnsi"/>
                <w:sz w:val="22"/>
                <w:szCs w:val="22"/>
              </w:rPr>
              <w:t>Subcommittee 3</w:t>
            </w:r>
          </w:p>
        </w:tc>
      </w:tr>
      <w:tr w:rsidR="00E06FD0" w:rsidRPr="002F2DBA" w14:paraId="0BD7E1B7" w14:textId="77777777" w:rsidTr="00797306">
        <w:trPr>
          <w:trHeight w:val="439"/>
        </w:trPr>
        <w:tc>
          <w:tcPr>
            <w:cnfStyle w:val="001000000000" w:firstRow="0" w:lastRow="0" w:firstColumn="1" w:lastColumn="0" w:oddVBand="0" w:evenVBand="0" w:oddHBand="0" w:evenHBand="0" w:firstRowFirstColumn="0" w:firstRowLastColumn="0" w:lastRowFirstColumn="0" w:lastRowLastColumn="0"/>
            <w:tcW w:w="2544" w:type="dxa"/>
          </w:tcPr>
          <w:p w14:paraId="2F765550" w14:textId="77777777" w:rsidR="00E06FD0" w:rsidRPr="002F2DBA" w:rsidRDefault="00E06FD0" w:rsidP="00797306">
            <w:pPr>
              <w:pStyle w:val="CommentText"/>
              <w:rPr>
                <w:rFonts w:cstheme="minorHAnsi"/>
                <w:sz w:val="22"/>
                <w:szCs w:val="22"/>
              </w:rPr>
            </w:pPr>
            <w:r w:rsidRPr="002F2DBA">
              <w:rPr>
                <w:rFonts w:cstheme="minorHAnsi"/>
                <w:sz w:val="22"/>
                <w:szCs w:val="22"/>
              </w:rPr>
              <w:t>Adil E. Bharucha</w:t>
            </w:r>
          </w:p>
        </w:tc>
        <w:tc>
          <w:tcPr>
            <w:tcW w:w="1321" w:type="dxa"/>
          </w:tcPr>
          <w:p w14:paraId="69B39CC6" w14:textId="77777777" w:rsidR="00E06FD0" w:rsidRPr="002F2DBA" w:rsidRDefault="00E06FD0" w:rsidP="00797306">
            <w:pPr>
              <w:pStyle w:val="CommentTex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F2DBA">
              <w:rPr>
                <w:rFonts w:cstheme="minorHAnsi"/>
                <w:sz w:val="22"/>
                <w:szCs w:val="22"/>
              </w:rPr>
              <w:t>AGA</w:t>
            </w:r>
          </w:p>
        </w:tc>
        <w:tc>
          <w:tcPr>
            <w:tcW w:w="2520" w:type="dxa"/>
          </w:tcPr>
          <w:p w14:paraId="2A925968" w14:textId="77777777" w:rsidR="00E06FD0" w:rsidRPr="002F2DBA" w:rsidRDefault="00E06FD0" w:rsidP="00797306">
            <w:pPr>
              <w:pStyle w:val="CommentTex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F2DBA">
              <w:rPr>
                <w:rFonts w:cstheme="minorHAnsi"/>
                <w:sz w:val="22"/>
                <w:szCs w:val="22"/>
              </w:rPr>
              <w:t>Content expert</w:t>
            </w:r>
          </w:p>
        </w:tc>
        <w:tc>
          <w:tcPr>
            <w:tcW w:w="3796" w:type="dxa"/>
            <w:vMerge w:val="restart"/>
          </w:tcPr>
          <w:p w14:paraId="4B7CBFD3" w14:textId="77777777" w:rsidR="00E06FD0" w:rsidRPr="002F2DBA" w:rsidRDefault="00E06FD0" w:rsidP="00797306">
            <w:pPr>
              <w:pStyle w:val="CommentTex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F2DBA">
              <w:rPr>
                <w:rFonts w:cstheme="minorHAnsi"/>
                <w:sz w:val="22"/>
                <w:szCs w:val="22"/>
              </w:rPr>
              <w:t xml:space="preserve">Reviewed the evidence for Secretagogues: </w:t>
            </w:r>
            <w:proofErr w:type="spellStart"/>
            <w:r w:rsidRPr="002F2DBA">
              <w:rPr>
                <w:rFonts w:cstheme="minorHAnsi"/>
                <w:sz w:val="22"/>
                <w:szCs w:val="22"/>
              </w:rPr>
              <w:t>Lubiprostone</w:t>
            </w:r>
            <w:proofErr w:type="spellEnd"/>
            <w:r w:rsidRPr="002F2DBA">
              <w:rPr>
                <w:rFonts w:cstheme="minorHAnsi"/>
                <w:sz w:val="22"/>
                <w:szCs w:val="22"/>
              </w:rPr>
              <w:t xml:space="preserve">, Linaclotide, </w:t>
            </w:r>
            <w:proofErr w:type="spellStart"/>
            <w:r w:rsidRPr="002F2DBA">
              <w:rPr>
                <w:rFonts w:cstheme="minorHAnsi"/>
                <w:sz w:val="22"/>
                <w:szCs w:val="22"/>
              </w:rPr>
              <w:t>Plecanatide</w:t>
            </w:r>
            <w:proofErr w:type="spellEnd"/>
            <w:r w:rsidRPr="002F2DBA">
              <w:rPr>
                <w:rFonts w:cstheme="minorHAnsi"/>
                <w:sz w:val="22"/>
                <w:szCs w:val="22"/>
              </w:rPr>
              <w:t>; 5-HT4 agonists: Prucalopride</w:t>
            </w:r>
          </w:p>
        </w:tc>
      </w:tr>
      <w:tr w:rsidR="00E06FD0" w:rsidRPr="002F2DBA" w14:paraId="003141C3" w14:textId="77777777" w:rsidTr="00797306">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544" w:type="dxa"/>
          </w:tcPr>
          <w:p w14:paraId="73FAD7B5" w14:textId="77777777" w:rsidR="00E06FD0" w:rsidRPr="002F2DBA" w:rsidRDefault="00E06FD0" w:rsidP="00797306">
            <w:pPr>
              <w:pStyle w:val="CommentText"/>
              <w:rPr>
                <w:rFonts w:cstheme="minorHAnsi"/>
                <w:sz w:val="22"/>
                <w:szCs w:val="22"/>
              </w:rPr>
            </w:pPr>
            <w:r w:rsidRPr="002F2DBA">
              <w:rPr>
                <w:rFonts w:cstheme="minorHAnsi"/>
                <w:sz w:val="22"/>
                <w:szCs w:val="22"/>
              </w:rPr>
              <w:t>Eric Shah</w:t>
            </w:r>
          </w:p>
        </w:tc>
        <w:tc>
          <w:tcPr>
            <w:tcW w:w="1321" w:type="dxa"/>
          </w:tcPr>
          <w:p w14:paraId="79323DBA" w14:textId="77777777" w:rsidR="00E06FD0" w:rsidRPr="002F2DBA" w:rsidRDefault="00E06FD0" w:rsidP="00797306">
            <w:pPr>
              <w:pStyle w:val="CommentTex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F2DBA">
              <w:rPr>
                <w:rFonts w:cstheme="minorHAnsi"/>
                <w:sz w:val="22"/>
                <w:szCs w:val="22"/>
              </w:rPr>
              <w:t>ACG</w:t>
            </w:r>
          </w:p>
        </w:tc>
        <w:tc>
          <w:tcPr>
            <w:tcW w:w="2520" w:type="dxa"/>
          </w:tcPr>
          <w:p w14:paraId="1776F5E5" w14:textId="77777777" w:rsidR="00E06FD0" w:rsidRPr="002F2DBA" w:rsidRDefault="00E06FD0" w:rsidP="00797306">
            <w:pPr>
              <w:pStyle w:val="CommentTex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F2DBA">
              <w:rPr>
                <w:rFonts w:cstheme="minorHAnsi"/>
                <w:sz w:val="22"/>
                <w:szCs w:val="22"/>
              </w:rPr>
              <w:t>Content expert</w:t>
            </w:r>
          </w:p>
        </w:tc>
        <w:tc>
          <w:tcPr>
            <w:tcW w:w="3796" w:type="dxa"/>
            <w:vMerge/>
          </w:tcPr>
          <w:p w14:paraId="49C40644" w14:textId="77777777" w:rsidR="00E06FD0" w:rsidRPr="002F2DBA" w:rsidRDefault="00E06FD0" w:rsidP="00797306">
            <w:pPr>
              <w:pStyle w:val="CommentTex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E06FD0" w:rsidRPr="002F2DBA" w14:paraId="67DEF256" w14:textId="77777777" w:rsidTr="00797306">
        <w:trPr>
          <w:trHeight w:val="539"/>
        </w:trPr>
        <w:tc>
          <w:tcPr>
            <w:cnfStyle w:val="001000000000" w:firstRow="0" w:lastRow="0" w:firstColumn="1" w:lastColumn="0" w:oddVBand="0" w:evenVBand="0" w:oddHBand="0" w:evenHBand="0" w:firstRowFirstColumn="0" w:firstRowLastColumn="0" w:lastRowFirstColumn="0" w:lastRowLastColumn="0"/>
            <w:tcW w:w="2544" w:type="dxa"/>
          </w:tcPr>
          <w:p w14:paraId="7CB48E42" w14:textId="77777777" w:rsidR="00E06FD0" w:rsidRPr="002F2DBA" w:rsidRDefault="00E06FD0" w:rsidP="00797306">
            <w:pPr>
              <w:pStyle w:val="CommentText"/>
              <w:rPr>
                <w:rFonts w:cstheme="minorHAnsi"/>
                <w:sz w:val="22"/>
                <w:szCs w:val="22"/>
              </w:rPr>
            </w:pPr>
            <w:r w:rsidRPr="002F2DBA">
              <w:rPr>
                <w:rFonts w:cstheme="minorHAnsi"/>
                <w:sz w:val="22"/>
                <w:szCs w:val="22"/>
              </w:rPr>
              <w:t xml:space="preserve">Brain Hanson </w:t>
            </w:r>
          </w:p>
        </w:tc>
        <w:tc>
          <w:tcPr>
            <w:tcW w:w="1321" w:type="dxa"/>
          </w:tcPr>
          <w:p w14:paraId="35C27191" w14:textId="77777777" w:rsidR="00E06FD0" w:rsidRPr="002F2DBA" w:rsidRDefault="00E06FD0" w:rsidP="00797306">
            <w:pPr>
              <w:pStyle w:val="CommentTex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F2DBA">
              <w:rPr>
                <w:rFonts w:cstheme="minorHAnsi"/>
                <w:sz w:val="22"/>
                <w:szCs w:val="22"/>
              </w:rPr>
              <w:t>AGA</w:t>
            </w:r>
          </w:p>
        </w:tc>
        <w:tc>
          <w:tcPr>
            <w:tcW w:w="2520" w:type="dxa"/>
          </w:tcPr>
          <w:p w14:paraId="7F8B85A3" w14:textId="77777777" w:rsidR="00E06FD0" w:rsidRPr="002F2DBA" w:rsidRDefault="00E06FD0" w:rsidP="00797306">
            <w:pPr>
              <w:pStyle w:val="CommentText"/>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F2DBA">
              <w:rPr>
                <w:rFonts w:cstheme="minorHAnsi"/>
                <w:sz w:val="22"/>
                <w:szCs w:val="22"/>
              </w:rPr>
              <w:t>Methodologist</w:t>
            </w:r>
          </w:p>
        </w:tc>
        <w:tc>
          <w:tcPr>
            <w:tcW w:w="3796" w:type="dxa"/>
            <w:vMerge/>
          </w:tcPr>
          <w:p w14:paraId="2692C6BC" w14:textId="77777777" w:rsidR="00E06FD0" w:rsidRPr="002F2DBA" w:rsidRDefault="00E06FD0" w:rsidP="00797306">
            <w:pPr>
              <w:pStyle w:val="CommentText"/>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E06FD0" w:rsidRPr="002F2DBA" w14:paraId="398AB16A" w14:textId="77777777" w:rsidTr="00797306">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544" w:type="dxa"/>
          </w:tcPr>
          <w:p w14:paraId="6F03B77D" w14:textId="77777777" w:rsidR="00E06FD0" w:rsidRPr="002F2DBA" w:rsidRDefault="00E06FD0" w:rsidP="00797306">
            <w:pPr>
              <w:pStyle w:val="CommentText"/>
              <w:rPr>
                <w:rFonts w:cstheme="minorHAnsi"/>
                <w:sz w:val="22"/>
                <w:szCs w:val="22"/>
              </w:rPr>
            </w:pPr>
            <w:r w:rsidRPr="002F2DBA">
              <w:rPr>
                <w:rFonts w:cstheme="minorHAnsi"/>
                <w:sz w:val="22"/>
                <w:szCs w:val="22"/>
              </w:rPr>
              <w:t>Cynthia Ko</w:t>
            </w:r>
          </w:p>
        </w:tc>
        <w:tc>
          <w:tcPr>
            <w:tcW w:w="1321" w:type="dxa"/>
          </w:tcPr>
          <w:p w14:paraId="7CA325FA" w14:textId="77777777" w:rsidR="00E06FD0" w:rsidRPr="002F2DBA" w:rsidRDefault="00E06FD0" w:rsidP="00797306">
            <w:pPr>
              <w:pStyle w:val="CommentTex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F2DBA">
              <w:rPr>
                <w:rFonts w:cstheme="minorHAnsi"/>
                <w:sz w:val="22"/>
                <w:szCs w:val="22"/>
              </w:rPr>
              <w:t>AGA</w:t>
            </w:r>
          </w:p>
        </w:tc>
        <w:tc>
          <w:tcPr>
            <w:tcW w:w="2520" w:type="dxa"/>
          </w:tcPr>
          <w:p w14:paraId="19F4D37F" w14:textId="77777777" w:rsidR="00E06FD0" w:rsidRPr="002F2DBA" w:rsidRDefault="00E06FD0" w:rsidP="00797306">
            <w:pPr>
              <w:pStyle w:val="CommentText"/>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2F2DBA">
              <w:rPr>
                <w:rFonts w:cstheme="minorHAnsi"/>
                <w:sz w:val="22"/>
                <w:szCs w:val="22"/>
              </w:rPr>
              <w:t>Content Expert</w:t>
            </w:r>
          </w:p>
        </w:tc>
        <w:tc>
          <w:tcPr>
            <w:tcW w:w="3796" w:type="dxa"/>
            <w:vMerge/>
          </w:tcPr>
          <w:p w14:paraId="6062635C" w14:textId="77777777" w:rsidR="00E06FD0" w:rsidRPr="002F2DBA" w:rsidRDefault="00E06FD0" w:rsidP="00797306">
            <w:pPr>
              <w:pStyle w:val="CommentText"/>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14:paraId="18C5060D" w14:textId="77777777" w:rsidR="00E06FD0" w:rsidRPr="002F2DBA" w:rsidRDefault="00E06FD0" w:rsidP="00E06FD0">
      <w:pPr>
        <w:rPr>
          <w:rFonts w:asciiTheme="minorHAnsi" w:hAnsiTheme="minorHAnsi" w:cstheme="minorHAnsi"/>
          <w:bCs/>
          <w:iCs/>
        </w:rPr>
      </w:pPr>
      <w:r w:rsidRPr="002F2DBA">
        <w:rPr>
          <w:rFonts w:asciiTheme="minorHAnsi" w:hAnsiTheme="minorHAnsi" w:cstheme="minorHAnsi"/>
          <w:bCs/>
          <w:iCs/>
        </w:rPr>
        <w:t>Abbreviations: AGA: American Gastroenterological Association; ACG: American College of Gastroenterology; GI: gastroenterology</w:t>
      </w:r>
    </w:p>
    <w:p w14:paraId="726CFA9C" w14:textId="44E1E3BE" w:rsidR="009352BF" w:rsidRPr="002F2DBA" w:rsidRDefault="00C24730" w:rsidP="003841C3">
      <w:pPr>
        <w:rPr>
          <w:rFonts w:asciiTheme="minorHAnsi" w:hAnsiTheme="minorHAnsi" w:cstheme="minorHAnsi"/>
          <w:b/>
          <w:u w:val="single"/>
        </w:rPr>
      </w:pPr>
      <w:r w:rsidRPr="002F2DBA">
        <w:rPr>
          <w:rFonts w:asciiTheme="minorHAnsi" w:hAnsiTheme="minorHAnsi" w:cstheme="minorHAnsi"/>
          <w:b/>
          <w:u w:val="single"/>
        </w:rPr>
        <w:br w:type="column"/>
      </w:r>
      <w:r w:rsidR="00125140" w:rsidRPr="002F2DBA">
        <w:rPr>
          <w:rFonts w:asciiTheme="minorHAnsi" w:hAnsiTheme="minorHAnsi" w:cstheme="minorHAnsi"/>
          <w:b/>
          <w:u w:val="single"/>
        </w:rPr>
        <w:lastRenderedPageBreak/>
        <w:t xml:space="preserve">Supplementary </w:t>
      </w:r>
      <w:r w:rsidR="009352BF" w:rsidRPr="002F2DBA">
        <w:rPr>
          <w:rFonts w:asciiTheme="minorHAnsi" w:hAnsiTheme="minorHAnsi" w:cstheme="minorHAnsi"/>
          <w:b/>
          <w:u w:val="single"/>
        </w:rPr>
        <w:t>Table</w:t>
      </w:r>
      <w:r w:rsidR="00E06FD0" w:rsidRPr="002F2DBA">
        <w:rPr>
          <w:rFonts w:asciiTheme="minorHAnsi" w:hAnsiTheme="minorHAnsi" w:cstheme="minorHAnsi"/>
          <w:b/>
          <w:u w:val="single"/>
        </w:rPr>
        <w:t xml:space="preserve"> 2</w:t>
      </w:r>
      <w:r w:rsidR="00125140" w:rsidRPr="002F2DBA">
        <w:rPr>
          <w:rFonts w:asciiTheme="minorHAnsi" w:hAnsiTheme="minorHAnsi" w:cstheme="minorHAnsi"/>
          <w:b/>
          <w:u w:val="single"/>
        </w:rPr>
        <w:t>: Table</w:t>
      </w:r>
      <w:r w:rsidR="009352BF" w:rsidRPr="002F2DBA">
        <w:rPr>
          <w:rFonts w:asciiTheme="minorHAnsi" w:hAnsiTheme="minorHAnsi" w:cstheme="minorHAnsi"/>
          <w:b/>
          <w:u w:val="single"/>
        </w:rPr>
        <w:t xml:space="preserve"> of Excluded studies </w:t>
      </w:r>
    </w:p>
    <w:tbl>
      <w:tblPr>
        <w:tblStyle w:val="TableGrid"/>
        <w:tblW w:w="0" w:type="auto"/>
        <w:tblLook w:val="04A0" w:firstRow="1" w:lastRow="0" w:firstColumn="1" w:lastColumn="0" w:noHBand="0" w:noVBand="1"/>
      </w:tblPr>
      <w:tblGrid>
        <w:gridCol w:w="1708"/>
        <w:gridCol w:w="4287"/>
        <w:gridCol w:w="3355"/>
      </w:tblGrid>
      <w:tr w:rsidR="00E0290B" w:rsidRPr="002F2DBA" w14:paraId="7B22BA17" w14:textId="77777777" w:rsidTr="004C4435">
        <w:trPr>
          <w:trHeight w:val="405"/>
        </w:trPr>
        <w:tc>
          <w:tcPr>
            <w:tcW w:w="744" w:type="dxa"/>
            <w:noWrap/>
            <w:hideMark/>
          </w:tcPr>
          <w:p w14:paraId="25C1C003" w14:textId="77777777" w:rsidR="00E0290B" w:rsidRPr="002F2DBA" w:rsidRDefault="00E0290B" w:rsidP="004C4435">
            <w:pPr>
              <w:rPr>
                <w:rFonts w:asciiTheme="minorHAnsi" w:hAnsiTheme="minorHAnsi" w:cstheme="minorHAnsi"/>
                <w:b/>
                <w:bCs/>
                <w:color w:val="000000" w:themeColor="text1"/>
                <w:sz w:val="13"/>
                <w:szCs w:val="13"/>
              </w:rPr>
            </w:pPr>
            <w:r w:rsidRPr="002F2DBA">
              <w:rPr>
                <w:rFonts w:asciiTheme="minorHAnsi" w:hAnsiTheme="minorHAnsi" w:cstheme="minorHAnsi"/>
                <w:b/>
                <w:bCs/>
                <w:color w:val="000000" w:themeColor="text1"/>
                <w:sz w:val="13"/>
                <w:szCs w:val="13"/>
              </w:rPr>
              <w:t>Study</w:t>
            </w:r>
          </w:p>
        </w:tc>
        <w:tc>
          <w:tcPr>
            <w:tcW w:w="4831" w:type="dxa"/>
            <w:noWrap/>
            <w:hideMark/>
          </w:tcPr>
          <w:p w14:paraId="14EFFAE0" w14:textId="77777777" w:rsidR="00E0290B" w:rsidRPr="002F2DBA" w:rsidRDefault="00E0290B" w:rsidP="004C4435">
            <w:pPr>
              <w:rPr>
                <w:rFonts w:asciiTheme="minorHAnsi" w:hAnsiTheme="minorHAnsi" w:cstheme="minorHAnsi"/>
                <w:b/>
                <w:bCs/>
                <w:color w:val="000000" w:themeColor="text1"/>
                <w:sz w:val="13"/>
                <w:szCs w:val="13"/>
              </w:rPr>
            </w:pPr>
            <w:r w:rsidRPr="002F2DBA">
              <w:rPr>
                <w:rFonts w:asciiTheme="minorHAnsi" w:hAnsiTheme="minorHAnsi" w:cstheme="minorHAnsi"/>
                <w:b/>
                <w:bCs/>
                <w:color w:val="000000" w:themeColor="text1"/>
                <w:sz w:val="13"/>
                <w:szCs w:val="13"/>
              </w:rPr>
              <w:t> title</w:t>
            </w:r>
          </w:p>
        </w:tc>
        <w:tc>
          <w:tcPr>
            <w:tcW w:w="3775" w:type="dxa"/>
            <w:noWrap/>
            <w:hideMark/>
          </w:tcPr>
          <w:p w14:paraId="5578174D" w14:textId="77777777" w:rsidR="00E0290B" w:rsidRPr="002F2DBA" w:rsidRDefault="00E0290B" w:rsidP="004C4435">
            <w:pPr>
              <w:rPr>
                <w:rFonts w:asciiTheme="minorHAnsi" w:hAnsiTheme="minorHAnsi" w:cstheme="minorHAnsi"/>
                <w:b/>
                <w:bCs/>
                <w:color w:val="000000" w:themeColor="text1"/>
                <w:sz w:val="13"/>
                <w:szCs w:val="13"/>
              </w:rPr>
            </w:pPr>
            <w:r w:rsidRPr="002F2DBA">
              <w:rPr>
                <w:rFonts w:asciiTheme="minorHAnsi" w:hAnsiTheme="minorHAnsi" w:cstheme="minorHAnsi"/>
                <w:b/>
                <w:bCs/>
                <w:color w:val="000000" w:themeColor="text1"/>
                <w:sz w:val="13"/>
                <w:szCs w:val="13"/>
              </w:rPr>
              <w:t>Reason for exclusion</w:t>
            </w:r>
          </w:p>
        </w:tc>
      </w:tr>
      <w:tr w:rsidR="00E0290B" w:rsidRPr="002F2DBA" w14:paraId="312C101A" w14:textId="77777777" w:rsidTr="004C4435">
        <w:trPr>
          <w:trHeight w:val="405"/>
        </w:trPr>
        <w:tc>
          <w:tcPr>
            <w:tcW w:w="744" w:type="dxa"/>
            <w:noWrap/>
            <w:hideMark/>
          </w:tcPr>
          <w:p w14:paraId="7E49EB61" w14:textId="77777777" w:rsidR="00E0290B" w:rsidRPr="002F2DBA" w:rsidRDefault="00E0290B" w:rsidP="00F14773">
            <w:pPr>
              <w:pStyle w:val="ListParagraph"/>
              <w:numPr>
                <w:ilvl w:val="0"/>
                <w:numId w:val="7"/>
              </w:numPr>
              <w:spacing w:after="0" w:line="240" w:lineRule="auto"/>
              <w:rPr>
                <w:rFonts w:cstheme="minorHAnsi"/>
                <w:color w:val="000000" w:themeColor="text1"/>
                <w:sz w:val="13"/>
                <w:szCs w:val="13"/>
              </w:rPr>
            </w:pPr>
            <w:proofErr w:type="spellStart"/>
            <w:r w:rsidRPr="002F2DBA">
              <w:rPr>
                <w:rFonts w:cstheme="minorHAnsi"/>
                <w:color w:val="000000" w:themeColor="text1"/>
                <w:sz w:val="13"/>
                <w:szCs w:val="13"/>
              </w:rPr>
              <w:t>Sayuk</w:t>
            </w:r>
            <w:proofErr w:type="spellEnd"/>
            <w:r w:rsidRPr="002F2DBA">
              <w:rPr>
                <w:rFonts w:cstheme="minorHAnsi"/>
                <w:color w:val="000000" w:themeColor="text1"/>
                <w:sz w:val="13"/>
                <w:szCs w:val="13"/>
              </w:rPr>
              <w:t xml:space="preserve"> 2021</w:t>
            </w:r>
          </w:p>
        </w:tc>
        <w:tc>
          <w:tcPr>
            <w:tcW w:w="4831" w:type="dxa"/>
            <w:noWrap/>
            <w:hideMark/>
          </w:tcPr>
          <w:p w14:paraId="74D7DF26"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Plecanatide improves abdominal symptoms in individuals with chronic idiopathic constipation and irritable bowel syndrome with constipation, including those experiencing severe bloating, pain, and discomfort</w:t>
            </w:r>
          </w:p>
        </w:tc>
        <w:tc>
          <w:tcPr>
            <w:tcW w:w="3775" w:type="dxa"/>
            <w:noWrap/>
            <w:hideMark/>
          </w:tcPr>
          <w:p w14:paraId="189898D6"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 xml:space="preserve">Exclusion reason: abstract only, post-hoc analysis </w:t>
            </w:r>
          </w:p>
        </w:tc>
      </w:tr>
      <w:tr w:rsidR="00E0290B" w:rsidRPr="002F2DBA" w14:paraId="0173A97C" w14:textId="77777777" w:rsidTr="004C4435">
        <w:trPr>
          <w:trHeight w:val="400"/>
        </w:trPr>
        <w:tc>
          <w:tcPr>
            <w:tcW w:w="744" w:type="dxa"/>
            <w:noWrap/>
            <w:hideMark/>
          </w:tcPr>
          <w:p w14:paraId="02727E6E" w14:textId="77777777" w:rsidR="00E0290B" w:rsidRPr="002F2DBA" w:rsidRDefault="00E0290B" w:rsidP="00F14773">
            <w:pPr>
              <w:pStyle w:val="ListParagraph"/>
              <w:numPr>
                <w:ilvl w:val="0"/>
                <w:numId w:val="7"/>
              </w:numPr>
              <w:spacing w:after="0" w:line="240" w:lineRule="auto"/>
              <w:rPr>
                <w:rFonts w:cstheme="minorHAnsi"/>
                <w:color w:val="000000" w:themeColor="text1"/>
                <w:sz w:val="13"/>
                <w:szCs w:val="13"/>
              </w:rPr>
            </w:pPr>
            <w:r w:rsidRPr="002F2DBA">
              <w:rPr>
                <w:rFonts w:cstheme="minorHAnsi"/>
                <w:color w:val="000000" w:themeColor="text1"/>
                <w:sz w:val="13"/>
                <w:szCs w:val="13"/>
              </w:rPr>
              <w:t>Per-005-21 2021</w:t>
            </w:r>
          </w:p>
        </w:tc>
        <w:tc>
          <w:tcPr>
            <w:tcW w:w="4831" w:type="dxa"/>
            <w:noWrap/>
            <w:hideMark/>
          </w:tcPr>
          <w:p w14:paraId="7D68F249"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 xml:space="preserve">Clinical study, double-blind, randomized to evaluate the efficacy and safety of sodium </w:t>
            </w:r>
            <w:proofErr w:type="spellStart"/>
            <w:r w:rsidRPr="002F2DBA">
              <w:rPr>
                <w:rFonts w:asciiTheme="minorHAnsi" w:hAnsiTheme="minorHAnsi" w:cstheme="minorHAnsi"/>
                <w:color w:val="000000" w:themeColor="text1"/>
                <w:sz w:val="13"/>
                <w:szCs w:val="13"/>
              </w:rPr>
              <w:t>picosulphate</w:t>
            </w:r>
            <w:proofErr w:type="spellEnd"/>
            <w:r w:rsidRPr="002F2DBA">
              <w:rPr>
                <w:rFonts w:asciiTheme="minorHAnsi" w:hAnsiTheme="minorHAnsi" w:cstheme="minorHAnsi"/>
                <w:color w:val="000000" w:themeColor="text1"/>
                <w:sz w:val="13"/>
                <w:szCs w:val="13"/>
              </w:rPr>
              <w:t xml:space="preserve"> 2.5mg /100ml (</w:t>
            </w:r>
            <w:proofErr w:type="spellStart"/>
            <w:r w:rsidRPr="002F2DBA">
              <w:rPr>
                <w:rFonts w:asciiTheme="minorHAnsi" w:hAnsiTheme="minorHAnsi" w:cstheme="minorHAnsi"/>
                <w:color w:val="000000" w:themeColor="text1"/>
                <w:sz w:val="13"/>
                <w:szCs w:val="13"/>
              </w:rPr>
              <w:t>markos</w:t>
            </w:r>
            <w:proofErr w:type="spellEnd"/>
            <w:r w:rsidRPr="002F2DBA">
              <w:rPr>
                <w:rFonts w:asciiTheme="minorHAnsi" w:hAnsiTheme="minorHAnsi" w:cstheme="minorHAnsi"/>
                <w:color w:val="000000" w:themeColor="text1"/>
                <w:sz w:val="13"/>
                <w:szCs w:val="13"/>
              </w:rPr>
              <w:t xml:space="preserve"> </w:t>
            </w:r>
            <w:proofErr w:type="spellStart"/>
            <w:r w:rsidRPr="002F2DBA">
              <w:rPr>
                <w:rFonts w:asciiTheme="minorHAnsi" w:hAnsiTheme="minorHAnsi" w:cstheme="minorHAnsi"/>
                <w:color w:val="000000" w:themeColor="text1"/>
                <w:sz w:val="13"/>
                <w:szCs w:val="13"/>
              </w:rPr>
              <w:t>purgant</w:t>
            </w:r>
            <w:proofErr w:type="spellEnd"/>
            <w:r w:rsidRPr="002F2DBA">
              <w:rPr>
                <w:rFonts w:asciiTheme="minorHAnsi" w:hAnsiTheme="minorHAnsi" w:cstheme="minorHAnsi"/>
                <w:color w:val="000000" w:themeColor="text1"/>
                <w:sz w:val="13"/>
                <w:szCs w:val="13"/>
              </w:rPr>
              <w:t xml:space="preserve"> lemonade), placebo controlled in patients with functional chronic constipation</w:t>
            </w:r>
          </w:p>
        </w:tc>
        <w:tc>
          <w:tcPr>
            <w:tcW w:w="3775" w:type="dxa"/>
            <w:noWrap/>
            <w:hideMark/>
          </w:tcPr>
          <w:p w14:paraId="3E23E0CB"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 xml:space="preserve">Exclusion reason: ongoing study. Results not </w:t>
            </w:r>
            <w:proofErr w:type="gramStart"/>
            <w:r w:rsidRPr="002F2DBA">
              <w:rPr>
                <w:rFonts w:asciiTheme="minorHAnsi" w:hAnsiTheme="minorHAnsi" w:cstheme="minorHAnsi"/>
                <w:color w:val="000000" w:themeColor="text1"/>
                <w:sz w:val="13"/>
                <w:szCs w:val="13"/>
              </w:rPr>
              <w:t>available ;</w:t>
            </w:r>
            <w:proofErr w:type="gramEnd"/>
          </w:p>
        </w:tc>
      </w:tr>
      <w:tr w:rsidR="00E0290B" w:rsidRPr="002F2DBA" w14:paraId="3F81638F" w14:textId="77777777" w:rsidTr="004C4435">
        <w:trPr>
          <w:trHeight w:val="400"/>
        </w:trPr>
        <w:tc>
          <w:tcPr>
            <w:tcW w:w="744" w:type="dxa"/>
            <w:noWrap/>
            <w:hideMark/>
          </w:tcPr>
          <w:p w14:paraId="4D39B670" w14:textId="77777777" w:rsidR="00E0290B" w:rsidRPr="002F2DBA" w:rsidRDefault="00E0290B" w:rsidP="00F14773">
            <w:pPr>
              <w:pStyle w:val="ListParagraph"/>
              <w:numPr>
                <w:ilvl w:val="0"/>
                <w:numId w:val="7"/>
              </w:numPr>
              <w:spacing w:after="0" w:line="240" w:lineRule="auto"/>
              <w:rPr>
                <w:rFonts w:cstheme="minorHAnsi"/>
                <w:color w:val="000000" w:themeColor="text1"/>
                <w:sz w:val="13"/>
                <w:szCs w:val="13"/>
              </w:rPr>
            </w:pPr>
            <w:proofErr w:type="spellStart"/>
            <w:r w:rsidRPr="002F2DBA">
              <w:rPr>
                <w:rFonts w:cstheme="minorHAnsi"/>
                <w:color w:val="000000" w:themeColor="text1"/>
                <w:sz w:val="13"/>
                <w:szCs w:val="13"/>
              </w:rPr>
              <w:t>Lembo</w:t>
            </w:r>
            <w:proofErr w:type="spellEnd"/>
            <w:r w:rsidRPr="002F2DBA">
              <w:rPr>
                <w:rFonts w:cstheme="minorHAnsi"/>
                <w:color w:val="000000" w:themeColor="text1"/>
                <w:sz w:val="13"/>
                <w:szCs w:val="13"/>
              </w:rPr>
              <w:t xml:space="preserve"> 2022</w:t>
            </w:r>
          </w:p>
        </w:tc>
        <w:tc>
          <w:tcPr>
            <w:tcW w:w="4831" w:type="dxa"/>
            <w:noWrap/>
            <w:hideMark/>
          </w:tcPr>
          <w:p w14:paraId="3A18CFF7"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Efficacy and safety of prucalopride in patients with chronic idiopathic constipation stratified by age: a post hoc analysis of phase 3 and 4 clinical trials</w:t>
            </w:r>
          </w:p>
        </w:tc>
        <w:tc>
          <w:tcPr>
            <w:tcW w:w="3775" w:type="dxa"/>
            <w:noWrap/>
            <w:hideMark/>
          </w:tcPr>
          <w:p w14:paraId="64EEFD89"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 xml:space="preserve">Exclusion reason: abstract only, post-hoc </w:t>
            </w:r>
            <w:proofErr w:type="gramStart"/>
            <w:r w:rsidRPr="002F2DBA">
              <w:rPr>
                <w:rFonts w:asciiTheme="minorHAnsi" w:hAnsiTheme="minorHAnsi" w:cstheme="minorHAnsi"/>
                <w:color w:val="000000" w:themeColor="text1"/>
                <w:sz w:val="13"/>
                <w:szCs w:val="13"/>
              </w:rPr>
              <w:t>analysis ;</w:t>
            </w:r>
            <w:proofErr w:type="gramEnd"/>
          </w:p>
        </w:tc>
      </w:tr>
      <w:tr w:rsidR="00E0290B" w:rsidRPr="002F2DBA" w14:paraId="5E9F21EE" w14:textId="77777777" w:rsidTr="004C4435">
        <w:trPr>
          <w:trHeight w:val="400"/>
        </w:trPr>
        <w:tc>
          <w:tcPr>
            <w:tcW w:w="744" w:type="dxa"/>
            <w:noWrap/>
            <w:hideMark/>
          </w:tcPr>
          <w:p w14:paraId="61D54947" w14:textId="77777777" w:rsidR="00E0290B" w:rsidRPr="002F2DBA" w:rsidRDefault="00E0290B" w:rsidP="00F14773">
            <w:pPr>
              <w:pStyle w:val="ListParagraph"/>
              <w:numPr>
                <w:ilvl w:val="0"/>
                <w:numId w:val="7"/>
              </w:numPr>
              <w:spacing w:after="0" w:line="240" w:lineRule="auto"/>
              <w:rPr>
                <w:rFonts w:cstheme="minorHAnsi"/>
                <w:color w:val="000000" w:themeColor="text1"/>
                <w:sz w:val="13"/>
                <w:szCs w:val="13"/>
              </w:rPr>
            </w:pPr>
            <w:r w:rsidRPr="002F2DBA">
              <w:rPr>
                <w:rFonts w:cstheme="minorHAnsi"/>
                <w:color w:val="000000" w:themeColor="text1"/>
                <w:sz w:val="13"/>
                <w:szCs w:val="13"/>
              </w:rPr>
              <w:t>Brenner 2021</w:t>
            </w:r>
          </w:p>
        </w:tc>
        <w:tc>
          <w:tcPr>
            <w:tcW w:w="4831" w:type="dxa"/>
            <w:noWrap/>
            <w:hideMark/>
          </w:tcPr>
          <w:p w14:paraId="4E690AF3"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Treatment satisfaction and improvement in quality of life with plecanatide among patients with chronic idiopathic constipation and irritable bowel syndrome with constipation: analyses from four phase 3 trials</w:t>
            </w:r>
          </w:p>
        </w:tc>
        <w:tc>
          <w:tcPr>
            <w:tcW w:w="3775" w:type="dxa"/>
            <w:noWrap/>
            <w:hideMark/>
          </w:tcPr>
          <w:p w14:paraId="2ED5E42B"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 xml:space="preserve">Exclusion reason: abstract only, post-hoc analysis </w:t>
            </w:r>
          </w:p>
        </w:tc>
      </w:tr>
      <w:tr w:rsidR="00E0290B" w:rsidRPr="002F2DBA" w14:paraId="7A613B35" w14:textId="77777777" w:rsidTr="004C4435">
        <w:trPr>
          <w:trHeight w:val="400"/>
        </w:trPr>
        <w:tc>
          <w:tcPr>
            <w:tcW w:w="744" w:type="dxa"/>
            <w:noWrap/>
            <w:hideMark/>
          </w:tcPr>
          <w:p w14:paraId="19E59F46" w14:textId="77777777" w:rsidR="00E0290B" w:rsidRPr="002F2DBA" w:rsidRDefault="00E0290B" w:rsidP="00F14773">
            <w:pPr>
              <w:pStyle w:val="ListParagraph"/>
              <w:numPr>
                <w:ilvl w:val="0"/>
                <w:numId w:val="7"/>
              </w:numPr>
              <w:spacing w:after="0" w:line="240" w:lineRule="auto"/>
              <w:rPr>
                <w:rFonts w:cstheme="minorHAnsi"/>
                <w:color w:val="000000" w:themeColor="text1"/>
                <w:sz w:val="13"/>
                <w:szCs w:val="13"/>
              </w:rPr>
            </w:pPr>
            <w:r w:rsidRPr="002F2DBA">
              <w:rPr>
                <w:rFonts w:cstheme="minorHAnsi"/>
                <w:color w:val="000000" w:themeColor="text1"/>
                <w:sz w:val="13"/>
                <w:szCs w:val="13"/>
              </w:rPr>
              <w:t>Harris 2021</w:t>
            </w:r>
          </w:p>
        </w:tc>
        <w:tc>
          <w:tcPr>
            <w:tcW w:w="4831" w:type="dxa"/>
            <w:noWrap/>
            <w:hideMark/>
          </w:tcPr>
          <w:p w14:paraId="191C04EB"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 xml:space="preserve">Plecanatide improved stool consistency in patients with chronic idiopathic constipation regardless of baseline </w:t>
            </w:r>
            <w:proofErr w:type="spellStart"/>
            <w:r w:rsidRPr="002F2DBA">
              <w:rPr>
                <w:rFonts w:asciiTheme="minorHAnsi" w:hAnsiTheme="minorHAnsi" w:cstheme="minorHAnsi"/>
                <w:color w:val="000000" w:themeColor="text1"/>
                <w:sz w:val="13"/>
                <w:szCs w:val="13"/>
              </w:rPr>
              <w:t>bsfs</w:t>
            </w:r>
            <w:proofErr w:type="spellEnd"/>
            <w:r w:rsidRPr="002F2DBA">
              <w:rPr>
                <w:rFonts w:asciiTheme="minorHAnsi" w:hAnsiTheme="minorHAnsi" w:cstheme="minorHAnsi"/>
                <w:color w:val="000000" w:themeColor="text1"/>
                <w:sz w:val="13"/>
                <w:szCs w:val="13"/>
              </w:rPr>
              <w:t>: a post-hoc analysis</w:t>
            </w:r>
          </w:p>
        </w:tc>
        <w:tc>
          <w:tcPr>
            <w:tcW w:w="3775" w:type="dxa"/>
            <w:noWrap/>
            <w:hideMark/>
          </w:tcPr>
          <w:p w14:paraId="62F55F98"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 xml:space="preserve">Exclusion reason: abstract only, post-hoc analysis </w:t>
            </w:r>
          </w:p>
        </w:tc>
      </w:tr>
      <w:tr w:rsidR="00E0290B" w:rsidRPr="002F2DBA" w14:paraId="7EF206CC" w14:textId="77777777" w:rsidTr="004C4435">
        <w:trPr>
          <w:trHeight w:val="400"/>
        </w:trPr>
        <w:tc>
          <w:tcPr>
            <w:tcW w:w="744" w:type="dxa"/>
            <w:noWrap/>
            <w:hideMark/>
          </w:tcPr>
          <w:p w14:paraId="7F295D28" w14:textId="77777777" w:rsidR="00E0290B" w:rsidRPr="002F2DBA" w:rsidRDefault="00E0290B" w:rsidP="00F14773">
            <w:pPr>
              <w:pStyle w:val="ListParagraph"/>
              <w:numPr>
                <w:ilvl w:val="0"/>
                <w:numId w:val="7"/>
              </w:numPr>
              <w:spacing w:after="0" w:line="240" w:lineRule="auto"/>
              <w:rPr>
                <w:rFonts w:cstheme="minorHAnsi"/>
                <w:color w:val="000000" w:themeColor="text1"/>
                <w:sz w:val="13"/>
                <w:szCs w:val="13"/>
              </w:rPr>
            </w:pPr>
            <w:r w:rsidRPr="002F2DBA">
              <w:rPr>
                <w:rFonts w:cstheme="minorHAnsi"/>
                <w:color w:val="000000" w:themeColor="text1"/>
                <w:sz w:val="13"/>
                <w:szCs w:val="13"/>
              </w:rPr>
              <w:t>Shah 2021</w:t>
            </w:r>
          </w:p>
        </w:tc>
        <w:tc>
          <w:tcPr>
            <w:tcW w:w="4831" w:type="dxa"/>
            <w:noWrap/>
            <w:hideMark/>
          </w:tcPr>
          <w:p w14:paraId="70E7BFF0"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Plecanatide produces a more rapid and durable clinical response compared to placebo in patients with chronic idiopathic constipation: a post-hoc analysis of two randomized controlled trials</w:t>
            </w:r>
          </w:p>
        </w:tc>
        <w:tc>
          <w:tcPr>
            <w:tcW w:w="3775" w:type="dxa"/>
            <w:noWrap/>
            <w:hideMark/>
          </w:tcPr>
          <w:p w14:paraId="05BB567F"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 xml:space="preserve">Exclusion reason: abstract only, post-hoc analysis of the two included trials </w:t>
            </w:r>
          </w:p>
        </w:tc>
      </w:tr>
      <w:tr w:rsidR="00E0290B" w:rsidRPr="002F2DBA" w14:paraId="44902799" w14:textId="77777777" w:rsidTr="004C4435">
        <w:trPr>
          <w:trHeight w:val="400"/>
        </w:trPr>
        <w:tc>
          <w:tcPr>
            <w:tcW w:w="744" w:type="dxa"/>
            <w:noWrap/>
            <w:hideMark/>
          </w:tcPr>
          <w:p w14:paraId="25FBB6F3" w14:textId="77777777" w:rsidR="00E0290B" w:rsidRPr="002F2DBA" w:rsidRDefault="00E0290B" w:rsidP="00F14773">
            <w:pPr>
              <w:pStyle w:val="ListParagraph"/>
              <w:numPr>
                <w:ilvl w:val="0"/>
                <w:numId w:val="7"/>
              </w:numPr>
              <w:spacing w:after="0" w:line="240" w:lineRule="auto"/>
              <w:rPr>
                <w:rFonts w:cstheme="minorHAnsi"/>
                <w:color w:val="000000" w:themeColor="text1"/>
                <w:sz w:val="13"/>
                <w:szCs w:val="13"/>
              </w:rPr>
            </w:pPr>
            <w:r w:rsidRPr="002F2DBA">
              <w:rPr>
                <w:rFonts w:cstheme="minorHAnsi"/>
                <w:color w:val="000000" w:themeColor="text1"/>
                <w:sz w:val="13"/>
                <w:szCs w:val="13"/>
              </w:rPr>
              <w:t>Cash 2021</w:t>
            </w:r>
          </w:p>
        </w:tc>
        <w:tc>
          <w:tcPr>
            <w:tcW w:w="4831" w:type="dxa"/>
            <w:noWrap/>
            <w:hideMark/>
          </w:tcPr>
          <w:p w14:paraId="44A63F0D"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Plecanatide is effective in severely constipated patients with chronic idiopathic constipation and irritable bowel syndrome with constipation</w:t>
            </w:r>
          </w:p>
        </w:tc>
        <w:tc>
          <w:tcPr>
            <w:tcW w:w="3775" w:type="dxa"/>
            <w:noWrap/>
            <w:hideMark/>
          </w:tcPr>
          <w:p w14:paraId="38CDA718"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 xml:space="preserve">Exclusion reason: abstract only, post-hoc analysis of the two plecanatide trials </w:t>
            </w:r>
          </w:p>
        </w:tc>
      </w:tr>
      <w:tr w:rsidR="00E0290B" w:rsidRPr="002F2DBA" w14:paraId="6F71B4E3" w14:textId="77777777" w:rsidTr="004C4435">
        <w:trPr>
          <w:trHeight w:val="400"/>
        </w:trPr>
        <w:tc>
          <w:tcPr>
            <w:tcW w:w="744" w:type="dxa"/>
            <w:noWrap/>
            <w:hideMark/>
          </w:tcPr>
          <w:p w14:paraId="694BF74A" w14:textId="77777777" w:rsidR="00E0290B" w:rsidRPr="002F2DBA" w:rsidRDefault="00E0290B" w:rsidP="00F14773">
            <w:pPr>
              <w:pStyle w:val="ListParagraph"/>
              <w:numPr>
                <w:ilvl w:val="0"/>
                <w:numId w:val="7"/>
              </w:numPr>
              <w:spacing w:after="0" w:line="240" w:lineRule="auto"/>
              <w:rPr>
                <w:rFonts w:cstheme="minorHAnsi"/>
                <w:color w:val="000000" w:themeColor="text1"/>
                <w:sz w:val="13"/>
                <w:szCs w:val="13"/>
              </w:rPr>
            </w:pPr>
            <w:r w:rsidRPr="002F2DBA">
              <w:rPr>
                <w:rFonts w:cstheme="minorHAnsi"/>
                <w:color w:val="000000" w:themeColor="text1"/>
                <w:sz w:val="13"/>
                <w:szCs w:val="13"/>
              </w:rPr>
              <w:t>Brenner 2021</w:t>
            </w:r>
          </w:p>
        </w:tc>
        <w:tc>
          <w:tcPr>
            <w:tcW w:w="4831" w:type="dxa"/>
            <w:noWrap/>
            <w:hideMark/>
          </w:tcPr>
          <w:p w14:paraId="225AC281"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Plecanatide provides meaningful improvement in patients with chronic idiopathic constipation and irritable bowel syndrome with constipation reporting reduced quality of life: analyses from four randomized phase 3 trials</w:t>
            </w:r>
          </w:p>
        </w:tc>
        <w:tc>
          <w:tcPr>
            <w:tcW w:w="3775" w:type="dxa"/>
            <w:noWrap/>
            <w:hideMark/>
          </w:tcPr>
          <w:p w14:paraId="0EE48291"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 xml:space="preserve">Exclusion reason: abstract only; </w:t>
            </w:r>
          </w:p>
        </w:tc>
      </w:tr>
      <w:tr w:rsidR="00E0290B" w:rsidRPr="002F2DBA" w14:paraId="7DF82C22" w14:textId="77777777" w:rsidTr="004C4435">
        <w:trPr>
          <w:trHeight w:val="400"/>
        </w:trPr>
        <w:tc>
          <w:tcPr>
            <w:tcW w:w="744" w:type="dxa"/>
            <w:noWrap/>
            <w:hideMark/>
          </w:tcPr>
          <w:p w14:paraId="78355BDA" w14:textId="77777777" w:rsidR="00E0290B" w:rsidRPr="002F2DBA" w:rsidRDefault="00E0290B" w:rsidP="00F14773">
            <w:pPr>
              <w:pStyle w:val="ListParagraph"/>
              <w:numPr>
                <w:ilvl w:val="0"/>
                <w:numId w:val="7"/>
              </w:numPr>
              <w:spacing w:after="0" w:line="240" w:lineRule="auto"/>
              <w:rPr>
                <w:rFonts w:cstheme="minorHAnsi"/>
                <w:color w:val="000000" w:themeColor="text1"/>
                <w:sz w:val="13"/>
                <w:szCs w:val="13"/>
              </w:rPr>
            </w:pPr>
            <w:r w:rsidRPr="002F2DBA">
              <w:rPr>
                <w:rFonts w:cstheme="minorHAnsi"/>
                <w:color w:val="000000" w:themeColor="text1"/>
                <w:sz w:val="13"/>
                <w:szCs w:val="13"/>
              </w:rPr>
              <w:t>Brenner 2021</w:t>
            </w:r>
          </w:p>
        </w:tc>
        <w:tc>
          <w:tcPr>
            <w:tcW w:w="4831" w:type="dxa"/>
            <w:noWrap/>
            <w:hideMark/>
          </w:tcPr>
          <w:p w14:paraId="3211AFE9"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Plecanatide provided clinically meaningful improvements in health-related quality of life in patients with chronic idiopathic constipation and irritable bowel syndrome with constipation: a post-hoc analysis</w:t>
            </w:r>
          </w:p>
        </w:tc>
        <w:tc>
          <w:tcPr>
            <w:tcW w:w="3775" w:type="dxa"/>
            <w:noWrap/>
            <w:hideMark/>
          </w:tcPr>
          <w:p w14:paraId="6B963EE8"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Exclusion reason: abstract only, post-hoc analysis of 3 prior trials; no citation in abstract to state which trials;</w:t>
            </w:r>
          </w:p>
        </w:tc>
      </w:tr>
      <w:tr w:rsidR="00E0290B" w:rsidRPr="002F2DBA" w14:paraId="03EB53CA" w14:textId="77777777" w:rsidTr="004C4435">
        <w:trPr>
          <w:trHeight w:val="400"/>
        </w:trPr>
        <w:tc>
          <w:tcPr>
            <w:tcW w:w="744" w:type="dxa"/>
            <w:noWrap/>
            <w:hideMark/>
          </w:tcPr>
          <w:p w14:paraId="34C21D3F" w14:textId="77777777" w:rsidR="00E0290B" w:rsidRPr="002F2DBA" w:rsidRDefault="00E0290B" w:rsidP="00F14773">
            <w:pPr>
              <w:pStyle w:val="ListParagraph"/>
              <w:numPr>
                <w:ilvl w:val="0"/>
                <w:numId w:val="7"/>
              </w:numPr>
              <w:spacing w:after="0" w:line="240" w:lineRule="auto"/>
              <w:rPr>
                <w:rFonts w:cstheme="minorHAnsi"/>
                <w:color w:val="000000" w:themeColor="text1"/>
                <w:sz w:val="13"/>
                <w:szCs w:val="13"/>
              </w:rPr>
            </w:pPr>
            <w:r w:rsidRPr="002F2DBA">
              <w:rPr>
                <w:rFonts w:cstheme="minorHAnsi"/>
                <w:color w:val="000000" w:themeColor="text1"/>
                <w:sz w:val="13"/>
                <w:szCs w:val="13"/>
              </w:rPr>
              <w:t>Shah 2021</w:t>
            </w:r>
          </w:p>
        </w:tc>
        <w:tc>
          <w:tcPr>
            <w:tcW w:w="4831" w:type="dxa"/>
            <w:noWrap/>
            <w:hideMark/>
          </w:tcPr>
          <w:p w14:paraId="15E8CE55"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Evaluating the impact of cost on the treatment algorithm for chronic idiopathic constipation: cost-effectiveness analysis</w:t>
            </w:r>
          </w:p>
        </w:tc>
        <w:tc>
          <w:tcPr>
            <w:tcW w:w="3775" w:type="dxa"/>
            <w:noWrap/>
            <w:hideMark/>
          </w:tcPr>
          <w:p w14:paraId="1F40618E"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 xml:space="preserve">Exclusion reason: wrong outcomes; </w:t>
            </w:r>
          </w:p>
        </w:tc>
      </w:tr>
      <w:tr w:rsidR="00E0290B" w:rsidRPr="002F2DBA" w14:paraId="1565AA2A" w14:textId="77777777" w:rsidTr="004C4435">
        <w:trPr>
          <w:trHeight w:val="400"/>
        </w:trPr>
        <w:tc>
          <w:tcPr>
            <w:tcW w:w="744" w:type="dxa"/>
            <w:noWrap/>
            <w:hideMark/>
          </w:tcPr>
          <w:p w14:paraId="75FA1FA1" w14:textId="77777777" w:rsidR="00E0290B" w:rsidRPr="002F2DBA" w:rsidRDefault="00E0290B" w:rsidP="00F14773">
            <w:pPr>
              <w:pStyle w:val="ListParagraph"/>
              <w:numPr>
                <w:ilvl w:val="0"/>
                <w:numId w:val="7"/>
              </w:numPr>
              <w:spacing w:after="0" w:line="240" w:lineRule="auto"/>
              <w:rPr>
                <w:rFonts w:cstheme="minorHAnsi"/>
                <w:color w:val="000000" w:themeColor="text1"/>
                <w:sz w:val="13"/>
                <w:szCs w:val="13"/>
              </w:rPr>
            </w:pPr>
            <w:r w:rsidRPr="002F2DBA">
              <w:rPr>
                <w:rFonts w:cstheme="minorHAnsi"/>
                <w:color w:val="000000" w:themeColor="text1"/>
                <w:sz w:val="13"/>
                <w:szCs w:val="13"/>
              </w:rPr>
              <w:t>Chictr2000039848 2020</w:t>
            </w:r>
          </w:p>
        </w:tc>
        <w:tc>
          <w:tcPr>
            <w:tcW w:w="4831" w:type="dxa"/>
            <w:noWrap/>
            <w:hideMark/>
          </w:tcPr>
          <w:p w14:paraId="179C6CFC"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 xml:space="preserve">The investigation of the effects of </w:t>
            </w:r>
            <w:proofErr w:type="spellStart"/>
            <w:r w:rsidRPr="002F2DBA">
              <w:rPr>
                <w:rFonts w:asciiTheme="minorHAnsi" w:hAnsiTheme="minorHAnsi" w:cstheme="minorHAnsi"/>
                <w:color w:val="000000" w:themeColor="text1"/>
                <w:sz w:val="13"/>
                <w:szCs w:val="13"/>
              </w:rPr>
              <w:t>medilac</w:t>
            </w:r>
            <w:proofErr w:type="spellEnd"/>
            <w:r w:rsidRPr="002F2DBA">
              <w:rPr>
                <w:rFonts w:asciiTheme="minorHAnsi" w:hAnsiTheme="minorHAnsi" w:cstheme="minorHAnsi"/>
                <w:color w:val="000000" w:themeColor="text1"/>
                <w:sz w:val="13"/>
                <w:szCs w:val="13"/>
              </w:rPr>
              <w:t xml:space="preserve">, lactulose and lactulose combined with </w:t>
            </w:r>
            <w:proofErr w:type="spellStart"/>
            <w:r w:rsidRPr="002F2DBA">
              <w:rPr>
                <w:rFonts w:asciiTheme="minorHAnsi" w:hAnsiTheme="minorHAnsi" w:cstheme="minorHAnsi"/>
                <w:color w:val="000000" w:themeColor="text1"/>
                <w:sz w:val="13"/>
                <w:szCs w:val="13"/>
              </w:rPr>
              <w:t>medilacon</w:t>
            </w:r>
            <w:proofErr w:type="spellEnd"/>
            <w:r w:rsidRPr="002F2DBA">
              <w:rPr>
                <w:rFonts w:asciiTheme="minorHAnsi" w:hAnsiTheme="minorHAnsi" w:cstheme="minorHAnsi"/>
                <w:color w:val="000000" w:themeColor="text1"/>
                <w:sz w:val="13"/>
                <w:szCs w:val="13"/>
              </w:rPr>
              <w:t xml:space="preserve"> on the intestinal flora and intestinal dynamics in patients with fc</w:t>
            </w:r>
          </w:p>
        </w:tc>
        <w:tc>
          <w:tcPr>
            <w:tcW w:w="3775" w:type="dxa"/>
            <w:noWrap/>
            <w:hideMark/>
          </w:tcPr>
          <w:p w14:paraId="670DBF02"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 xml:space="preserve">Exclusion reason: abstract only, ongoing </w:t>
            </w:r>
            <w:proofErr w:type="gramStart"/>
            <w:r w:rsidRPr="002F2DBA">
              <w:rPr>
                <w:rFonts w:asciiTheme="minorHAnsi" w:hAnsiTheme="minorHAnsi" w:cstheme="minorHAnsi"/>
                <w:color w:val="000000" w:themeColor="text1"/>
                <w:sz w:val="13"/>
                <w:szCs w:val="13"/>
              </w:rPr>
              <w:t>study ;</w:t>
            </w:r>
            <w:proofErr w:type="gramEnd"/>
          </w:p>
        </w:tc>
      </w:tr>
      <w:tr w:rsidR="00E0290B" w:rsidRPr="002F2DBA" w14:paraId="4880EAAA" w14:textId="77777777" w:rsidTr="004C4435">
        <w:trPr>
          <w:trHeight w:val="400"/>
        </w:trPr>
        <w:tc>
          <w:tcPr>
            <w:tcW w:w="744" w:type="dxa"/>
            <w:noWrap/>
            <w:hideMark/>
          </w:tcPr>
          <w:p w14:paraId="783DB916" w14:textId="77777777" w:rsidR="00E0290B" w:rsidRPr="002F2DBA" w:rsidRDefault="00E0290B" w:rsidP="00F14773">
            <w:pPr>
              <w:pStyle w:val="ListParagraph"/>
              <w:numPr>
                <w:ilvl w:val="0"/>
                <w:numId w:val="7"/>
              </w:numPr>
              <w:spacing w:after="0" w:line="240" w:lineRule="auto"/>
              <w:rPr>
                <w:rFonts w:cstheme="minorHAnsi"/>
                <w:color w:val="000000" w:themeColor="text1"/>
                <w:sz w:val="13"/>
                <w:szCs w:val="13"/>
              </w:rPr>
            </w:pPr>
            <w:r w:rsidRPr="002F2DBA">
              <w:rPr>
                <w:rFonts w:cstheme="minorHAnsi"/>
                <w:color w:val="000000" w:themeColor="text1"/>
                <w:sz w:val="13"/>
                <w:szCs w:val="13"/>
              </w:rPr>
              <w:t>Liu 2021</w:t>
            </w:r>
          </w:p>
        </w:tc>
        <w:tc>
          <w:tcPr>
            <w:tcW w:w="4831" w:type="dxa"/>
            <w:noWrap/>
            <w:hideMark/>
          </w:tcPr>
          <w:p w14:paraId="72F28B28"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Electroacupuncture vs prucalopride for severe chronic constipation: a multicenter, randomized, controlled, noninferiority trial</w:t>
            </w:r>
          </w:p>
        </w:tc>
        <w:tc>
          <w:tcPr>
            <w:tcW w:w="3775" w:type="dxa"/>
            <w:noWrap/>
            <w:hideMark/>
          </w:tcPr>
          <w:p w14:paraId="5DD17BA2" w14:textId="67183468"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Exclusion reason: wrong comparator;)</w:t>
            </w:r>
            <w:r w:rsidR="00ED78B2" w:rsidRPr="002F2DBA">
              <w:rPr>
                <w:rFonts w:asciiTheme="minorHAnsi" w:hAnsiTheme="minorHAnsi" w:cstheme="minorHAnsi"/>
                <w:color w:val="000000" w:themeColor="text1"/>
                <w:sz w:val="13"/>
                <w:szCs w:val="13"/>
              </w:rPr>
              <w:t xml:space="preserve"> </w:t>
            </w:r>
            <w:r w:rsidRPr="002F2DBA">
              <w:rPr>
                <w:rFonts w:asciiTheme="minorHAnsi" w:hAnsiTheme="minorHAnsi" w:cstheme="minorHAnsi"/>
                <w:color w:val="000000" w:themeColor="text1"/>
                <w:sz w:val="13"/>
                <w:szCs w:val="13"/>
              </w:rPr>
              <w:t>no placebo group</w:t>
            </w:r>
          </w:p>
        </w:tc>
      </w:tr>
      <w:tr w:rsidR="00E0290B" w:rsidRPr="002F2DBA" w14:paraId="5DDCF20A" w14:textId="77777777" w:rsidTr="004C4435">
        <w:trPr>
          <w:trHeight w:val="400"/>
        </w:trPr>
        <w:tc>
          <w:tcPr>
            <w:tcW w:w="744" w:type="dxa"/>
            <w:noWrap/>
            <w:hideMark/>
          </w:tcPr>
          <w:p w14:paraId="14B75C6B" w14:textId="77777777" w:rsidR="00E0290B" w:rsidRPr="002F2DBA" w:rsidRDefault="00E0290B" w:rsidP="00F14773">
            <w:pPr>
              <w:pStyle w:val="ListParagraph"/>
              <w:numPr>
                <w:ilvl w:val="0"/>
                <w:numId w:val="7"/>
              </w:numPr>
              <w:spacing w:after="0" w:line="240" w:lineRule="auto"/>
              <w:rPr>
                <w:rFonts w:cstheme="minorHAnsi"/>
                <w:color w:val="000000" w:themeColor="text1"/>
                <w:sz w:val="13"/>
                <w:szCs w:val="13"/>
              </w:rPr>
            </w:pPr>
            <w:r w:rsidRPr="002F2DBA">
              <w:rPr>
                <w:rFonts w:cstheme="minorHAnsi"/>
                <w:color w:val="000000" w:themeColor="text1"/>
                <w:sz w:val="13"/>
                <w:szCs w:val="13"/>
              </w:rPr>
              <w:t>Abdullah 2021</w:t>
            </w:r>
          </w:p>
        </w:tc>
        <w:tc>
          <w:tcPr>
            <w:tcW w:w="4831" w:type="dxa"/>
            <w:noWrap/>
            <w:hideMark/>
          </w:tcPr>
          <w:p w14:paraId="5961347C"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Efficacy and safety of peg 3350 vs lactulose in chronic constipation: a randomized clinical study</w:t>
            </w:r>
          </w:p>
        </w:tc>
        <w:tc>
          <w:tcPr>
            <w:tcW w:w="3775" w:type="dxa"/>
            <w:noWrap/>
            <w:hideMark/>
          </w:tcPr>
          <w:p w14:paraId="01275B0F" w14:textId="4B6B9482"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Exclusion reason: wrong comparator, peg vs. Lactulose</w:t>
            </w:r>
          </w:p>
        </w:tc>
      </w:tr>
      <w:tr w:rsidR="00E0290B" w:rsidRPr="002F2DBA" w14:paraId="048C39B2" w14:textId="77777777" w:rsidTr="004C4435">
        <w:trPr>
          <w:trHeight w:val="400"/>
        </w:trPr>
        <w:tc>
          <w:tcPr>
            <w:tcW w:w="744" w:type="dxa"/>
            <w:noWrap/>
            <w:hideMark/>
          </w:tcPr>
          <w:p w14:paraId="003E4E31" w14:textId="77777777" w:rsidR="00E0290B" w:rsidRPr="002F2DBA" w:rsidRDefault="00E0290B" w:rsidP="00F14773">
            <w:pPr>
              <w:pStyle w:val="ListParagraph"/>
              <w:numPr>
                <w:ilvl w:val="0"/>
                <w:numId w:val="7"/>
              </w:numPr>
              <w:spacing w:after="0" w:line="240" w:lineRule="auto"/>
              <w:rPr>
                <w:rFonts w:cstheme="minorHAnsi"/>
                <w:color w:val="000000" w:themeColor="text1"/>
                <w:sz w:val="13"/>
                <w:szCs w:val="13"/>
              </w:rPr>
            </w:pPr>
            <w:proofErr w:type="spellStart"/>
            <w:r w:rsidRPr="002F2DBA">
              <w:rPr>
                <w:rFonts w:cstheme="minorHAnsi"/>
                <w:color w:val="000000" w:themeColor="text1"/>
                <w:sz w:val="13"/>
                <w:szCs w:val="13"/>
              </w:rPr>
              <w:t>Goodoory</w:t>
            </w:r>
            <w:proofErr w:type="spellEnd"/>
            <w:r w:rsidRPr="002F2DBA">
              <w:rPr>
                <w:rFonts w:cstheme="minorHAnsi"/>
                <w:color w:val="000000" w:themeColor="text1"/>
                <w:sz w:val="13"/>
                <w:szCs w:val="13"/>
              </w:rPr>
              <w:t xml:space="preserve"> 2021</w:t>
            </w:r>
          </w:p>
        </w:tc>
        <w:tc>
          <w:tcPr>
            <w:tcW w:w="4831" w:type="dxa"/>
            <w:noWrap/>
            <w:hideMark/>
          </w:tcPr>
          <w:p w14:paraId="714A6399"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Efficacy of senna and magnesium oxide for the treatment of chronic idiopathic constipation</w:t>
            </w:r>
          </w:p>
        </w:tc>
        <w:tc>
          <w:tcPr>
            <w:tcW w:w="3775" w:type="dxa"/>
            <w:noWrap/>
            <w:hideMark/>
          </w:tcPr>
          <w:p w14:paraId="4DDBCE75"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Exclusion reason: wrong study design, letter to editor</w:t>
            </w:r>
          </w:p>
        </w:tc>
      </w:tr>
      <w:tr w:rsidR="00E0290B" w:rsidRPr="002F2DBA" w14:paraId="2FC8DB56" w14:textId="77777777" w:rsidTr="004C4435">
        <w:trPr>
          <w:trHeight w:val="400"/>
        </w:trPr>
        <w:tc>
          <w:tcPr>
            <w:tcW w:w="744" w:type="dxa"/>
            <w:noWrap/>
            <w:hideMark/>
          </w:tcPr>
          <w:p w14:paraId="128E1751" w14:textId="77777777" w:rsidR="00E0290B" w:rsidRPr="002F2DBA" w:rsidRDefault="00E0290B" w:rsidP="00F14773">
            <w:pPr>
              <w:pStyle w:val="ListParagraph"/>
              <w:numPr>
                <w:ilvl w:val="0"/>
                <w:numId w:val="7"/>
              </w:numPr>
              <w:spacing w:after="0" w:line="240" w:lineRule="auto"/>
              <w:rPr>
                <w:rFonts w:cstheme="minorHAnsi"/>
                <w:color w:val="000000" w:themeColor="text1"/>
                <w:sz w:val="13"/>
                <w:szCs w:val="13"/>
              </w:rPr>
            </w:pPr>
            <w:r w:rsidRPr="002F2DBA">
              <w:rPr>
                <w:rFonts w:cstheme="minorHAnsi"/>
                <w:color w:val="000000" w:themeColor="text1"/>
                <w:sz w:val="13"/>
                <w:szCs w:val="13"/>
              </w:rPr>
              <w:t>Chey 2021</w:t>
            </w:r>
          </w:p>
        </w:tc>
        <w:tc>
          <w:tcPr>
            <w:tcW w:w="4831" w:type="dxa"/>
            <w:noWrap/>
            <w:hideMark/>
          </w:tcPr>
          <w:p w14:paraId="702133FF"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Exploratory comparative effectiveness trial of green kiwifruit, psyllium, or prunes in us patients with chronic constipation</w:t>
            </w:r>
          </w:p>
        </w:tc>
        <w:tc>
          <w:tcPr>
            <w:tcW w:w="3775" w:type="dxa"/>
            <w:noWrap/>
            <w:hideMark/>
          </w:tcPr>
          <w:p w14:paraId="44D4B8F8"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 xml:space="preserve">Exclusion reason: wrong comparator; there is no placebo comparator to include this in our analysis (3 randomization groups include kiwi, </w:t>
            </w:r>
            <w:proofErr w:type="gramStart"/>
            <w:r w:rsidRPr="002F2DBA">
              <w:rPr>
                <w:rFonts w:asciiTheme="minorHAnsi" w:hAnsiTheme="minorHAnsi" w:cstheme="minorHAnsi"/>
                <w:color w:val="000000" w:themeColor="text1"/>
                <w:sz w:val="13"/>
                <w:szCs w:val="13"/>
              </w:rPr>
              <w:t>psyllium</w:t>
            </w:r>
            <w:proofErr w:type="gramEnd"/>
            <w:r w:rsidRPr="002F2DBA">
              <w:rPr>
                <w:rFonts w:asciiTheme="minorHAnsi" w:hAnsiTheme="minorHAnsi" w:cstheme="minorHAnsi"/>
                <w:color w:val="000000" w:themeColor="text1"/>
                <w:sz w:val="13"/>
                <w:szCs w:val="13"/>
              </w:rPr>
              <w:t xml:space="preserve"> and prunes);</w:t>
            </w:r>
          </w:p>
        </w:tc>
      </w:tr>
      <w:tr w:rsidR="00E0290B" w:rsidRPr="002F2DBA" w14:paraId="1C264ADF" w14:textId="77777777" w:rsidTr="004C4435">
        <w:trPr>
          <w:trHeight w:val="400"/>
        </w:trPr>
        <w:tc>
          <w:tcPr>
            <w:tcW w:w="744" w:type="dxa"/>
            <w:noWrap/>
            <w:hideMark/>
          </w:tcPr>
          <w:p w14:paraId="47933288" w14:textId="77777777" w:rsidR="00E0290B" w:rsidRPr="002F2DBA" w:rsidRDefault="00E0290B" w:rsidP="00F14773">
            <w:pPr>
              <w:pStyle w:val="ListParagraph"/>
              <w:numPr>
                <w:ilvl w:val="0"/>
                <w:numId w:val="7"/>
              </w:numPr>
              <w:spacing w:after="0" w:line="240" w:lineRule="auto"/>
              <w:rPr>
                <w:rFonts w:cstheme="minorHAnsi"/>
                <w:color w:val="000000" w:themeColor="text1"/>
                <w:sz w:val="13"/>
                <w:szCs w:val="13"/>
              </w:rPr>
            </w:pPr>
            <w:proofErr w:type="spellStart"/>
            <w:r w:rsidRPr="002F2DBA">
              <w:rPr>
                <w:rFonts w:cstheme="minorHAnsi"/>
                <w:color w:val="000000" w:themeColor="text1"/>
                <w:sz w:val="13"/>
                <w:szCs w:val="13"/>
              </w:rPr>
              <w:t>Vanderschoot</w:t>
            </w:r>
            <w:proofErr w:type="spellEnd"/>
            <w:r w:rsidRPr="002F2DBA">
              <w:rPr>
                <w:rFonts w:cstheme="minorHAnsi"/>
                <w:color w:val="000000" w:themeColor="text1"/>
                <w:sz w:val="13"/>
                <w:szCs w:val="13"/>
              </w:rPr>
              <w:t xml:space="preserve"> 2022</w:t>
            </w:r>
          </w:p>
        </w:tc>
        <w:tc>
          <w:tcPr>
            <w:tcW w:w="4831" w:type="dxa"/>
            <w:noWrap/>
            <w:hideMark/>
          </w:tcPr>
          <w:p w14:paraId="75065F66"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The effect of fiber supplementation on chronic constipation in adults: an updated systematic review and meta-analysis of randomized controlled trials</w:t>
            </w:r>
          </w:p>
        </w:tc>
        <w:tc>
          <w:tcPr>
            <w:tcW w:w="3775" w:type="dxa"/>
            <w:noWrap/>
            <w:hideMark/>
          </w:tcPr>
          <w:p w14:paraId="1086BDA6"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 xml:space="preserve">Exclusion reason: wrong study design; </w:t>
            </w:r>
          </w:p>
        </w:tc>
      </w:tr>
      <w:tr w:rsidR="00E0290B" w:rsidRPr="002F2DBA" w14:paraId="191E8F5A" w14:textId="77777777" w:rsidTr="004C4435">
        <w:trPr>
          <w:trHeight w:val="400"/>
        </w:trPr>
        <w:tc>
          <w:tcPr>
            <w:tcW w:w="744" w:type="dxa"/>
            <w:noWrap/>
            <w:hideMark/>
          </w:tcPr>
          <w:p w14:paraId="0412FE05" w14:textId="77777777" w:rsidR="00E0290B" w:rsidRPr="002F2DBA" w:rsidRDefault="00E0290B" w:rsidP="00F14773">
            <w:pPr>
              <w:pStyle w:val="ListParagraph"/>
              <w:numPr>
                <w:ilvl w:val="0"/>
                <w:numId w:val="7"/>
              </w:numPr>
              <w:spacing w:after="0" w:line="240" w:lineRule="auto"/>
              <w:rPr>
                <w:rFonts w:cstheme="minorHAnsi"/>
                <w:color w:val="000000" w:themeColor="text1"/>
                <w:sz w:val="13"/>
                <w:szCs w:val="13"/>
              </w:rPr>
            </w:pPr>
            <w:r w:rsidRPr="002F2DBA">
              <w:rPr>
                <w:rFonts w:cstheme="minorHAnsi"/>
                <w:color w:val="000000" w:themeColor="text1"/>
                <w:sz w:val="13"/>
                <w:szCs w:val="13"/>
              </w:rPr>
              <w:t>Tanaka 2022</w:t>
            </w:r>
          </w:p>
        </w:tc>
        <w:tc>
          <w:tcPr>
            <w:tcW w:w="4831" w:type="dxa"/>
            <w:noWrap/>
            <w:hideMark/>
          </w:tcPr>
          <w:p w14:paraId="67A7B159"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 xml:space="preserve">Rationale and design of a </w:t>
            </w:r>
            <w:proofErr w:type="spellStart"/>
            <w:r w:rsidRPr="002F2DBA">
              <w:rPr>
                <w:rFonts w:asciiTheme="minorHAnsi" w:hAnsiTheme="minorHAnsi" w:cstheme="minorHAnsi"/>
                <w:color w:val="000000" w:themeColor="text1"/>
                <w:sz w:val="13"/>
                <w:szCs w:val="13"/>
              </w:rPr>
              <w:t>multicentre</w:t>
            </w:r>
            <w:proofErr w:type="spellEnd"/>
            <w:r w:rsidRPr="002F2DBA">
              <w:rPr>
                <w:rFonts w:asciiTheme="minorHAnsi" w:hAnsiTheme="minorHAnsi" w:cstheme="minorHAnsi"/>
                <w:color w:val="000000" w:themeColor="text1"/>
                <w:sz w:val="13"/>
                <w:szCs w:val="13"/>
              </w:rPr>
              <w:t xml:space="preserve">, 12-week, </w:t>
            </w:r>
            <w:proofErr w:type="spellStart"/>
            <w:r w:rsidRPr="002F2DBA">
              <w:rPr>
                <w:rFonts w:asciiTheme="minorHAnsi" w:hAnsiTheme="minorHAnsi" w:cstheme="minorHAnsi"/>
                <w:color w:val="000000" w:themeColor="text1"/>
                <w:sz w:val="13"/>
                <w:szCs w:val="13"/>
              </w:rPr>
              <w:t>randomised</w:t>
            </w:r>
            <w:proofErr w:type="spellEnd"/>
            <w:r w:rsidRPr="002F2DBA">
              <w:rPr>
                <w:rFonts w:asciiTheme="minorHAnsi" w:hAnsiTheme="minorHAnsi" w:cstheme="minorHAnsi"/>
                <w:color w:val="000000" w:themeColor="text1"/>
                <w:sz w:val="13"/>
                <w:szCs w:val="13"/>
              </w:rPr>
              <w:t>, double-blind, placebo-controlled, parallel-group, investigator-initiated trial to investigate the efficacy and safety of elobixibat for chronic constipation</w:t>
            </w:r>
          </w:p>
        </w:tc>
        <w:tc>
          <w:tcPr>
            <w:tcW w:w="3775" w:type="dxa"/>
            <w:noWrap/>
            <w:hideMark/>
          </w:tcPr>
          <w:p w14:paraId="274B91A1"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 xml:space="preserve">Exclusion reason: wrong intervention; </w:t>
            </w:r>
          </w:p>
        </w:tc>
      </w:tr>
      <w:tr w:rsidR="00E0290B" w:rsidRPr="002F2DBA" w14:paraId="23208033" w14:textId="77777777" w:rsidTr="004C4435">
        <w:trPr>
          <w:trHeight w:val="400"/>
        </w:trPr>
        <w:tc>
          <w:tcPr>
            <w:tcW w:w="744" w:type="dxa"/>
            <w:noWrap/>
            <w:hideMark/>
          </w:tcPr>
          <w:p w14:paraId="446E3C92" w14:textId="77777777" w:rsidR="00E0290B" w:rsidRPr="002F2DBA" w:rsidRDefault="00E0290B" w:rsidP="00F14773">
            <w:pPr>
              <w:pStyle w:val="ListParagraph"/>
              <w:numPr>
                <w:ilvl w:val="0"/>
                <w:numId w:val="7"/>
              </w:numPr>
              <w:spacing w:after="0" w:line="240" w:lineRule="auto"/>
              <w:rPr>
                <w:rFonts w:cstheme="minorHAnsi"/>
                <w:color w:val="000000" w:themeColor="text1"/>
                <w:sz w:val="13"/>
                <w:szCs w:val="13"/>
              </w:rPr>
            </w:pPr>
            <w:r w:rsidRPr="002F2DBA">
              <w:rPr>
                <w:rFonts w:cstheme="minorHAnsi"/>
                <w:color w:val="000000" w:themeColor="text1"/>
                <w:sz w:val="13"/>
                <w:szCs w:val="13"/>
              </w:rPr>
              <w:t>Shi 2019</w:t>
            </w:r>
          </w:p>
        </w:tc>
        <w:tc>
          <w:tcPr>
            <w:tcW w:w="4831" w:type="dxa"/>
            <w:noWrap/>
            <w:hideMark/>
          </w:tcPr>
          <w:p w14:paraId="541694D0"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 xml:space="preserve">Comparative efficacy of pharmacological and nonpharmacological treatments for chronic idiopathic constipation in </w:t>
            </w:r>
            <w:proofErr w:type="spellStart"/>
            <w:r w:rsidRPr="002F2DBA">
              <w:rPr>
                <w:rFonts w:asciiTheme="minorHAnsi" w:hAnsiTheme="minorHAnsi" w:cstheme="minorHAnsi"/>
                <w:color w:val="000000" w:themeColor="text1"/>
                <w:sz w:val="13"/>
                <w:szCs w:val="13"/>
              </w:rPr>
              <w:t>china</w:t>
            </w:r>
            <w:proofErr w:type="spellEnd"/>
            <w:r w:rsidRPr="002F2DBA">
              <w:rPr>
                <w:rFonts w:asciiTheme="minorHAnsi" w:hAnsiTheme="minorHAnsi" w:cstheme="minorHAnsi"/>
                <w:color w:val="000000" w:themeColor="text1"/>
                <w:sz w:val="13"/>
                <w:szCs w:val="13"/>
              </w:rPr>
              <w:t xml:space="preserve">: a </w:t>
            </w:r>
            <w:proofErr w:type="spellStart"/>
            <w:r w:rsidRPr="002F2DBA">
              <w:rPr>
                <w:rFonts w:asciiTheme="minorHAnsi" w:hAnsiTheme="minorHAnsi" w:cstheme="minorHAnsi"/>
                <w:color w:val="000000" w:themeColor="text1"/>
                <w:sz w:val="13"/>
                <w:szCs w:val="13"/>
              </w:rPr>
              <w:t>bayesian</w:t>
            </w:r>
            <w:proofErr w:type="spellEnd"/>
            <w:r w:rsidRPr="002F2DBA">
              <w:rPr>
                <w:rFonts w:asciiTheme="minorHAnsi" w:hAnsiTheme="minorHAnsi" w:cstheme="minorHAnsi"/>
                <w:color w:val="000000" w:themeColor="text1"/>
                <w:sz w:val="13"/>
                <w:szCs w:val="13"/>
              </w:rPr>
              <w:t xml:space="preserve"> network meta-analysis</w:t>
            </w:r>
          </w:p>
        </w:tc>
        <w:tc>
          <w:tcPr>
            <w:tcW w:w="3775" w:type="dxa"/>
            <w:noWrap/>
            <w:hideMark/>
          </w:tcPr>
          <w:p w14:paraId="0157DF5C"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Exclusion reason: wrong study design</w:t>
            </w:r>
          </w:p>
        </w:tc>
      </w:tr>
      <w:tr w:rsidR="00E0290B" w:rsidRPr="002F2DBA" w14:paraId="1ACE1F2B" w14:textId="77777777" w:rsidTr="004C4435">
        <w:trPr>
          <w:trHeight w:val="400"/>
        </w:trPr>
        <w:tc>
          <w:tcPr>
            <w:tcW w:w="744" w:type="dxa"/>
            <w:noWrap/>
            <w:hideMark/>
          </w:tcPr>
          <w:p w14:paraId="30E2EBB6" w14:textId="77777777" w:rsidR="00E0290B" w:rsidRPr="002F2DBA" w:rsidRDefault="00E0290B" w:rsidP="00F14773">
            <w:pPr>
              <w:pStyle w:val="ListParagraph"/>
              <w:numPr>
                <w:ilvl w:val="0"/>
                <w:numId w:val="7"/>
              </w:numPr>
              <w:spacing w:after="0" w:line="240" w:lineRule="auto"/>
              <w:rPr>
                <w:rFonts w:cstheme="minorHAnsi"/>
                <w:color w:val="000000" w:themeColor="text1"/>
                <w:sz w:val="13"/>
                <w:szCs w:val="13"/>
              </w:rPr>
            </w:pPr>
            <w:r w:rsidRPr="002F2DBA">
              <w:rPr>
                <w:rFonts w:cstheme="minorHAnsi"/>
                <w:color w:val="000000" w:themeColor="text1"/>
                <w:sz w:val="13"/>
                <w:szCs w:val="13"/>
              </w:rPr>
              <w:t>Yang 2021</w:t>
            </w:r>
          </w:p>
        </w:tc>
        <w:tc>
          <w:tcPr>
            <w:tcW w:w="4831" w:type="dxa"/>
            <w:noWrap/>
            <w:hideMark/>
          </w:tcPr>
          <w:p w14:paraId="0C797987"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 xml:space="preserve">Different doses of prucalopride in treating chronic idiopathic constipation: a meta-analysis and </w:t>
            </w:r>
            <w:proofErr w:type="spellStart"/>
            <w:r w:rsidRPr="002F2DBA">
              <w:rPr>
                <w:rFonts w:asciiTheme="minorHAnsi" w:hAnsiTheme="minorHAnsi" w:cstheme="minorHAnsi"/>
                <w:color w:val="000000" w:themeColor="text1"/>
                <w:sz w:val="13"/>
                <w:szCs w:val="13"/>
              </w:rPr>
              <w:t>bayesian</w:t>
            </w:r>
            <w:proofErr w:type="spellEnd"/>
            <w:r w:rsidRPr="002F2DBA">
              <w:rPr>
                <w:rFonts w:asciiTheme="minorHAnsi" w:hAnsiTheme="minorHAnsi" w:cstheme="minorHAnsi"/>
                <w:color w:val="000000" w:themeColor="text1"/>
                <w:sz w:val="13"/>
                <w:szCs w:val="13"/>
              </w:rPr>
              <w:t xml:space="preserve"> analysis</w:t>
            </w:r>
          </w:p>
        </w:tc>
        <w:tc>
          <w:tcPr>
            <w:tcW w:w="3775" w:type="dxa"/>
            <w:noWrap/>
            <w:hideMark/>
          </w:tcPr>
          <w:p w14:paraId="2B37E80E"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Exclusion reason: wrong study design</w:t>
            </w:r>
          </w:p>
        </w:tc>
      </w:tr>
      <w:tr w:rsidR="00E0290B" w:rsidRPr="002F2DBA" w14:paraId="70C462C7" w14:textId="77777777" w:rsidTr="004C4435">
        <w:trPr>
          <w:trHeight w:val="400"/>
        </w:trPr>
        <w:tc>
          <w:tcPr>
            <w:tcW w:w="744" w:type="dxa"/>
            <w:noWrap/>
            <w:hideMark/>
          </w:tcPr>
          <w:p w14:paraId="708E67AF" w14:textId="77777777" w:rsidR="00E0290B" w:rsidRPr="002F2DBA" w:rsidRDefault="00E0290B" w:rsidP="00F14773">
            <w:pPr>
              <w:pStyle w:val="ListParagraph"/>
              <w:numPr>
                <w:ilvl w:val="0"/>
                <w:numId w:val="7"/>
              </w:numPr>
              <w:spacing w:after="0" w:line="240" w:lineRule="auto"/>
              <w:rPr>
                <w:rFonts w:cstheme="minorHAnsi"/>
                <w:color w:val="000000" w:themeColor="text1"/>
                <w:sz w:val="13"/>
                <w:szCs w:val="13"/>
              </w:rPr>
            </w:pPr>
            <w:r w:rsidRPr="002F2DBA">
              <w:rPr>
                <w:rFonts w:cstheme="minorHAnsi"/>
                <w:color w:val="000000" w:themeColor="text1"/>
                <w:sz w:val="13"/>
                <w:szCs w:val="13"/>
              </w:rPr>
              <w:t>Hinson 2020</w:t>
            </w:r>
          </w:p>
        </w:tc>
        <w:tc>
          <w:tcPr>
            <w:tcW w:w="4831" w:type="dxa"/>
            <w:noWrap/>
            <w:hideMark/>
          </w:tcPr>
          <w:p w14:paraId="222C8978"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Evaluation of major adverse cardiac events from clinical studies of prucalopride in patients with chronic idiopathic constipation</w:t>
            </w:r>
          </w:p>
        </w:tc>
        <w:tc>
          <w:tcPr>
            <w:tcW w:w="3775" w:type="dxa"/>
            <w:noWrap/>
            <w:hideMark/>
          </w:tcPr>
          <w:p w14:paraId="21A27738"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Exclusion reason: abstract only, no data to review.;</w:t>
            </w:r>
          </w:p>
        </w:tc>
      </w:tr>
      <w:tr w:rsidR="00E0290B" w:rsidRPr="002F2DBA" w14:paraId="134805C8" w14:textId="77777777" w:rsidTr="004C4435">
        <w:trPr>
          <w:trHeight w:val="400"/>
        </w:trPr>
        <w:tc>
          <w:tcPr>
            <w:tcW w:w="744" w:type="dxa"/>
            <w:noWrap/>
            <w:hideMark/>
          </w:tcPr>
          <w:p w14:paraId="390E586A" w14:textId="77777777" w:rsidR="00E0290B" w:rsidRPr="002F2DBA" w:rsidRDefault="00E0290B" w:rsidP="00F14773">
            <w:pPr>
              <w:pStyle w:val="ListParagraph"/>
              <w:numPr>
                <w:ilvl w:val="0"/>
                <w:numId w:val="7"/>
              </w:numPr>
              <w:spacing w:after="0" w:line="240" w:lineRule="auto"/>
              <w:rPr>
                <w:rFonts w:cstheme="minorHAnsi"/>
                <w:color w:val="000000" w:themeColor="text1"/>
                <w:sz w:val="13"/>
                <w:szCs w:val="13"/>
              </w:rPr>
            </w:pPr>
            <w:r w:rsidRPr="002F2DBA">
              <w:rPr>
                <w:rFonts w:cstheme="minorHAnsi"/>
                <w:color w:val="000000" w:themeColor="text1"/>
                <w:sz w:val="13"/>
                <w:szCs w:val="13"/>
              </w:rPr>
              <w:t>Franklin 2019</w:t>
            </w:r>
          </w:p>
        </w:tc>
        <w:tc>
          <w:tcPr>
            <w:tcW w:w="4831" w:type="dxa"/>
            <w:noWrap/>
            <w:hideMark/>
          </w:tcPr>
          <w:p w14:paraId="7662B88A"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Plecanatide for patients with chronic idiopathic constipation and irritable bowel syndrome-constipation: analysis of abdominal bloating from four randomized phase 3 clinical trials</w:t>
            </w:r>
          </w:p>
        </w:tc>
        <w:tc>
          <w:tcPr>
            <w:tcW w:w="3775" w:type="dxa"/>
            <w:noWrap/>
            <w:hideMark/>
          </w:tcPr>
          <w:p w14:paraId="444E84C3"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 xml:space="preserve">Exclusion reason: wrong study design; this is a sub analysis of a previously reported study. The sub analysis is on abdominal </w:t>
            </w:r>
            <w:proofErr w:type="gramStart"/>
            <w:r w:rsidRPr="002F2DBA">
              <w:rPr>
                <w:rFonts w:asciiTheme="minorHAnsi" w:hAnsiTheme="minorHAnsi" w:cstheme="minorHAnsi"/>
                <w:color w:val="000000" w:themeColor="text1"/>
                <w:sz w:val="13"/>
                <w:szCs w:val="13"/>
              </w:rPr>
              <w:t>bloating</w:t>
            </w:r>
            <w:proofErr w:type="gramEnd"/>
            <w:r w:rsidRPr="002F2DBA">
              <w:rPr>
                <w:rFonts w:asciiTheme="minorHAnsi" w:hAnsiTheme="minorHAnsi" w:cstheme="minorHAnsi"/>
                <w:color w:val="000000" w:themeColor="text1"/>
                <w:sz w:val="13"/>
                <w:szCs w:val="13"/>
              </w:rPr>
              <w:t xml:space="preserve"> and this is note one of our outcomes of interest.</w:t>
            </w:r>
          </w:p>
        </w:tc>
      </w:tr>
      <w:tr w:rsidR="00E0290B" w:rsidRPr="002F2DBA" w14:paraId="0607AC54" w14:textId="77777777" w:rsidTr="004C4435">
        <w:trPr>
          <w:trHeight w:val="400"/>
        </w:trPr>
        <w:tc>
          <w:tcPr>
            <w:tcW w:w="744" w:type="dxa"/>
            <w:noWrap/>
            <w:hideMark/>
          </w:tcPr>
          <w:p w14:paraId="4D12946F" w14:textId="77777777" w:rsidR="00E0290B" w:rsidRPr="002F2DBA" w:rsidRDefault="00E0290B" w:rsidP="00F14773">
            <w:pPr>
              <w:pStyle w:val="ListParagraph"/>
              <w:numPr>
                <w:ilvl w:val="0"/>
                <w:numId w:val="7"/>
              </w:numPr>
              <w:spacing w:after="0" w:line="240" w:lineRule="auto"/>
              <w:rPr>
                <w:rFonts w:cstheme="minorHAnsi"/>
                <w:color w:val="000000" w:themeColor="text1"/>
                <w:sz w:val="13"/>
                <w:szCs w:val="13"/>
              </w:rPr>
            </w:pPr>
            <w:r w:rsidRPr="002F2DBA">
              <w:rPr>
                <w:rFonts w:cstheme="minorHAnsi"/>
                <w:color w:val="000000" w:themeColor="text1"/>
                <w:sz w:val="13"/>
                <w:szCs w:val="13"/>
              </w:rPr>
              <w:t>Luthra 2019</w:t>
            </w:r>
          </w:p>
        </w:tc>
        <w:tc>
          <w:tcPr>
            <w:tcW w:w="4831" w:type="dxa"/>
            <w:noWrap/>
            <w:hideMark/>
          </w:tcPr>
          <w:p w14:paraId="5CD54ACD"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Efficacy of drugs in chronic idiopathic constipation: a systematic review and network meta-analysis</w:t>
            </w:r>
          </w:p>
        </w:tc>
        <w:tc>
          <w:tcPr>
            <w:tcW w:w="3775" w:type="dxa"/>
            <w:noWrap/>
            <w:hideMark/>
          </w:tcPr>
          <w:p w14:paraId="7DA38A90"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 xml:space="preserve">Exclusion reason: wrong study design, systematic </w:t>
            </w:r>
            <w:proofErr w:type="gramStart"/>
            <w:r w:rsidRPr="002F2DBA">
              <w:rPr>
                <w:rFonts w:asciiTheme="minorHAnsi" w:hAnsiTheme="minorHAnsi" w:cstheme="minorHAnsi"/>
                <w:color w:val="000000" w:themeColor="text1"/>
                <w:sz w:val="13"/>
                <w:szCs w:val="13"/>
              </w:rPr>
              <w:t>review</w:t>
            </w:r>
            <w:proofErr w:type="gramEnd"/>
            <w:r w:rsidRPr="002F2DBA">
              <w:rPr>
                <w:rFonts w:asciiTheme="minorHAnsi" w:hAnsiTheme="minorHAnsi" w:cstheme="minorHAnsi"/>
                <w:color w:val="000000" w:themeColor="text1"/>
                <w:sz w:val="13"/>
                <w:szCs w:val="13"/>
              </w:rPr>
              <w:t xml:space="preserve"> and meta-analysis </w:t>
            </w:r>
          </w:p>
        </w:tc>
      </w:tr>
      <w:tr w:rsidR="00E0290B" w:rsidRPr="002F2DBA" w14:paraId="176F124D" w14:textId="77777777" w:rsidTr="004C4435">
        <w:trPr>
          <w:trHeight w:val="400"/>
        </w:trPr>
        <w:tc>
          <w:tcPr>
            <w:tcW w:w="744" w:type="dxa"/>
            <w:noWrap/>
            <w:hideMark/>
          </w:tcPr>
          <w:p w14:paraId="6F6AC949" w14:textId="77777777" w:rsidR="00E0290B" w:rsidRPr="002F2DBA" w:rsidRDefault="00E0290B" w:rsidP="00F14773">
            <w:pPr>
              <w:pStyle w:val="ListParagraph"/>
              <w:numPr>
                <w:ilvl w:val="0"/>
                <w:numId w:val="7"/>
              </w:numPr>
              <w:spacing w:after="0" w:line="240" w:lineRule="auto"/>
              <w:rPr>
                <w:rFonts w:cstheme="minorHAnsi"/>
                <w:color w:val="000000" w:themeColor="text1"/>
                <w:sz w:val="13"/>
                <w:szCs w:val="13"/>
              </w:rPr>
            </w:pPr>
            <w:proofErr w:type="spellStart"/>
            <w:r w:rsidRPr="002F2DBA">
              <w:rPr>
                <w:rFonts w:cstheme="minorHAnsi"/>
                <w:color w:val="000000" w:themeColor="text1"/>
                <w:sz w:val="13"/>
                <w:szCs w:val="13"/>
              </w:rPr>
              <w:t>Passos</w:t>
            </w:r>
            <w:proofErr w:type="spellEnd"/>
            <w:r w:rsidRPr="002F2DBA">
              <w:rPr>
                <w:rFonts w:cstheme="minorHAnsi"/>
                <w:color w:val="000000" w:themeColor="text1"/>
                <w:sz w:val="13"/>
                <w:szCs w:val="13"/>
              </w:rPr>
              <w:t xml:space="preserve"> 2020</w:t>
            </w:r>
          </w:p>
        </w:tc>
        <w:tc>
          <w:tcPr>
            <w:tcW w:w="4831" w:type="dxa"/>
            <w:noWrap/>
            <w:hideMark/>
          </w:tcPr>
          <w:p w14:paraId="6EB8ED41"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 xml:space="preserve">Systematic review with meta-analysis of </w:t>
            </w:r>
            <w:proofErr w:type="spellStart"/>
            <w:r w:rsidRPr="002F2DBA">
              <w:rPr>
                <w:rFonts w:asciiTheme="minorHAnsi" w:hAnsiTheme="minorHAnsi" w:cstheme="minorHAnsi"/>
                <w:color w:val="000000" w:themeColor="text1"/>
                <w:sz w:val="13"/>
                <w:szCs w:val="13"/>
              </w:rPr>
              <w:t>lubiprostone</w:t>
            </w:r>
            <w:proofErr w:type="spellEnd"/>
            <w:r w:rsidRPr="002F2DBA">
              <w:rPr>
                <w:rFonts w:asciiTheme="minorHAnsi" w:hAnsiTheme="minorHAnsi" w:cstheme="minorHAnsi"/>
                <w:color w:val="000000" w:themeColor="text1"/>
                <w:sz w:val="13"/>
                <w:szCs w:val="13"/>
              </w:rPr>
              <w:t xml:space="preserve"> for patients with constipation</w:t>
            </w:r>
          </w:p>
        </w:tc>
        <w:tc>
          <w:tcPr>
            <w:tcW w:w="3775" w:type="dxa"/>
            <w:noWrap/>
            <w:hideMark/>
          </w:tcPr>
          <w:p w14:paraId="4772BAA4"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 xml:space="preserve">Exclusion reason: wrong study design; systematic review </w:t>
            </w:r>
          </w:p>
        </w:tc>
      </w:tr>
      <w:tr w:rsidR="00E0290B" w:rsidRPr="002F2DBA" w14:paraId="1BEAE30B" w14:textId="77777777" w:rsidTr="004C4435">
        <w:trPr>
          <w:trHeight w:val="400"/>
        </w:trPr>
        <w:tc>
          <w:tcPr>
            <w:tcW w:w="744" w:type="dxa"/>
            <w:noWrap/>
            <w:hideMark/>
          </w:tcPr>
          <w:p w14:paraId="1B1DDCF5" w14:textId="77777777" w:rsidR="00E0290B" w:rsidRPr="002F2DBA" w:rsidRDefault="00E0290B" w:rsidP="00F14773">
            <w:pPr>
              <w:pStyle w:val="ListParagraph"/>
              <w:numPr>
                <w:ilvl w:val="0"/>
                <w:numId w:val="7"/>
              </w:numPr>
              <w:spacing w:after="0" w:line="240" w:lineRule="auto"/>
              <w:rPr>
                <w:rFonts w:cstheme="minorHAnsi"/>
                <w:color w:val="000000" w:themeColor="text1"/>
                <w:sz w:val="13"/>
                <w:szCs w:val="13"/>
              </w:rPr>
            </w:pPr>
            <w:proofErr w:type="spellStart"/>
            <w:r w:rsidRPr="002F2DBA">
              <w:rPr>
                <w:rFonts w:cstheme="minorHAnsi"/>
                <w:color w:val="000000" w:themeColor="text1"/>
                <w:sz w:val="13"/>
                <w:szCs w:val="13"/>
              </w:rPr>
              <w:t>Goodoory</w:t>
            </w:r>
            <w:proofErr w:type="spellEnd"/>
            <w:r w:rsidRPr="002F2DBA">
              <w:rPr>
                <w:rFonts w:cstheme="minorHAnsi"/>
                <w:color w:val="000000" w:themeColor="text1"/>
                <w:sz w:val="13"/>
                <w:szCs w:val="13"/>
              </w:rPr>
              <w:t xml:space="preserve"> 2020</w:t>
            </w:r>
          </w:p>
        </w:tc>
        <w:tc>
          <w:tcPr>
            <w:tcW w:w="4831" w:type="dxa"/>
            <w:noWrap/>
            <w:hideMark/>
          </w:tcPr>
          <w:p w14:paraId="63B25355"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Efficacy of senna and magnesium oxide for the treatment of chronic idiopathic constipation</w:t>
            </w:r>
          </w:p>
        </w:tc>
        <w:tc>
          <w:tcPr>
            <w:tcW w:w="3775" w:type="dxa"/>
            <w:noWrap/>
            <w:hideMark/>
          </w:tcPr>
          <w:p w14:paraId="4B33C3C9" w14:textId="77777777" w:rsidR="00E0290B" w:rsidRPr="002F2DBA" w:rsidRDefault="00E0290B"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 xml:space="preserve">Exclusion reason: wrong study design; </w:t>
            </w:r>
          </w:p>
        </w:tc>
      </w:tr>
      <w:tr w:rsidR="003012AC" w:rsidRPr="002F2DBA" w14:paraId="2FB2B733" w14:textId="77777777" w:rsidTr="004C4435">
        <w:trPr>
          <w:trHeight w:val="400"/>
        </w:trPr>
        <w:tc>
          <w:tcPr>
            <w:tcW w:w="744" w:type="dxa"/>
            <w:noWrap/>
          </w:tcPr>
          <w:p w14:paraId="282FBA78" w14:textId="5434E894" w:rsidR="003012AC" w:rsidRPr="002F2DBA" w:rsidRDefault="003012AC" w:rsidP="00F14773">
            <w:pPr>
              <w:pStyle w:val="ListParagraph"/>
              <w:numPr>
                <w:ilvl w:val="0"/>
                <w:numId w:val="7"/>
              </w:numPr>
              <w:spacing w:after="0" w:line="240" w:lineRule="auto"/>
              <w:rPr>
                <w:rFonts w:cstheme="minorHAnsi"/>
                <w:color w:val="000000" w:themeColor="text1"/>
                <w:sz w:val="13"/>
                <w:szCs w:val="13"/>
              </w:rPr>
            </w:pPr>
            <w:r w:rsidRPr="002F2DBA">
              <w:rPr>
                <w:rFonts w:cstheme="minorHAnsi"/>
                <w:color w:val="000000" w:themeColor="text1"/>
                <w:sz w:val="13"/>
                <w:szCs w:val="13"/>
              </w:rPr>
              <w:t>Roman 2008</w:t>
            </w:r>
          </w:p>
        </w:tc>
        <w:tc>
          <w:tcPr>
            <w:tcW w:w="4831" w:type="dxa"/>
            <w:noWrap/>
          </w:tcPr>
          <w:p w14:paraId="4A116542" w14:textId="5B550432" w:rsidR="003012AC" w:rsidRPr="002F2DBA" w:rsidRDefault="003012AC"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shd w:val="clear" w:color="auto" w:fill="FFFFFF"/>
              </w:rPr>
              <w:t xml:space="preserve"> [The effect of a </w:t>
            </w:r>
            <w:proofErr w:type="spellStart"/>
            <w:r w:rsidRPr="002F2DBA">
              <w:rPr>
                <w:rFonts w:asciiTheme="minorHAnsi" w:hAnsiTheme="minorHAnsi" w:cstheme="minorHAnsi"/>
                <w:color w:val="000000" w:themeColor="text1"/>
                <w:sz w:val="13"/>
                <w:szCs w:val="13"/>
                <w:shd w:val="clear" w:color="auto" w:fill="FFFFFF"/>
              </w:rPr>
              <w:t>fibre</w:t>
            </w:r>
            <w:proofErr w:type="spellEnd"/>
            <w:r w:rsidRPr="002F2DBA">
              <w:rPr>
                <w:rFonts w:asciiTheme="minorHAnsi" w:hAnsiTheme="minorHAnsi" w:cstheme="minorHAnsi"/>
                <w:color w:val="000000" w:themeColor="text1"/>
                <w:sz w:val="13"/>
                <w:szCs w:val="13"/>
                <w:shd w:val="clear" w:color="auto" w:fill="FFFFFF"/>
              </w:rPr>
              <w:t xml:space="preserve"> enriched dietary milk product in chronic primary </w:t>
            </w:r>
            <w:proofErr w:type="spellStart"/>
            <w:r w:rsidRPr="002F2DBA">
              <w:rPr>
                <w:rFonts w:asciiTheme="minorHAnsi" w:hAnsiTheme="minorHAnsi" w:cstheme="minorHAnsi"/>
                <w:color w:val="000000" w:themeColor="text1"/>
                <w:sz w:val="13"/>
                <w:szCs w:val="13"/>
                <w:shd w:val="clear" w:color="auto" w:fill="FFFFFF"/>
              </w:rPr>
              <w:t>idiopatic</w:t>
            </w:r>
            <w:proofErr w:type="spellEnd"/>
            <w:r w:rsidRPr="002F2DBA">
              <w:rPr>
                <w:rFonts w:asciiTheme="minorHAnsi" w:hAnsiTheme="minorHAnsi" w:cstheme="minorHAnsi"/>
                <w:color w:val="000000" w:themeColor="text1"/>
                <w:sz w:val="13"/>
                <w:szCs w:val="13"/>
                <w:shd w:val="clear" w:color="auto" w:fill="FFFFFF"/>
              </w:rPr>
              <w:t xml:space="preserve"> constipation]. </w:t>
            </w:r>
          </w:p>
        </w:tc>
        <w:tc>
          <w:tcPr>
            <w:tcW w:w="3775" w:type="dxa"/>
            <w:noWrap/>
          </w:tcPr>
          <w:p w14:paraId="186682C0" w14:textId="1ED257AB" w:rsidR="003012AC" w:rsidRPr="002F2DBA" w:rsidRDefault="007854B1"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 xml:space="preserve">Study was excluded as the intervention group received both insulin and Maltodextrin and we could not differentiate if the effect was due to Inulin or Maltodextrin. </w:t>
            </w:r>
          </w:p>
        </w:tc>
      </w:tr>
      <w:tr w:rsidR="007854B1" w:rsidRPr="002F2DBA" w14:paraId="41D5414C" w14:textId="77777777" w:rsidTr="004C4435">
        <w:trPr>
          <w:trHeight w:val="400"/>
        </w:trPr>
        <w:tc>
          <w:tcPr>
            <w:tcW w:w="744" w:type="dxa"/>
            <w:noWrap/>
          </w:tcPr>
          <w:p w14:paraId="4138AC7C" w14:textId="77777777" w:rsidR="00764BF9" w:rsidRPr="002F2DBA" w:rsidRDefault="00764BF9" w:rsidP="00F14773">
            <w:pPr>
              <w:pStyle w:val="ListParagraph"/>
              <w:numPr>
                <w:ilvl w:val="0"/>
                <w:numId w:val="7"/>
              </w:numPr>
              <w:spacing w:after="0" w:line="240" w:lineRule="auto"/>
              <w:rPr>
                <w:rFonts w:cstheme="minorHAnsi"/>
                <w:color w:val="000000" w:themeColor="text1"/>
                <w:sz w:val="13"/>
                <w:szCs w:val="13"/>
              </w:rPr>
            </w:pPr>
            <w:r w:rsidRPr="002F2DBA">
              <w:rPr>
                <w:rFonts w:cstheme="minorHAnsi"/>
                <w:color w:val="000000" w:themeColor="text1"/>
                <w:sz w:val="13"/>
                <w:szCs w:val="13"/>
              </w:rPr>
              <w:t>Hamilton 1998</w:t>
            </w:r>
          </w:p>
          <w:p w14:paraId="6552717D" w14:textId="5EC2B42F" w:rsidR="007854B1" w:rsidRPr="002F2DBA" w:rsidRDefault="007854B1" w:rsidP="00764BF9">
            <w:pPr>
              <w:rPr>
                <w:rFonts w:asciiTheme="minorHAnsi" w:hAnsiTheme="minorHAnsi" w:cstheme="minorHAnsi"/>
                <w:color w:val="000000" w:themeColor="text1"/>
                <w:sz w:val="13"/>
                <w:szCs w:val="13"/>
              </w:rPr>
            </w:pPr>
          </w:p>
        </w:tc>
        <w:tc>
          <w:tcPr>
            <w:tcW w:w="4831" w:type="dxa"/>
            <w:noWrap/>
          </w:tcPr>
          <w:p w14:paraId="26D8C5C4" w14:textId="11419A9F" w:rsidR="007854B1" w:rsidRPr="002F2DBA" w:rsidRDefault="00764BF9" w:rsidP="004C4435">
            <w:pPr>
              <w:rPr>
                <w:rFonts w:asciiTheme="minorHAnsi" w:hAnsiTheme="minorHAnsi" w:cstheme="minorHAnsi"/>
                <w:color w:val="000000" w:themeColor="text1"/>
                <w:sz w:val="13"/>
                <w:szCs w:val="13"/>
                <w:shd w:val="clear" w:color="auto" w:fill="FFFFFF"/>
              </w:rPr>
            </w:pPr>
            <w:r w:rsidRPr="002F2DBA">
              <w:rPr>
                <w:rFonts w:asciiTheme="minorHAnsi" w:hAnsiTheme="minorHAnsi" w:cstheme="minorHAnsi"/>
                <w:color w:val="000000" w:themeColor="text1"/>
                <w:sz w:val="13"/>
                <w:szCs w:val="13"/>
                <w:shd w:val="clear" w:color="auto" w:fill="FFFFFF"/>
              </w:rPr>
              <w:t xml:space="preserve">Clinical evaluation of methylcellulose as a bulk laxative. Dig Dis Sci. 1988 Aug;33(8):993-8. </w:t>
            </w:r>
          </w:p>
        </w:tc>
        <w:tc>
          <w:tcPr>
            <w:tcW w:w="3775" w:type="dxa"/>
            <w:noWrap/>
          </w:tcPr>
          <w:p w14:paraId="6527C59F" w14:textId="19D7C61B" w:rsidR="007854B1" w:rsidRPr="002F2DBA" w:rsidRDefault="00951E89" w:rsidP="004C4435">
            <w:pPr>
              <w:rPr>
                <w:rFonts w:asciiTheme="minorHAnsi" w:hAnsiTheme="minorHAnsi" w:cstheme="minorHAnsi"/>
                <w:color w:val="000000" w:themeColor="text1"/>
                <w:sz w:val="13"/>
                <w:szCs w:val="13"/>
              </w:rPr>
            </w:pPr>
            <w:r w:rsidRPr="002F2DBA">
              <w:rPr>
                <w:rFonts w:asciiTheme="minorHAnsi" w:hAnsiTheme="minorHAnsi" w:cstheme="minorHAnsi"/>
                <w:color w:val="000000" w:themeColor="text1"/>
                <w:sz w:val="13"/>
                <w:szCs w:val="13"/>
              </w:rPr>
              <w:t>Study was excluded because the study was not a randomized trial and did not have an appropriate comparison.</w:t>
            </w:r>
          </w:p>
        </w:tc>
      </w:tr>
    </w:tbl>
    <w:p w14:paraId="66C0890F" w14:textId="742E2BBB" w:rsidR="00265D37" w:rsidRPr="002F2DBA" w:rsidRDefault="00EE7C49" w:rsidP="00265D37">
      <w:pPr>
        <w:pStyle w:val="Heading1"/>
        <w:rPr>
          <w:rFonts w:asciiTheme="minorHAnsi" w:hAnsiTheme="minorHAnsi" w:cstheme="minorHAnsi"/>
          <w:b/>
          <w:bCs/>
          <w:color w:val="2F5496"/>
        </w:rPr>
      </w:pPr>
      <w:r w:rsidRPr="002F2DBA">
        <w:rPr>
          <w:rFonts w:asciiTheme="minorHAnsi" w:hAnsiTheme="minorHAnsi" w:cstheme="minorHAnsi"/>
          <w:b/>
          <w:bCs/>
          <w:color w:val="2F5496"/>
        </w:rPr>
        <w:lastRenderedPageBreak/>
        <w:t>Forest Plots (</w:t>
      </w:r>
      <w:r w:rsidR="00265D37" w:rsidRPr="002F2DBA">
        <w:rPr>
          <w:rFonts w:asciiTheme="minorHAnsi" w:hAnsiTheme="minorHAnsi" w:cstheme="minorHAnsi"/>
          <w:b/>
          <w:bCs/>
          <w:color w:val="2F5496"/>
        </w:rPr>
        <w:t>Meta-analysis</w:t>
      </w:r>
      <w:r w:rsidRPr="002F2DBA">
        <w:rPr>
          <w:rFonts w:asciiTheme="minorHAnsi" w:hAnsiTheme="minorHAnsi" w:cstheme="minorHAnsi"/>
          <w:b/>
          <w:bCs/>
          <w:color w:val="2F5496"/>
        </w:rPr>
        <w:t>)</w:t>
      </w:r>
      <w:r w:rsidR="00EA5F2A" w:rsidRPr="002F2DBA">
        <w:rPr>
          <w:rFonts w:asciiTheme="minorHAnsi" w:hAnsiTheme="minorHAnsi" w:cstheme="minorHAnsi"/>
          <w:b/>
          <w:bCs/>
          <w:color w:val="2F5496"/>
        </w:rPr>
        <w:t>,</w:t>
      </w:r>
      <w:r w:rsidR="00265D37" w:rsidRPr="002F2DBA">
        <w:rPr>
          <w:rFonts w:asciiTheme="minorHAnsi" w:hAnsiTheme="minorHAnsi" w:cstheme="minorHAnsi"/>
          <w:b/>
          <w:bCs/>
          <w:color w:val="2F5496"/>
        </w:rPr>
        <w:t xml:space="preserve"> </w:t>
      </w:r>
      <w:r w:rsidR="007F517A" w:rsidRPr="002F2DBA">
        <w:rPr>
          <w:rFonts w:asciiTheme="minorHAnsi" w:hAnsiTheme="minorHAnsi" w:cstheme="minorHAnsi"/>
          <w:b/>
          <w:bCs/>
          <w:color w:val="2F5496"/>
        </w:rPr>
        <w:t xml:space="preserve">Characteristics of included studies, </w:t>
      </w:r>
      <w:r w:rsidR="00265D37" w:rsidRPr="002F2DBA">
        <w:rPr>
          <w:rFonts w:asciiTheme="minorHAnsi" w:hAnsiTheme="minorHAnsi" w:cstheme="minorHAnsi"/>
          <w:b/>
          <w:bCs/>
          <w:color w:val="2F5496"/>
        </w:rPr>
        <w:t xml:space="preserve">GRADE </w:t>
      </w:r>
      <w:r w:rsidR="00EA5F2A" w:rsidRPr="002F2DBA">
        <w:rPr>
          <w:rFonts w:asciiTheme="minorHAnsi" w:hAnsiTheme="minorHAnsi" w:cstheme="minorHAnsi"/>
          <w:b/>
          <w:bCs/>
          <w:color w:val="2F5496"/>
        </w:rPr>
        <w:t xml:space="preserve">profiles and Evidence to Decision Framework </w:t>
      </w:r>
      <w:r w:rsidR="00973995" w:rsidRPr="002F2DBA">
        <w:rPr>
          <w:rFonts w:asciiTheme="minorHAnsi" w:hAnsiTheme="minorHAnsi" w:cstheme="minorHAnsi"/>
          <w:b/>
          <w:bCs/>
          <w:color w:val="2F5496"/>
        </w:rPr>
        <w:t xml:space="preserve">for each recommendation </w:t>
      </w:r>
    </w:p>
    <w:p w14:paraId="7FB0A886" w14:textId="77777777" w:rsidR="00EE7C49" w:rsidRPr="002F2DBA" w:rsidRDefault="00EE7C49" w:rsidP="00436976">
      <w:pPr>
        <w:pStyle w:val="Heading2"/>
        <w:rPr>
          <w:rFonts w:asciiTheme="minorHAnsi" w:hAnsiTheme="minorHAnsi" w:cstheme="minorHAnsi"/>
        </w:rPr>
      </w:pPr>
    </w:p>
    <w:p w14:paraId="5DF32793" w14:textId="01939AEE" w:rsidR="005C43D6" w:rsidRDefault="005C43D6" w:rsidP="00436976">
      <w:pPr>
        <w:pStyle w:val="Heading2"/>
        <w:rPr>
          <w:rFonts w:asciiTheme="minorHAnsi" w:hAnsiTheme="minorHAnsi" w:cstheme="minorHAnsi"/>
          <w:b/>
          <w:bCs/>
          <w:color w:val="2F5496"/>
        </w:rPr>
      </w:pPr>
      <w:r w:rsidRPr="002F2DBA">
        <w:rPr>
          <w:rFonts w:asciiTheme="minorHAnsi" w:hAnsiTheme="minorHAnsi" w:cstheme="minorHAnsi"/>
          <w:b/>
          <w:bCs/>
          <w:color w:val="2F5496"/>
        </w:rPr>
        <w:t xml:space="preserve">Fiber supplementation of Management of </w:t>
      </w:r>
      <w:r w:rsidR="001D5AC3" w:rsidRPr="002F2DBA">
        <w:rPr>
          <w:rFonts w:asciiTheme="minorHAnsi" w:hAnsiTheme="minorHAnsi" w:cstheme="minorHAnsi"/>
          <w:b/>
          <w:bCs/>
          <w:color w:val="2F5496"/>
        </w:rPr>
        <w:t xml:space="preserve">Chronic Idiopathic </w:t>
      </w:r>
      <w:r w:rsidRPr="002F2DBA">
        <w:rPr>
          <w:rFonts w:asciiTheme="minorHAnsi" w:hAnsiTheme="minorHAnsi" w:cstheme="minorHAnsi"/>
          <w:b/>
          <w:bCs/>
          <w:color w:val="2F5496"/>
        </w:rPr>
        <w:t>Constipation</w:t>
      </w:r>
    </w:p>
    <w:p w14:paraId="16AB4EE4" w14:textId="77777777" w:rsidR="002F2DBA" w:rsidRPr="002F2DBA" w:rsidRDefault="002F2DBA" w:rsidP="002F2DBA"/>
    <w:tbl>
      <w:tblPr>
        <w:tblW w:w="10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49"/>
      </w:tblGrid>
      <w:tr w:rsidR="00B119E7" w:rsidRPr="002F2DBA" w14:paraId="2940F5A8" w14:textId="77777777" w:rsidTr="003B565A">
        <w:trPr>
          <w:trHeight w:val="2544"/>
        </w:trPr>
        <w:tc>
          <w:tcPr>
            <w:tcW w:w="10249" w:type="dxa"/>
          </w:tcPr>
          <w:p w14:paraId="0B241652" w14:textId="1FB55B3F" w:rsidR="00EE7C49" w:rsidRPr="002F2DBA" w:rsidRDefault="00EE7C49" w:rsidP="00EE7C49">
            <w:pPr>
              <w:rPr>
                <w:rFonts w:asciiTheme="minorHAnsi" w:hAnsiTheme="minorHAnsi" w:cstheme="minorHAnsi"/>
                <w:b/>
              </w:rPr>
            </w:pPr>
            <w:r w:rsidRPr="002F2DBA">
              <w:rPr>
                <w:rFonts w:asciiTheme="minorHAnsi" w:hAnsiTheme="minorHAnsi" w:cstheme="minorHAnsi"/>
                <w:b/>
              </w:rPr>
              <w:t>Recommendation 1: In adults with CIC, the panel suggests the use of fiber supplementation over management without fiber supplements (Conditional recommendation, low certainty of evidence)</w:t>
            </w:r>
          </w:p>
          <w:p w14:paraId="02790C81" w14:textId="77777777" w:rsidR="00EE7C49" w:rsidRPr="002F2DBA" w:rsidRDefault="00EE7C49" w:rsidP="00EE7C49">
            <w:pPr>
              <w:rPr>
                <w:rFonts w:asciiTheme="minorHAnsi" w:hAnsiTheme="minorHAnsi" w:cstheme="minorHAnsi"/>
                <w:b/>
              </w:rPr>
            </w:pPr>
          </w:p>
          <w:p w14:paraId="78E153A0" w14:textId="77777777" w:rsidR="00EE7C49" w:rsidRPr="002F2DBA" w:rsidRDefault="00EE7C49" w:rsidP="00EE7C49">
            <w:pPr>
              <w:rPr>
                <w:rFonts w:asciiTheme="minorHAnsi" w:hAnsiTheme="minorHAnsi" w:cstheme="minorHAnsi"/>
                <w:b/>
                <w:bCs/>
                <w:i/>
              </w:rPr>
            </w:pPr>
            <w:r w:rsidRPr="002F2DBA">
              <w:rPr>
                <w:rFonts w:asciiTheme="minorHAnsi" w:hAnsiTheme="minorHAnsi" w:cstheme="minorHAnsi"/>
                <w:b/>
                <w:bCs/>
                <w:i/>
              </w:rPr>
              <w:t>Implementation considerations</w:t>
            </w:r>
          </w:p>
          <w:p w14:paraId="77522C1E" w14:textId="77777777" w:rsidR="00EE7C49" w:rsidRPr="002F2DBA" w:rsidRDefault="00EE7C49" w:rsidP="00FA1C42">
            <w:pPr>
              <w:rPr>
                <w:rFonts w:asciiTheme="minorHAnsi" w:hAnsiTheme="minorHAnsi" w:cstheme="minorHAnsi"/>
              </w:rPr>
            </w:pPr>
            <w:r w:rsidRPr="002F2DBA">
              <w:rPr>
                <w:rFonts w:asciiTheme="minorHAnsi" w:hAnsiTheme="minorHAnsi" w:cstheme="minorHAnsi"/>
              </w:rPr>
              <w:t>• Dietary assessment is important to determine total fiber intake from diet and supplements</w:t>
            </w:r>
          </w:p>
          <w:p w14:paraId="26736992" w14:textId="77777777" w:rsidR="00EE7C49" w:rsidRPr="002F2DBA" w:rsidRDefault="00EE7C49" w:rsidP="00FA1C42">
            <w:pPr>
              <w:rPr>
                <w:rFonts w:asciiTheme="minorHAnsi" w:hAnsiTheme="minorHAnsi" w:cstheme="minorHAnsi"/>
              </w:rPr>
            </w:pPr>
            <w:r w:rsidRPr="002F2DBA">
              <w:rPr>
                <w:rFonts w:asciiTheme="minorHAnsi" w:hAnsiTheme="minorHAnsi" w:cstheme="minorHAnsi"/>
              </w:rPr>
              <w:t>• Fiber supplements can be used as first-line therapy for CIC, particularly for individuals with low dietary fiber intake</w:t>
            </w:r>
          </w:p>
          <w:p w14:paraId="34A5C475" w14:textId="77777777" w:rsidR="00EE7C49" w:rsidRPr="002F2DBA" w:rsidRDefault="00EE7C49" w:rsidP="00FA1C42">
            <w:pPr>
              <w:rPr>
                <w:rFonts w:asciiTheme="minorHAnsi" w:hAnsiTheme="minorHAnsi" w:cstheme="minorHAnsi"/>
              </w:rPr>
            </w:pPr>
            <w:r w:rsidRPr="002F2DBA">
              <w:rPr>
                <w:rFonts w:asciiTheme="minorHAnsi" w:hAnsiTheme="minorHAnsi" w:cstheme="minorHAnsi"/>
              </w:rPr>
              <w:t>• Among the evaluated fiber supplements, only psyllium appears to be effective (with very limited and uncertain data on bran and inulin)</w:t>
            </w:r>
          </w:p>
          <w:p w14:paraId="7EE81A2C" w14:textId="7EA11979" w:rsidR="00B119E7" w:rsidRPr="002F2DBA" w:rsidRDefault="00EE7C49" w:rsidP="00FA1C42">
            <w:pPr>
              <w:rPr>
                <w:rFonts w:asciiTheme="minorHAnsi" w:hAnsiTheme="minorHAnsi" w:cstheme="minorHAnsi"/>
              </w:rPr>
            </w:pPr>
            <w:r w:rsidRPr="002F2DBA">
              <w:rPr>
                <w:rFonts w:asciiTheme="minorHAnsi" w:hAnsiTheme="minorHAnsi" w:cstheme="minorHAnsi"/>
              </w:rPr>
              <w:t xml:space="preserve">• Adequate hydration should be encouraged with the use of fiber </w:t>
            </w:r>
          </w:p>
        </w:tc>
      </w:tr>
    </w:tbl>
    <w:p w14:paraId="54421156" w14:textId="234DA576" w:rsidR="005C43D6" w:rsidRPr="002F2DBA" w:rsidRDefault="005C43D6" w:rsidP="005C43D6">
      <w:pPr>
        <w:rPr>
          <w:rFonts w:asciiTheme="minorHAnsi" w:hAnsiTheme="minorHAnsi" w:cstheme="minorHAnsi"/>
        </w:rPr>
      </w:pPr>
    </w:p>
    <w:p w14:paraId="059FEF68" w14:textId="4420311A" w:rsidR="005C43D6" w:rsidRPr="002F2DBA" w:rsidRDefault="005C43D6" w:rsidP="005C43D6">
      <w:pPr>
        <w:rPr>
          <w:rFonts w:asciiTheme="minorHAnsi" w:hAnsiTheme="minorHAnsi" w:cstheme="minorHAnsi"/>
          <w:b/>
        </w:rPr>
      </w:pPr>
      <w:r w:rsidRPr="002F2DBA">
        <w:rPr>
          <w:rFonts w:asciiTheme="minorHAnsi" w:hAnsiTheme="minorHAnsi" w:cstheme="minorHAnsi"/>
          <w:b/>
        </w:rPr>
        <w:t xml:space="preserve">Figure </w:t>
      </w:r>
      <w:r w:rsidR="0033108B" w:rsidRPr="002F2DBA">
        <w:rPr>
          <w:rFonts w:asciiTheme="minorHAnsi" w:hAnsiTheme="minorHAnsi" w:cstheme="minorHAnsi"/>
          <w:b/>
        </w:rPr>
        <w:t>1.</w:t>
      </w:r>
      <w:r w:rsidRPr="002F2DBA">
        <w:rPr>
          <w:rFonts w:asciiTheme="minorHAnsi" w:hAnsiTheme="minorHAnsi" w:cstheme="minorHAnsi"/>
          <w:b/>
        </w:rPr>
        <w:t>1: Effect of Fiber supplements for treatment of Chronic idiopathic constipation: Spontaneous Bowel Moments</w:t>
      </w:r>
    </w:p>
    <w:p w14:paraId="63B0101E" w14:textId="77777777" w:rsidR="005C43D6" w:rsidRPr="002F2DBA" w:rsidRDefault="005C43D6" w:rsidP="005C43D6">
      <w:pPr>
        <w:rPr>
          <w:rFonts w:asciiTheme="minorHAnsi" w:hAnsiTheme="minorHAnsi" w:cstheme="minorHAnsi"/>
        </w:rPr>
      </w:pPr>
      <w:r w:rsidRPr="002F2DBA">
        <w:rPr>
          <w:rFonts w:asciiTheme="minorHAnsi" w:hAnsiTheme="minorHAnsi" w:cstheme="minorHAnsi"/>
          <w:noProof/>
        </w:rPr>
        <w:drawing>
          <wp:inline distT="0" distB="0" distL="0" distR="0" wp14:anchorId="39D74C09" wp14:editId="138CC78B">
            <wp:extent cx="5943600" cy="2942590"/>
            <wp:effectExtent l="19050" t="19050" r="1905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942590"/>
                    </a:xfrm>
                    <a:prstGeom prst="rect">
                      <a:avLst/>
                    </a:prstGeom>
                    <a:ln>
                      <a:solidFill>
                        <a:schemeClr val="tx1"/>
                      </a:solidFill>
                    </a:ln>
                  </pic:spPr>
                </pic:pic>
              </a:graphicData>
            </a:graphic>
          </wp:inline>
        </w:drawing>
      </w:r>
    </w:p>
    <w:p w14:paraId="74673699" w14:textId="4F2FDD12" w:rsidR="005C43D6" w:rsidRPr="002F2DBA" w:rsidRDefault="005C43D6" w:rsidP="005C43D6">
      <w:pPr>
        <w:rPr>
          <w:rFonts w:asciiTheme="minorHAnsi" w:hAnsiTheme="minorHAnsi" w:cstheme="minorHAnsi"/>
        </w:rPr>
      </w:pPr>
    </w:p>
    <w:p w14:paraId="36A67468" w14:textId="3DBE1566" w:rsidR="005C43D6" w:rsidRPr="002F2DBA" w:rsidRDefault="005C43D6" w:rsidP="005C43D6">
      <w:pPr>
        <w:rPr>
          <w:rFonts w:asciiTheme="minorHAnsi" w:hAnsiTheme="minorHAnsi" w:cstheme="minorHAnsi"/>
          <w:b/>
        </w:rPr>
      </w:pPr>
      <w:r w:rsidRPr="002F2DBA">
        <w:rPr>
          <w:rFonts w:asciiTheme="minorHAnsi" w:hAnsiTheme="minorHAnsi" w:cstheme="minorHAnsi"/>
          <w:b/>
        </w:rPr>
        <w:t xml:space="preserve">Figure </w:t>
      </w:r>
      <w:r w:rsidR="0033108B" w:rsidRPr="002F2DBA">
        <w:rPr>
          <w:rFonts w:asciiTheme="minorHAnsi" w:hAnsiTheme="minorHAnsi" w:cstheme="minorHAnsi"/>
          <w:b/>
        </w:rPr>
        <w:t>1.</w:t>
      </w:r>
      <w:r w:rsidRPr="002F2DBA">
        <w:rPr>
          <w:rFonts w:asciiTheme="minorHAnsi" w:hAnsiTheme="minorHAnsi" w:cstheme="minorHAnsi"/>
          <w:b/>
        </w:rPr>
        <w:t>2: Effect of Fiber supplements for treatment of Chronic idiopathic constipation: Responder Rate</w:t>
      </w:r>
    </w:p>
    <w:p w14:paraId="2ACC981E" w14:textId="012EB5AB" w:rsidR="005C43D6" w:rsidRPr="002F2DBA" w:rsidRDefault="002D2347" w:rsidP="005C43D6">
      <w:pPr>
        <w:rPr>
          <w:rFonts w:asciiTheme="minorHAnsi" w:hAnsiTheme="minorHAnsi" w:cstheme="minorHAnsi"/>
        </w:rPr>
      </w:pPr>
      <w:r w:rsidRPr="002F2DBA">
        <w:rPr>
          <w:rFonts w:asciiTheme="minorHAnsi" w:hAnsiTheme="minorHAnsi" w:cstheme="minorHAnsi"/>
          <w:noProof/>
        </w:rPr>
        <w:lastRenderedPageBreak/>
        <w:drawing>
          <wp:inline distT="0" distB="0" distL="0" distR="0" wp14:anchorId="77FC0CBA" wp14:editId="5A63A2D9">
            <wp:extent cx="5943600" cy="2291080"/>
            <wp:effectExtent l="12700" t="12700" r="12700" b="7620"/>
            <wp:docPr id="64" name="Picture 6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able&#10;&#10;Description automatically generated with low confidence"/>
                    <pic:cNvPicPr/>
                  </pic:nvPicPr>
                  <pic:blipFill>
                    <a:blip r:embed="rId8"/>
                    <a:stretch>
                      <a:fillRect/>
                    </a:stretch>
                  </pic:blipFill>
                  <pic:spPr>
                    <a:xfrm>
                      <a:off x="0" y="0"/>
                      <a:ext cx="5943600" cy="2291080"/>
                    </a:xfrm>
                    <a:prstGeom prst="rect">
                      <a:avLst/>
                    </a:prstGeom>
                    <a:ln>
                      <a:solidFill>
                        <a:prstClr val="black"/>
                      </a:solidFill>
                    </a:ln>
                  </pic:spPr>
                </pic:pic>
              </a:graphicData>
            </a:graphic>
          </wp:inline>
        </w:drawing>
      </w:r>
    </w:p>
    <w:p w14:paraId="66331197" w14:textId="77777777" w:rsidR="005C43D6" w:rsidRPr="002F2DBA" w:rsidRDefault="005C43D6" w:rsidP="005C43D6">
      <w:pPr>
        <w:rPr>
          <w:rFonts w:asciiTheme="minorHAnsi" w:hAnsiTheme="minorHAnsi" w:cstheme="minorHAnsi"/>
        </w:rPr>
      </w:pPr>
    </w:p>
    <w:p w14:paraId="5036AC0A" w14:textId="4FF88E7A" w:rsidR="005C43D6" w:rsidRPr="002F2DBA" w:rsidRDefault="005C43D6" w:rsidP="005C43D6">
      <w:pPr>
        <w:rPr>
          <w:rFonts w:asciiTheme="minorHAnsi" w:hAnsiTheme="minorHAnsi" w:cstheme="minorHAnsi"/>
          <w:b/>
        </w:rPr>
      </w:pPr>
      <w:r w:rsidRPr="002F2DBA">
        <w:rPr>
          <w:rFonts w:asciiTheme="minorHAnsi" w:hAnsiTheme="minorHAnsi" w:cstheme="minorHAnsi"/>
          <w:b/>
        </w:rPr>
        <w:t>Figure</w:t>
      </w:r>
      <w:r w:rsidR="00194412" w:rsidRPr="002F2DBA">
        <w:rPr>
          <w:rFonts w:asciiTheme="minorHAnsi" w:hAnsiTheme="minorHAnsi" w:cstheme="minorHAnsi"/>
          <w:b/>
        </w:rPr>
        <w:t xml:space="preserve"> 1.</w:t>
      </w:r>
      <w:r w:rsidRPr="002F2DBA">
        <w:rPr>
          <w:rFonts w:asciiTheme="minorHAnsi" w:hAnsiTheme="minorHAnsi" w:cstheme="minorHAnsi"/>
          <w:b/>
        </w:rPr>
        <w:t>3: Effect of Fiber supplements for treatment of Chronic idiopathic constipation: Withdrawal from study due to diarrhea</w:t>
      </w:r>
    </w:p>
    <w:p w14:paraId="5C72E1D5" w14:textId="77777777" w:rsidR="005C43D6" w:rsidRPr="002F2DBA" w:rsidRDefault="005C43D6" w:rsidP="005C43D6">
      <w:pPr>
        <w:rPr>
          <w:rFonts w:asciiTheme="minorHAnsi" w:hAnsiTheme="minorHAnsi" w:cstheme="minorHAnsi"/>
          <w:b/>
        </w:rPr>
      </w:pPr>
      <w:r w:rsidRPr="002F2DBA">
        <w:rPr>
          <w:rFonts w:asciiTheme="minorHAnsi" w:hAnsiTheme="minorHAnsi" w:cstheme="minorHAnsi"/>
          <w:b/>
          <w:noProof/>
        </w:rPr>
        <w:drawing>
          <wp:inline distT="0" distB="0" distL="0" distR="0" wp14:anchorId="70B382AA" wp14:editId="31A8B04A">
            <wp:extent cx="5943600" cy="1968500"/>
            <wp:effectExtent l="19050" t="19050" r="1905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968500"/>
                    </a:xfrm>
                    <a:prstGeom prst="rect">
                      <a:avLst/>
                    </a:prstGeom>
                    <a:ln>
                      <a:solidFill>
                        <a:schemeClr val="tx1"/>
                      </a:solidFill>
                    </a:ln>
                  </pic:spPr>
                </pic:pic>
              </a:graphicData>
            </a:graphic>
          </wp:inline>
        </w:drawing>
      </w:r>
    </w:p>
    <w:p w14:paraId="54C75881" w14:textId="77777777" w:rsidR="00C24730" w:rsidRPr="002F2DBA" w:rsidRDefault="00C24730" w:rsidP="005C43D6">
      <w:pPr>
        <w:rPr>
          <w:rFonts w:asciiTheme="minorHAnsi" w:hAnsiTheme="minorHAnsi" w:cstheme="minorHAnsi"/>
          <w:b/>
        </w:rPr>
      </w:pPr>
    </w:p>
    <w:p w14:paraId="3E4E9F4A" w14:textId="28EADA59" w:rsidR="005C43D6" w:rsidRPr="002F2DBA" w:rsidRDefault="005C43D6" w:rsidP="005C43D6">
      <w:pPr>
        <w:rPr>
          <w:rFonts w:asciiTheme="minorHAnsi" w:hAnsiTheme="minorHAnsi" w:cstheme="minorHAnsi"/>
          <w:b/>
        </w:rPr>
      </w:pPr>
      <w:r w:rsidRPr="002F2DBA">
        <w:rPr>
          <w:rFonts w:asciiTheme="minorHAnsi" w:hAnsiTheme="minorHAnsi" w:cstheme="minorHAnsi"/>
          <w:b/>
        </w:rPr>
        <w:t xml:space="preserve">Figure </w:t>
      </w:r>
      <w:r w:rsidR="00194412" w:rsidRPr="002F2DBA">
        <w:rPr>
          <w:rFonts w:asciiTheme="minorHAnsi" w:hAnsiTheme="minorHAnsi" w:cstheme="minorHAnsi"/>
          <w:b/>
        </w:rPr>
        <w:t>1.</w:t>
      </w:r>
      <w:r w:rsidRPr="002F2DBA">
        <w:rPr>
          <w:rFonts w:asciiTheme="minorHAnsi" w:hAnsiTheme="minorHAnsi" w:cstheme="minorHAnsi"/>
          <w:b/>
        </w:rPr>
        <w:t>4: Effect of Fiber supplements for treatment of Chronic idiopathic constipation: Serious Adverse Events</w:t>
      </w:r>
    </w:p>
    <w:p w14:paraId="01EDB5F0" w14:textId="77777777" w:rsidR="00973995" w:rsidRPr="002F2DBA" w:rsidRDefault="005C43D6" w:rsidP="005C43D6">
      <w:pPr>
        <w:rPr>
          <w:rFonts w:asciiTheme="minorHAnsi" w:hAnsiTheme="minorHAnsi" w:cstheme="minorHAnsi"/>
        </w:rPr>
      </w:pPr>
      <w:r w:rsidRPr="002F2DBA">
        <w:rPr>
          <w:rFonts w:asciiTheme="minorHAnsi" w:hAnsiTheme="minorHAnsi" w:cstheme="minorHAnsi"/>
          <w:noProof/>
        </w:rPr>
        <w:drawing>
          <wp:inline distT="0" distB="0" distL="0" distR="0" wp14:anchorId="2F7FDC87" wp14:editId="55307FEA">
            <wp:extent cx="5336721" cy="2319991"/>
            <wp:effectExtent l="12700" t="12700" r="10160"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14508" cy="2353807"/>
                    </a:xfrm>
                    <a:prstGeom prst="rect">
                      <a:avLst/>
                    </a:prstGeom>
                    <a:ln>
                      <a:solidFill>
                        <a:schemeClr val="tx1"/>
                      </a:solidFill>
                    </a:ln>
                  </pic:spPr>
                </pic:pic>
              </a:graphicData>
            </a:graphic>
          </wp:inline>
        </w:drawing>
      </w:r>
    </w:p>
    <w:p w14:paraId="2333C187" w14:textId="77777777" w:rsidR="00C24730" w:rsidRPr="002F2DBA" w:rsidRDefault="00C24730" w:rsidP="005C43D6">
      <w:pPr>
        <w:rPr>
          <w:rFonts w:asciiTheme="minorHAnsi" w:hAnsiTheme="minorHAnsi" w:cstheme="minorHAnsi"/>
          <w:b/>
        </w:rPr>
      </w:pPr>
    </w:p>
    <w:p w14:paraId="4B4F127A" w14:textId="7E9B3456" w:rsidR="005C43D6" w:rsidRPr="002F2DBA" w:rsidRDefault="005C43D6" w:rsidP="005C43D6">
      <w:pPr>
        <w:rPr>
          <w:rFonts w:asciiTheme="minorHAnsi" w:hAnsiTheme="minorHAnsi" w:cstheme="minorHAnsi"/>
        </w:rPr>
      </w:pPr>
      <w:r w:rsidRPr="002F2DBA">
        <w:rPr>
          <w:rFonts w:asciiTheme="minorHAnsi" w:hAnsiTheme="minorHAnsi" w:cstheme="minorHAnsi"/>
          <w:b/>
        </w:rPr>
        <w:lastRenderedPageBreak/>
        <w:t xml:space="preserve">Figure </w:t>
      </w:r>
      <w:r w:rsidR="00194412" w:rsidRPr="002F2DBA">
        <w:rPr>
          <w:rFonts w:asciiTheme="minorHAnsi" w:hAnsiTheme="minorHAnsi" w:cstheme="minorHAnsi"/>
          <w:b/>
        </w:rPr>
        <w:t>1.</w:t>
      </w:r>
      <w:r w:rsidRPr="002F2DBA">
        <w:rPr>
          <w:rFonts w:asciiTheme="minorHAnsi" w:hAnsiTheme="minorHAnsi" w:cstheme="minorHAnsi"/>
          <w:b/>
        </w:rPr>
        <w:t>5: Effect of Fiber supplements for treatment of Chronic idiopathic constipation: Global relief</w:t>
      </w:r>
    </w:p>
    <w:p w14:paraId="071A8C8C" w14:textId="77777777" w:rsidR="005C43D6" w:rsidRPr="002F2DBA" w:rsidRDefault="005C43D6" w:rsidP="005C43D6">
      <w:pPr>
        <w:rPr>
          <w:rFonts w:asciiTheme="minorHAnsi" w:hAnsiTheme="minorHAnsi" w:cstheme="minorHAnsi"/>
        </w:rPr>
      </w:pPr>
      <w:r w:rsidRPr="002F2DBA">
        <w:rPr>
          <w:rFonts w:asciiTheme="minorHAnsi" w:hAnsiTheme="minorHAnsi" w:cstheme="minorHAnsi"/>
          <w:noProof/>
        </w:rPr>
        <w:drawing>
          <wp:inline distT="0" distB="0" distL="0" distR="0" wp14:anchorId="31C46940" wp14:editId="57069BDB">
            <wp:extent cx="5868000" cy="2429327"/>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02125" cy="2443455"/>
                    </a:xfrm>
                    <a:prstGeom prst="rect">
                      <a:avLst/>
                    </a:prstGeom>
                    <a:ln>
                      <a:solidFill>
                        <a:schemeClr val="tx1"/>
                      </a:solidFill>
                    </a:ln>
                  </pic:spPr>
                </pic:pic>
              </a:graphicData>
            </a:graphic>
          </wp:inline>
        </w:drawing>
      </w:r>
    </w:p>
    <w:p w14:paraId="208E99EC" w14:textId="77777777" w:rsidR="005C43D6" w:rsidRPr="002F2DBA" w:rsidRDefault="005C43D6" w:rsidP="005C43D6">
      <w:pPr>
        <w:rPr>
          <w:rFonts w:asciiTheme="minorHAnsi" w:hAnsiTheme="minorHAnsi" w:cstheme="minorHAnsi"/>
        </w:rPr>
      </w:pPr>
    </w:p>
    <w:p w14:paraId="19B3BC04" w14:textId="7BB02372" w:rsidR="005C43D6" w:rsidRPr="002F2DBA" w:rsidRDefault="005C43D6" w:rsidP="005C43D6">
      <w:pPr>
        <w:rPr>
          <w:rFonts w:asciiTheme="minorHAnsi" w:hAnsiTheme="minorHAnsi" w:cstheme="minorHAnsi"/>
          <w:b/>
        </w:rPr>
      </w:pPr>
      <w:r w:rsidRPr="002F2DBA">
        <w:rPr>
          <w:rFonts w:asciiTheme="minorHAnsi" w:hAnsiTheme="minorHAnsi" w:cstheme="minorHAnsi"/>
          <w:b/>
        </w:rPr>
        <w:t>Figure</w:t>
      </w:r>
      <w:r w:rsidR="00194412" w:rsidRPr="002F2DBA">
        <w:rPr>
          <w:rFonts w:asciiTheme="minorHAnsi" w:hAnsiTheme="minorHAnsi" w:cstheme="minorHAnsi"/>
          <w:b/>
        </w:rPr>
        <w:t xml:space="preserve"> 1.</w:t>
      </w:r>
      <w:r w:rsidRPr="002F2DBA">
        <w:rPr>
          <w:rFonts w:asciiTheme="minorHAnsi" w:hAnsiTheme="minorHAnsi" w:cstheme="minorHAnsi"/>
          <w:b/>
        </w:rPr>
        <w:t>6: Effect of Fiber supplements for treatment of Chronic idiopathic constipation: Stool consistency</w:t>
      </w:r>
    </w:p>
    <w:p w14:paraId="1F40B1A8" w14:textId="77777777" w:rsidR="005C43D6" w:rsidRPr="002F2DBA" w:rsidRDefault="005C43D6" w:rsidP="005C43D6">
      <w:pPr>
        <w:rPr>
          <w:rFonts w:asciiTheme="minorHAnsi" w:hAnsiTheme="minorHAnsi" w:cstheme="minorHAnsi"/>
        </w:rPr>
      </w:pPr>
      <w:r w:rsidRPr="002F2DBA">
        <w:rPr>
          <w:rFonts w:asciiTheme="minorHAnsi" w:hAnsiTheme="minorHAnsi" w:cstheme="minorHAnsi"/>
          <w:noProof/>
        </w:rPr>
        <w:drawing>
          <wp:inline distT="0" distB="0" distL="0" distR="0" wp14:anchorId="33961812" wp14:editId="20263984">
            <wp:extent cx="5943600" cy="1416050"/>
            <wp:effectExtent l="19050" t="19050" r="1905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416050"/>
                    </a:xfrm>
                    <a:prstGeom prst="rect">
                      <a:avLst/>
                    </a:prstGeom>
                    <a:ln>
                      <a:solidFill>
                        <a:schemeClr val="tx1"/>
                      </a:solidFill>
                    </a:ln>
                  </pic:spPr>
                </pic:pic>
              </a:graphicData>
            </a:graphic>
          </wp:inline>
        </w:drawing>
      </w:r>
    </w:p>
    <w:p w14:paraId="0FEC4975" w14:textId="77777777" w:rsidR="005C43D6" w:rsidRPr="002F2DBA" w:rsidRDefault="005C43D6" w:rsidP="005C43D6">
      <w:pPr>
        <w:rPr>
          <w:rFonts w:asciiTheme="minorHAnsi" w:hAnsiTheme="minorHAnsi" w:cstheme="minorHAnsi"/>
        </w:rPr>
      </w:pPr>
      <w:r w:rsidRPr="002F2DBA">
        <w:rPr>
          <w:rFonts w:asciiTheme="minorHAnsi" w:hAnsiTheme="minorHAnsi" w:cstheme="minorHAnsi"/>
        </w:rPr>
        <w:t xml:space="preserve">Footnotes: The lower scores indicate softer stools. </w:t>
      </w:r>
    </w:p>
    <w:p w14:paraId="0470AA59" w14:textId="2835503B" w:rsidR="00543E62" w:rsidRPr="002F2DBA" w:rsidRDefault="00543E62" w:rsidP="005C43D6">
      <w:pPr>
        <w:spacing w:line="140" w:lineRule="atLeast"/>
        <w:rPr>
          <w:rFonts w:asciiTheme="minorHAnsi" w:hAnsiTheme="minorHAnsi" w:cstheme="minorHAnsi"/>
          <w:color w:val="000000"/>
          <w:sz w:val="14"/>
          <w:szCs w:val="14"/>
          <w:lang w:val="en"/>
        </w:rPr>
      </w:pPr>
    </w:p>
    <w:p w14:paraId="2053A3AE" w14:textId="63B9FB83" w:rsidR="00543E62" w:rsidRPr="002F2DBA" w:rsidRDefault="00543E62" w:rsidP="005C43D6">
      <w:pPr>
        <w:spacing w:line="140" w:lineRule="atLeast"/>
        <w:rPr>
          <w:rFonts w:asciiTheme="minorHAnsi" w:hAnsiTheme="minorHAnsi" w:cstheme="minorHAnsi"/>
          <w:color w:val="000000"/>
          <w:lang w:val="en"/>
        </w:rPr>
      </w:pPr>
      <w:r w:rsidRPr="002F2DBA">
        <w:rPr>
          <w:rFonts w:asciiTheme="minorHAnsi" w:hAnsiTheme="minorHAnsi" w:cstheme="minorHAnsi"/>
          <w:color w:val="000000"/>
          <w:lang w:val="en"/>
        </w:rPr>
        <w:t>Table</w:t>
      </w:r>
      <w:r w:rsidR="00D27252" w:rsidRPr="002F2DBA">
        <w:rPr>
          <w:rFonts w:asciiTheme="minorHAnsi" w:hAnsiTheme="minorHAnsi" w:cstheme="minorHAnsi"/>
          <w:color w:val="000000"/>
          <w:lang w:val="en"/>
        </w:rPr>
        <w:t xml:space="preserve"> 1.1</w:t>
      </w:r>
      <w:r w:rsidRPr="002F2DBA">
        <w:rPr>
          <w:rFonts w:asciiTheme="minorHAnsi" w:hAnsiTheme="minorHAnsi" w:cstheme="minorHAnsi"/>
          <w:color w:val="000000"/>
          <w:lang w:val="en"/>
        </w:rPr>
        <w:t xml:space="preserve"> of included studies: Studies with Fiber supplementation </w:t>
      </w:r>
    </w:p>
    <w:tbl>
      <w:tblPr>
        <w:tblStyle w:val="TableGrid"/>
        <w:tblW w:w="0" w:type="auto"/>
        <w:tblLook w:val="04A0" w:firstRow="1" w:lastRow="0" w:firstColumn="1" w:lastColumn="0" w:noHBand="0" w:noVBand="1"/>
      </w:tblPr>
      <w:tblGrid>
        <w:gridCol w:w="1456"/>
        <w:gridCol w:w="1949"/>
        <w:gridCol w:w="1459"/>
        <w:gridCol w:w="2116"/>
        <w:gridCol w:w="2370"/>
      </w:tblGrid>
      <w:tr w:rsidR="00543E62" w:rsidRPr="002F2DBA" w14:paraId="77C1A782" w14:textId="77777777" w:rsidTr="00543E62">
        <w:trPr>
          <w:trHeight w:val="640"/>
        </w:trPr>
        <w:tc>
          <w:tcPr>
            <w:tcW w:w="3860" w:type="dxa"/>
            <w:hideMark/>
          </w:tcPr>
          <w:p w14:paraId="7CC1DD3D" w14:textId="77777777" w:rsidR="00543E62" w:rsidRPr="002F2DBA" w:rsidRDefault="00543E62" w:rsidP="00543E62">
            <w:pPr>
              <w:spacing w:line="140" w:lineRule="atLeast"/>
              <w:rPr>
                <w:rFonts w:asciiTheme="minorHAnsi" w:hAnsiTheme="minorHAnsi" w:cstheme="minorHAnsi"/>
                <w:b/>
                <w:bCs/>
                <w:color w:val="000000"/>
                <w:sz w:val="14"/>
                <w:szCs w:val="14"/>
              </w:rPr>
            </w:pPr>
            <w:r w:rsidRPr="002F2DBA">
              <w:rPr>
                <w:rFonts w:asciiTheme="minorHAnsi" w:hAnsiTheme="minorHAnsi" w:cstheme="minorHAnsi"/>
                <w:b/>
                <w:bCs/>
                <w:color w:val="000000"/>
                <w:sz w:val="14"/>
                <w:szCs w:val="14"/>
              </w:rPr>
              <w:t>Study and Settings</w:t>
            </w:r>
          </w:p>
        </w:tc>
        <w:tc>
          <w:tcPr>
            <w:tcW w:w="5920" w:type="dxa"/>
            <w:hideMark/>
          </w:tcPr>
          <w:p w14:paraId="34517561" w14:textId="77777777" w:rsidR="00543E62" w:rsidRPr="002F2DBA" w:rsidRDefault="00543E62" w:rsidP="00543E62">
            <w:pPr>
              <w:spacing w:line="140" w:lineRule="atLeast"/>
              <w:rPr>
                <w:rFonts w:asciiTheme="minorHAnsi" w:hAnsiTheme="minorHAnsi" w:cstheme="minorHAnsi"/>
                <w:b/>
                <w:bCs/>
                <w:color w:val="000000"/>
                <w:sz w:val="14"/>
                <w:szCs w:val="14"/>
              </w:rPr>
            </w:pPr>
            <w:r w:rsidRPr="002F2DBA">
              <w:rPr>
                <w:rFonts w:asciiTheme="minorHAnsi" w:hAnsiTheme="minorHAnsi" w:cstheme="minorHAnsi"/>
                <w:b/>
                <w:bCs/>
                <w:color w:val="000000"/>
                <w:sz w:val="14"/>
                <w:szCs w:val="14"/>
              </w:rPr>
              <w:t>Patients</w:t>
            </w:r>
          </w:p>
        </w:tc>
        <w:tc>
          <w:tcPr>
            <w:tcW w:w="3420" w:type="dxa"/>
            <w:hideMark/>
          </w:tcPr>
          <w:p w14:paraId="3410ECC5" w14:textId="77777777" w:rsidR="00543E62" w:rsidRPr="002F2DBA" w:rsidRDefault="00543E62" w:rsidP="00543E62">
            <w:pPr>
              <w:spacing w:line="140" w:lineRule="atLeast"/>
              <w:rPr>
                <w:rFonts w:asciiTheme="minorHAnsi" w:hAnsiTheme="minorHAnsi" w:cstheme="minorHAnsi"/>
                <w:b/>
                <w:bCs/>
                <w:color w:val="000000"/>
                <w:sz w:val="14"/>
                <w:szCs w:val="14"/>
              </w:rPr>
            </w:pPr>
            <w:r w:rsidRPr="002F2DBA">
              <w:rPr>
                <w:rFonts w:asciiTheme="minorHAnsi" w:hAnsiTheme="minorHAnsi" w:cstheme="minorHAnsi"/>
                <w:b/>
                <w:bCs/>
                <w:color w:val="000000"/>
                <w:sz w:val="14"/>
                <w:szCs w:val="14"/>
              </w:rPr>
              <w:t>Intervention (dose, frequency, duration)</w:t>
            </w:r>
          </w:p>
        </w:tc>
        <w:tc>
          <w:tcPr>
            <w:tcW w:w="6460" w:type="dxa"/>
            <w:hideMark/>
          </w:tcPr>
          <w:p w14:paraId="085815F0" w14:textId="72A5341C" w:rsidR="00543E62" w:rsidRPr="002F2DBA" w:rsidRDefault="00543E62" w:rsidP="00543E62">
            <w:pPr>
              <w:spacing w:line="140" w:lineRule="atLeast"/>
              <w:rPr>
                <w:rFonts w:asciiTheme="minorHAnsi" w:hAnsiTheme="minorHAnsi" w:cstheme="minorHAnsi"/>
                <w:b/>
                <w:bCs/>
                <w:color w:val="000000"/>
                <w:sz w:val="14"/>
                <w:szCs w:val="14"/>
              </w:rPr>
            </w:pPr>
            <w:r w:rsidRPr="002F2DBA">
              <w:rPr>
                <w:rFonts w:asciiTheme="minorHAnsi" w:hAnsiTheme="minorHAnsi" w:cstheme="minorHAnsi"/>
                <w:b/>
                <w:bCs/>
                <w:color w:val="000000"/>
                <w:sz w:val="14"/>
                <w:szCs w:val="14"/>
              </w:rPr>
              <w:t xml:space="preserve">Outcomes </w:t>
            </w:r>
          </w:p>
        </w:tc>
        <w:tc>
          <w:tcPr>
            <w:tcW w:w="7500" w:type="dxa"/>
            <w:hideMark/>
          </w:tcPr>
          <w:p w14:paraId="364E5FE5" w14:textId="7DFF14FA" w:rsidR="00543E62" w:rsidRPr="002F2DBA" w:rsidRDefault="00543E62" w:rsidP="00543E62">
            <w:pPr>
              <w:spacing w:line="140" w:lineRule="atLeast"/>
              <w:rPr>
                <w:rFonts w:asciiTheme="minorHAnsi" w:hAnsiTheme="minorHAnsi" w:cstheme="minorHAnsi"/>
                <w:b/>
                <w:bCs/>
                <w:color w:val="000000"/>
                <w:sz w:val="14"/>
                <w:szCs w:val="14"/>
              </w:rPr>
            </w:pPr>
            <w:r w:rsidRPr="002F2DBA">
              <w:rPr>
                <w:rFonts w:asciiTheme="minorHAnsi" w:hAnsiTheme="minorHAnsi" w:cstheme="minorHAnsi"/>
                <w:b/>
                <w:bCs/>
                <w:color w:val="000000"/>
                <w:sz w:val="14"/>
                <w:szCs w:val="14"/>
              </w:rPr>
              <w:t>Notes (risk of bias, data lim</w:t>
            </w:r>
            <w:r w:rsidR="00BE2D05" w:rsidRPr="002F2DBA">
              <w:rPr>
                <w:rFonts w:asciiTheme="minorHAnsi" w:hAnsiTheme="minorHAnsi" w:cstheme="minorHAnsi"/>
                <w:b/>
                <w:bCs/>
                <w:color w:val="000000"/>
                <w:sz w:val="14"/>
                <w:szCs w:val="14"/>
              </w:rPr>
              <w:t>i</w:t>
            </w:r>
            <w:r w:rsidRPr="002F2DBA">
              <w:rPr>
                <w:rFonts w:asciiTheme="minorHAnsi" w:hAnsiTheme="minorHAnsi" w:cstheme="minorHAnsi"/>
                <w:b/>
                <w:bCs/>
                <w:color w:val="000000"/>
                <w:sz w:val="14"/>
                <w:szCs w:val="14"/>
              </w:rPr>
              <w:t>tation)</w:t>
            </w:r>
          </w:p>
        </w:tc>
      </w:tr>
      <w:tr w:rsidR="00543E62" w:rsidRPr="002F2DBA" w14:paraId="37DF10F5" w14:textId="77777777" w:rsidTr="00543E62">
        <w:trPr>
          <w:trHeight w:val="640"/>
        </w:trPr>
        <w:tc>
          <w:tcPr>
            <w:tcW w:w="3860" w:type="dxa"/>
            <w:hideMark/>
          </w:tcPr>
          <w:p w14:paraId="5B4425D4" w14:textId="77777777" w:rsidR="00543E62" w:rsidRPr="002F2DBA" w:rsidRDefault="00543E62" w:rsidP="00543E62">
            <w:pPr>
              <w:spacing w:line="140" w:lineRule="atLeast"/>
              <w:rPr>
                <w:rFonts w:asciiTheme="minorHAnsi" w:hAnsiTheme="minorHAnsi" w:cstheme="minorHAnsi"/>
                <w:color w:val="000000"/>
                <w:sz w:val="14"/>
                <w:szCs w:val="14"/>
              </w:rPr>
            </w:pPr>
            <w:proofErr w:type="spellStart"/>
            <w:r w:rsidRPr="002F2DBA">
              <w:rPr>
                <w:rFonts w:asciiTheme="minorHAnsi" w:hAnsiTheme="minorHAnsi" w:cstheme="minorHAnsi"/>
                <w:color w:val="000000"/>
                <w:sz w:val="14"/>
                <w:szCs w:val="14"/>
              </w:rPr>
              <w:t>Badiali</w:t>
            </w:r>
            <w:proofErr w:type="spellEnd"/>
            <w:r w:rsidRPr="002F2DBA">
              <w:rPr>
                <w:rFonts w:asciiTheme="minorHAnsi" w:hAnsiTheme="minorHAnsi" w:cstheme="minorHAnsi"/>
                <w:color w:val="000000"/>
                <w:sz w:val="14"/>
                <w:szCs w:val="14"/>
              </w:rPr>
              <w:t>, D., et al. (1995)</w:t>
            </w:r>
          </w:p>
        </w:tc>
        <w:tc>
          <w:tcPr>
            <w:tcW w:w="5920" w:type="dxa"/>
            <w:hideMark/>
          </w:tcPr>
          <w:p w14:paraId="606C1CBE" w14:textId="4339A58F" w:rsidR="00543E62" w:rsidRPr="002F2DBA" w:rsidRDefault="00543E62" w:rsidP="00543E62">
            <w:pPr>
              <w:spacing w:line="140" w:lineRule="atLeast"/>
              <w:rPr>
                <w:rFonts w:asciiTheme="minorHAnsi" w:hAnsiTheme="minorHAnsi" w:cstheme="minorHAnsi"/>
                <w:color w:val="000000"/>
                <w:sz w:val="14"/>
                <w:szCs w:val="14"/>
              </w:rPr>
            </w:pPr>
            <w:r w:rsidRPr="002F2DBA">
              <w:rPr>
                <w:rFonts w:asciiTheme="minorHAnsi" w:hAnsiTheme="minorHAnsi" w:cstheme="minorHAnsi"/>
                <w:color w:val="000000"/>
                <w:sz w:val="14"/>
                <w:szCs w:val="14"/>
              </w:rPr>
              <w:t xml:space="preserve">24 patients with </w:t>
            </w:r>
            <w:r w:rsidR="00D54520" w:rsidRPr="002F2DBA">
              <w:rPr>
                <w:rFonts w:asciiTheme="minorHAnsi" w:hAnsiTheme="minorHAnsi" w:cstheme="minorHAnsi"/>
                <w:color w:val="000000"/>
                <w:sz w:val="14"/>
                <w:szCs w:val="14"/>
              </w:rPr>
              <w:t>chronic</w:t>
            </w:r>
            <w:r w:rsidRPr="002F2DBA">
              <w:rPr>
                <w:rFonts w:asciiTheme="minorHAnsi" w:hAnsiTheme="minorHAnsi" w:cstheme="minorHAnsi"/>
                <w:color w:val="000000"/>
                <w:sz w:val="14"/>
                <w:szCs w:val="14"/>
              </w:rPr>
              <w:t xml:space="preserve"> nonorganic constipation</w:t>
            </w:r>
          </w:p>
        </w:tc>
        <w:tc>
          <w:tcPr>
            <w:tcW w:w="3420" w:type="dxa"/>
            <w:hideMark/>
          </w:tcPr>
          <w:p w14:paraId="2E977FFD" w14:textId="77777777" w:rsidR="00543E62" w:rsidRPr="002F2DBA" w:rsidRDefault="00543E62" w:rsidP="00543E62">
            <w:pPr>
              <w:spacing w:line="140" w:lineRule="atLeast"/>
              <w:rPr>
                <w:rFonts w:asciiTheme="minorHAnsi" w:hAnsiTheme="minorHAnsi" w:cstheme="minorHAnsi"/>
                <w:color w:val="000000"/>
                <w:sz w:val="14"/>
                <w:szCs w:val="14"/>
              </w:rPr>
            </w:pPr>
            <w:r w:rsidRPr="002F2DBA">
              <w:rPr>
                <w:rFonts w:asciiTheme="minorHAnsi" w:hAnsiTheme="minorHAnsi" w:cstheme="minorHAnsi"/>
                <w:color w:val="000000"/>
                <w:sz w:val="14"/>
                <w:szCs w:val="14"/>
              </w:rPr>
              <w:t>Bran - 6.6g 3x daily or placebo for 2 four-week periods</w:t>
            </w:r>
          </w:p>
        </w:tc>
        <w:tc>
          <w:tcPr>
            <w:tcW w:w="6460" w:type="dxa"/>
            <w:hideMark/>
          </w:tcPr>
          <w:p w14:paraId="0515D405" w14:textId="4F00F36A" w:rsidR="00543E62" w:rsidRPr="002F2DBA" w:rsidRDefault="00543E62" w:rsidP="00543E62">
            <w:pPr>
              <w:spacing w:line="140" w:lineRule="atLeast"/>
              <w:rPr>
                <w:rFonts w:asciiTheme="minorHAnsi" w:hAnsiTheme="minorHAnsi" w:cstheme="minorHAnsi"/>
                <w:color w:val="000000"/>
                <w:sz w:val="14"/>
                <w:szCs w:val="14"/>
              </w:rPr>
            </w:pPr>
            <w:r w:rsidRPr="002F2DBA">
              <w:rPr>
                <w:rFonts w:asciiTheme="minorHAnsi" w:hAnsiTheme="minorHAnsi" w:cstheme="minorHAnsi"/>
                <w:color w:val="000000"/>
                <w:sz w:val="14"/>
                <w:szCs w:val="14"/>
              </w:rPr>
              <w:t>spontaneous bowel movement</w:t>
            </w:r>
            <w:r w:rsidR="00BE2D05" w:rsidRPr="002F2DBA">
              <w:rPr>
                <w:rFonts w:asciiTheme="minorHAnsi" w:hAnsiTheme="minorHAnsi" w:cstheme="minorHAnsi"/>
                <w:color w:val="000000"/>
                <w:sz w:val="14"/>
                <w:szCs w:val="14"/>
              </w:rPr>
              <w:t>s</w:t>
            </w:r>
            <w:r w:rsidRPr="002F2DBA">
              <w:rPr>
                <w:rFonts w:asciiTheme="minorHAnsi" w:hAnsiTheme="minorHAnsi" w:cstheme="minorHAnsi"/>
                <w:color w:val="000000"/>
                <w:sz w:val="14"/>
                <w:szCs w:val="14"/>
              </w:rPr>
              <w:t>; serious adverse effects</w:t>
            </w:r>
          </w:p>
        </w:tc>
        <w:tc>
          <w:tcPr>
            <w:tcW w:w="7500" w:type="dxa"/>
            <w:hideMark/>
          </w:tcPr>
          <w:p w14:paraId="317385C1" w14:textId="3F11AE73" w:rsidR="00543E62" w:rsidRPr="002F2DBA" w:rsidRDefault="00543E62" w:rsidP="00543E62">
            <w:pPr>
              <w:spacing w:line="140" w:lineRule="atLeast"/>
              <w:rPr>
                <w:rFonts w:asciiTheme="minorHAnsi" w:hAnsiTheme="minorHAnsi" w:cstheme="minorHAnsi"/>
                <w:color w:val="000000"/>
                <w:sz w:val="14"/>
                <w:szCs w:val="14"/>
              </w:rPr>
            </w:pPr>
            <w:r w:rsidRPr="002F2DBA">
              <w:rPr>
                <w:rFonts w:asciiTheme="minorHAnsi" w:hAnsiTheme="minorHAnsi" w:cstheme="minorHAnsi"/>
                <w:color w:val="000000"/>
                <w:sz w:val="14"/>
                <w:szCs w:val="14"/>
              </w:rPr>
              <w:t>Cross over trial, Data was included from both periods. Method</w:t>
            </w:r>
            <w:r w:rsidR="00376B9F" w:rsidRPr="002F2DBA">
              <w:rPr>
                <w:rFonts w:asciiTheme="minorHAnsi" w:hAnsiTheme="minorHAnsi" w:cstheme="minorHAnsi"/>
                <w:color w:val="000000"/>
                <w:sz w:val="14"/>
                <w:szCs w:val="14"/>
              </w:rPr>
              <w:t xml:space="preserve"> </w:t>
            </w:r>
            <w:r w:rsidRPr="002F2DBA">
              <w:rPr>
                <w:rFonts w:asciiTheme="minorHAnsi" w:hAnsiTheme="minorHAnsi" w:cstheme="minorHAnsi"/>
                <w:color w:val="000000"/>
                <w:sz w:val="14"/>
                <w:szCs w:val="14"/>
              </w:rPr>
              <w:t xml:space="preserve">of randomization was not described clearly. </w:t>
            </w:r>
          </w:p>
        </w:tc>
      </w:tr>
      <w:tr w:rsidR="00543E62" w:rsidRPr="002F2DBA" w14:paraId="498A79B8" w14:textId="77777777" w:rsidTr="00543E62">
        <w:trPr>
          <w:trHeight w:val="960"/>
        </w:trPr>
        <w:tc>
          <w:tcPr>
            <w:tcW w:w="3860" w:type="dxa"/>
            <w:hideMark/>
          </w:tcPr>
          <w:p w14:paraId="039A6AAA" w14:textId="77777777" w:rsidR="00543E62" w:rsidRPr="002F2DBA" w:rsidRDefault="00543E62" w:rsidP="00543E62">
            <w:pPr>
              <w:spacing w:line="140" w:lineRule="atLeast"/>
              <w:rPr>
                <w:rFonts w:asciiTheme="minorHAnsi" w:hAnsiTheme="minorHAnsi" w:cstheme="minorHAnsi"/>
                <w:color w:val="000000"/>
                <w:sz w:val="14"/>
                <w:szCs w:val="14"/>
              </w:rPr>
            </w:pPr>
            <w:proofErr w:type="spellStart"/>
            <w:r w:rsidRPr="002F2DBA">
              <w:rPr>
                <w:rFonts w:asciiTheme="minorHAnsi" w:hAnsiTheme="minorHAnsi" w:cstheme="minorHAnsi"/>
                <w:color w:val="000000"/>
                <w:sz w:val="14"/>
                <w:szCs w:val="14"/>
              </w:rPr>
              <w:t>Linetzky</w:t>
            </w:r>
            <w:proofErr w:type="spellEnd"/>
            <w:r w:rsidRPr="002F2DBA">
              <w:rPr>
                <w:rFonts w:asciiTheme="minorHAnsi" w:hAnsiTheme="minorHAnsi" w:cstheme="minorHAnsi"/>
                <w:color w:val="000000"/>
                <w:sz w:val="14"/>
                <w:szCs w:val="14"/>
              </w:rPr>
              <w:t xml:space="preserve"> </w:t>
            </w:r>
            <w:proofErr w:type="spellStart"/>
            <w:r w:rsidRPr="002F2DBA">
              <w:rPr>
                <w:rFonts w:asciiTheme="minorHAnsi" w:hAnsiTheme="minorHAnsi" w:cstheme="minorHAnsi"/>
                <w:color w:val="000000"/>
                <w:sz w:val="14"/>
                <w:szCs w:val="14"/>
              </w:rPr>
              <w:t>Waitzberg</w:t>
            </w:r>
            <w:proofErr w:type="spellEnd"/>
            <w:r w:rsidRPr="002F2DBA">
              <w:rPr>
                <w:rFonts w:asciiTheme="minorHAnsi" w:hAnsiTheme="minorHAnsi" w:cstheme="minorHAnsi"/>
                <w:color w:val="000000"/>
                <w:sz w:val="14"/>
                <w:szCs w:val="14"/>
              </w:rPr>
              <w:t>, D., et al. (2012)</w:t>
            </w:r>
          </w:p>
        </w:tc>
        <w:tc>
          <w:tcPr>
            <w:tcW w:w="5920" w:type="dxa"/>
            <w:hideMark/>
          </w:tcPr>
          <w:p w14:paraId="55FA9F33" w14:textId="77777777" w:rsidR="00543E62" w:rsidRPr="002F2DBA" w:rsidRDefault="00543E62" w:rsidP="00543E62">
            <w:pPr>
              <w:spacing w:line="140" w:lineRule="atLeast"/>
              <w:rPr>
                <w:rFonts w:asciiTheme="minorHAnsi" w:hAnsiTheme="minorHAnsi" w:cstheme="minorHAnsi"/>
                <w:color w:val="000000"/>
                <w:sz w:val="14"/>
                <w:szCs w:val="14"/>
              </w:rPr>
            </w:pPr>
            <w:r w:rsidRPr="002F2DBA">
              <w:rPr>
                <w:rFonts w:asciiTheme="minorHAnsi" w:hAnsiTheme="minorHAnsi" w:cstheme="minorHAnsi"/>
                <w:color w:val="000000"/>
                <w:sz w:val="14"/>
                <w:szCs w:val="14"/>
              </w:rPr>
              <w:t>60 females aged 18-65 with at least 3 months of constipation</w:t>
            </w:r>
          </w:p>
        </w:tc>
        <w:tc>
          <w:tcPr>
            <w:tcW w:w="3420" w:type="dxa"/>
            <w:hideMark/>
          </w:tcPr>
          <w:p w14:paraId="0ABA3E26" w14:textId="7E878F95" w:rsidR="00543E62" w:rsidRPr="002F2DBA" w:rsidRDefault="00543E62" w:rsidP="00543E62">
            <w:pPr>
              <w:spacing w:line="140" w:lineRule="atLeast"/>
              <w:rPr>
                <w:rFonts w:asciiTheme="minorHAnsi" w:hAnsiTheme="minorHAnsi" w:cstheme="minorHAnsi"/>
                <w:color w:val="000000"/>
                <w:sz w:val="14"/>
                <w:szCs w:val="14"/>
              </w:rPr>
            </w:pPr>
            <w:r w:rsidRPr="002F2DBA">
              <w:rPr>
                <w:rFonts w:asciiTheme="minorHAnsi" w:hAnsiTheme="minorHAnsi" w:cstheme="minorHAnsi"/>
                <w:color w:val="000000"/>
                <w:sz w:val="14"/>
                <w:szCs w:val="14"/>
              </w:rPr>
              <w:t xml:space="preserve">Inulin - 15 g/d of inulin </w:t>
            </w:r>
            <w:r w:rsidR="00BE2D05" w:rsidRPr="002F2DBA">
              <w:rPr>
                <w:rFonts w:asciiTheme="minorHAnsi" w:hAnsiTheme="minorHAnsi" w:cstheme="minorHAnsi"/>
                <w:color w:val="000000"/>
                <w:sz w:val="14"/>
                <w:szCs w:val="14"/>
              </w:rPr>
              <w:t xml:space="preserve">or </w:t>
            </w:r>
            <w:r w:rsidRPr="002F2DBA">
              <w:rPr>
                <w:rFonts w:asciiTheme="minorHAnsi" w:hAnsiTheme="minorHAnsi" w:cstheme="minorHAnsi"/>
                <w:color w:val="000000"/>
                <w:sz w:val="14"/>
                <w:szCs w:val="14"/>
              </w:rPr>
              <w:t>maltodextri</w:t>
            </w:r>
            <w:r w:rsidR="00BE2D05" w:rsidRPr="002F2DBA">
              <w:rPr>
                <w:rFonts w:asciiTheme="minorHAnsi" w:hAnsiTheme="minorHAnsi" w:cstheme="minorHAnsi"/>
                <w:color w:val="000000"/>
                <w:sz w:val="14"/>
                <w:szCs w:val="14"/>
              </w:rPr>
              <w:t>n</w:t>
            </w:r>
            <w:r w:rsidR="00376B9F" w:rsidRPr="002F2DBA">
              <w:rPr>
                <w:rFonts w:asciiTheme="minorHAnsi" w:hAnsiTheme="minorHAnsi" w:cstheme="minorHAnsi"/>
                <w:color w:val="000000"/>
                <w:sz w:val="14"/>
                <w:szCs w:val="14"/>
              </w:rPr>
              <w:t xml:space="preserve"> </w:t>
            </w:r>
            <w:r w:rsidRPr="002F2DBA">
              <w:rPr>
                <w:rFonts w:asciiTheme="minorHAnsi" w:hAnsiTheme="minorHAnsi" w:cstheme="minorHAnsi"/>
                <w:color w:val="000000"/>
                <w:sz w:val="14"/>
                <w:szCs w:val="14"/>
              </w:rPr>
              <w:t>(placebo) divided in 3 doses a day for 3 weeks</w:t>
            </w:r>
          </w:p>
        </w:tc>
        <w:tc>
          <w:tcPr>
            <w:tcW w:w="6460" w:type="dxa"/>
            <w:hideMark/>
          </w:tcPr>
          <w:p w14:paraId="25EEEA62" w14:textId="77777777" w:rsidR="00543E62" w:rsidRPr="002F2DBA" w:rsidRDefault="00543E62" w:rsidP="00543E62">
            <w:pPr>
              <w:spacing w:line="140" w:lineRule="atLeast"/>
              <w:rPr>
                <w:rFonts w:asciiTheme="minorHAnsi" w:hAnsiTheme="minorHAnsi" w:cstheme="minorHAnsi"/>
                <w:color w:val="000000"/>
                <w:sz w:val="14"/>
                <w:szCs w:val="14"/>
              </w:rPr>
            </w:pPr>
            <w:r w:rsidRPr="002F2DBA">
              <w:rPr>
                <w:rFonts w:asciiTheme="minorHAnsi" w:hAnsiTheme="minorHAnsi" w:cstheme="minorHAnsi"/>
                <w:color w:val="000000"/>
                <w:sz w:val="14"/>
                <w:szCs w:val="14"/>
              </w:rPr>
              <w:t>spontaneous bowel movements; responder rate; global relief</w:t>
            </w:r>
          </w:p>
        </w:tc>
        <w:tc>
          <w:tcPr>
            <w:tcW w:w="7500" w:type="dxa"/>
            <w:hideMark/>
          </w:tcPr>
          <w:p w14:paraId="59A27C61" w14:textId="319C5173" w:rsidR="00543E62" w:rsidRPr="002F2DBA" w:rsidRDefault="00543E62" w:rsidP="00543E62">
            <w:pPr>
              <w:spacing w:line="140" w:lineRule="atLeast"/>
              <w:rPr>
                <w:rFonts w:asciiTheme="minorHAnsi" w:hAnsiTheme="minorHAnsi" w:cstheme="minorHAnsi"/>
                <w:color w:val="000000"/>
                <w:sz w:val="14"/>
                <w:szCs w:val="14"/>
              </w:rPr>
            </w:pPr>
            <w:r w:rsidRPr="002F2DBA">
              <w:rPr>
                <w:rFonts w:asciiTheme="minorHAnsi" w:hAnsiTheme="minorHAnsi" w:cstheme="minorHAnsi"/>
                <w:color w:val="000000"/>
                <w:sz w:val="14"/>
                <w:szCs w:val="14"/>
              </w:rPr>
              <w:t xml:space="preserve">The methods of randomization and allocation </w:t>
            </w:r>
            <w:r w:rsidR="00D54520" w:rsidRPr="002F2DBA">
              <w:rPr>
                <w:rFonts w:asciiTheme="minorHAnsi" w:hAnsiTheme="minorHAnsi" w:cstheme="minorHAnsi"/>
                <w:color w:val="000000"/>
                <w:sz w:val="14"/>
                <w:szCs w:val="14"/>
              </w:rPr>
              <w:t>concealment</w:t>
            </w:r>
            <w:r w:rsidRPr="002F2DBA">
              <w:rPr>
                <w:rFonts w:asciiTheme="minorHAnsi" w:hAnsiTheme="minorHAnsi" w:cstheme="minorHAnsi"/>
                <w:color w:val="000000"/>
                <w:sz w:val="14"/>
                <w:szCs w:val="14"/>
              </w:rPr>
              <w:t xml:space="preserve"> were not clearly described. SBM/week data was at week</w:t>
            </w:r>
            <w:r w:rsidR="00BE2D05" w:rsidRPr="002F2DBA">
              <w:rPr>
                <w:rFonts w:asciiTheme="minorHAnsi" w:hAnsiTheme="minorHAnsi" w:cstheme="minorHAnsi"/>
                <w:color w:val="000000"/>
                <w:sz w:val="14"/>
                <w:szCs w:val="14"/>
              </w:rPr>
              <w:t xml:space="preserve"> 3</w:t>
            </w:r>
            <w:r w:rsidRPr="002F2DBA">
              <w:rPr>
                <w:rFonts w:asciiTheme="minorHAnsi" w:hAnsiTheme="minorHAnsi" w:cstheme="minorHAnsi"/>
                <w:color w:val="000000"/>
                <w:sz w:val="14"/>
                <w:szCs w:val="14"/>
              </w:rPr>
              <w:t xml:space="preserve"> of follow up </w:t>
            </w:r>
          </w:p>
        </w:tc>
      </w:tr>
      <w:tr w:rsidR="00D54520" w:rsidRPr="002F2DBA" w14:paraId="3F7EB722" w14:textId="77777777" w:rsidTr="00376B9F">
        <w:trPr>
          <w:trHeight w:val="1277"/>
        </w:trPr>
        <w:tc>
          <w:tcPr>
            <w:tcW w:w="3860" w:type="dxa"/>
            <w:hideMark/>
          </w:tcPr>
          <w:p w14:paraId="606C5192" w14:textId="77777777" w:rsidR="00543E62" w:rsidRPr="002F2DBA" w:rsidRDefault="00543E62" w:rsidP="00543E62">
            <w:pPr>
              <w:spacing w:line="140" w:lineRule="atLeast"/>
              <w:rPr>
                <w:rFonts w:asciiTheme="minorHAnsi" w:hAnsiTheme="minorHAnsi" w:cstheme="minorHAnsi"/>
                <w:color w:val="000000"/>
                <w:sz w:val="14"/>
                <w:szCs w:val="14"/>
              </w:rPr>
            </w:pPr>
            <w:r w:rsidRPr="002F2DBA">
              <w:rPr>
                <w:rFonts w:asciiTheme="minorHAnsi" w:hAnsiTheme="minorHAnsi" w:cstheme="minorHAnsi"/>
                <w:color w:val="000000"/>
                <w:sz w:val="14"/>
                <w:szCs w:val="14"/>
              </w:rPr>
              <w:t>Marteau, P., et al, (2011)</w:t>
            </w:r>
          </w:p>
        </w:tc>
        <w:tc>
          <w:tcPr>
            <w:tcW w:w="5920" w:type="dxa"/>
            <w:hideMark/>
          </w:tcPr>
          <w:p w14:paraId="3682440D" w14:textId="229D7342" w:rsidR="00543E62" w:rsidRPr="002F2DBA" w:rsidRDefault="00543E62" w:rsidP="00543E62">
            <w:pPr>
              <w:spacing w:line="140" w:lineRule="atLeast"/>
              <w:rPr>
                <w:rFonts w:asciiTheme="minorHAnsi" w:hAnsiTheme="minorHAnsi" w:cstheme="minorHAnsi"/>
                <w:color w:val="000000"/>
                <w:sz w:val="14"/>
                <w:szCs w:val="14"/>
              </w:rPr>
            </w:pPr>
            <w:r w:rsidRPr="002F2DBA">
              <w:rPr>
                <w:rFonts w:asciiTheme="minorHAnsi" w:hAnsiTheme="minorHAnsi" w:cstheme="minorHAnsi"/>
                <w:color w:val="000000"/>
                <w:sz w:val="14"/>
                <w:szCs w:val="14"/>
              </w:rPr>
              <w:t>50 elderly people aged 50–70 years and suffering from</w:t>
            </w:r>
            <w:r w:rsidRPr="002F2DBA">
              <w:rPr>
                <w:rFonts w:asciiTheme="minorHAnsi" w:hAnsiTheme="minorHAnsi" w:cstheme="minorHAnsi"/>
                <w:color w:val="000000"/>
                <w:sz w:val="14"/>
                <w:szCs w:val="14"/>
              </w:rPr>
              <w:br/>
              <w:t>constipation according to the Rome definition (3</w:t>
            </w:r>
            <w:r w:rsidRPr="002F2DBA">
              <w:rPr>
                <w:rFonts w:asciiTheme="minorHAnsi" w:hAnsiTheme="minorHAnsi" w:cstheme="minorHAnsi"/>
                <w:color w:val="000000"/>
                <w:sz w:val="14"/>
                <w:szCs w:val="14"/>
              </w:rPr>
              <w:br/>
              <w:t xml:space="preserve">stools/week and/or straining in defecation) </w:t>
            </w:r>
          </w:p>
        </w:tc>
        <w:tc>
          <w:tcPr>
            <w:tcW w:w="3420" w:type="dxa"/>
            <w:hideMark/>
          </w:tcPr>
          <w:p w14:paraId="3E7983C9" w14:textId="0D5B67AC" w:rsidR="00543E62" w:rsidRPr="002F2DBA" w:rsidRDefault="00BE2D05" w:rsidP="00543E62">
            <w:pPr>
              <w:spacing w:line="140" w:lineRule="atLeast"/>
              <w:rPr>
                <w:rFonts w:asciiTheme="minorHAnsi" w:hAnsiTheme="minorHAnsi" w:cstheme="minorHAnsi"/>
                <w:color w:val="000000"/>
                <w:sz w:val="14"/>
                <w:szCs w:val="14"/>
              </w:rPr>
            </w:pPr>
            <w:r w:rsidRPr="002F2DBA">
              <w:rPr>
                <w:rFonts w:asciiTheme="minorHAnsi" w:hAnsiTheme="minorHAnsi" w:cstheme="minorHAnsi"/>
                <w:color w:val="000000"/>
                <w:sz w:val="14"/>
                <w:szCs w:val="14"/>
              </w:rPr>
              <w:t>I</w:t>
            </w:r>
            <w:r w:rsidR="00543E62" w:rsidRPr="002F2DBA">
              <w:rPr>
                <w:rFonts w:asciiTheme="minorHAnsi" w:hAnsiTheme="minorHAnsi" w:cstheme="minorHAnsi"/>
                <w:color w:val="000000"/>
                <w:sz w:val="14"/>
                <w:szCs w:val="14"/>
              </w:rPr>
              <w:t>nulin - 7.5 g BID for 4 weeks</w:t>
            </w:r>
          </w:p>
        </w:tc>
        <w:tc>
          <w:tcPr>
            <w:tcW w:w="6460" w:type="dxa"/>
            <w:hideMark/>
          </w:tcPr>
          <w:p w14:paraId="56C1806C" w14:textId="77777777" w:rsidR="00543E62" w:rsidRPr="002F2DBA" w:rsidRDefault="00543E62" w:rsidP="00543E62">
            <w:pPr>
              <w:spacing w:line="140" w:lineRule="atLeast"/>
              <w:rPr>
                <w:rFonts w:asciiTheme="minorHAnsi" w:hAnsiTheme="minorHAnsi" w:cstheme="minorHAnsi"/>
                <w:color w:val="000000"/>
                <w:sz w:val="14"/>
                <w:szCs w:val="14"/>
              </w:rPr>
            </w:pPr>
            <w:r w:rsidRPr="002F2DBA">
              <w:rPr>
                <w:rFonts w:asciiTheme="minorHAnsi" w:hAnsiTheme="minorHAnsi" w:cstheme="minorHAnsi"/>
                <w:color w:val="000000"/>
                <w:sz w:val="14"/>
                <w:szCs w:val="14"/>
              </w:rPr>
              <w:t xml:space="preserve">Side effects, Improvement in symptoms. </w:t>
            </w:r>
          </w:p>
        </w:tc>
        <w:tc>
          <w:tcPr>
            <w:tcW w:w="7500" w:type="dxa"/>
            <w:hideMark/>
          </w:tcPr>
          <w:p w14:paraId="5868973C" w14:textId="46CF276A" w:rsidR="00543E62" w:rsidRPr="002F2DBA" w:rsidRDefault="00543E62" w:rsidP="00543E62">
            <w:pPr>
              <w:spacing w:line="140" w:lineRule="atLeast"/>
              <w:rPr>
                <w:rFonts w:asciiTheme="minorHAnsi" w:hAnsiTheme="minorHAnsi" w:cstheme="minorHAnsi"/>
                <w:color w:val="000000"/>
                <w:sz w:val="14"/>
                <w:szCs w:val="14"/>
              </w:rPr>
            </w:pPr>
            <w:r w:rsidRPr="002F2DBA">
              <w:rPr>
                <w:rFonts w:asciiTheme="minorHAnsi" w:hAnsiTheme="minorHAnsi" w:cstheme="minorHAnsi"/>
                <w:color w:val="000000"/>
                <w:sz w:val="14"/>
                <w:szCs w:val="14"/>
              </w:rPr>
              <w:t xml:space="preserve">No data were included in the meta-analysis from this study. The study did not report data at the </w:t>
            </w:r>
            <w:r w:rsidR="00D54520" w:rsidRPr="002F2DBA">
              <w:rPr>
                <w:rFonts w:asciiTheme="minorHAnsi" w:hAnsiTheme="minorHAnsi" w:cstheme="minorHAnsi"/>
                <w:color w:val="000000"/>
                <w:sz w:val="14"/>
                <w:szCs w:val="14"/>
              </w:rPr>
              <w:t>end period</w:t>
            </w:r>
            <w:r w:rsidRPr="002F2DBA">
              <w:rPr>
                <w:rFonts w:asciiTheme="minorHAnsi" w:hAnsiTheme="minorHAnsi" w:cstheme="minorHAnsi"/>
                <w:color w:val="000000"/>
                <w:sz w:val="14"/>
                <w:szCs w:val="14"/>
              </w:rPr>
              <w:t xml:space="preserve"> of the study but after 5 days of use. Study was at high risk of bias because of selective report</w:t>
            </w:r>
            <w:r w:rsidR="00BE2D05" w:rsidRPr="002F2DBA">
              <w:rPr>
                <w:rFonts w:asciiTheme="minorHAnsi" w:hAnsiTheme="minorHAnsi" w:cstheme="minorHAnsi"/>
                <w:color w:val="000000"/>
                <w:sz w:val="14"/>
                <w:szCs w:val="14"/>
              </w:rPr>
              <w:t>ing</w:t>
            </w:r>
            <w:r w:rsidRPr="002F2DBA">
              <w:rPr>
                <w:rFonts w:asciiTheme="minorHAnsi" w:hAnsiTheme="minorHAnsi" w:cstheme="minorHAnsi"/>
                <w:color w:val="000000"/>
                <w:sz w:val="14"/>
                <w:szCs w:val="14"/>
              </w:rPr>
              <w:t>. The methods</w:t>
            </w:r>
            <w:r w:rsidR="00376B9F" w:rsidRPr="002F2DBA">
              <w:rPr>
                <w:rFonts w:asciiTheme="minorHAnsi" w:hAnsiTheme="minorHAnsi" w:cstheme="minorHAnsi"/>
                <w:color w:val="000000"/>
                <w:sz w:val="14"/>
                <w:szCs w:val="14"/>
              </w:rPr>
              <w:t xml:space="preserve"> </w:t>
            </w:r>
            <w:r w:rsidRPr="002F2DBA">
              <w:rPr>
                <w:rFonts w:asciiTheme="minorHAnsi" w:hAnsiTheme="minorHAnsi" w:cstheme="minorHAnsi"/>
                <w:color w:val="000000"/>
                <w:sz w:val="14"/>
                <w:szCs w:val="14"/>
              </w:rPr>
              <w:t xml:space="preserve">of randomization </w:t>
            </w:r>
            <w:r w:rsidR="00D54520" w:rsidRPr="002F2DBA">
              <w:rPr>
                <w:rFonts w:asciiTheme="minorHAnsi" w:hAnsiTheme="minorHAnsi" w:cstheme="minorHAnsi"/>
                <w:color w:val="000000"/>
                <w:sz w:val="14"/>
                <w:szCs w:val="14"/>
              </w:rPr>
              <w:t>were</w:t>
            </w:r>
            <w:r w:rsidRPr="002F2DBA">
              <w:rPr>
                <w:rFonts w:asciiTheme="minorHAnsi" w:hAnsiTheme="minorHAnsi" w:cstheme="minorHAnsi"/>
                <w:color w:val="000000"/>
                <w:sz w:val="14"/>
                <w:szCs w:val="14"/>
              </w:rPr>
              <w:t xml:space="preserve"> also not clear. </w:t>
            </w:r>
          </w:p>
        </w:tc>
      </w:tr>
      <w:tr w:rsidR="00543E62" w:rsidRPr="002F2DBA" w14:paraId="5F2F43B5" w14:textId="77777777" w:rsidTr="00543E62">
        <w:trPr>
          <w:trHeight w:val="1280"/>
        </w:trPr>
        <w:tc>
          <w:tcPr>
            <w:tcW w:w="3860" w:type="dxa"/>
            <w:hideMark/>
          </w:tcPr>
          <w:p w14:paraId="7B446120" w14:textId="77777777" w:rsidR="00543E62" w:rsidRPr="002F2DBA" w:rsidRDefault="00543E62" w:rsidP="00543E62">
            <w:pPr>
              <w:spacing w:line="140" w:lineRule="atLeast"/>
              <w:rPr>
                <w:rFonts w:asciiTheme="minorHAnsi" w:hAnsiTheme="minorHAnsi" w:cstheme="minorHAnsi"/>
                <w:color w:val="000000"/>
                <w:sz w:val="14"/>
                <w:szCs w:val="14"/>
              </w:rPr>
            </w:pPr>
            <w:r w:rsidRPr="002F2DBA">
              <w:rPr>
                <w:rFonts w:asciiTheme="minorHAnsi" w:hAnsiTheme="minorHAnsi" w:cstheme="minorHAnsi"/>
                <w:color w:val="000000"/>
                <w:sz w:val="14"/>
                <w:szCs w:val="14"/>
              </w:rPr>
              <w:lastRenderedPageBreak/>
              <w:t xml:space="preserve">Ashraf, W. </w:t>
            </w:r>
            <w:proofErr w:type="gramStart"/>
            <w:r w:rsidRPr="002F2DBA">
              <w:rPr>
                <w:rFonts w:asciiTheme="minorHAnsi" w:hAnsiTheme="minorHAnsi" w:cstheme="minorHAnsi"/>
                <w:color w:val="000000"/>
                <w:sz w:val="14"/>
                <w:szCs w:val="14"/>
              </w:rPr>
              <w:t>et  al.</w:t>
            </w:r>
            <w:proofErr w:type="gramEnd"/>
            <w:r w:rsidRPr="002F2DBA">
              <w:rPr>
                <w:rFonts w:asciiTheme="minorHAnsi" w:hAnsiTheme="minorHAnsi" w:cstheme="minorHAnsi"/>
                <w:color w:val="000000"/>
                <w:sz w:val="14"/>
                <w:szCs w:val="14"/>
              </w:rPr>
              <w:t>, (1995); US</w:t>
            </w:r>
          </w:p>
        </w:tc>
        <w:tc>
          <w:tcPr>
            <w:tcW w:w="5920" w:type="dxa"/>
            <w:hideMark/>
          </w:tcPr>
          <w:p w14:paraId="094EF74C" w14:textId="77777777" w:rsidR="00543E62" w:rsidRPr="002F2DBA" w:rsidRDefault="00543E62" w:rsidP="00543E62">
            <w:pPr>
              <w:spacing w:line="140" w:lineRule="atLeast"/>
              <w:rPr>
                <w:rFonts w:asciiTheme="minorHAnsi" w:hAnsiTheme="minorHAnsi" w:cstheme="minorHAnsi"/>
                <w:color w:val="000000"/>
                <w:sz w:val="14"/>
                <w:szCs w:val="14"/>
              </w:rPr>
            </w:pPr>
            <w:r w:rsidRPr="002F2DBA">
              <w:rPr>
                <w:rFonts w:asciiTheme="minorHAnsi" w:hAnsiTheme="minorHAnsi" w:cstheme="minorHAnsi"/>
                <w:color w:val="000000"/>
                <w:sz w:val="14"/>
                <w:szCs w:val="14"/>
              </w:rPr>
              <w:t xml:space="preserve">22 patients with chronic </w:t>
            </w:r>
            <w:proofErr w:type="spellStart"/>
            <w:r w:rsidRPr="002F2DBA">
              <w:rPr>
                <w:rFonts w:asciiTheme="minorHAnsi" w:hAnsiTheme="minorHAnsi" w:cstheme="minorHAnsi"/>
                <w:color w:val="000000"/>
                <w:sz w:val="14"/>
                <w:szCs w:val="14"/>
              </w:rPr>
              <w:t>idopathic</w:t>
            </w:r>
            <w:proofErr w:type="spellEnd"/>
            <w:r w:rsidRPr="002F2DBA">
              <w:rPr>
                <w:rFonts w:asciiTheme="minorHAnsi" w:hAnsiTheme="minorHAnsi" w:cstheme="minorHAnsi"/>
                <w:color w:val="000000"/>
                <w:sz w:val="14"/>
                <w:szCs w:val="14"/>
              </w:rPr>
              <w:t xml:space="preserve"> constipation</w:t>
            </w:r>
          </w:p>
        </w:tc>
        <w:tc>
          <w:tcPr>
            <w:tcW w:w="3420" w:type="dxa"/>
            <w:hideMark/>
          </w:tcPr>
          <w:p w14:paraId="3571DD07" w14:textId="0B26AF3E" w:rsidR="00543E62" w:rsidRPr="002F2DBA" w:rsidRDefault="00BE2D05" w:rsidP="00543E62">
            <w:pPr>
              <w:spacing w:line="140" w:lineRule="atLeast"/>
              <w:rPr>
                <w:rFonts w:asciiTheme="minorHAnsi" w:hAnsiTheme="minorHAnsi" w:cstheme="minorHAnsi"/>
                <w:color w:val="000000"/>
                <w:sz w:val="14"/>
                <w:szCs w:val="14"/>
              </w:rPr>
            </w:pPr>
            <w:proofErr w:type="gramStart"/>
            <w:r w:rsidRPr="002F2DBA">
              <w:rPr>
                <w:rFonts w:asciiTheme="minorHAnsi" w:hAnsiTheme="minorHAnsi" w:cstheme="minorHAnsi"/>
                <w:color w:val="000000"/>
                <w:sz w:val="14"/>
                <w:szCs w:val="14"/>
              </w:rPr>
              <w:t>P</w:t>
            </w:r>
            <w:r w:rsidR="00543E62" w:rsidRPr="002F2DBA">
              <w:rPr>
                <w:rFonts w:asciiTheme="minorHAnsi" w:hAnsiTheme="minorHAnsi" w:cstheme="minorHAnsi"/>
                <w:color w:val="000000"/>
                <w:sz w:val="14"/>
                <w:szCs w:val="14"/>
              </w:rPr>
              <w:t>syllium  5</w:t>
            </w:r>
            <w:proofErr w:type="gramEnd"/>
            <w:r w:rsidR="00543E62" w:rsidRPr="002F2DBA">
              <w:rPr>
                <w:rFonts w:asciiTheme="minorHAnsi" w:hAnsiTheme="minorHAnsi" w:cstheme="minorHAnsi"/>
                <w:color w:val="000000"/>
                <w:sz w:val="14"/>
                <w:szCs w:val="14"/>
              </w:rPr>
              <w:t xml:space="preserve">g BID of psyllium or placebo for 8 </w:t>
            </w:r>
            <w:proofErr w:type="spellStart"/>
            <w:r w:rsidR="00543E62" w:rsidRPr="002F2DBA">
              <w:rPr>
                <w:rFonts w:asciiTheme="minorHAnsi" w:hAnsiTheme="minorHAnsi" w:cstheme="minorHAnsi"/>
                <w:color w:val="000000"/>
                <w:sz w:val="14"/>
                <w:szCs w:val="14"/>
              </w:rPr>
              <w:t>weeeks</w:t>
            </w:r>
            <w:proofErr w:type="spellEnd"/>
          </w:p>
        </w:tc>
        <w:tc>
          <w:tcPr>
            <w:tcW w:w="6460" w:type="dxa"/>
            <w:hideMark/>
          </w:tcPr>
          <w:p w14:paraId="6C3914C8" w14:textId="77777777" w:rsidR="00543E62" w:rsidRPr="002F2DBA" w:rsidRDefault="00543E62" w:rsidP="00543E62">
            <w:pPr>
              <w:spacing w:line="140" w:lineRule="atLeast"/>
              <w:rPr>
                <w:rFonts w:asciiTheme="minorHAnsi" w:hAnsiTheme="minorHAnsi" w:cstheme="minorHAnsi"/>
                <w:color w:val="000000"/>
                <w:sz w:val="14"/>
                <w:szCs w:val="14"/>
              </w:rPr>
            </w:pPr>
            <w:r w:rsidRPr="002F2DBA">
              <w:rPr>
                <w:rFonts w:asciiTheme="minorHAnsi" w:hAnsiTheme="minorHAnsi" w:cstheme="minorHAnsi"/>
                <w:color w:val="000000"/>
                <w:sz w:val="14"/>
                <w:szCs w:val="14"/>
              </w:rPr>
              <w:t>spontaneous bowel movements; stool consistency</w:t>
            </w:r>
          </w:p>
        </w:tc>
        <w:tc>
          <w:tcPr>
            <w:tcW w:w="7500" w:type="dxa"/>
            <w:hideMark/>
          </w:tcPr>
          <w:p w14:paraId="64DF222F" w14:textId="661D90D9" w:rsidR="00543E62" w:rsidRPr="002F2DBA" w:rsidRDefault="00543E62" w:rsidP="00543E62">
            <w:pPr>
              <w:spacing w:line="140" w:lineRule="atLeast"/>
              <w:rPr>
                <w:rFonts w:asciiTheme="minorHAnsi" w:hAnsiTheme="minorHAnsi" w:cstheme="minorHAnsi"/>
                <w:color w:val="000000"/>
                <w:sz w:val="14"/>
                <w:szCs w:val="14"/>
              </w:rPr>
            </w:pPr>
            <w:r w:rsidRPr="002F2DBA">
              <w:rPr>
                <w:rFonts w:asciiTheme="minorHAnsi" w:hAnsiTheme="minorHAnsi" w:cstheme="minorHAnsi"/>
                <w:color w:val="000000"/>
                <w:sz w:val="14"/>
                <w:szCs w:val="14"/>
              </w:rPr>
              <w:t xml:space="preserve">Low risk of bias. Values of SBM/week were given in the text but only for Psyllium group. Values for Placebo were extracted from the figure 2. The values for stool consistency were given in figure 3 and </w:t>
            </w:r>
            <w:r w:rsidR="00BE2D05" w:rsidRPr="002F2DBA">
              <w:rPr>
                <w:rFonts w:asciiTheme="minorHAnsi" w:hAnsiTheme="minorHAnsi" w:cstheme="minorHAnsi"/>
                <w:color w:val="000000"/>
                <w:sz w:val="14"/>
                <w:szCs w:val="14"/>
              </w:rPr>
              <w:t xml:space="preserve">were </w:t>
            </w:r>
            <w:r w:rsidRPr="002F2DBA">
              <w:rPr>
                <w:rFonts w:asciiTheme="minorHAnsi" w:hAnsiTheme="minorHAnsi" w:cstheme="minorHAnsi"/>
                <w:color w:val="000000"/>
                <w:sz w:val="14"/>
                <w:szCs w:val="14"/>
              </w:rPr>
              <w:t>approximated from the same figure at 12 weeks of follow up. Study reported SEs and we calculated the SDs</w:t>
            </w:r>
          </w:p>
        </w:tc>
      </w:tr>
      <w:tr w:rsidR="00543E62" w:rsidRPr="002F2DBA" w14:paraId="475056FB" w14:textId="77777777" w:rsidTr="00543E62">
        <w:trPr>
          <w:trHeight w:val="1280"/>
        </w:trPr>
        <w:tc>
          <w:tcPr>
            <w:tcW w:w="3860" w:type="dxa"/>
            <w:hideMark/>
          </w:tcPr>
          <w:p w14:paraId="33456067" w14:textId="77777777" w:rsidR="00543E62" w:rsidRPr="002F2DBA" w:rsidRDefault="00543E62" w:rsidP="00543E62">
            <w:pPr>
              <w:spacing w:line="140" w:lineRule="atLeast"/>
              <w:rPr>
                <w:rFonts w:asciiTheme="minorHAnsi" w:hAnsiTheme="minorHAnsi" w:cstheme="minorHAnsi"/>
                <w:color w:val="000000"/>
                <w:sz w:val="14"/>
                <w:szCs w:val="14"/>
              </w:rPr>
            </w:pPr>
            <w:r w:rsidRPr="002F2DBA">
              <w:rPr>
                <w:rFonts w:asciiTheme="minorHAnsi" w:hAnsiTheme="minorHAnsi" w:cstheme="minorHAnsi"/>
                <w:color w:val="000000"/>
                <w:sz w:val="14"/>
                <w:szCs w:val="14"/>
              </w:rPr>
              <w:t>Fenn, G.C., et al. (1986); UK</w:t>
            </w:r>
          </w:p>
        </w:tc>
        <w:tc>
          <w:tcPr>
            <w:tcW w:w="5920" w:type="dxa"/>
            <w:hideMark/>
          </w:tcPr>
          <w:p w14:paraId="07902D9B" w14:textId="77777777" w:rsidR="00543E62" w:rsidRPr="002F2DBA" w:rsidRDefault="00543E62" w:rsidP="00543E62">
            <w:pPr>
              <w:spacing w:line="140" w:lineRule="atLeast"/>
              <w:rPr>
                <w:rFonts w:asciiTheme="minorHAnsi" w:hAnsiTheme="minorHAnsi" w:cstheme="minorHAnsi"/>
                <w:color w:val="000000"/>
                <w:sz w:val="14"/>
                <w:szCs w:val="14"/>
              </w:rPr>
            </w:pPr>
            <w:r w:rsidRPr="002F2DBA">
              <w:rPr>
                <w:rFonts w:asciiTheme="minorHAnsi" w:hAnsiTheme="minorHAnsi" w:cstheme="minorHAnsi"/>
                <w:color w:val="000000"/>
                <w:sz w:val="14"/>
                <w:szCs w:val="14"/>
              </w:rPr>
              <w:t>201 patients between ages of 18 and 70 with functional constipation</w:t>
            </w:r>
          </w:p>
        </w:tc>
        <w:tc>
          <w:tcPr>
            <w:tcW w:w="3420" w:type="dxa"/>
            <w:hideMark/>
          </w:tcPr>
          <w:p w14:paraId="41325326" w14:textId="174ABEEF" w:rsidR="00543E62" w:rsidRPr="002F2DBA" w:rsidRDefault="00BE2D05" w:rsidP="00543E62">
            <w:pPr>
              <w:spacing w:line="140" w:lineRule="atLeast"/>
              <w:rPr>
                <w:rFonts w:asciiTheme="minorHAnsi" w:hAnsiTheme="minorHAnsi" w:cstheme="minorHAnsi"/>
                <w:color w:val="000000"/>
                <w:sz w:val="14"/>
                <w:szCs w:val="14"/>
              </w:rPr>
            </w:pPr>
            <w:r w:rsidRPr="002F2DBA">
              <w:rPr>
                <w:rFonts w:asciiTheme="minorHAnsi" w:hAnsiTheme="minorHAnsi" w:cstheme="minorHAnsi"/>
                <w:color w:val="000000"/>
                <w:sz w:val="14"/>
                <w:szCs w:val="14"/>
              </w:rPr>
              <w:t>P</w:t>
            </w:r>
            <w:r w:rsidR="00543E62" w:rsidRPr="002F2DBA">
              <w:rPr>
                <w:rFonts w:asciiTheme="minorHAnsi" w:hAnsiTheme="minorHAnsi" w:cstheme="minorHAnsi"/>
                <w:color w:val="000000"/>
                <w:sz w:val="14"/>
                <w:szCs w:val="14"/>
              </w:rPr>
              <w:t xml:space="preserve">syllium - 3.6g of </w:t>
            </w:r>
            <w:proofErr w:type="spellStart"/>
            <w:r w:rsidR="00543E62" w:rsidRPr="002F2DBA">
              <w:rPr>
                <w:rFonts w:asciiTheme="minorHAnsi" w:hAnsiTheme="minorHAnsi" w:cstheme="minorHAnsi"/>
                <w:color w:val="000000"/>
                <w:sz w:val="14"/>
                <w:szCs w:val="14"/>
              </w:rPr>
              <w:t>Regulan</w:t>
            </w:r>
            <w:proofErr w:type="spellEnd"/>
            <w:r w:rsidR="00543E62" w:rsidRPr="002F2DBA">
              <w:rPr>
                <w:rFonts w:asciiTheme="minorHAnsi" w:hAnsiTheme="minorHAnsi" w:cstheme="minorHAnsi"/>
                <w:color w:val="000000"/>
                <w:sz w:val="14"/>
                <w:szCs w:val="14"/>
              </w:rPr>
              <w:t xml:space="preserve"> or placebo TID for 14 days; Subject could reduce the dosage if the treatment caused watery stools </w:t>
            </w:r>
          </w:p>
        </w:tc>
        <w:tc>
          <w:tcPr>
            <w:tcW w:w="6460" w:type="dxa"/>
            <w:hideMark/>
          </w:tcPr>
          <w:p w14:paraId="42ACA95A" w14:textId="77777777" w:rsidR="00543E62" w:rsidRPr="002F2DBA" w:rsidRDefault="00543E62" w:rsidP="00543E62">
            <w:pPr>
              <w:spacing w:line="140" w:lineRule="atLeast"/>
              <w:rPr>
                <w:rFonts w:asciiTheme="minorHAnsi" w:hAnsiTheme="minorHAnsi" w:cstheme="minorHAnsi"/>
                <w:color w:val="000000"/>
                <w:sz w:val="14"/>
                <w:szCs w:val="14"/>
              </w:rPr>
            </w:pPr>
            <w:r w:rsidRPr="002F2DBA">
              <w:rPr>
                <w:rFonts w:asciiTheme="minorHAnsi" w:hAnsiTheme="minorHAnsi" w:cstheme="minorHAnsi"/>
                <w:color w:val="000000"/>
                <w:sz w:val="14"/>
                <w:szCs w:val="14"/>
              </w:rPr>
              <w:t>spontaneous bowel movements; global relief; withdrawal due to diarrhea</w:t>
            </w:r>
          </w:p>
        </w:tc>
        <w:tc>
          <w:tcPr>
            <w:tcW w:w="7500" w:type="dxa"/>
            <w:hideMark/>
          </w:tcPr>
          <w:p w14:paraId="74E9C5A6" w14:textId="77777777" w:rsidR="00543E62" w:rsidRPr="002F2DBA" w:rsidRDefault="00543E62" w:rsidP="00543E62">
            <w:pPr>
              <w:spacing w:line="140" w:lineRule="atLeast"/>
              <w:rPr>
                <w:rFonts w:asciiTheme="minorHAnsi" w:hAnsiTheme="minorHAnsi" w:cstheme="minorHAnsi"/>
                <w:color w:val="000000"/>
                <w:sz w:val="14"/>
                <w:szCs w:val="14"/>
              </w:rPr>
            </w:pPr>
            <w:r w:rsidRPr="002F2DBA">
              <w:rPr>
                <w:rFonts w:asciiTheme="minorHAnsi" w:hAnsiTheme="minorHAnsi" w:cstheme="minorHAnsi"/>
                <w:color w:val="000000"/>
                <w:sz w:val="14"/>
                <w:szCs w:val="14"/>
              </w:rPr>
              <w:t xml:space="preserve">Low risk of bias. The data for SBM/week given in table 2 was for two weeks. We divided by 2 to get weekly data. Medians were taken means and we used the SDs from a similar study. The data on global relief was given in table 4 of the published paper and was based on subjective reporting by patients. </w:t>
            </w:r>
          </w:p>
        </w:tc>
      </w:tr>
      <w:tr w:rsidR="00543E62" w:rsidRPr="002F2DBA" w14:paraId="136CB410" w14:textId="77777777" w:rsidTr="00543E62">
        <w:trPr>
          <w:trHeight w:val="960"/>
        </w:trPr>
        <w:tc>
          <w:tcPr>
            <w:tcW w:w="3860" w:type="dxa"/>
            <w:hideMark/>
          </w:tcPr>
          <w:p w14:paraId="7025C7C1" w14:textId="77777777" w:rsidR="00543E62" w:rsidRPr="002F2DBA" w:rsidRDefault="00543E62" w:rsidP="00543E62">
            <w:pPr>
              <w:spacing w:line="140" w:lineRule="atLeast"/>
              <w:rPr>
                <w:rFonts w:asciiTheme="minorHAnsi" w:hAnsiTheme="minorHAnsi" w:cstheme="minorHAnsi"/>
                <w:color w:val="000000"/>
                <w:sz w:val="14"/>
                <w:szCs w:val="14"/>
              </w:rPr>
            </w:pPr>
            <w:r w:rsidRPr="002F2DBA">
              <w:rPr>
                <w:rFonts w:asciiTheme="minorHAnsi" w:hAnsiTheme="minorHAnsi" w:cstheme="minorHAnsi"/>
                <w:color w:val="000000"/>
                <w:sz w:val="14"/>
                <w:szCs w:val="14"/>
              </w:rPr>
              <w:t xml:space="preserve">Odes, H.S and Z </w:t>
            </w:r>
            <w:proofErr w:type="spellStart"/>
            <w:r w:rsidRPr="002F2DBA">
              <w:rPr>
                <w:rFonts w:asciiTheme="minorHAnsi" w:hAnsiTheme="minorHAnsi" w:cstheme="minorHAnsi"/>
                <w:color w:val="000000"/>
                <w:sz w:val="14"/>
                <w:szCs w:val="14"/>
              </w:rPr>
              <w:t>Madar</w:t>
            </w:r>
            <w:proofErr w:type="spellEnd"/>
            <w:r w:rsidRPr="002F2DBA">
              <w:rPr>
                <w:rFonts w:asciiTheme="minorHAnsi" w:hAnsiTheme="minorHAnsi" w:cstheme="minorHAnsi"/>
                <w:color w:val="000000"/>
                <w:sz w:val="14"/>
                <w:szCs w:val="14"/>
              </w:rPr>
              <w:t xml:space="preserve"> (1991); Israel</w:t>
            </w:r>
          </w:p>
        </w:tc>
        <w:tc>
          <w:tcPr>
            <w:tcW w:w="5920" w:type="dxa"/>
            <w:hideMark/>
          </w:tcPr>
          <w:p w14:paraId="746D1884" w14:textId="77777777" w:rsidR="00543E62" w:rsidRPr="002F2DBA" w:rsidRDefault="00543E62" w:rsidP="00543E62">
            <w:pPr>
              <w:spacing w:line="140" w:lineRule="atLeast"/>
              <w:rPr>
                <w:rFonts w:asciiTheme="minorHAnsi" w:hAnsiTheme="minorHAnsi" w:cstheme="minorHAnsi"/>
                <w:color w:val="000000"/>
                <w:sz w:val="14"/>
                <w:szCs w:val="14"/>
              </w:rPr>
            </w:pPr>
            <w:r w:rsidRPr="002F2DBA">
              <w:rPr>
                <w:rFonts w:asciiTheme="minorHAnsi" w:hAnsiTheme="minorHAnsi" w:cstheme="minorHAnsi"/>
                <w:color w:val="000000"/>
                <w:sz w:val="14"/>
                <w:szCs w:val="14"/>
              </w:rPr>
              <w:t>35 patients with constipation</w:t>
            </w:r>
          </w:p>
        </w:tc>
        <w:tc>
          <w:tcPr>
            <w:tcW w:w="3420" w:type="dxa"/>
            <w:hideMark/>
          </w:tcPr>
          <w:p w14:paraId="18528541" w14:textId="298B9218" w:rsidR="00543E62" w:rsidRPr="002F2DBA" w:rsidRDefault="00BE2D05" w:rsidP="00543E62">
            <w:pPr>
              <w:spacing w:line="140" w:lineRule="atLeast"/>
              <w:rPr>
                <w:rFonts w:asciiTheme="minorHAnsi" w:hAnsiTheme="minorHAnsi" w:cstheme="minorHAnsi"/>
                <w:color w:val="000000"/>
                <w:sz w:val="14"/>
                <w:szCs w:val="14"/>
              </w:rPr>
            </w:pPr>
            <w:r w:rsidRPr="002F2DBA">
              <w:rPr>
                <w:rFonts w:asciiTheme="minorHAnsi" w:hAnsiTheme="minorHAnsi" w:cstheme="minorHAnsi"/>
                <w:color w:val="000000"/>
                <w:sz w:val="14"/>
                <w:szCs w:val="14"/>
              </w:rPr>
              <w:t>P</w:t>
            </w:r>
            <w:r w:rsidR="00543E62" w:rsidRPr="002F2DBA">
              <w:rPr>
                <w:rFonts w:asciiTheme="minorHAnsi" w:hAnsiTheme="minorHAnsi" w:cstheme="minorHAnsi"/>
                <w:color w:val="000000"/>
                <w:sz w:val="14"/>
                <w:szCs w:val="14"/>
              </w:rPr>
              <w:t>syllium - 500mg celandine-</w:t>
            </w:r>
            <w:proofErr w:type="spellStart"/>
            <w:r w:rsidR="00543E62" w:rsidRPr="002F2DBA">
              <w:rPr>
                <w:rFonts w:asciiTheme="minorHAnsi" w:hAnsiTheme="minorHAnsi" w:cstheme="minorHAnsi"/>
                <w:color w:val="000000"/>
                <w:sz w:val="14"/>
                <w:szCs w:val="14"/>
              </w:rPr>
              <w:t>aloevera</w:t>
            </w:r>
            <w:proofErr w:type="spellEnd"/>
            <w:r w:rsidR="00543E62" w:rsidRPr="002F2DBA">
              <w:rPr>
                <w:rFonts w:asciiTheme="minorHAnsi" w:hAnsiTheme="minorHAnsi" w:cstheme="minorHAnsi"/>
                <w:color w:val="000000"/>
                <w:sz w:val="14"/>
                <w:szCs w:val="14"/>
              </w:rPr>
              <w:t>-psyllium or placebo 1-3x daily depending on response</w:t>
            </w:r>
          </w:p>
        </w:tc>
        <w:tc>
          <w:tcPr>
            <w:tcW w:w="6460" w:type="dxa"/>
            <w:hideMark/>
          </w:tcPr>
          <w:p w14:paraId="30CEC77C" w14:textId="77777777" w:rsidR="00543E62" w:rsidRPr="002F2DBA" w:rsidRDefault="00543E62" w:rsidP="00543E62">
            <w:pPr>
              <w:spacing w:line="140" w:lineRule="atLeast"/>
              <w:rPr>
                <w:rFonts w:asciiTheme="minorHAnsi" w:hAnsiTheme="minorHAnsi" w:cstheme="minorHAnsi"/>
                <w:color w:val="000000"/>
                <w:sz w:val="14"/>
                <w:szCs w:val="14"/>
              </w:rPr>
            </w:pPr>
            <w:r w:rsidRPr="002F2DBA">
              <w:rPr>
                <w:rFonts w:asciiTheme="minorHAnsi" w:hAnsiTheme="minorHAnsi" w:cstheme="minorHAnsi"/>
                <w:color w:val="000000"/>
                <w:sz w:val="14"/>
                <w:szCs w:val="14"/>
              </w:rPr>
              <w:t>spontaneous bowel movements; global relief; stool consistency</w:t>
            </w:r>
          </w:p>
        </w:tc>
        <w:tc>
          <w:tcPr>
            <w:tcW w:w="7500" w:type="dxa"/>
            <w:hideMark/>
          </w:tcPr>
          <w:p w14:paraId="07C7B4B8" w14:textId="4BCC2191" w:rsidR="00543E62" w:rsidRPr="002F2DBA" w:rsidRDefault="00543E62" w:rsidP="00543E62">
            <w:pPr>
              <w:spacing w:line="140" w:lineRule="atLeast"/>
              <w:rPr>
                <w:rFonts w:asciiTheme="minorHAnsi" w:hAnsiTheme="minorHAnsi" w:cstheme="minorHAnsi"/>
                <w:color w:val="000000"/>
                <w:sz w:val="14"/>
                <w:szCs w:val="14"/>
              </w:rPr>
            </w:pPr>
            <w:r w:rsidRPr="002F2DBA">
              <w:rPr>
                <w:rFonts w:asciiTheme="minorHAnsi" w:hAnsiTheme="minorHAnsi" w:cstheme="minorHAnsi"/>
                <w:color w:val="000000"/>
                <w:sz w:val="14"/>
                <w:szCs w:val="14"/>
              </w:rPr>
              <w:t xml:space="preserve">Methods of randomization were not clearly </w:t>
            </w:r>
            <w:r w:rsidR="00D54520" w:rsidRPr="002F2DBA">
              <w:rPr>
                <w:rFonts w:asciiTheme="minorHAnsi" w:hAnsiTheme="minorHAnsi" w:cstheme="minorHAnsi"/>
                <w:color w:val="000000"/>
                <w:sz w:val="14"/>
                <w:szCs w:val="14"/>
              </w:rPr>
              <w:t>described. The</w:t>
            </w:r>
            <w:r w:rsidRPr="002F2DBA">
              <w:rPr>
                <w:rFonts w:asciiTheme="minorHAnsi" w:hAnsiTheme="minorHAnsi" w:cstheme="minorHAnsi"/>
                <w:color w:val="000000"/>
                <w:sz w:val="14"/>
                <w:szCs w:val="14"/>
              </w:rPr>
              <w:t xml:space="preserve"> intervention group included celandine-</w:t>
            </w:r>
            <w:proofErr w:type="spellStart"/>
            <w:r w:rsidRPr="002F2DBA">
              <w:rPr>
                <w:rFonts w:asciiTheme="minorHAnsi" w:hAnsiTheme="minorHAnsi" w:cstheme="minorHAnsi"/>
                <w:color w:val="000000"/>
                <w:sz w:val="14"/>
                <w:szCs w:val="14"/>
              </w:rPr>
              <w:t>aloevera</w:t>
            </w:r>
            <w:proofErr w:type="spellEnd"/>
            <w:r w:rsidRPr="002F2DBA">
              <w:rPr>
                <w:rFonts w:asciiTheme="minorHAnsi" w:hAnsiTheme="minorHAnsi" w:cstheme="minorHAnsi"/>
                <w:color w:val="000000"/>
                <w:sz w:val="14"/>
                <w:szCs w:val="14"/>
              </w:rPr>
              <w:t xml:space="preserve">-psyllium </w:t>
            </w:r>
          </w:p>
        </w:tc>
      </w:tr>
    </w:tbl>
    <w:p w14:paraId="4E901129" w14:textId="07EF1E8D" w:rsidR="00543E62" w:rsidRPr="002F2DBA" w:rsidRDefault="00543E62" w:rsidP="005C43D6">
      <w:pPr>
        <w:spacing w:line="140" w:lineRule="atLeast"/>
        <w:rPr>
          <w:rFonts w:asciiTheme="minorHAnsi" w:hAnsiTheme="minorHAnsi" w:cstheme="minorHAnsi"/>
          <w:color w:val="000000"/>
          <w:sz w:val="14"/>
          <w:szCs w:val="14"/>
          <w:lang w:val="en"/>
        </w:rPr>
      </w:pPr>
    </w:p>
    <w:p w14:paraId="61EE1934" w14:textId="0649DA8D" w:rsidR="00D27252" w:rsidRPr="002F2DBA" w:rsidRDefault="00D27252" w:rsidP="005C43D6">
      <w:pPr>
        <w:spacing w:line="140" w:lineRule="atLeast"/>
        <w:rPr>
          <w:rFonts w:asciiTheme="minorHAnsi" w:hAnsiTheme="minorHAnsi" w:cstheme="minorHAnsi"/>
          <w:color w:val="000000"/>
          <w:sz w:val="14"/>
          <w:szCs w:val="14"/>
          <w:lang w:val="en"/>
        </w:rPr>
      </w:pPr>
    </w:p>
    <w:p w14:paraId="05AEC4C5" w14:textId="1D3282D1" w:rsidR="00E347D6" w:rsidRPr="002F2DBA" w:rsidRDefault="008357B7" w:rsidP="00376B9F">
      <w:pPr>
        <w:rPr>
          <w:rFonts w:asciiTheme="minorHAnsi" w:hAnsiTheme="minorHAnsi" w:cstheme="minorHAnsi"/>
          <w:b/>
          <w:bCs/>
          <w:color w:val="000000"/>
          <w:sz w:val="14"/>
          <w:szCs w:val="14"/>
          <w:lang w:val="en"/>
        </w:rPr>
      </w:pPr>
      <w:r w:rsidRPr="002F2DBA">
        <w:rPr>
          <w:rFonts w:asciiTheme="minorHAnsi" w:hAnsiTheme="minorHAnsi" w:cstheme="minorHAnsi"/>
        </w:rPr>
        <w:t xml:space="preserve">Table </w:t>
      </w:r>
      <w:r w:rsidR="00D27A2F" w:rsidRPr="002F2DBA">
        <w:rPr>
          <w:rFonts w:asciiTheme="minorHAnsi" w:hAnsiTheme="minorHAnsi" w:cstheme="minorHAnsi"/>
        </w:rPr>
        <w:t>1.</w:t>
      </w:r>
      <w:r w:rsidR="00D27252" w:rsidRPr="002F2DBA">
        <w:rPr>
          <w:rFonts w:asciiTheme="minorHAnsi" w:hAnsiTheme="minorHAnsi" w:cstheme="minorHAnsi"/>
        </w:rPr>
        <w:t>2</w:t>
      </w:r>
      <w:r w:rsidRPr="002F2DBA">
        <w:rPr>
          <w:rFonts w:asciiTheme="minorHAnsi" w:hAnsiTheme="minorHAnsi" w:cstheme="minorHAnsi"/>
        </w:rPr>
        <w:t xml:space="preserve">: GRADE Evidence Profile: Effect of Fiber (Bran) on Chronic Idiopathic Constipation </w:t>
      </w:r>
      <w:r w:rsidRPr="002F2DBA">
        <w:rPr>
          <w:rFonts w:asciiTheme="minorHAnsi" w:hAnsiTheme="minorHAnsi" w:cstheme="minorHAnsi"/>
          <w:b/>
          <w:bCs/>
          <w:color w:val="000000"/>
          <w:sz w:val="14"/>
          <w:szCs w:val="14"/>
          <w:lang w:val="en"/>
        </w:rPr>
        <w:t xml:space="preserve"> </w:t>
      </w:r>
    </w:p>
    <w:tbl>
      <w:tblPr>
        <w:tblW w:w="54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560"/>
        <w:gridCol w:w="781"/>
        <w:gridCol w:w="568"/>
        <w:gridCol w:w="926"/>
        <w:gridCol w:w="837"/>
        <w:gridCol w:w="803"/>
        <w:gridCol w:w="979"/>
        <w:gridCol w:w="614"/>
        <w:gridCol w:w="655"/>
        <w:gridCol w:w="655"/>
        <w:gridCol w:w="791"/>
        <w:gridCol w:w="1095"/>
        <w:gridCol w:w="856"/>
      </w:tblGrid>
      <w:tr w:rsidR="00E347D6" w:rsidRPr="002F2DBA" w14:paraId="33BEB73A" w14:textId="77777777" w:rsidTr="00936703">
        <w:trPr>
          <w:cantSplit/>
          <w:trHeight w:val="315"/>
          <w:tblHeader/>
        </w:trPr>
        <w:tc>
          <w:tcPr>
            <w:tcW w:w="2707" w:type="pct"/>
            <w:gridSpan w:val="7"/>
            <w:shd w:val="clear" w:color="auto" w:fill="2F5496"/>
            <w:vAlign w:val="center"/>
            <w:hideMark/>
          </w:tcPr>
          <w:p w14:paraId="1CBF75BC" w14:textId="77777777" w:rsidR="00E347D6" w:rsidRPr="002F2DBA" w:rsidRDefault="00E347D6"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Certainty assessment</w:t>
            </w:r>
          </w:p>
        </w:tc>
        <w:tc>
          <w:tcPr>
            <w:tcW w:w="634" w:type="pct"/>
            <w:gridSpan w:val="2"/>
            <w:shd w:val="clear" w:color="auto" w:fill="2F5496"/>
            <w:vAlign w:val="center"/>
            <w:hideMark/>
          </w:tcPr>
          <w:p w14:paraId="781481AA" w14:textId="77777777" w:rsidR="00E347D6" w:rsidRPr="002F2DBA" w:rsidRDefault="00E347D6"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 of patients</w:t>
            </w:r>
          </w:p>
        </w:tc>
        <w:tc>
          <w:tcPr>
            <w:tcW w:w="689" w:type="pct"/>
            <w:gridSpan w:val="2"/>
            <w:shd w:val="clear" w:color="auto" w:fill="2F5496"/>
            <w:vAlign w:val="center"/>
            <w:hideMark/>
          </w:tcPr>
          <w:p w14:paraId="45BF44D4" w14:textId="77777777" w:rsidR="00E347D6" w:rsidRPr="002F2DBA" w:rsidRDefault="00E347D6"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Effect</w:t>
            </w:r>
          </w:p>
        </w:tc>
        <w:tc>
          <w:tcPr>
            <w:tcW w:w="544" w:type="pct"/>
            <w:vMerge w:val="restart"/>
            <w:shd w:val="clear" w:color="auto" w:fill="2F5496"/>
            <w:vAlign w:val="center"/>
            <w:hideMark/>
          </w:tcPr>
          <w:p w14:paraId="55C04C69" w14:textId="77777777" w:rsidR="00E347D6" w:rsidRPr="002F2DBA" w:rsidRDefault="00E347D6"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Certainty</w:t>
            </w:r>
          </w:p>
        </w:tc>
        <w:tc>
          <w:tcPr>
            <w:tcW w:w="426" w:type="pct"/>
            <w:vMerge w:val="restart"/>
            <w:shd w:val="clear" w:color="auto" w:fill="2F5496"/>
            <w:vAlign w:val="center"/>
            <w:hideMark/>
          </w:tcPr>
          <w:p w14:paraId="4D40385A" w14:textId="77777777" w:rsidR="00E347D6" w:rsidRPr="002F2DBA" w:rsidRDefault="00E347D6"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Importance</w:t>
            </w:r>
          </w:p>
        </w:tc>
      </w:tr>
      <w:tr w:rsidR="00E347D6" w:rsidRPr="002F2DBA" w14:paraId="6F85E19A" w14:textId="77777777" w:rsidTr="00936703">
        <w:trPr>
          <w:cantSplit/>
          <w:trHeight w:val="485"/>
          <w:tblHeader/>
        </w:trPr>
        <w:tc>
          <w:tcPr>
            <w:tcW w:w="280" w:type="pct"/>
            <w:shd w:val="clear" w:color="auto" w:fill="2F5496"/>
            <w:vAlign w:val="center"/>
            <w:hideMark/>
          </w:tcPr>
          <w:p w14:paraId="36880071" w14:textId="77777777" w:rsidR="00E347D6" w:rsidRPr="002F2DBA" w:rsidRDefault="00E347D6"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 of studies</w:t>
            </w:r>
          </w:p>
        </w:tc>
        <w:tc>
          <w:tcPr>
            <w:tcW w:w="378" w:type="pct"/>
            <w:shd w:val="clear" w:color="auto" w:fill="2F5496"/>
            <w:vAlign w:val="center"/>
            <w:hideMark/>
          </w:tcPr>
          <w:p w14:paraId="1A85B6C3" w14:textId="77777777" w:rsidR="00E347D6" w:rsidRPr="002F2DBA" w:rsidRDefault="00E347D6"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Study design</w:t>
            </w:r>
          </w:p>
        </w:tc>
        <w:tc>
          <w:tcPr>
            <w:tcW w:w="284" w:type="pct"/>
            <w:shd w:val="clear" w:color="auto" w:fill="2F5496"/>
            <w:vAlign w:val="center"/>
            <w:hideMark/>
          </w:tcPr>
          <w:p w14:paraId="16C103CD" w14:textId="77777777" w:rsidR="00E347D6" w:rsidRPr="002F2DBA" w:rsidRDefault="00E347D6"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Risk of bias</w:t>
            </w:r>
          </w:p>
        </w:tc>
        <w:tc>
          <w:tcPr>
            <w:tcW w:w="461" w:type="pct"/>
            <w:shd w:val="clear" w:color="auto" w:fill="2F5496"/>
            <w:vAlign w:val="center"/>
            <w:hideMark/>
          </w:tcPr>
          <w:p w14:paraId="05BB825A" w14:textId="77777777" w:rsidR="00E347D6" w:rsidRPr="002F2DBA" w:rsidRDefault="00E347D6"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Inconsistency</w:t>
            </w:r>
          </w:p>
        </w:tc>
        <w:tc>
          <w:tcPr>
            <w:tcW w:w="417" w:type="pct"/>
            <w:shd w:val="clear" w:color="auto" w:fill="2F5496"/>
            <w:vAlign w:val="center"/>
            <w:hideMark/>
          </w:tcPr>
          <w:p w14:paraId="058476FD" w14:textId="77777777" w:rsidR="00E347D6" w:rsidRPr="002F2DBA" w:rsidRDefault="00E347D6"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Indirectness</w:t>
            </w:r>
          </w:p>
        </w:tc>
        <w:tc>
          <w:tcPr>
            <w:tcW w:w="400" w:type="pct"/>
            <w:shd w:val="clear" w:color="auto" w:fill="2F5496"/>
            <w:vAlign w:val="center"/>
            <w:hideMark/>
          </w:tcPr>
          <w:p w14:paraId="45D5758B" w14:textId="77777777" w:rsidR="00E347D6" w:rsidRPr="002F2DBA" w:rsidRDefault="00E347D6"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Imprecision</w:t>
            </w:r>
          </w:p>
        </w:tc>
        <w:tc>
          <w:tcPr>
            <w:tcW w:w="487" w:type="pct"/>
            <w:shd w:val="clear" w:color="auto" w:fill="2F5496"/>
            <w:vAlign w:val="center"/>
            <w:hideMark/>
          </w:tcPr>
          <w:p w14:paraId="290B20BA" w14:textId="77777777" w:rsidR="00E347D6" w:rsidRPr="002F2DBA" w:rsidRDefault="00E347D6"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Other considerations</w:t>
            </w:r>
          </w:p>
        </w:tc>
        <w:tc>
          <w:tcPr>
            <w:tcW w:w="307" w:type="pct"/>
            <w:shd w:val="clear" w:color="auto" w:fill="2F5496"/>
            <w:vAlign w:val="center"/>
            <w:hideMark/>
          </w:tcPr>
          <w:p w14:paraId="2AF34122" w14:textId="77777777" w:rsidR="00E347D6" w:rsidRPr="002F2DBA" w:rsidRDefault="00E347D6"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Bran</w:t>
            </w:r>
          </w:p>
        </w:tc>
        <w:tc>
          <w:tcPr>
            <w:tcW w:w="327" w:type="pct"/>
            <w:shd w:val="clear" w:color="auto" w:fill="2F5496"/>
            <w:vAlign w:val="center"/>
            <w:hideMark/>
          </w:tcPr>
          <w:p w14:paraId="51168CB8" w14:textId="77777777" w:rsidR="00E347D6" w:rsidRPr="002F2DBA" w:rsidRDefault="00E347D6"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No Bran</w:t>
            </w:r>
          </w:p>
        </w:tc>
        <w:tc>
          <w:tcPr>
            <w:tcW w:w="327" w:type="pct"/>
            <w:shd w:val="clear" w:color="auto" w:fill="2F5496"/>
            <w:vAlign w:val="center"/>
            <w:hideMark/>
          </w:tcPr>
          <w:p w14:paraId="692140BD" w14:textId="77777777" w:rsidR="00E347D6" w:rsidRPr="002F2DBA" w:rsidRDefault="00E347D6"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Relative</w:t>
            </w:r>
            <w:r w:rsidRPr="002F2DBA">
              <w:rPr>
                <w:rFonts w:asciiTheme="minorHAnsi" w:hAnsiTheme="minorHAnsi" w:cstheme="minorHAnsi"/>
                <w:b/>
                <w:bCs/>
                <w:color w:val="FFFFFF"/>
                <w:sz w:val="13"/>
                <w:szCs w:val="13"/>
              </w:rPr>
              <w:br/>
              <w:t>(95% CI)</w:t>
            </w:r>
          </w:p>
        </w:tc>
        <w:tc>
          <w:tcPr>
            <w:tcW w:w="362" w:type="pct"/>
            <w:shd w:val="clear" w:color="auto" w:fill="2F5496"/>
            <w:vAlign w:val="center"/>
            <w:hideMark/>
          </w:tcPr>
          <w:p w14:paraId="3BBD80F5" w14:textId="77777777" w:rsidR="00E347D6" w:rsidRPr="002F2DBA" w:rsidRDefault="00E347D6"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Absolute</w:t>
            </w:r>
            <w:r w:rsidRPr="002F2DBA">
              <w:rPr>
                <w:rFonts w:asciiTheme="minorHAnsi" w:hAnsiTheme="minorHAnsi" w:cstheme="minorHAnsi"/>
                <w:b/>
                <w:bCs/>
                <w:color w:val="FFFFFF"/>
                <w:sz w:val="13"/>
                <w:szCs w:val="13"/>
              </w:rPr>
              <w:br/>
              <w:t>(95% CI)</w:t>
            </w:r>
          </w:p>
        </w:tc>
        <w:tc>
          <w:tcPr>
            <w:tcW w:w="544" w:type="pct"/>
            <w:vMerge/>
            <w:vAlign w:val="center"/>
            <w:hideMark/>
          </w:tcPr>
          <w:p w14:paraId="7008F8DD" w14:textId="77777777" w:rsidR="00E347D6" w:rsidRPr="002F2DBA" w:rsidRDefault="00E347D6" w:rsidP="00936703">
            <w:pPr>
              <w:rPr>
                <w:rFonts w:asciiTheme="minorHAnsi" w:hAnsiTheme="minorHAnsi" w:cstheme="minorHAnsi"/>
                <w:b/>
                <w:bCs/>
                <w:color w:val="FFFFFF"/>
                <w:sz w:val="13"/>
                <w:szCs w:val="13"/>
              </w:rPr>
            </w:pPr>
          </w:p>
        </w:tc>
        <w:tc>
          <w:tcPr>
            <w:tcW w:w="426" w:type="pct"/>
            <w:vMerge/>
            <w:vAlign w:val="center"/>
            <w:hideMark/>
          </w:tcPr>
          <w:p w14:paraId="23402987" w14:textId="77777777" w:rsidR="00E347D6" w:rsidRPr="002F2DBA" w:rsidRDefault="00E347D6" w:rsidP="00936703">
            <w:pPr>
              <w:rPr>
                <w:rFonts w:asciiTheme="minorHAnsi" w:hAnsiTheme="minorHAnsi" w:cstheme="minorHAnsi"/>
                <w:b/>
                <w:bCs/>
                <w:color w:val="FFFFFF"/>
                <w:sz w:val="13"/>
                <w:szCs w:val="13"/>
              </w:rPr>
            </w:pPr>
          </w:p>
        </w:tc>
      </w:tr>
      <w:tr w:rsidR="00E347D6" w:rsidRPr="002F2DBA" w14:paraId="180194E6" w14:textId="77777777" w:rsidTr="00936703">
        <w:trPr>
          <w:cantSplit/>
          <w:trHeight w:val="315"/>
        </w:trPr>
        <w:tc>
          <w:tcPr>
            <w:tcW w:w="5000" w:type="pct"/>
            <w:gridSpan w:val="13"/>
            <w:shd w:val="clear" w:color="auto" w:fill="FFFFFF"/>
            <w:vAlign w:val="center"/>
            <w:hideMark/>
          </w:tcPr>
          <w:p w14:paraId="7E2CCEAC" w14:textId="77777777" w:rsidR="00E347D6" w:rsidRPr="002F2DBA" w:rsidRDefault="00E347D6" w:rsidP="00936703">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CSBM per week NOT REPORTED</w:t>
            </w:r>
          </w:p>
        </w:tc>
      </w:tr>
      <w:tr w:rsidR="00E347D6" w:rsidRPr="002F2DBA" w14:paraId="158511C5" w14:textId="77777777" w:rsidTr="00936703">
        <w:trPr>
          <w:cantSplit/>
          <w:trHeight w:val="401"/>
        </w:trPr>
        <w:tc>
          <w:tcPr>
            <w:tcW w:w="280" w:type="pct"/>
            <w:hideMark/>
          </w:tcPr>
          <w:p w14:paraId="0FB9EB23" w14:textId="77777777" w:rsidR="00E347D6" w:rsidRPr="002F2DBA" w:rsidRDefault="00E347D6" w:rsidP="00936703">
            <w:pPr>
              <w:rPr>
                <w:rFonts w:asciiTheme="minorHAnsi" w:hAnsiTheme="minorHAnsi" w:cstheme="minorHAnsi"/>
                <w:b/>
                <w:bCs/>
                <w:color w:val="000000"/>
                <w:sz w:val="13"/>
                <w:szCs w:val="13"/>
              </w:rPr>
            </w:pPr>
          </w:p>
        </w:tc>
        <w:tc>
          <w:tcPr>
            <w:tcW w:w="378" w:type="pct"/>
            <w:hideMark/>
          </w:tcPr>
          <w:p w14:paraId="6A7E5E4D" w14:textId="77777777" w:rsidR="00E347D6" w:rsidRPr="002F2DBA" w:rsidRDefault="00E347D6" w:rsidP="00936703">
            <w:pPr>
              <w:rPr>
                <w:rFonts w:asciiTheme="minorHAnsi" w:hAnsiTheme="minorHAnsi" w:cstheme="minorHAnsi"/>
                <w:sz w:val="13"/>
                <w:szCs w:val="13"/>
              </w:rPr>
            </w:pPr>
          </w:p>
        </w:tc>
        <w:tc>
          <w:tcPr>
            <w:tcW w:w="284" w:type="pct"/>
            <w:hideMark/>
          </w:tcPr>
          <w:p w14:paraId="0CF49FD8" w14:textId="77777777" w:rsidR="00E347D6" w:rsidRPr="002F2DBA" w:rsidRDefault="00E347D6" w:rsidP="00936703">
            <w:pPr>
              <w:jc w:val="center"/>
              <w:rPr>
                <w:rFonts w:asciiTheme="minorHAnsi" w:hAnsiTheme="minorHAnsi" w:cstheme="minorHAnsi"/>
                <w:sz w:val="13"/>
                <w:szCs w:val="13"/>
              </w:rPr>
            </w:pPr>
          </w:p>
        </w:tc>
        <w:tc>
          <w:tcPr>
            <w:tcW w:w="461" w:type="pct"/>
            <w:hideMark/>
          </w:tcPr>
          <w:p w14:paraId="1FA4DC37" w14:textId="77777777" w:rsidR="00E347D6" w:rsidRPr="002F2DBA" w:rsidRDefault="00E347D6" w:rsidP="00936703">
            <w:pPr>
              <w:jc w:val="center"/>
              <w:rPr>
                <w:rFonts w:asciiTheme="minorHAnsi" w:hAnsiTheme="minorHAnsi" w:cstheme="minorHAnsi"/>
                <w:sz w:val="13"/>
                <w:szCs w:val="13"/>
              </w:rPr>
            </w:pPr>
          </w:p>
        </w:tc>
        <w:tc>
          <w:tcPr>
            <w:tcW w:w="417" w:type="pct"/>
            <w:hideMark/>
          </w:tcPr>
          <w:p w14:paraId="12A0ED0B" w14:textId="77777777" w:rsidR="00E347D6" w:rsidRPr="002F2DBA" w:rsidRDefault="00E347D6" w:rsidP="00936703">
            <w:pPr>
              <w:jc w:val="center"/>
              <w:rPr>
                <w:rFonts w:asciiTheme="minorHAnsi" w:hAnsiTheme="minorHAnsi" w:cstheme="minorHAnsi"/>
                <w:sz w:val="13"/>
                <w:szCs w:val="13"/>
              </w:rPr>
            </w:pPr>
          </w:p>
        </w:tc>
        <w:tc>
          <w:tcPr>
            <w:tcW w:w="400" w:type="pct"/>
            <w:hideMark/>
          </w:tcPr>
          <w:p w14:paraId="42B28847" w14:textId="77777777" w:rsidR="00E347D6" w:rsidRPr="002F2DBA" w:rsidRDefault="00E347D6" w:rsidP="00936703">
            <w:pPr>
              <w:jc w:val="center"/>
              <w:rPr>
                <w:rFonts w:asciiTheme="minorHAnsi" w:hAnsiTheme="minorHAnsi" w:cstheme="minorHAnsi"/>
                <w:sz w:val="13"/>
                <w:szCs w:val="13"/>
              </w:rPr>
            </w:pPr>
          </w:p>
        </w:tc>
        <w:tc>
          <w:tcPr>
            <w:tcW w:w="487" w:type="pct"/>
            <w:hideMark/>
          </w:tcPr>
          <w:p w14:paraId="5622D7FE" w14:textId="77777777" w:rsidR="00E347D6" w:rsidRPr="002F2DBA" w:rsidRDefault="00E347D6" w:rsidP="00936703">
            <w:pPr>
              <w:jc w:val="center"/>
              <w:rPr>
                <w:rFonts w:asciiTheme="minorHAnsi" w:hAnsiTheme="minorHAnsi" w:cstheme="minorHAnsi"/>
                <w:sz w:val="13"/>
                <w:szCs w:val="13"/>
              </w:rPr>
            </w:pPr>
          </w:p>
        </w:tc>
        <w:tc>
          <w:tcPr>
            <w:tcW w:w="307" w:type="pct"/>
            <w:hideMark/>
          </w:tcPr>
          <w:p w14:paraId="11C52110" w14:textId="77777777" w:rsidR="00E347D6" w:rsidRPr="002F2DBA" w:rsidRDefault="00E347D6" w:rsidP="00936703">
            <w:pPr>
              <w:jc w:val="center"/>
              <w:rPr>
                <w:rFonts w:asciiTheme="minorHAnsi" w:hAnsiTheme="minorHAnsi" w:cstheme="minorHAnsi"/>
                <w:sz w:val="13"/>
                <w:szCs w:val="13"/>
              </w:rPr>
            </w:pPr>
          </w:p>
        </w:tc>
        <w:tc>
          <w:tcPr>
            <w:tcW w:w="327" w:type="pct"/>
            <w:hideMark/>
          </w:tcPr>
          <w:p w14:paraId="52922AF8" w14:textId="77777777" w:rsidR="00E347D6" w:rsidRPr="002F2DBA" w:rsidRDefault="00E347D6" w:rsidP="00936703">
            <w:pPr>
              <w:rPr>
                <w:rFonts w:asciiTheme="minorHAnsi" w:hAnsiTheme="minorHAnsi" w:cstheme="minorHAnsi"/>
                <w:sz w:val="13"/>
                <w:szCs w:val="13"/>
              </w:rPr>
            </w:pPr>
          </w:p>
        </w:tc>
        <w:tc>
          <w:tcPr>
            <w:tcW w:w="327" w:type="pct"/>
            <w:hideMark/>
          </w:tcPr>
          <w:p w14:paraId="4C8742DC" w14:textId="77777777" w:rsidR="00E347D6" w:rsidRPr="002F2DBA" w:rsidRDefault="00E347D6" w:rsidP="00936703">
            <w:pPr>
              <w:jc w:val="center"/>
              <w:rPr>
                <w:rFonts w:asciiTheme="minorHAnsi" w:hAnsiTheme="minorHAnsi" w:cstheme="minorHAnsi"/>
                <w:sz w:val="13"/>
                <w:szCs w:val="13"/>
              </w:rPr>
            </w:pPr>
          </w:p>
        </w:tc>
        <w:tc>
          <w:tcPr>
            <w:tcW w:w="362" w:type="pct"/>
            <w:hideMark/>
          </w:tcPr>
          <w:p w14:paraId="7C1CD8CC" w14:textId="77777777" w:rsidR="00E347D6" w:rsidRPr="002F2DBA" w:rsidRDefault="00E347D6" w:rsidP="00936703">
            <w:pPr>
              <w:jc w:val="center"/>
              <w:rPr>
                <w:rFonts w:asciiTheme="minorHAnsi" w:hAnsiTheme="minorHAnsi" w:cstheme="minorHAnsi"/>
                <w:sz w:val="13"/>
                <w:szCs w:val="13"/>
              </w:rPr>
            </w:pPr>
          </w:p>
        </w:tc>
        <w:tc>
          <w:tcPr>
            <w:tcW w:w="544" w:type="pct"/>
            <w:hideMark/>
          </w:tcPr>
          <w:p w14:paraId="79B5F301" w14:textId="77777777" w:rsidR="00E347D6" w:rsidRPr="002F2DBA" w:rsidRDefault="00E347D6" w:rsidP="00936703">
            <w:pPr>
              <w:jc w:val="center"/>
              <w:rPr>
                <w:rFonts w:asciiTheme="minorHAnsi" w:hAnsiTheme="minorHAnsi" w:cstheme="minorHAnsi"/>
                <w:sz w:val="13"/>
                <w:szCs w:val="13"/>
              </w:rPr>
            </w:pPr>
          </w:p>
        </w:tc>
        <w:tc>
          <w:tcPr>
            <w:tcW w:w="426" w:type="pct"/>
            <w:hideMark/>
          </w:tcPr>
          <w:p w14:paraId="543878F4" w14:textId="77777777" w:rsidR="00E347D6" w:rsidRPr="002F2DBA" w:rsidRDefault="00E347D6" w:rsidP="00936703">
            <w:pPr>
              <w:jc w:val="center"/>
              <w:rPr>
                <w:rFonts w:asciiTheme="minorHAnsi" w:hAnsiTheme="minorHAnsi" w:cstheme="minorHAnsi"/>
                <w:sz w:val="13"/>
                <w:szCs w:val="13"/>
              </w:rPr>
            </w:pPr>
          </w:p>
        </w:tc>
      </w:tr>
      <w:tr w:rsidR="00E347D6" w:rsidRPr="002F2DBA" w14:paraId="0EF9B026" w14:textId="77777777" w:rsidTr="00936703">
        <w:trPr>
          <w:cantSplit/>
          <w:trHeight w:val="315"/>
        </w:trPr>
        <w:tc>
          <w:tcPr>
            <w:tcW w:w="5000" w:type="pct"/>
            <w:gridSpan w:val="13"/>
            <w:shd w:val="clear" w:color="auto" w:fill="FFFFFF"/>
            <w:vAlign w:val="center"/>
            <w:hideMark/>
          </w:tcPr>
          <w:p w14:paraId="2D075FF9" w14:textId="77777777" w:rsidR="00E347D6" w:rsidRPr="002F2DBA" w:rsidRDefault="00E347D6" w:rsidP="00936703">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SBM per week</w:t>
            </w:r>
          </w:p>
        </w:tc>
      </w:tr>
      <w:tr w:rsidR="00E347D6" w:rsidRPr="002F2DBA" w14:paraId="5CD773B0" w14:textId="77777777" w:rsidTr="00936703">
        <w:trPr>
          <w:cantSplit/>
          <w:trHeight w:val="590"/>
        </w:trPr>
        <w:tc>
          <w:tcPr>
            <w:tcW w:w="280" w:type="pct"/>
            <w:hideMark/>
          </w:tcPr>
          <w:p w14:paraId="1BE7495F" w14:textId="77777777" w:rsidR="00E347D6" w:rsidRPr="002F2DBA" w:rsidRDefault="00E347D6" w:rsidP="00936703">
            <w:pPr>
              <w:jc w:val="center"/>
              <w:rPr>
                <w:rFonts w:asciiTheme="minorHAnsi" w:hAnsiTheme="minorHAnsi" w:cstheme="minorHAnsi"/>
                <w:sz w:val="13"/>
                <w:szCs w:val="13"/>
              </w:rPr>
            </w:pPr>
            <w:r w:rsidRPr="002F2DBA">
              <w:rPr>
                <w:rFonts w:asciiTheme="minorHAnsi" w:hAnsiTheme="minorHAnsi" w:cstheme="minorHAnsi"/>
                <w:sz w:val="13"/>
                <w:szCs w:val="13"/>
              </w:rPr>
              <w:t>1</w:t>
            </w:r>
          </w:p>
        </w:tc>
        <w:tc>
          <w:tcPr>
            <w:tcW w:w="378" w:type="pct"/>
            <w:hideMark/>
          </w:tcPr>
          <w:p w14:paraId="12F67165" w14:textId="77777777" w:rsidR="00E347D6" w:rsidRPr="002F2DBA" w:rsidRDefault="00E347D6" w:rsidP="00936703">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284" w:type="pct"/>
            <w:hideMark/>
          </w:tcPr>
          <w:p w14:paraId="1368E5CB" w14:textId="77777777" w:rsidR="00E347D6" w:rsidRPr="002F2DBA" w:rsidRDefault="00E347D6" w:rsidP="00936703">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a</w:t>
            </w:r>
            <w:proofErr w:type="spellEnd"/>
          </w:p>
        </w:tc>
        <w:tc>
          <w:tcPr>
            <w:tcW w:w="461" w:type="pct"/>
            <w:hideMark/>
          </w:tcPr>
          <w:p w14:paraId="3A4455C4" w14:textId="77777777" w:rsidR="00E347D6" w:rsidRPr="002F2DBA" w:rsidRDefault="00E347D6" w:rsidP="00936703">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7" w:type="pct"/>
            <w:hideMark/>
          </w:tcPr>
          <w:p w14:paraId="6A9B22CE" w14:textId="77777777" w:rsidR="00E347D6" w:rsidRPr="002F2DBA" w:rsidRDefault="00E347D6" w:rsidP="00936703">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00" w:type="pct"/>
            <w:hideMark/>
          </w:tcPr>
          <w:p w14:paraId="5C933A89" w14:textId="77777777" w:rsidR="00E347D6" w:rsidRPr="002F2DBA" w:rsidRDefault="00E347D6" w:rsidP="00936703">
            <w:pPr>
              <w:jc w:val="center"/>
              <w:rPr>
                <w:rFonts w:asciiTheme="minorHAnsi" w:hAnsiTheme="minorHAnsi" w:cstheme="minorHAnsi"/>
                <w:sz w:val="13"/>
                <w:szCs w:val="13"/>
              </w:rPr>
            </w:pPr>
            <w:r w:rsidRPr="002F2DBA">
              <w:rPr>
                <w:rFonts w:asciiTheme="minorHAnsi" w:hAnsiTheme="minorHAnsi" w:cstheme="minorHAnsi"/>
                <w:sz w:val="13"/>
                <w:szCs w:val="13"/>
              </w:rPr>
              <w:t xml:space="preserve">very </w:t>
            </w: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b</w:t>
            </w:r>
            <w:proofErr w:type="spellEnd"/>
          </w:p>
        </w:tc>
        <w:tc>
          <w:tcPr>
            <w:tcW w:w="487" w:type="pct"/>
            <w:hideMark/>
          </w:tcPr>
          <w:p w14:paraId="173983B9" w14:textId="77777777" w:rsidR="00E347D6" w:rsidRPr="002F2DBA" w:rsidRDefault="00E347D6" w:rsidP="00936703">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07" w:type="pct"/>
            <w:hideMark/>
          </w:tcPr>
          <w:p w14:paraId="147EFD8B" w14:textId="77777777" w:rsidR="00E347D6" w:rsidRPr="002F2DBA" w:rsidRDefault="00E347D6" w:rsidP="00936703">
            <w:pPr>
              <w:jc w:val="center"/>
              <w:rPr>
                <w:rFonts w:asciiTheme="minorHAnsi" w:hAnsiTheme="minorHAnsi" w:cstheme="minorHAnsi"/>
                <w:sz w:val="13"/>
                <w:szCs w:val="13"/>
              </w:rPr>
            </w:pPr>
            <w:r w:rsidRPr="002F2DBA">
              <w:rPr>
                <w:rFonts w:asciiTheme="minorHAnsi" w:hAnsiTheme="minorHAnsi" w:cstheme="minorHAnsi"/>
                <w:sz w:val="13"/>
                <w:szCs w:val="13"/>
              </w:rPr>
              <w:t>12</w:t>
            </w:r>
          </w:p>
        </w:tc>
        <w:tc>
          <w:tcPr>
            <w:tcW w:w="327" w:type="pct"/>
            <w:hideMark/>
          </w:tcPr>
          <w:p w14:paraId="66D16CD9" w14:textId="77777777" w:rsidR="00E347D6" w:rsidRPr="002F2DBA" w:rsidRDefault="00E347D6" w:rsidP="00936703">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12</w:t>
            </w:r>
          </w:p>
        </w:tc>
        <w:tc>
          <w:tcPr>
            <w:tcW w:w="689" w:type="pct"/>
            <w:gridSpan w:val="2"/>
            <w:hideMark/>
          </w:tcPr>
          <w:p w14:paraId="0B49B93F" w14:textId="77777777" w:rsidR="00E347D6" w:rsidRPr="002F2DBA" w:rsidRDefault="00E347D6" w:rsidP="00936703">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MD </w:t>
            </w:r>
            <w:r w:rsidRPr="002F2DBA">
              <w:rPr>
                <w:rStyle w:val="cell-value"/>
                <w:rFonts w:asciiTheme="minorHAnsi" w:hAnsiTheme="minorHAnsi" w:cstheme="minorHAnsi"/>
                <w:b/>
                <w:bCs/>
                <w:sz w:val="13"/>
                <w:szCs w:val="13"/>
              </w:rPr>
              <w:t>1.3 SBM/week higher</w:t>
            </w:r>
            <w:r w:rsidRPr="002F2DBA">
              <w:rPr>
                <w:rFonts w:asciiTheme="minorHAnsi" w:hAnsiTheme="minorHAnsi" w:cstheme="minorHAnsi"/>
                <w:sz w:val="13"/>
                <w:szCs w:val="13"/>
              </w:rPr>
              <w:br/>
            </w:r>
            <w:r w:rsidRPr="002F2DBA">
              <w:rPr>
                <w:rStyle w:val="cell-value"/>
                <w:rFonts w:asciiTheme="minorHAnsi" w:hAnsiTheme="minorHAnsi" w:cstheme="minorHAnsi"/>
                <w:sz w:val="13"/>
                <w:szCs w:val="13"/>
              </w:rPr>
              <w:t>(0.98 lower to 3.58 higher)</w:t>
            </w:r>
          </w:p>
        </w:tc>
        <w:tc>
          <w:tcPr>
            <w:tcW w:w="544" w:type="pct"/>
            <w:hideMark/>
          </w:tcPr>
          <w:p w14:paraId="26545565" w14:textId="77777777" w:rsidR="00E347D6" w:rsidRPr="002F2DBA" w:rsidRDefault="00E347D6" w:rsidP="00936703">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Very low</w:t>
            </w:r>
          </w:p>
        </w:tc>
        <w:tc>
          <w:tcPr>
            <w:tcW w:w="426" w:type="pct"/>
            <w:hideMark/>
          </w:tcPr>
          <w:p w14:paraId="0C5CBD51" w14:textId="77777777" w:rsidR="00E347D6" w:rsidRPr="002F2DBA" w:rsidRDefault="00E347D6" w:rsidP="00936703">
            <w:pPr>
              <w:jc w:val="center"/>
              <w:rPr>
                <w:rFonts w:asciiTheme="minorHAnsi" w:hAnsiTheme="minorHAnsi" w:cstheme="minorHAnsi"/>
                <w:sz w:val="13"/>
                <w:szCs w:val="13"/>
              </w:rPr>
            </w:pPr>
          </w:p>
        </w:tc>
      </w:tr>
      <w:tr w:rsidR="00E347D6" w:rsidRPr="002F2DBA" w14:paraId="0DF91812" w14:textId="77777777" w:rsidTr="00936703">
        <w:trPr>
          <w:cantSplit/>
          <w:trHeight w:val="315"/>
        </w:trPr>
        <w:tc>
          <w:tcPr>
            <w:tcW w:w="5000" w:type="pct"/>
            <w:gridSpan w:val="13"/>
            <w:shd w:val="clear" w:color="auto" w:fill="FFFFFF"/>
            <w:vAlign w:val="center"/>
            <w:hideMark/>
          </w:tcPr>
          <w:p w14:paraId="507E07AB" w14:textId="77777777" w:rsidR="00E347D6" w:rsidRPr="002F2DBA" w:rsidRDefault="00E347D6" w:rsidP="00936703">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 xml:space="preserve">Responder </w:t>
            </w:r>
            <w:proofErr w:type="gramStart"/>
            <w:r w:rsidRPr="002F2DBA">
              <w:rPr>
                <w:rStyle w:val="label"/>
                <w:rFonts w:asciiTheme="minorHAnsi" w:hAnsiTheme="minorHAnsi" w:cstheme="minorHAnsi"/>
                <w:b/>
                <w:bCs/>
                <w:color w:val="000000"/>
                <w:sz w:val="13"/>
                <w:szCs w:val="13"/>
              </w:rPr>
              <w:t>rate  NOT</w:t>
            </w:r>
            <w:proofErr w:type="gramEnd"/>
            <w:r w:rsidRPr="002F2DBA">
              <w:rPr>
                <w:rStyle w:val="label"/>
                <w:rFonts w:asciiTheme="minorHAnsi" w:hAnsiTheme="minorHAnsi" w:cstheme="minorHAnsi"/>
                <w:b/>
                <w:bCs/>
                <w:color w:val="000000"/>
                <w:sz w:val="13"/>
                <w:szCs w:val="13"/>
              </w:rPr>
              <w:t xml:space="preserve"> REPORTED</w:t>
            </w:r>
          </w:p>
        </w:tc>
      </w:tr>
      <w:tr w:rsidR="00E347D6" w:rsidRPr="002F2DBA" w14:paraId="1FB03730" w14:textId="77777777" w:rsidTr="00936703">
        <w:trPr>
          <w:cantSplit/>
          <w:trHeight w:val="293"/>
        </w:trPr>
        <w:tc>
          <w:tcPr>
            <w:tcW w:w="280" w:type="pct"/>
            <w:hideMark/>
          </w:tcPr>
          <w:p w14:paraId="281D2210" w14:textId="77777777" w:rsidR="00E347D6" w:rsidRPr="002F2DBA" w:rsidRDefault="00E347D6" w:rsidP="00936703">
            <w:pPr>
              <w:rPr>
                <w:rFonts w:asciiTheme="minorHAnsi" w:hAnsiTheme="minorHAnsi" w:cstheme="minorHAnsi"/>
                <w:b/>
                <w:bCs/>
                <w:color w:val="000000"/>
                <w:sz w:val="13"/>
                <w:szCs w:val="13"/>
              </w:rPr>
            </w:pPr>
          </w:p>
        </w:tc>
        <w:tc>
          <w:tcPr>
            <w:tcW w:w="378" w:type="pct"/>
            <w:hideMark/>
          </w:tcPr>
          <w:p w14:paraId="00B08A25" w14:textId="77777777" w:rsidR="00E347D6" w:rsidRPr="002F2DBA" w:rsidRDefault="00E347D6" w:rsidP="00936703">
            <w:pPr>
              <w:jc w:val="center"/>
              <w:rPr>
                <w:rFonts w:asciiTheme="minorHAnsi" w:hAnsiTheme="minorHAnsi" w:cstheme="minorHAnsi"/>
                <w:sz w:val="13"/>
                <w:szCs w:val="13"/>
              </w:rPr>
            </w:pPr>
          </w:p>
        </w:tc>
        <w:tc>
          <w:tcPr>
            <w:tcW w:w="284" w:type="pct"/>
            <w:hideMark/>
          </w:tcPr>
          <w:p w14:paraId="0FB0681D" w14:textId="77777777" w:rsidR="00E347D6" w:rsidRPr="002F2DBA" w:rsidRDefault="00E347D6" w:rsidP="00936703">
            <w:pPr>
              <w:jc w:val="center"/>
              <w:rPr>
                <w:rFonts w:asciiTheme="minorHAnsi" w:hAnsiTheme="minorHAnsi" w:cstheme="minorHAnsi"/>
                <w:sz w:val="13"/>
                <w:szCs w:val="13"/>
              </w:rPr>
            </w:pPr>
          </w:p>
        </w:tc>
        <w:tc>
          <w:tcPr>
            <w:tcW w:w="461" w:type="pct"/>
            <w:hideMark/>
          </w:tcPr>
          <w:p w14:paraId="7D96DCA0" w14:textId="77777777" w:rsidR="00E347D6" w:rsidRPr="002F2DBA" w:rsidRDefault="00E347D6" w:rsidP="00936703">
            <w:pPr>
              <w:jc w:val="center"/>
              <w:rPr>
                <w:rFonts w:asciiTheme="minorHAnsi" w:hAnsiTheme="minorHAnsi" w:cstheme="minorHAnsi"/>
                <w:sz w:val="13"/>
                <w:szCs w:val="13"/>
              </w:rPr>
            </w:pPr>
          </w:p>
        </w:tc>
        <w:tc>
          <w:tcPr>
            <w:tcW w:w="417" w:type="pct"/>
            <w:hideMark/>
          </w:tcPr>
          <w:p w14:paraId="1F9AE565" w14:textId="77777777" w:rsidR="00E347D6" w:rsidRPr="002F2DBA" w:rsidRDefault="00E347D6" w:rsidP="00936703">
            <w:pPr>
              <w:jc w:val="center"/>
              <w:rPr>
                <w:rFonts w:asciiTheme="minorHAnsi" w:hAnsiTheme="minorHAnsi" w:cstheme="minorHAnsi"/>
                <w:sz w:val="13"/>
                <w:szCs w:val="13"/>
              </w:rPr>
            </w:pPr>
          </w:p>
        </w:tc>
        <w:tc>
          <w:tcPr>
            <w:tcW w:w="400" w:type="pct"/>
            <w:hideMark/>
          </w:tcPr>
          <w:p w14:paraId="145F07EB" w14:textId="77777777" w:rsidR="00E347D6" w:rsidRPr="002F2DBA" w:rsidRDefault="00E347D6" w:rsidP="00936703">
            <w:pPr>
              <w:jc w:val="center"/>
              <w:rPr>
                <w:rFonts w:asciiTheme="minorHAnsi" w:hAnsiTheme="minorHAnsi" w:cstheme="minorHAnsi"/>
                <w:sz w:val="13"/>
                <w:szCs w:val="13"/>
              </w:rPr>
            </w:pPr>
          </w:p>
        </w:tc>
        <w:tc>
          <w:tcPr>
            <w:tcW w:w="487" w:type="pct"/>
            <w:hideMark/>
          </w:tcPr>
          <w:p w14:paraId="1CBF8D01" w14:textId="77777777" w:rsidR="00E347D6" w:rsidRPr="002F2DBA" w:rsidRDefault="00E347D6" w:rsidP="00936703">
            <w:pPr>
              <w:jc w:val="center"/>
              <w:rPr>
                <w:rFonts w:asciiTheme="minorHAnsi" w:hAnsiTheme="minorHAnsi" w:cstheme="minorHAnsi"/>
                <w:sz w:val="13"/>
                <w:szCs w:val="13"/>
              </w:rPr>
            </w:pPr>
          </w:p>
        </w:tc>
        <w:tc>
          <w:tcPr>
            <w:tcW w:w="307" w:type="pct"/>
            <w:hideMark/>
          </w:tcPr>
          <w:p w14:paraId="7B910F8A" w14:textId="77777777" w:rsidR="00E347D6" w:rsidRPr="002F2DBA" w:rsidRDefault="00E347D6" w:rsidP="00936703">
            <w:pPr>
              <w:jc w:val="center"/>
              <w:rPr>
                <w:rFonts w:asciiTheme="minorHAnsi" w:hAnsiTheme="minorHAnsi" w:cstheme="minorHAnsi"/>
                <w:sz w:val="13"/>
                <w:szCs w:val="13"/>
              </w:rPr>
            </w:pPr>
          </w:p>
        </w:tc>
        <w:tc>
          <w:tcPr>
            <w:tcW w:w="327" w:type="pct"/>
            <w:hideMark/>
          </w:tcPr>
          <w:p w14:paraId="070E1979" w14:textId="77777777" w:rsidR="00E347D6" w:rsidRPr="002F2DBA" w:rsidRDefault="00E347D6" w:rsidP="00936703">
            <w:pPr>
              <w:jc w:val="center"/>
              <w:rPr>
                <w:rFonts w:asciiTheme="minorHAnsi" w:hAnsiTheme="minorHAnsi" w:cstheme="minorHAnsi"/>
                <w:sz w:val="13"/>
                <w:szCs w:val="13"/>
              </w:rPr>
            </w:pPr>
          </w:p>
        </w:tc>
        <w:tc>
          <w:tcPr>
            <w:tcW w:w="327" w:type="pct"/>
            <w:hideMark/>
          </w:tcPr>
          <w:p w14:paraId="42F3DFA5" w14:textId="77777777" w:rsidR="00E347D6" w:rsidRPr="002F2DBA" w:rsidRDefault="00E347D6" w:rsidP="00936703">
            <w:pPr>
              <w:jc w:val="center"/>
              <w:rPr>
                <w:rFonts w:asciiTheme="minorHAnsi" w:hAnsiTheme="minorHAnsi" w:cstheme="minorHAnsi"/>
                <w:sz w:val="13"/>
                <w:szCs w:val="13"/>
              </w:rPr>
            </w:pPr>
          </w:p>
        </w:tc>
        <w:tc>
          <w:tcPr>
            <w:tcW w:w="362" w:type="pct"/>
            <w:hideMark/>
          </w:tcPr>
          <w:p w14:paraId="20D7889F" w14:textId="77777777" w:rsidR="00E347D6" w:rsidRPr="002F2DBA" w:rsidRDefault="00E347D6" w:rsidP="00936703">
            <w:pPr>
              <w:jc w:val="center"/>
              <w:rPr>
                <w:rFonts w:asciiTheme="minorHAnsi" w:hAnsiTheme="minorHAnsi" w:cstheme="minorHAnsi"/>
                <w:sz w:val="13"/>
                <w:szCs w:val="13"/>
              </w:rPr>
            </w:pPr>
          </w:p>
        </w:tc>
        <w:tc>
          <w:tcPr>
            <w:tcW w:w="544" w:type="pct"/>
            <w:hideMark/>
          </w:tcPr>
          <w:p w14:paraId="07A100C6" w14:textId="77777777" w:rsidR="00E347D6" w:rsidRPr="002F2DBA" w:rsidRDefault="00E347D6" w:rsidP="00936703">
            <w:pPr>
              <w:jc w:val="center"/>
              <w:rPr>
                <w:rFonts w:asciiTheme="minorHAnsi" w:hAnsiTheme="minorHAnsi" w:cstheme="minorHAnsi"/>
                <w:sz w:val="13"/>
                <w:szCs w:val="13"/>
              </w:rPr>
            </w:pPr>
          </w:p>
        </w:tc>
        <w:tc>
          <w:tcPr>
            <w:tcW w:w="426" w:type="pct"/>
            <w:hideMark/>
          </w:tcPr>
          <w:p w14:paraId="46A76A92" w14:textId="77777777" w:rsidR="00E347D6" w:rsidRPr="002F2DBA" w:rsidRDefault="00E347D6" w:rsidP="00936703">
            <w:pPr>
              <w:jc w:val="center"/>
              <w:rPr>
                <w:rFonts w:asciiTheme="minorHAnsi" w:hAnsiTheme="minorHAnsi" w:cstheme="minorHAnsi"/>
                <w:sz w:val="13"/>
                <w:szCs w:val="13"/>
              </w:rPr>
            </w:pPr>
          </w:p>
        </w:tc>
      </w:tr>
      <w:tr w:rsidR="00E347D6" w:rsidRPr="002F2DBA" w14:paraId="681E06D7" w14:textId="77777777" w:rsidTr="00936703">
        <w:trPr>
          <w:cantSplit/>
          <w:trHeight w:val="315"/>
        </w:trPr>
        <w:tc>
          <w:tcPr>
            <w:tcW w:w="5000" w:type="pct"/>
            <w:gridSpan w:val="13"/>
            <w:shd w:val="clear" w:color="auto" w:fill="FFFFFF"/>
            <w:vAlign w:val="center"/>
            <w:hideMark/>
          </w:tcPr>
          <w:p w14:paraId="4641DF3D" w14:textId="77777777" w:rsidR="00E347D6" w:rsidRPr="002F2DBA" w:rsidRDefault="00E347D6" w:rsidP="00936703">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 xml:space="preserve">Diarrhea (adverse </w:t>
            </w:r>
            <w:proofErr w:type="gramStart"/>
            <w:r w:rsidRPr="002F2DBA">
              <w:rPr>
                <w:rStyle w:val="label"/>
                <w:rFonts w:asciiTheme="minorHAnsi" w:hAnsiTheme="minorHAnsi" w:cstheme="minorHAnsi"/>
                <w:b/>
                <w:bCs/>
                <w:color w:val="000000"/>
                <w:sz w:val="13"/>
                <w:szCs w:val="13"/>
              </w:rPr>
              <w:t>event)  NOT</w:t>
            </w:r>
            <w:proofErr w:type="gramEnd"/>
            <w:r w:rsidRPr="002F2DBA">
              <w:rPr>
                <w:rStyle w:val="label"/>
                <w:rFonts w:asciiTheme="minorHAnsi" w:hAnsiTheme="minorHAnsi" w:cstheme="minorHAnsi"/>
                <w:b/>
                <w:bCs/>
                <w:color w:val="000000"/>
                <w:sz w:val="13"/>
                <w:szCs w:val="13"/>
              </w:rPr>
              <w:t xml:space="preserve"> REPORTED</w:t>
            </w:r>
          </w:p>
        </w:tc>
      </w:tr>
      <w:tr w:rsidR="00E347D6" w:rsidRPr="002F2DBA" w14:paraId="341799D4" w14:textId="77777777" w:rsidTr="00936703">
        <w:trPr>
          <w:cantSplit/>
          <w:trHeight w:val="347"/>
        </w:trPr>
        <w:tc>
          <w:tcPr>
            <w:tcW w:w="280" w:type="pct"/>
            <w:hideMark/>
          </w:tcPr>
          <w:p w14:paraId="62F96495" w14:textId="77777777" w:rsidR="00E347D6" w:rsidRPr="002F2DBA" w:rsidRDefault="00E347D6" w:rsidP="00936703">
            <w:pPr>
              <w:rPr>
                <w:rFonts w:asciiTheme="minorHAnsi" w:hAnsiTheme="minorHAnsi" w:cstheme="minorHAnsi"/>
                <w:b/>
                <w:bCs/>
                <w:color w:val="000000"/>
                <w:sz w:val="13"/>
                <w:szCs w:val="13"/>
              </w:rPr>
            </w:pPr>
          </w:p>
        </w:tc>
        <w:tc>
          <w:tcPr>
            <w:tcW w:w="378" w:type="pct"/>
            <w:hideMark/>
          </w:tcPr>
          <w:p w14:paraId="14949959" w14:textId="77777777" w:rsidR="00E347D6" w:rsidRPr="002F2DBA" w:rsidRDefault="00E347D6" w:rsidP="00936703">
            <w:pPr>
              <w:jc w:val="center"/>
              <w:rPr>
                <w:rFonts w:asciiTheme="minorHAnsi" w:hAnsiTheme="minorHAnsi" w:cstheme="minorHAnsi"/>
                <w:sz w:val="13"/>
                <w:szCs w:val="13"/>
              </w:rPr>
            </w:pPr>
          </w:p>
        </w:tc>
        <w:tc>
          <w:tcPr>
            <w:tcW w:w="284" w:type="pct"/>
            <w:hideMark/>
          </w:tcPr>
          <w:p w14:paraId="23CBB06B" w14:textId="77777777" w:rsidR="00E347D6" w:rsidRPr="002F2DBA" w:rsidRDefault="00E347D6" w:rsidP="00936703">
            <w:pPr>
              <w:jc w:val="center"/>
              <w:rPr>
                <w:rFonts w:asciiTheme="minorHAnsi" w:hAnsiTheme="minorHAnsi" w:cstheme="minorHAnsi"/>
                <w:sz w:val="13"/>
                <w:szCs w:val="13"/>
              </w:rPr>
            </w:pPr>
          </w:p>
        </w:tc>
        <w:tc>
          <w:tcPr>
            <w:tcW w:w="461" w:type="pct"/>
            <w:hideMark/>
          </w:tcPr>
          <w:p w14:paraId="583BBE7A" w14:textId="77777777" w:rsidR="00E347D6" w:rsidRPr="002F2DBA" w:rsidRDefault="00E347D6" w:rsidP="00936703">
            <w:pPr>
              <w:jc w:val="center"/>
              <w:rPr>
                <w:rFonts w:asciiTheme="minorHAnsi" w:hAnsiTheme="minorHAnsi" w:cstheme="minorHAnsi"/>
                <w:sz w:val="13"/>
                <w:szCs w:val="13"/>
              </w:rPr>
            </w:pPr>
          </w:p>
        </w:tc>
        <w:tc>
          <w:tcPr>
            <w:tcW w:w="417" w:type="pct"/>
            <w:hideMark/>
          </w:tcPr>
          <w:p w14:paraId="070744B6" w14:textId="77777777" w:rsidR="00E347D6" w:rsidRPr="002F2DBA" w:rsidRDefault="00E347D6" w:rsidP="00936703">
            <w:pPr>
              <w:jc w:val="center"/>
              <w:rPr>
                <w:rFonts w:asciiTheme="minorHAnsi" w:hAnsiTheme="minorHAnsi" w:cstheme="minorHAnsi"/>
                <w:sz w:val="13"/>
                <w:szCs w:val="13"/>
              </w:rPr>
            </w:pPr>
          </w:p>
        </w:tc>
        <w:tc>
          <w:tcPr>
            <w:tcW w:w="400" w:type="pct"/>
            <w:hideMark/>
          </w:tcPr>
          <w:p w14:paraId="3CE3AD4B" w14:textId="77777777" w:rsidR="00E347D6" w:rsidRPr="002F2DBA" w:rsidRDefault="00E347D6" w:rsidP="00936703">
            <w:pPr>
              <w:jc w:val="center"/>
              <w:rPr>
                <w:rFonts w:asciiTheme="minorHAnsi" w:hAnsiTheme="minorHAnsi" w:cstheme="minorHAnsi"/>
                <w:sz w:val="13"/>
                <w:szCs w:val="13"/>
              </w:rPr>
            </w:pPr>
          </w:p>
        </w:tc>
        <w:tc>
          <w:tcPr>
            <w:tcW w:w="487" w:type="pct"/>
            <w:hideMark/>
          </w:tcPr>
          <w:p w14:paraId="057BF269" w14:textId="77777777" w:rsidR="00E347D6" w:rsidRPr="002F2DBA" w:rsidRDefault="00E347D6" w:rsidP="00936703">
            <w:pPr>
              <w:jc w:val="center"/>
              <w:rPr>
                <w:rFonts w:asciiTheme="minorHAnsi" w:hAnsiTheme="minorHAnsi" w:cstheme="minorHAnsi"/>
                <w:sz w:val="13"/>
                <w:szCs w:val="13"/>
              </w:rPr>
            </w:pPr>
          </w:p>
        </w:tc>
        <w:tc>
          <w:tcPr>
            <w:tcW w:w="307" w:type="pct"/>
            <w:hideMark/>
          </w:tcPr>
          <w:p w14:paraId="7F0F69A7" w14:textId="77777777" w:rsidR="00E347D6" w:rsidRPr="002F2DBA" w:rsidRDefault="00E347D6" w:rsidP="00936703">
            <w:pPr>
              <w:jc w:val="center"/>
              <w:rPr>
                <w:rFonts w:asciiTheme="minorHAnsi" w:hAnsiTheme="minorHAnsi" w:cstheme="minorHAnsi"/>
                <w:sz w:val="13"/>
                <w:szCs w:val="13"/>
              </w:rPr>
            </w:pPr>
          </w:p>
        </w:tc>
        <w:tc>
          <w:tcPr>
            <w:tcW w:w="327" w:type="pct"/>
            <w:hideMark/>
          </w:tcPr>
          <w:p w14:paraId="0D551EC3" w14:textId="77777777" w:rsidR="00E347D6" w:rsidRPr="002F2DBA" w:rsidRDefault="00E347D6" w:rsidP="00936703">
            <w:pPr>
              <w:jc w:val="center"/>
              <w:rPr>
                <w:rFonts w:asciiTheme="minorHAnsi" w:hAnsiTheme="minorHAnsi" w:cstheme="minorHAnsi"/>
                <w:sz w:val="13"/>
                <w:szCs w:val="13"/>
              </w:rPr>
            </w:pPr>
          </w:p>
        </w:tc>
        <w:tc>
          <w:tcPr>
            <w:tcW w:w="327" w:type="pct"/>
            <w:hideMark/>
          </w:tcPr>
          <w:p w14:paraId="1589D252" w14:textId="77777777" w:rsidR="00E347D6" w:rsidRPr="002F2DBA" w:rsidRDefault="00E347D6" w:rsidP="00936703">
            <w:pPr>
              <w:rPr>
                <w:rFonts w:asciiTheme="minorHAnsi" w:hAnsiTheme="minorHAnsi" w:cstheme="minorHAnsi"/>
                <w:sz w:val="13"/>
                <w:szCs w:val="13"/>
              </w:rPr>
            </w:pPr>
          </w:p>
        </w:tc>
        <w:tc>
          <w:tcPr>
            <w:tcW w:w="362" w:type="pct"/>
            <w:hideMark/>
          </w:tcPr>
          <w:p w14:paraId="63563F19" w14:textId="77777777" w:rsidR="00E347D6" w:rsidRPr="002F2DBA" w:rsidRDefault="00E347D6" w:rsidP="00936703">
            <w:pPr>
              <w:jc w:val="center"/>
              <w:rPr>
                <w:rFonts w:asciiTheme="minorHAnsi" w:hAnsiTheme="minorHAnsi" w:cstheme="minorHAnsi"/>
                <w:sz w:val="13"/>
                <w:szCs w:val="13"/>
              </w:rPr>
            </w:pPr>
          </w:p>
        </w:tc>
        <w:tc>
          <w:tcPr>
            <w:tcW w:w="544" w:type="pct"/>
            <w:hideMark/>
          </w:tcPr>
          <w:p w14:paraId="7EBF7B78" w14:textId="77777777" w:rsidR="00E347D6" w:rsidRPr="002F2DBA" w:rsidRDefault="00E347D6" w:rsidP="00936703">
            <w:pPr>
              <w:jc w:val="center"/>
              <w:rPr>
                <w:rFonts w:asciiTheme="minorHAnsi" w:hAnsiTheme="minorHAnsi" w:cstheme="minorHAnsi"/>
                <w:sz w:val="13"/>
                <w:szCs w:val="13"/>
              </w:rPr>
            </w:pPr>
          </w:p>
        </w:tc>
        <w:tc>
          <w:tcPr>
            <w:tcW w:w="426" w:type="pct"/>
            <w:hideMark/>
          </w:tcPr>
          <w:p w14:paraId="12F09F2F" w14:textId="77777777" w:rsidR="00E347D6" w:rsidRPr="002F2DBA" w:rsidRDefault="00E347D6" w:rsidP="00936703">
            <w:pPr>
              <w:jc w:val="center"/>
              <w:rPr>
                <w:rFonts w:asciiTheme="minorHAnsi" w:hAnsiTheme="minorHAnsi" w:cstheme="minorHAnsi"/>
                <w:sz w:val="13"/>
                <w:szCs w:val="13"/>
              </w:rPr>
            </w:pPr>
          </w:p>
        </w:tc>
      </w:tr>
      <w:tr w:rsidR="00E347D6" w:rsidRPr="002F2DBA" w14:paraId="113F6229" w14:textId="77777777" w:rsidTr="00936703">
        <w:trPr>
          <w:cantSplit/>
          <w:trHeight w:val="315"/>
        </w:trPr>
        <w:tc>
          <w:tcPr>
            <w:tcW w:w="5000" w:type="pct"/>
            <w:gridSpan w:val="13"/>
            <w:shd w:val="clear" w:color="auto" w:fill="FFFFFF"/>
            <w:vAlign w:val="center"/>
            <w:hideMark/>
          </w:tcPr>
          <w:p w14:paraId="087525FF" w14:textId="77777777" w:rsidR="00E347D6" w:rsidRPr="002F2DBA" w:rsidRDefault="00E347D6" w:rsidP="00936703">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Serious adverse events</w:t>
            </w:r>
          </w:p>
        </w:tc>
      </w:tr>
      <w:tr w:rsidR="00E347D6" w:rsidRPr="002F2DBA" w14:paraId="25D3F7E0" w14:textId="77777777" w:rsidTr="00936703">
        <w:trPr>
          <w:cantSplit/>
          <w:trHeight w:val="923"/>
        </w:trPr>
        <w:tc>
          <w:tcPr>
            <w:tcW w:w="280" w:type="pct"/>
            <w:hideMark/>
          </w:tcPr>
          <w:p w14:paraId="47A56D0D" w14:textId="77777777" w:rsidR="00E347D6" w:rsidRPr="002F2DBA" w:rsidRDefault="00E347D6" w:rsidP="00936703">
            <w:pPr>
              <w:jc w:val="center"/>
              <w:rPr>
                <w:rFonts w:asciiTheme="minorHAnsi" w:hAnsiTheme="minorHAnsi" w:cstheme="minorHAnsi"/>
                <w:sz w:val="13"/>
                <w:szCs w:val="13"/>
              </w:rPr>
            </w:pPr>
            <w:r w:rsidRPr="002F2DBA">
              <w:rPr>
                <w:rFonts w:asciiTheme="minorHAnsi" w:hAnsiTheme="minorHAnsi" w:cstheme="minorHAnsi"/>
                <w:sz w:val="13"/>
                <w:szCs w:val="13"/>
              </w:rPr>
              <w:t>1</w:t>
            </w:r>
          </w:p>
        </w:tc>
        <w:tc>
          <w:tcPr>
            <w:tcW w:w="378" w:type="pct"/>
            <w:hideMark/>
          </w:tcPr>
          <w:p w14:paraId="3055615E" w14:textId="77777777" w:rsidR="00E347D6" w:rsidRPr="002F2DBA" w:rsidRDefault="00E347D6" w:rsidP="00936703">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284" w:type="pct"/>
            <w:hideMark/>
          </w:tcPr>
          <w:p w14:paraId="56851E3A" w14:textId="77777777" w:rsidR="00E347D6" w:rsidRPr="002F2DBA" w:rsidRDefault="00E347D6" w:rsidP="00936703">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a</w:t>
            </w:r>
            <w:proofErr w:type="spellEnd"/>
          </w:p>
        </w:tc>
        <w:tc>
          <w:tcPr>
            <w:tcW w:w="461" w:type="pct"/>
            <w:hideMark/>
          </w:tcPr>
          <w:p w14:paraId="4BE5710F" w14:textId="77777777" w:rsidR="00E347D6" w:rsidRPr="002F2DBA" w:rsidRDefault="00E347D6" w:rsidP="00936703">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7" w:type="pct"/>
            <w:hideMark/>
          </w:tcPr>
          <w:p w14:paraId="3C2F2C0F" w14:textId="77777777" w:rsidR="00E347D6" w:rsidRPr="002F2DBA" w:rsidRDefault="00E347D6" w:rsidP="00936703">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00" w:type="pct"/>
            <w:hideMark/>
          </w:tcPr>
          <w:p w14:paraId="78BA0C98" w14:textId="77777777" w:rsidR="00E347D6" w:rsidRPr="002F2DBA" w:rsidRDefault="00E347D6" w:rsidP="00936703">
            <w:pPr>
              <w:jc w:val="center"/>
              <w:rPr>
                <w:rFonts w:asciiTheme="minorHAnsi" w:hAnsiTheme="minorHAnsi" w:cstheme="minorHAnsi"/>
                <w:sz w:val="13"/>
                <w:szCs w:val="13"/>
              </w:rPr>
            </w:pPr>
            <w:r w:rsidRPr="002F2DBA">
              <w:rPr>
                <w:rFonts w:asciiTheme="minorHAnsi" w:hAnsiTheme="minorHAnsi" w:cstheme="minorHAnsi"/>
                <w:sz w:val="13"/>
                <w:szCs w:val="13"/>
              </w:rPr>
              <w:t xml:space="preserve">very </w:t>
            </w: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c</w:t>
            </w:r>
            <w:proofErr w:type="spellEnd"/>
          </w:p>
        </w:tc>
        <w:tc>
          <w:tcPr>
            <w:tcW w:w="487" w:type="pct"/>
            <w:hideMark/>
          </w:tcPr>
          <w:p w14:paraId="1482188F" w14:textId="77777777" w:rsidR="00E347D6" w:rsidRPr="002F2DBA" w:rsidRDefault="00E347D6" w:rsidP="00936703">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07" w:type="pct"/>
            <w:hideMark/>
          </w:tcPr>
          <w:p w14:paraId="5DF4EACF" w14:textId="77777777" w:rsidR="00E347D6" w:rsidRPr="002F2DBA" w:rsidRDefault="00E347D6" w:rsidP="00936703">
            <w:pPr>
              <w:jc w:val="center"/>
              <w:rPr>
                <w:rFonts w:asciiTheme="minorHAnsi" w:hAnsiTheme="minorHAnsi" w:cstheme="minorHAnsi"/>
                <w:sz w:val="13"/>
                <w:szCs w:val="13"/>
              </w:rPr>
            </w:pPr>
            <w:r w:rsidRPr="002F2DBA">
              <w:rPr>
                <w:rFonts w:asciiTheme="minorHAnsi" w:hAnsiTheme="minorHAnsi" w:cstheme="minorHAnsi"/>
                <w:sz w:val="13"/>
                <w:szCs w:val="13"/>
              </w:rPr>
              <w:t xml:space="preserve">1/13 (7.7%) </w:t>
            </w:r>
          </w:p>
        </w:tc>
        <w:tc>
          <w:tcPr>
            <w:tcW w:w="327" w:type="pct"/>
            <w:hideMark/>
          </w:tcPr>
          <w:p w14:paraId="17E0DE45" w14:textId="77777777" w:rsidR="00E347D6" w:rsidRPr="002F2DBA" w:rsidRDefault="00E347D6" w:rsidP="00936703">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0/12 (0.0%) </w:t>
            </w:r>
          </w:p>
        </w:tc>
        <w:tc>
          <w:tcPr>
            <w:tcW w:w="327" w:type="pct"/>
            <w:hideMark/>
          </w:tcPr>
          <w:p w14:paraId="28BBB317" w14:textId="77777777" w:rsidR="00E347D6" w:rsidRPr="002F2DBA" w:rsidRDefault="00E347D6" w:rsidP="00936703">
            <w:pPr>
              <w:jc w:val="center"/>
              <w:rPr>
                <w:rFonts w:asciiTheme="minorHAnsi" w:hAnsiTheme="minorHAnsi" w:cstheme="minorHAnsi"/>
                <w:sz w:val="13"/>
                <w:szCs w:val="13"/>
              </w:rPr>
            </w:pPr>
            <w:r w:rsidRPr="002F2DBA">
              <w:rPr>
                <w:rStyle w:val="block"/>
                <w:rFonts w:asciiTheme="minorHAnsi" w:hAnsiTheme="minorHAnsi" w:cstheme="minorHAnsi"/>
                <w:b/>
                <w:bCs/>
                <w:sz w:val="13"/>
                <w:szCs w:val="13"/>
              </w:rPr>
              <w:t>RR 2.79</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(0.12 to 62.48)</w:t>
            </w:r>
          </w:p>
        </w:tc>
        <w:tc>
          <w:tcPr>
            <w:tcW w:w="362" w:type="pct"/>
            <w:hideMark/>
          </w:tcPr>
          <w:p w14:paraId="43D251C5" w14:textId="5932A200" w:rsidR="00E347D6" w:rsidRPr="002F2DBA" w:rsidRDefault="00E347D6" w:rsidP="00936703">
            <w:pPr>
              <w:jc w:val="center"/>
              <w:rPr>
                <w:rFonts w:asciiTheme="minorHAnsi" w:hAnsiTheme="minorHAnsi" w:cstheme="minorHAnsi"/>
                <w:sz w:val="13"/>
                <w:szCs w:val="13"/>
              </w:rPr>
            </w:pPr>
            <w:r w:rsidRPr="002F2DBA">
              <w:rPr>
                <w:rFonts w:asciiTheme="minorHAnsi" w:hAnsiTheme="minorHAnsi" w:cstheme="minorHAnsi"/>
                <w:b/>
                <w:bCs/>
                <w:sz w:val="13"/>
                <w:szCs w:val="13"/>
              </w:rPr>
              <w:t xml:space="preserve">Not </w:t>
            </w:r>
            <w:proofErr w:type="spellStart"/>
            <w:r w:rsidRPr="002F2DBA">
              <w:rPr>
                <w:rFonts w:asciiTheme="minorHAnsi" w:hAnsiTheme="minorHAnsi" w:cstheme="minorHAnsi"/>
                <w:b/>
                <w:bCs/>
                <w:sz w:val="13"/>
                <w:szCs w:val="13"/>
              </w:rPr>
              <w:t>estimatable</w:t>
            </w:r>
            <w:proofErr w:type="spellEnd"/>
          </w:p>
        </w:tc>
        <w:tc>
          <w:tcPr>
            <w:tcW w:w="544" w:type="pct"/>
            <w:hideMark/>
          </w:tcPr>
          <w:p w14:paraId="7697D94A" w14:textId="77777777" w:rsidR="00E347D6" w:rsidRPr="002F2DBA" w:rsidRDefault="00E347D6" w:rsidP="00936703">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Very low</w:t>
            </w:r>
          </w:p>
        </w:tc>
        <w:tc>
          <w:tcPr>
            <w:tcW w:w="426" w:type="pct"/>
            <w:hideMark/>
          </w:tcPr>
          <w:p w14:paraId="3A77ED36" w14:textId="77777777" w:rsidR="00E347D6" w:rsidRPr="002F2DBA" w:rsidRDefault="00E347D6" w:rsidP="00936703">
            <w:pPr>
              <w:jc w:val="center"/>
              <w:rPr>
                <w:rFonts w:asciiTheme="minorHAnsi" w:hAnsiTheme="minorHAnsi" w:cstheme="minorHAnsi"/>
                <w:sz w:val="13"/>
                <w:szCs w:val="13"/>
              </w:rPr>
            </w:pPr>
          </w:p>
        </w:tc>
      </w:tr>
      <w:tr w:rsidR="00E347D6" w:rsidRPr="002F2DBA" w14:paraId="571D8EDA" w14:textId="77777777" w:rsidTr="00936703">
        <w:trPr>
          <w:cantSplit/>
          <w:trHeight w:val="176"/>
        </w:trPr>
        <w:tc>
          <w:tcPr>
            <w:tcW w:w="5000" w:type="pct"/>
            <w:gridSpan w:val="13"/>
            <w:shd w:val="clear" w:color="auto" w:fill="FFFFFF"/>
            <w:vAlign w:val="center"/>
            <w:hideMark/>
          </w:tcPr>
          <w:p w14:paraId="4FD91C3F" w14:textId="77777777" w:rsidR="00E347D6" w:rsidRPr="002F2DBA" w:rsidRDefault="00E347D6" w:rsidP="00936703">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Global relief outcome NOT REPORTED</w:t>
            </w:r>
          </w:p>
        </w:tc>
      </w:tr>
      <w:tr w:rsidR="00E347D6" w:rsidRPr="002F2DBA" w14:paraId="25F60A9F" w14:textId="77777777" w:rsidTr="00936703">
        <w:trPr>
          <w:cantSplit/>
          <w:trHeight w:val="365"/>
        </w:trPr>
        <w:tc>
          <w:tcPr>
            <w:tcW w:w="280" w:type="pct"/>
            <w:hideMark/>
          </w:tcPr>
          <w:p w14:paraId="23FE259A" w14:textId="77777777" w:rsidR="00E347D6" w:rsidRPr="002F2DBA" w:rsidRDefault="00E347D6" w:rsidP="00936703">
            <w:pPr>
              <w:rPr>
                <w:rFonts w:asciiTheme="minorHAnsi" w:hAnsiTheme="minorHAnsi" w:cstheme="minorHAnsi"/>
                <w:b/>
                <w:bCs/>
                <w:color w:val="000000"/>
                <w:sz w:val="13"/>
                <w:szCs w:val="13"/>
              </w:rPr>
            </w:pPr>
          </w:p>
        </w:tc>
        <w:tc>
          <w:tcPr>
            <w:tcW w:w="378" w:type="pct"/>
            <w:hideMark/>
          </w:tcPr>
          <w:p w14:paraId="67F547B4" w14:textId="77777777" w:rsidR="00E347D6" w:rsidRPr="002F2DBA" w:rsidRDefault="00E347D6" w:rsidP="00936703">
            <w:pPr>
              <w:jc w:val="center"/>
              <w:rPr>
                <w:rFonts w:asciiTheme="minorHAnsi" w:hAnsiTheme="minorHAnsi" w:cstheme="minorHAnsi"/>
                <w:sz w:val="13"/>
                <w:szCs w:val="13"/>
              </w:rPr>
            </w:pPr>
          </w:p>
        </w:tc>
        <w:tc>
          <w:tcPr>
            <w:tcW w:w="284" w:type="pct"/>
            <w:hideMark/>
          </w:tcPr>
          <w:p w14:paraId="47CCBE86" w14:textId="77777777" w:rsidR="00E347D6" w:rsidRPr="002F2DBA" w:rsidRDefault="00E347D6" w:rsidP="00936703">
            <w:pPr>
              <w:jc w:val="center"/>
              <w:rPr>
                <w:rFonts w:asciiTheme="minorHAnsi" w:hAnsiTheme="minorHAnsi" w:cstheme="minorHAnsi"/>
                <w:sz w:val="13"/>
                <w:szCs w:val="13"/>
              </w:rPr>
            </w:pPr>
          </w:p>
        </w:tc>
        <w:tc>
          <w:tcPr>
            <w:tcW w:w="461" w:type="pct"/>
            <w:hideMark/>
          </w:tcPr>
          <w:p w14:paraId="14B5F75E" w14:textId="77777777" w:rsidR="00E347D6" w:rsidRPr="002F2DBA" w:rsidRDefault="00E347D6" w:rsidP="00936703">
            <w:pPr>
              <w:jc w:val="center"/>
              <w:rPr>
                <w:rFonts w:asciiTheme="minorHAnsi" w:hAnsiTheme="minorHAnsi" w:cstheme="minorHAnsi"/>
                <w:sz w:val="13"/>
                <w:szCs w:val="13"/>
              </w:rPr>
            </w:pPr>
          </w:p>
        </w:tc>
        <w:tc>
          <w:tcPr>
            <w:tcW w:w="417" w:type="pct"/>
            <w:hideMark/>
          </w:tcPr>
          <w:p w14:paraId="23DF9F13" w14:textId="77777777" w:rsidR="00E347D6" w:rsidRPr="002F2DBA" w:rsidRDefault="00E347D6" w:rsidP="00936703">
            <w:pPr>
              <w:jc w:val="center"/>
              <w:rPr>
                <w:rFonts w:asciiTheme="minorHAnsi" w:hAnsiTheme="minorHAnsi" w:cstheme="minorHAnsi"/>
                <w:sz w:val="13"/>
                <w:szCs w:val="13"/>
              </w:rPr>
            </w:pPr>
          </w:p>
        </w:tc>
        <w:tc>
          <w:tcPr>
            <w:tcW w:w="400" w:type="pct"/>
            <w:hideMark/>
          </w:tcPr>
          <w:p w14:paraId="54E67225" w14:textId="77777777" w:rsidR="00E347D6" w:rsidRPr="002F2DBA" w:rsidRDefault="00E347D6" w:rsidP="00936703">
            <w:pPr>
              <w:jc w:val="center"/>
              <w:rPr>
                <w:rFonts w:asciiTheme="minorHAnsi" w:hAnsiTheme="minorHAnsi" w:cstheme="minorHAnsi"/>
                <w:sz w:val="13"/>
                <w:szCs w:val="13"/>
              </w:rPr>
            </w:pPr>
          </w:p>
        </w:tc>
        <w:tc>
          <w:tcPr>
            <w:tcW w:w="487" w:type="pct"/>
            <w:hideMark/>
          </w:tcPr>
          <w:p w14:paraId="27B5D1E8" w14:textId="77777777" w:rsidR="00E347D6" w:rsidRPr="002F2DBA" w:rsidRDefault="00E347D6" w:rsidP="00936703">
            <w:pPr>
              <w:jc w:val="center"/>
              <w:rPr>
                <w:rFonts w:asciiTheme="minorHAnsi" w:hAnsiTheme="minorHAnsi" w:cstheme="minorHAnsi"/>
                <w:sz w:val="13"/>
                <w:szCs w:val="13"/>
              </w:rPr>
            </w:pPr>
          </w:p>
        </w:tc>
        <w:tc>
          <w:tcPr>
            <w:tcW w:w="307" w:type="pct"/>
            <w:hideMark/>
          </w:tcPr>
          <w:p w14:paraId="05426A4E" w14:textId="77777777" w:rsidR="00E347D6" w:rsidRPr="002F2DBA" w:rsidRDefault="00E347D6" w:rsidP="00936703">
            <w:pPr>
              <w:jc w:val="center"/>
              <w:rPr>
                <w:rFonts w:asciiTheme="minorHAnsi" w:hAnsiTheme="minorHAnsi" w:cstheme="minorHAnsi"/>
                <w:sz w:val="13"/>
                <w:szCs w:val="13"/>
              </w:rPr>
            </w:pPr>
          </w:p>
        </w:tc>
        <w:tc>
          <w:tcPr>
            <w:tcW w:w="327" w:type="pct"/>
            <w:hideMark/>
          </w:tcPr>
          <w:p w14:paraId="5FF4EE94" w14:textId="77777777" w:rsidR="00E347D6" w:rsidRPr="002F2DBA" w:rsidRDefault="00E347D6" w:rsidP="00936703">
            <w:pPr>
              <w:jc w:val="center"/>
              <w:rPr>
                <w:rFonts w:asciiTheme="minorHAnsi" w:hAnsiTheme="minorHAnsi" w:cstheme="minorHAnsi"/>
                <w:sz w:val="13"/>
                <w:szCs w:val="13"/>
              </w:rPr>
            </w:pPr>
          </w:p>
        </w:tc>
        <w:tc>
          <w:tcPr>
            <w:tcW w:w="327" w:type="pct"/>
            <w:hideMark/>
          </w:tcPr>
          <w:p w14:paraId="52717F1A" w14:textId="77777777" w:rsidR="00E347D6" w:rsidRPr="002F2DBA" w:rsidRDefault="00E347D6" w:rsidP="00936703">
            <w:pPr>
              <w:jc w:val="center"/>
              <w:rPr>
                <w:rFonts w:asciiTheme="minorHAnsi" w:hAnsiTheme="minorHAnsi" w:cstheme="minorHAnsi"/>
                <w:sz w:val="13"/>
                <w:szCs w:val="13"/>
              </w:rPr>
            </w:pPr>
          </w:p>
        </w:tc>
        <w:tc>
          <w:tcPr>
            <w:tcW w:w="362" w:type="pct"/>
            <w:hideMark/>
          </w:tcPr>
          <w:p w14:paraId="6725F264" w14:textId="77777777" w:rsidR="00E347D6" w:rsidRPr="002F2DBA" w:rsidRDefault="00E347D6" w:rsidP="00936703">
            <w:pPr>
              <w:jc w:val="center"/>
              <w:rPr>
                <w:rFonts w:asciiTheme="minorHAnsi" w:hAnsiTheme="minorHAnsi" w:cstheme="minorHAnsi"/>
                <w:sz w:val="13"/>
                <w:szCs w:val="13"/>
              </w:rPr>
            </w:pPr>
          </w:p>
        </w:tc>
        <w:tc>
          <w:tcPr>
            <w:tcW w:w="544" w:type="pct"/>
            <w:hideMark/>
          </w:tcPr>
          <w:p w14:paraId="35D0E063" w14:textId="77777777" w:rsidR="00E347D6" w:rsidRPr="002F2DBA" w:rsidRDefault="00E347D6" w:rsidP="00936703">
            <w:pPr>
              <w:jc w:val="center"/>
              <w:rPr>
                <w:rFonts w:asciiTheme="minorHAnsi" w:hAnsiTheme="minorHAnsi" w:cstheme="minorHAnsi"/>
                <w:sz w:val="13"/>
                <w:szCs w:val="13"/>
              </w:rPr>
            </w:pPr>
          </w:p>
        </w:tc>
        <w:tc>
          <w:tcPr>
            <w:tcW w:w="426" w:type="pct"/>
            <w:hideMark/>
          </w:tcPr>
          <w:p w14:paraId="293D0BAF" w14:textId="77777777" w:rsidR="00E347D6" w:rsidRPr="002F2DBA" w:rsidRDefault="00E347D6" w:rsidP="00936703">
            <w:pPr>
              <w:jc w:val="center"/>
              <w:rPr>
                <w:rFonts w:asciiTheme="minorHAnsi" w:hAnsiTheme="minorHAnsi" w:cstheme="minorHAnsi"/>
                <w:sz w:val="13"/>
                <w:szCs w:val="13"/>
              </w:rPr>
            </w:pPr>
          </w:p>
        </w:tc>
      </w:tr>
      <w:tr w:rsidR="00E347D6" w:rsidRPr="002F2DBA" w14:paraId="521C3F78" w14:textId="77777777" w:rsidTr="00936703">
        <w:trPr>
          <w:cantSplit/>
          <w:trHeight w:val="315"/>
        </w:trPr>
        <w:tc>
          <w:tcPr>
            <w:tcW w:w="5000" w:type="pct"/>
            <w:gridSpan w:val="13"/>
            <w:shd w:val="clear" w:color="auto" w:fill="FFFFFF"/>
            <w:vAlign w:val="center"/>
            <w:hideMark/>
          </w:tcPr>
          <w:p w14:paraId="6B024BA1" w14:textId="77777777" w:rsidR="00E347D6" w:rsidRPr="002F2DBA" w:rsidRDefault="00E347D6" w:rsidP="00936703">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lastRenderedPageBreak/>
              <w:t>Quality of life NOT REPORTED</w:t>
            </w:r>
          </w:p>
        </w:tc>
      </w:tr>
      <w:tr w:rsidR="00E347D6" w:rsidRPr="002F2DBA" w14:paraId="1077083D" w14:textId="77777777" w:rsidTr="00936703">
        <w:trPr>
          <w:cantSplit/>
          <w:trHeight w:val="257"/>
        </w:trPr>
        <w:tc>
          <w:tcPr>
            <w:tcW w:w="280" w:type="pct"/>
            <w:hideMark/>
          </w:tcPr>
          <w:p w14:paraId="20BBD2A9" w14:textId="77777777" w:rsidR="00E347D6" w:rsidRPr="002F2DBA" w:rsidRDefault="00E347D6" w:rsidP="00936703">
            <w:pPr>
              <w:rPr>
                <w:rFonts w:asciiTheme="minorHAnsi" w:hAnsiTheme="minorHAnsi" w:cstheme="minorHAnsi"/>
                <w:b/>
                <w:bCs/>
                <w:color w:val="000000"/>
                <w:sz w:val="13"/>
                <w:szCs w:val="13"/>
              </w:rPr>
            </w:pPr>
          </w:p>
        </w:tc>
        <w:tc>
          <w:tcPr>
            <w:tcW w:w="378" w:type="pct"/>
            <w:hideMark/>
          </w:tcPr>
          <w:p w14:paraId="608D5EBB" w14:textId="77777777" w:rsidR="00E347D6" w:rsidRPr="002F2DBA" w:rsidRDefault="00E347D6" w:rsidP="00936703">
            <w:pPr>
              <w:jc w:val="center"/>
              <w:rPr>
                <w:rFonts w:asciiTheme="minorHAnsi" w:hAnsiTheme="minorHAnsi" w:cstheme="minorHAnsi"/>
                <w:sz w:val="13"/>
                <w:szCs w:val="13"/>
              </w:rPr>
            </w:pPr>
          </w:p>
        </w:tc>
        <w:tc>
          <w:tcPr>
            <w:tcW w:w="284" w:type="pct"/>
            <w:hideMark/>
          </w:tcPr>
          <w:p w14:paraId="2A7814C3" w14:textId="77777777" w:rsidR="00E347D6" w:rsidRPr="002F2DBA" w:rsidRDefault="00E347D6" w:rsidP="00936703">
            <w:pPr>
              <w:jc w:val="center"/>
              <w:rPr>
                <w:rFonts w:asciiTheme="minorHAnsi" w:hAnsiTheme="minorHAnsi" w:cstheme="minorHAnsi"/>
                <w:sz w:val="13"/>
                <w:szCs w:val="13"/>
              </w:rPr>
            </w:pPr>
          </w:p>
        </w:tc>
        <w:tc>
          <w:tcPr>
            <w:tcW w:w="461" w:type="pct"/>
            <w:hideMark/>
          </w:tcPr>
          <w:p w14:paraId="5BC134BC" w14:textId="77777777" w:rsidR="00E347D6" w:rsidRPr="002F2DBA" w:rsidRDefault="00E347D6" w:rsidP="00936703">
            <w:pPr>
              <w:jc w:val="center"/>
              <w:rPr>
                <w:rFonts w:asciiTheme="minorHAnsi" w:hAnsiTheme="minorHAnsi" w:cstheme="minorHAnsi"/>
                <w:sz w:val="13"/>
                <w:szCs w:val="13"/>
              </w:rPr>
            </w:pPr>
          </w:p>
        </w:tc>
        <w:tc>
          <w:tcPr>
            <w:tcW w:w="417" w:type="pct"/>
            <w:hideMark/>
          </w:tcPr>
          <w:p w14:paraId="1E10FD78" w14:textId="77777777" w:rsidR="00E347D6" w:rsidRPr="002F2DBA" w:rsidRDefault="00E347D6" w:rsidP="00936703">
            <w:pPr>
              <w:jc w:val="center"/>
              <w:rPr>
                <w:rFonts w:asciiTheme="minorHAnsi" w:hAnsiTheme="minorHAnsi" w:cstheme="minorHAnsi"/>
                <w:sz w:val="13"/>
                <w:szCs w:val="13"/>
              </w:rPr>
            </w:pPr>
          </w:p>
        </w:tc>
        <w:tc>
          <w:tcPr>
            <w:tcW w:w="400" w:type="pct"/>
            <w:hideMark/>
          </w:tcPr>
          <w:p w14:paraId="0CD8B106" w14:textId="77777777" w:rsidR="00E347D6" w:rsidRPr="002F2DBA" w:rsidRDefault="00E347D6" w:rsidP="00936703">
            <w:pPr>
              <w:jc w:val="center"/>
              <w:rPr>
                <w:rFonts w:asciiTheme="minorHAnsi" w:hAnsiTheme="minorHAnsi" w:cstheme="minorHAnsi"/>
                <w:sz w:val="13"/>
                <w:szCs w:val="13"/>
              </w:rPr>
            </w:pPr>
          </w:p>
        </w:tc>
        <w:tc>
          <w:tcPr>
            <w:tcW w:w="487" w:type="pct"/>
            <w:hideMark/>
          </w:tcPr>
          <w:p w14:paraId="700BF125" w14:textId="77777777" w:rsidR="00E347D6" w:rsidRPr="002F2DBA" w:rsidRDefault="00E347D6" w:rsidP="00936703">
            <w:pPr>
              <w:jc w:val="center"/>
              <w:rPr>
                <w:rFonts w:asciiTheme="minorHAnsi" w:hAnsiTheme="minorHAnsi" w:cstheme="minorHAnsi"/>
                <w:sz w:val="13"/>
                <w:szCs w:val="13"/>
              </w:rPr>
            </w:pPr>
          </w:p>
        </w:tc>
        <w:tc>
          <w:tcPr>
            <w:tcW w:w="307" w:type="pct"/>
            <w:hideMark/>
          </w:tcPr>
          <w:p w14:paraId="152EFA9A" w14:textId="77777777" w:rsidR="00E347D6" w:rsidRPr="002F2DBA" w:rsidRDefault="00E347D6" w:rsidP="00936703">
            <w:pPr>
              <w:jc w:val="center"/>
              <w:rPr>
                <w:rFonts w:asciiTheme="minorHAnsi" w:hAnsiTheme="minorHAnsi" w:cstheme="minorHAnsi"/>
                <w:sz w:val="13"/>
                <w:szCs w:val="13"/>
              </w:rPr>
            </w:pPr>
          </w:p>
        </w:tc>
        <w:tc>
          <w:tcPr>
            <w:tcW w:w="327" w:type="pct"/>
            <w:hideMark/>
          </w:tcPr>
          <w:p w14:paraId="4650979F" w14:textId="77777777" w:rsidR="00E347D6" w:rsidRPr="002F2DBA" w:rsidRDefault="00E347D6" w:rsidP="00936703">
            <w:pPr>
              <w:jc w:val="center"/>
              <w:rPr>
                <w:rFonts w:asciiTheme="minorHAnsi" w:hAnsiTheme="minorHAnsi" w:cstheme="minorHAnsi"/>
                <w:sz w:val="13"/>
                <w:szCs w:val="13"/>
              </w:rPr>
            </w:pPr>
          </w:p>
        </w:tc>
        <w:tc>
          <w:tcPr>
            <w:tcW w:w="327" w:type="pct"/>
            <w:hideMark/>
          </w:tcPr>
          <w:p w14:paraId="1CD59903" w14:textId="77777777" w:rsidR="00E347D6" w:rsidRPr="002F2DBA" w:rsidRDefault="00E347D6" w:rsidP="00936703">
            <w:pPr>
              <w:jc w:val="center"/>
              <w:rPr>
                <w:rFonts w:asciiTheme="minorHAnsi" w:hAnsiTheme="minorHAnsi" w:cstheme="minorHAnsi"/>
                <w:sz w:val="13"/>
                <w:szCs w:val="13"/>
              </w:rPr>
            </w:pPr>
          </w:p>
        </w:tc>
        <w:tc>
          <w:tcPr>
            <w:tcW w:w="362" w:type="pct"/>
            <w:hideMark/>
          </w:tcPr>
          <w:p w14:paraId="495BD14B" w14:textId="77777777" w:rsidR="00E347D6" w:rsidRPr="002F2DBA" w:rsidRDefault="00E347D6" w:rsidP="00936703">
            <w:pPr>
              <w:jc w:val="center"/>
              <w:rPr>
                <w:rFonts w:asciiTheme="minorHAnsi" w:hAnsiTheme="minorHAnsi" w:cstheme="minorHAnsi"/>
                <w:sz w:val="13"/>
                <w:szCs w:val="13"/>
              </w:rPr>
            </w:pPr>
          </w:p>
        </w:tc>
        <w:tc>
          <w:tcPr>
            <w:tcW w:w="544" w:type="pct"/>
            <w:hideMark/>
          </w:tcPr>
          <w:p w14:paraId="627915D7" w14:textId="77777777" w:rsidR="00E347D6" w:rsidRPr="002F2DBA" w:rsidRDefault="00E347D6" w:rsidP="00936703">
            <w:pPr>
              <w:jc w:val="center"/>
              <w:rPr>
                <w:rFonts w:asciiTheme="minorHAnsi" w:hAnsiTheme="minorHAnsi" w:cstheme="minorHAnsi"/>
                <w:sz w:val="13"/>
                <w:szCs w:val="13"/>
              </w:rPr>
            </w:pPr>
          </w:p>
        </w:tc>
        <w:tc>
          <w:tcPr>
            <w:tcW w:w="426" w:type="pct"/>
            <w:hideMark/>
          </w:tcPr>
          <w:p w14:paraId="5A47D303" w14:textId="77777777" w:rsidR="00E347D6" w:rsidRPr="002F2DBA" w:rsidRDefault="00E347D6" w:rsidP="00936703">
            <w:pPr>
              <w:jc w:val="center"/>
              <w:rPr>
                <w:rFonts w:asciiTheme="minorHAnsi" w:hAnsiTheme="minorHAnsi" w:cstheme="minorHAnsi"/>
                <w:sz w:val="13"/>
                <w:szCs w:val="13"/>
              </w:rPr>
            </w:pPr>
          </w:p>
        </w:tc>
      </w:tr>
      <w:tr w:rsidR="00E347D6" w:rsidRPr="002F2DBA" w14:paraId="766CE11C" w14:textId="77777777" w:rsidTr="00936703">
        <w:trPr>
          <w:cantSplit/>
          <w:trHeight w:val="315"/>
        </w:trPr>
        <w:tc>
          <w:tcPr>
            <w:tcW w:w="5000" w:type="pct"/>
            <w:gridSpan w:val="13"/>
            <w:shd w:val="clear" w:color="auto" w:fill="FFFFFF"/>
            <w:vAlign w:val="center"/>
            <w:hideMark/>
          </w:tcPr>
          <w:p w14:paraId="4183C016" w14:textId="77777777" w:rsidR="00E347D6" w:rsidRPr="002F2DBA" w:rsidRDefault="00E347D6" w:rsidP="00936703">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Stool form NOT REPORTED</w:t>
            </w:r>
          </w:p>
        </w:tc>
      </w:tr>
      <w:tr w:rsidR="00E347D6" w:rsidRPr="002F2DBA" w14:paraId="1BA0CEA2" w14:textId="77777777" w:rsidTr="00936703">
        <w:trPr>
          <w:cantSplit/>
          <w:trHeight w:val="428"/>
        </w:trPr>
        <w:tc>
          <w:tcPr>
            <w:tcW w:w="280" w:type="pct"/>
            <w:hideMark/>
          </w:tcPr>
          <w:p w14:paraId="4A04D633" w14:textId="77777777" w:rsidR="00E347D6" w:rsidRPr="002F2DBA" w:rsidRDefault="00E347D6" w:rsidP="00936703">
            <w:pPr>
              <w:rPr>
                <w:rFonts w:asciiTheme="minorHAnsi" w:hAnsiTheme="minorHAnsi" w:cstheme="minorHAnsi"/>
                <w:b/>
                <w:bCs/>
                <w:color w:val="000000"/>
                <w:sz w:val="13"/>
                <w:szCs w:val="13"/>
              </w:rPr>
            </w:pPr>
          </w:p>
        </w:tc>
        <w:tc>
          <w:tcPr>
            <w:tcW w:w="378" w:type="pct"/>
            <w:hideMark/>
          </w:tcPr>
          <w:p w14:paraId="369A3313" w14:textId="77777777" w:rsidR="00E347D6" w:rsidRPr="002F2DBA" w:rsidRDefault="00E347D6" w:rsidP="00936703">
            <w:pPr>
              <w:jc w:val="center"/>
              <w:rPr>
                <w:rFonts w:asciiTheme="minorHAnsi" w:hAnsiTheme="minorHAnsi" w:cstheme="minorHAnsi"/>
                <w:sz w:val="13"/>
                <w:szCs w:val="13"/>
              </w:rPr>
            </w:pPr>
          </w:p>
        </w:tc>
        <w:tc>
          <w:tcPr>
            <w:tcW w:w="284" w:type="pct"/>
            <w:hideMark/>
          </w:tcPr>
          <w:p w14:paraId="54A643DB" w14:textId="77777777" w:rsidR="00E347D6" w:rsidRPr="002F2DBA" w:rsidRDefault="00E347D6" w:rsidP="00936703">
            <w:pPr>
              <w:jc w:val="center"/>
              <w:rPr>
                <w:rFonts w:asciiTheme="minorHAnsi" w:hAnsiTheme="minorHAnsi" w:cstheme="minorHAnsi"/>
                <w:sz w:val="13"/>
                <w:szCs w:val="13"/>
              </w:rPr>
            </w:pPr>
          </w:p>
        </w:tc>
        <w:tc>
          <w:tcPr>
            <w:tcW w:w="461" w:type="pct"/>
            <w:hideMark/>
          </w:tcPr>
          <w:p w14:paraId="09860E3D" w14:textId="77777777" w:rsidR="00E347D6" w:rsidRPr="002F2DBA" w:rsidRDefault="00E347D6" w:rsidP="00936703">
            <w:pPr>
              <w:jc w:val="center"/>
              <w:rPr>
                <w:rFonts w:asciiTheme="minorHAnsi" w:hAnsiTheme="minorHAnsi" w:cstheme="minorHAnsi"/>
                <w:sz w:val="13"/>
                <w:szCs w:val="13"/>
              </w:rPr>
            </w:pPr>
          </w:p>
        </w:tc>
        <w:tc>
          <w:tcPr>
            <w:tcW w:w="417" w:type="pct"/>
            <w:hideMark/>
          </w:tcPr>
          <w:p w14:paraId="76DD004A" w14:textId="77777777" w:rsidR="00E347D6" w:rsidRPr="002F2DBA" w:rsidRDefault="00E347D6" w:rsidP="00936703">
            <w:pPr>
              <w:jc w:val="center"/>
              <w:rPr>
                <w:rFonts w:asciiTheme="minorHAnsi" w:hAnsiTheme="minorHAnsi" w:cstheme="minorHAnsi"/>
                <w:sz w:val="13"/>
                <w:szCs w:val="13"/>
              </w:rPr>
            </w:pPr>
          </w:p>
        </w:tc>
        <w:tc>
          <w:tcPr>
            <w:tcW w:w="400" w:type="pct"/>
            <w:hideMark/>
          </w:tcPr>
          <w:p w14:paraId="176117B0" w14:textId="77777777" w:rsidR="00E347D6" w:rsidRPr="002F2DBA" w:rsidRDefault="00E347D6" w:rsidP="00936703">
            <w:pPr>
              <w:jc w:val="center"/>
              <w:rPr>
                <w:rFonts w:asciiTheme="minorHAnsi" w:hAnsiTheme="minorHAnsi" w:cstheme="minorHAnsi"/>
                <w:sz w:val="13"/>
                <w:szCs w:val="13"/>
              </w:rPr>
            </w:pPr>
          </w:p>
        </w:tc>
        <w:tc>
          <w:tcPr>
            <w:tcW w:w="487" w:type="pct"/>
            <w:hideMark/>
          </w:tcPr>
          <w:p w14:paraId="02D677B5" w14:textId="77777777" w:rsidR="00E347D6" w:rsidRPr="002F2DBA" w:rsidRDefault="00E347D6" w:rsidP="00936703">
            <w:pPr>
              <w:jc w:val="center"/>
              <w:rPr>
                <w:rFonts w:asciiTheme="minorHAnsi" w:hAnsiTheme="minorHAnsi" w:cstheme="minorHAnsi"/>
                <w:sz w:val="13"/>
                <w:szCs w:val="13"/>
              </w:rPr>
            </w:pPr>
          </w:p>
        </w:tc>
        <w:tc>
          <w:tcPr>
            <w:tcW w:w="307" w:type="pct"/>
            <w:hideMark/>
          </w:tcPr>
          <w:p w14:paraId="78BB1A24" w14:textId="77777777" w:rsidR="00E347D6" w:rsidRPr="002F2DBA" w:rsidRDefault="00E347D6" w:rsidP="00936703">
            <w:pPr>
              <w:jc w:val="center"/>
              <w:rPr>
                <w:rFonts w:asciiTheme="minorHAnsi" w:hAnsiTheme="minorHAnsi" w:cstheme="minorHAnsi"/>
                <w:sz w:val="13"/>
                <w:szCs w:val="13"/>
              </w:rPr>
            </w:pPr>
          </w:p>
        </w:tc>
        <w:tc>
          <w:tcPr>
            <w:tcW w:w="327" w:type="pct"/>
            <w:hideMark/>
          </w:tcPr>
          <w:p w14:paraId="3CE6CA8C" w14:textId="77777777" w:rsidR="00E347D6" w:rsidRPr="002F2DBA" w:rsidRDefault="00E347D6" w:rsidP="00936703">
            <w:pPr>
              <w:jc w:val="center"/>
              <w:rPr>
                <w:rFonts w:asciiTheme="minorHAnsi" w:hAnsiTheme="minorHAnsi" w:cstheme="minorHAnsi"/>
                <w:sz w:val="13"/>
                <w:szCs w:val="13"/>
              </w:rPr>
            </w:pPr>
          </w:p>
        </w:tc>
        <w:tc>
          <w:tcPr>
            <w:tcW w:w="327" w:type="pct"/>
            <w:hideMark/>
          </w:tcPr>
          <w:p w14:paraId="7CF523D0" w14:textId="77777777" w:rsidR="00E347D6" w:rsidRPr="002F2DBA" w:rsidRDefault="00E347D6" w:rsidP="00936703">
            <w:pPr>
              <w:jc w:val="center"/>
              <w:rPr>
                <w:rFonts w:asciiTheme="minorHAnsi" w:hAnsiTheme="minorHAnsi" w:cstheme="minorHAnsi"/>
                <w:sz w:val="13"/>
                <w:szCs w:val="13"/>
              </w:rPr>
            </w:pPr>
          </w:p>
        </w:tc>
        <w:tc>
          <w:tcPr>
            <w:tcW w:w="362" w:type="pct"/>
            <w:hideMark/>
          </w:tcPr>
          <w:p w14:paraId="636BE34A" w14:textId="77777777" w:rsidR="00E347D6" w:rsidRPr="002F2DBA" w:rsidRDefault="00E347D6" w:rsidP="00936703">
            <w:pPr>
              <w:jc w:val="center"/>
              <w:rPr>
                <w:rFonts w:asciiTheme="minorHAnsi" w:hAnsiTheme="minorHAnsi" w:cstheme="minorHAnsi"/>
                <w:sz w:val="13"/>
                <w:szCs w:val="13"/>
              </w:rPr>
            </w:pPr>
          </w:p>
        </w:tc>
        <w:tc>
          <w:tcPr>
            <w:tcW w:w="544" w:type="pct"/>
            <w:hideMark/>
          </w:tcPr>
          <w:p w14:paraId="3CFB6A1F" w14:textId="77777777" w:rsidR="00E347D6" w:rsidRPr="002F2DBA" w:rsidRDefault="00E347D6" w:rsidP="00936703">
            <w:pPr>
              <w:jc w:val="center"/>
              <w:rPr>
                <w:rFonts w:asciiTheme="minorHAnsi" w:hAnsiTheme="minorHAnsi" w:cstheme="minorHAnsi"/>
                <w:sz w:val="13"/>
                <w:szCs w:val="13"/>
              </w:rPr>
            </w:pPr>
          </w:p>
        </w:tc>
        <w:tc>
          <w:tcPr>
            <w:tcW w:w="426" w:type="pct"/>
            <w:hideMark/>
          </w:tcPr>
          <w:p w14:paraId="1422F1BE" w14:textId="77777777" w:rsidR="00E347D6" w:rsidRPr="002F2DBA" w:rsidRDefault="00E347D6" w:rsidP="00936703">
            <w:pPr>
              <w:jc w:val="center"/>
              <w:rPr>
                <w:rFonts w:asciiTheme="minorHAnsi" w:hAnsiTheme="minorHAnsi" w:cstheme="minorHAnsi"/>
                <w:sz w:val="13"/>
                <w:szCs w:val="13"/>
              </w:rPr>
            </w:pPr>
          </w:p>
        </w:tc>
      </w:tr>
    </w:tbl>
    <w:p w14:paraId="0323D0B5" w14:textId="77777777" w:rsidR="00E347D6" w:rsidRPr="002F2DBA" w:rsidRDefault="00E347D6" w:rsidP="00E347D6">
      <w:pPr>
        <w:pStyle w:val="NormalWeb"/>
        <w:spacing w:line="140" w:lineRule="atLeast"/>
        <w:rPr>
          <w:rFonts w:asciiTheme="minorHAnsi" w:hAnsiTheme="minorHAnsi" w:cstheme="minorHAnsi"/>
          <w:color w:val="000000"/>
          <w:sz w:val="14"/>
          <w:szCs w:val="14"/>
          <w:lang w:val="en"/>
        </w:rPr>
      </w:pPr>
      <w:r w:rsidRPr="002F2DBA">
        <w:rPr>
          <w:rFonts w:asciiTheme="minorHAnsi" w:hAnsiTheme="minorHAnsi" w:cstheme="minorHAnsi"/>
          <w:b/>
          <w:bCs/>
          <w:color w:val="000000"/>
          <w:sz w:val="14"/>
          <w:szCs w:val="14"/>
          <w:lang w:val="en"/>
        </w:rPr>
        <w:t>CI:</w:t>
      </w:r>
      <w:r w:rsidRPr="002F2DBA">
        <w:rPr>
          <w:rFonts w:asciiTheme="minorHAnsi" w:hAnsiTheme="minorHAnsi" w:cstheme="minorHAnsi"/>
          <w:color w:val="000000"/>
          <w:sz w:val="14"/>
          <w:szCs w:val="14"/>
          <w:lang w:val="en"/>
        </w:rPr>
        <w:t xml:space="preserve"> confidence interval; </w:t>
      </w:r>
      <w:r w:rsidRPr="002F2DBA">
        <w:rPr>
          <w:rFonts w:asciiTheme="minorHAnsi" w:hAnsiTheme="minorHAnsi" w:cstheme="minorHAnsi"/>
          <w:b/>
          <w:bCs/>
          <w:color w:val="000000"/>
          <w:sz w:val="14"/>
          <w:szCs w:val="14"/>
          <w:lang w:val="en"/>
        </w:rPr>
        <w:t>MD:</w:t>
      </w:r>
      <w:r w:rsidRPr="002F2DBA">
        <w:rPr>
          <w:rFonts w:asciiTheme="minorHAnsi" w:hAnsiTheme="minorHAnsi" w:cstheme="minorHAnsi"/>
          <w:color w:val="000000"/>
          <w:sz w:val="14"/>
          <w:szCs w:val="14"/>
          <w:lang w:val="en"/>
        </w:rPr>
        <w:t xml:space="preserve"> mean difference; </w:t>
      </w:r>
      <w:r w:rsidRPr="002F2DBA">
        <w:rPr>
          <w:rFonts w:asciiTheme="minorHAnsi" w:hAnsiTheme="minorHAnsi" w:cstheme="minorHAnsi"/>
          <w:b/>
          <w:bCs/>
          <w:color w:val="000000"/>
          <w:sz w:val="14"/>
          <w:szCs w:val="14"/>
          <w:lang w:val="en"/>
        </w:rPr>
        <w:t>RR:</w:t>
      </w:r>
      <w:r w:rsidRPr="002F2DBA">
        <w:rPr>
          <w:rFonts w:asciiTheme="minorHAnsi" w:hAnsiTheme="minorHAnsi" w:cstheme="minorHAnsi"/>
          <w:color w:val="000000"/>
          <w:sz w:val="14"/>
          <w:szCs w:val="14"/>
          <w:lang w:val="en"/>
        </w:rPr>
        <w:t xml:space="preserve"> risk ratio</w:t>
      </w:r>
    </w:p>
    <w:p w14:paraId="100A578B" w14:textId="77777777" w:rsidR="00E347D6" w:rsidRPr="002F2DBA" w:rsidRDefault="00E347D6" w:rsidP="00E347D6">
      <w:pPr>
        <w:rPr>
          <w:rFonts w:asciiTheme="minorHAnsi" w:hAnsiTheme="minorHAnsi" w:cstheme="minorHAnsi"/>
          <w:lang w:val="en"/>
        </w:rPr>
      </w:pPr>
      <w:r w:rsidRPr="002F2DBA">
        <w:rPr>
          <w:rFonts w:asciiTheme="minorHAnsi" w:hAnsiTheme="minorHAnsi" w:cstheme="minorHAnsi"/>
          <w:lang w:val="en"/>
        </w:rPr>
        <w:t>Explanations</w:t>
      </w:r>
    </w:p>
    <w:p w14:paraId="77CD3448" w14:textId="77777777" w:rsidR="00E347D6" w:rsidRPr="002F2DBA" w:rsidRDefault="00E347D6" w:rsidP="00E347D6">
      <w:pPr>
        <w:spacing w:line="140" w:lineRule="atLeast"/>
        <w:rPr>
          <w:rFonts w:asciiTheme="minorHAnsi" w:hAnsiTheme="minorHAnsi" w:cstheme="minorHAnsi"/>
          <w:color w:val="000000"/>
          <w:sz w:val="14"/>
          <w:szCs w:val="14"/>
          <w:lang w:val="en"/>
        </w:rPr>
      </w:pPr>
      <w:r w:rsidRPr="002F2DBA">
        <w:rPr>
          <w:rFonts w:asciiTheme="minorHAnsi" w:hAnsiTheme="minorHAnsi" w:cstheme="minorHAnsi"/>
          <w:color w:val="000000"/>
          <w:sz w:val="14"/>
          <w:szCs w:val="14"/>
          <w:lang w:val="en"/>
        </w:rPr>
        <w:t xml:space="preserve">a. The only included study mentioned that the study was a randomized controlled trial however did not describe the methods of randomization. </w:t>
      </w:r>
    </w:p>
    <w:p w14:paraId="165B9543" w14:textId="77777777" w:rsidR="00E347D6" w:rsidRPr="002F2DBA" w:rsidRDefault="00E347D6" w:rsidP="00E347D6">
      <w:pPr>
        <w:spacing w:line="140" w:lineRule="atLeast"/>
        <w:rPr>
          <w:rFonts w:asciiTheme="minorHAnsi" w:hAnsiTheme="minorHAnsi" w:cstheme="minorHAnsi"/>
          <w:color w:val="000000"/>
          <w:sz w:val="14"/>
          <w:szCs w:val="14"/>
          <w:lang w:val="en"/>
        </w:rPr>
      </w:pPr>
      <w:r w:rsidRPr="002F2DBA">
        <w:rPr>
          <w:rFonts w:asciiTheme="minorHAnsi" w:hAnsiTheme="minorHAnsi" w:cstheme="minorHAnsi"/>
          <w:color w:val="000000"/>
          <w:sz w:val="14"/>
          <w:szCs w:val="14"/>
          <w:lang w:val="en"/>
        </w:rPr>
        <w:t xml:space="preserve">b. The only included study had 24 participants in total </w:t>
      </w:r>
    </w:p>
    <w:p w14:paraId="0BF4A9D2" w14:textId="35D13FA1" w:rsidR="008357B7" w:rsidRPr="002F2DBA" w:rsidRDefault="00E347D6" w:rsidP="00E347D6">
      <w:pPr>
        <w:spacing w:line="140" w:lineRule="atLeast"/>
        <w:rPr>
          <w:rFonts w:asciiTheme="minorHAnsi" w:hAnsiTheme="minorHAnsi" w:cstheme="minorHAnsi"/>
          <w:color w:val="000000"/>
          <w:sz w:val="14"/>
          <w:szCs w:val="14"/>
          <w:lang w:val="en"/>
        </w:rPr>
      </w:pPr>
      <w:r w:rsidRPr="002F2DBA">
        <w:rPr>
          <w:rFonts w:asciiTheme="minorHAnsi" w:hAnsiTheme="minorHAnsi" w:cstheme="minorHAnsi"/>
          <w:color w:val="000000"/>
          <w:sz w:val="14"/>
          <w:szCs w:val="14"/>
          <w:lang w:val="en"/>
        </w:rPr>
        <w:t>c. There was only one event and the total number of participants in the included studies was 25. The confidence interval around the summary estimate was very wide</w:t>
      </w:r>
    </w:p>
    <w:p w14:paraId="3AC7DABE" w14:textId="77777777" w:rsidR="005C43D6" w:rsidRPr="002F2DBA" w:rsidRDefault="005C43D6" w:rsidP="005C43D6">
      <w:pPr>
        <w:spacing w:line="140" w:lineRule="atLeast"/>
        <w:rPr>
          <w:rFonts w:asciiTheme="minorHAnsi" w:hAnsiTheme="minorHAnsi" w:cstheme="minorHAnsi"/>
          <w:color w:val="000000"/>
          <w:sz w:val="14"/>
          <w:szCs w:val="14"/>
          <w:lang w:val="en"/>
        </w:rPr>
      </w:pPr>
    </w:p>
    <w:p w14:paraId="643C30E8" w14:textId="1C898968" w:rsidR="005C43D6" w:rsidRPr="002F2DBA" w:rsidRDefault="005C43D6" w:rsidP="009E3F01">
      <w:pPr>
        <w:rPr>
          <w:rFonts w:asciiTheme="minorHAnsi" w:hAnsiTheme="minorHAnsi" w:cstheme="minorHAnsi"/>
          <w:b/>
          <w:bCs/>
          <w:color w:val="000000"/>
          <w:sz w:val="14"/>
          <w:szCs w:val="14"/>
          <w:lang w:val="en"/>
        </w:rPr>
      </w:pPr>
      <w:r w:rsidRPr="002F2DBA">
        <w:rPr>
          <w:rFonts w:asciiTheme="minorHAnsi" w:hAnsiTheme="minorHAnsi" w:cstheme="minorHAnsi"/>
        </w:rPr>
        <w:t xml:space="preserve">Table </w:t>
      </w:r>
      <w:r w:rsidR="00D27A2F" w:rsidRPr="002F2DBA">
        <w:rPr>
          <w:rFonts w:asciiTheme="minorHAnsi" w:hAnsiTheme="minorHAnsi" w:cstheme="minorHAnsi"/>
        </w:rPr>
        <w:t>1.</w:t>
      </w:r>
      <w:r w:rsidR="00D27252" w:rsidRPr="002F2DBA">
        <w:rPr>
          <w:rFonts w:asciiTheme="minorHAnsi" w:hAnsiTheme="minorHAnsi" w:cstheme="minorHAnsi"/>
        </w:rPr>
        <w:t>3</w:t>
      </w:r>
      <w:r w:rsidRPr="002F2DBA">
        <w:rPr>
          <w:rFonts w:asciiTheme="minorHAnsi" w:hAnsiTheme="minorHAnsi" w:cstheme="minorHAnsi"/>
        </w:rPr>
        <w:t xml:space="preserve">: GRADE Evidence Profile: Effect of Fiber (Inulin) on Chronic Idiopathic Constipation </w:t>
      </w:r>
      <w:r w:rsidRPr="002F2DBA">
        <w:rPr>
          <w:rFonts w:asciiTheme="minorHAnsi" w:hAnsiTheme="minorHAnsi" w:cstheme="minorHAnsi"/>
          <w:b/>
          <w:bCs/>
          <w:color w:val="000000"/>
          <w:sz w:val="14"/>
          <w:szCs w:val="14"/>
          <w:lang w:val="en"/>
        </w:rPr>
        <w:t xml:space="preserve">  </w:t>
      </w:r>
    </w:p>
    <w:tbl>
      <w:tblPr>
        <w:tblW w:w="52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546"/>
        <w:gridCol w:w="781"/>
        <w:gridCol w:w="567"/>
        <w:gridCol w:w="904"/>
        <w:gridCol w:w="815"/>
        <w:gridCol w:w="784"/>
        <w:gridCol w:w="958"/>
        <w:gridCol w:w="601"/>
        <w:gridCol w:w="640"/>
        <w:gridCol w:w="638"/>
        <w:gridCol w:w="744"/>
        <w:gridCol w:w="1071"/>
        <w:gridCol w:w="832"/>
      </w:tblGrid>
      <w:tr w:rsidR="009E3F01" w:rsidRPr="002F2DBA" w14:paraId="709D1AED" w14:textId="77777777" w:rsidTr="00936703">
        <w:trPr>
          <w:cantSplit/>
          <w:trHeight w:val="318"/>
          <w:tblHeader/>
        </w:trPr>
        <w:tc>
          <w:tcPr>
            <w:tcW w:w="2707" w:type="pct"/>
            <w:gridSpan w:val="7"/>
            <w:shd w:val="clear" w:color="auto" w:fill="2F5496"/>
            <w:vAlign w:val="center"/>
            <w:hideMark/>
          </w:tcPr>
          <w:p w14:paraId="7F586BAF" w14:textId="77777777" w:rsidR="009E3F01" w:rsidRPr="002F2DBA" w:rsidRDefault="009E3F01"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Certainty assessment</w:t>
            </w:r>
          </w:p>
        </w:tc>
        <w:tc>
          <w:tcPr>
            <w:tcW w:w="634" w:type="pct"/>
            <w:gridSpan w:val="2"/>
            <w:shd w:val="clear" w:color="auto" w:fill="2F5496"/>
            <w:vAlign w:val="center"/>
            <w:hideMark/>
          </w:tcPr>
          <w:p w14:paraId="7E281062" w14:textId="77777777" w:rsidR="009E3F01" w:rsidRPr="002F2DBA" w:rsidRDefault="009E3F01"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 of patients</w:t>
            </w:r>
          </w:p>
        </w:tc>
        <w:tc>
          <w:tcPr>
            <w:tcW w:w="689" w:type="pct"/>
            <w:gridSpan w:val="2"/>
            <w:shd w:val="clear" w:color="auto" w:fill="2F5496"/>
            <w:vAlign w:val="center"/>
            <w:hideMark/>
          </w:tcPr>
          <w:p w14:paraId="62096A86" w14:textId="77777777" w:rsidR="009E3F01" w:rsidRPr="002F2DBA" w:rsidRDefault="009E3F01"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Effect</w:t>
            </w:r>
          </w:p>
        </w:tc>
        <w:tc>
          <w:tcPr>
            <w:tcW w:w="545" w:type="pct"/>
            <w:vMerge w:val="restart"/>
            <w:shd w:val="clear" w:color="auto" w:fill="2F5496"/>
            <w:vAlign w:val="center"/>
            <w:hideMark/>
          </w:tcPr>
          <w:p w14:paraId="1E487850" w14:textId="77777777" w:rsidR="009E3F01" w:rsidRPr="002F2DBA" w:rsidRDefault="009E3F01"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Certainty</w:t>
            </w:r>
          </w:p>
        </w:tc>
        <w:tc>
          <w:tcPr>
            <w:tcW w:w="425" w:type="pct"/>
            <w:vMerge w:val="restart"/>
            <w:shd w:val="clear" w:color="auto" w:fill="2F5496"/>
            <w:vAlign w:val="center"/>
            <w:hideMark/>
          </w:tcPr>
          <w:p w14:paraId="5D3C6289" w14:textId="77777777" w:rsidR="009E3F01" w:rsidRPr="002F2DBA" w:rsidRDefault="009E3F01"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Importance</w:t>
            </w:r>
          </w:p>
        </w:tc>
      </w:tr>
      <w:tr w:rsidR="009E3F01" w:rsidRPr="002F2DBA" w14:paraId="3D4D157D" w14:textId="77777777" w:rsidTr="009E3F01">
        <w:trPr>
          <w:cantSplit/>
          <w:trHeight w:val="490"/>
          <w:tblHeader/>
        </w:trPr>
        <w:tc>
          <w:tcPr>
            <w:tcW w:w="280" w:type="pct"/>
            <w:shd w:val="clear" w:color="auto" w:fill="2F5496"/>
            <w:vAlign w:val="center"/>
            <w:hideMark/>
          </w:tcPr>
          <w:p w14:paraId="561EEB49" w14:textId="77777777" w:rsidR="009E3F01" w:rsidRPr="002F2DBA" w:rsidRDefault="009E3F01"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 of studies</w:t>
            </w:r>
          </w:p>
        </w:tc>
        <w:tc>
          <w:tcPr>
            <w:tcW w:w="379" w:type="pct"/>
            <w:shd w:val="clear" w:color="auto" w:fill="2F5496"/>
            <w:vAlign w:val="center"/>
            <w:hideMark/>
          </w:tcPr>
          <w:p w14:paraId="7B352CA7" w14:textId="77777777" w:rsidR="009E3F01" w:rsidRPr="002F2DBA" w:rsidRDefault="009E3F01"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Study design</w:t>
            </w:r>
          </w:p>
        </w:tc>
        <w:tc>
          <w:tcPr>
            <w:tcW w:w="284" w:type="pct"/>
            <w:shd w:val="clear" w:color="auto" w:fill="2F5496"/>
            <w:vAlign w:val="center"/>
            <w:hideMark/>
          </w:tcPr>
          <w:p w14:paraId="41FEFA67" w14:textId="77777777" w:rsidR="009E3F01" w:rsidRPr="002F2DBA" w:rsidRDefault="009E3F01"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Risk of bias</w:t>
            </w:r>
          </w:p>
        </w:tc>
        <w:tc>
          <w:tcPr>
            <w:tcW w:w="461" w:type="pct"/>
            <w:shd w:val="clear" w:color="auto" w:fill="2F5496"/>
            <w:vAlign w:val="center"/>
            <w:hideMark/>
          </w:tcPr>
          <w:p w14:paraId="6DD92572" w14:textId="77777777" w:rsidR="009E3F01" w:rsidRPr="002F2DBA" w:rsidRDefault="009E3F01"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Inconsistency</w:t>
            </w:r>
          </w:p>
        </w:tc>
        <w:tc>
          <w:tcPr>
            <w:tcW w:w="416" w:type="pct"/>
            <w:shd w:val="clear" w:color="auto" w:fill="2F5496"/>
            <w:vAlign w:val="center"/>
            <w:hideMark/>
          </w:tcPr>
          <w:p w14:paraId="3E7E730F" w14:textId="77777777" w:rsidR="009E3F01" w:rsidRPr="002F2DBA" w:rsidRDefault="009E3F01"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Indirectness</w:t>
            </w:r>
          </w:p>
        </w:tc>
        <w:tc>
          <w:tcPr>
            <w:tcW w:w="400" w:type="pct"/>
            <w:shd w:val="clear" w:color="auto" w:fill="2F5496"/>
            <w:vAlign w:val="center"/>
            <w:hideMark/>
          </w:tcPr>
          <w:p w14:paraId="1410EEFA" w14:textId="77777777" w:rsidR="009E3F01" w:rsidRPr="002F2DBA" w:rsidRDefault="009E3F01"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Imprecision</w:t>
            </w:r>
          </w:p>
        </w:tc>
        <w:tc>
          <w:tcPr>
            <w:tcW w:w="488" w:type="pct"/>
            <w:shd w:val="clear" w:color="auto" w:fill="2F5496"/>
            <w:vAlign w:val="center"/>
            <w:hideMark/>
          </w:tcPr>
          <w:p w14:paraId="68ACAF34" w14:textId="77777777" w:rsidR="009E3F01" w:rsidRPr="002F2DBA" w:rsidRDefault="009E3F01"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Other considerations</w:t>
            </w:r>
          </w:p>
        </w:tc>
        <w:tc>
          <w:tcPr>
            <w:tcW w:w="307" w:type="pct"/>
            <w:shd w:val="clear" w:color="auto" w:fill="2F5496"/>
            <w:vAlign w:val="center"/>
            <w:hideMark/>
          </w:tcPr>
          <w:p w14:paraId="43CA5B8C" w14:textId="77777777" w:rsidR="009E3F01" w:rsidRPr="002F2DBA" w:rsidRDefault="009E3F01"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Inulin</w:t>
            </w:r>
          </w:p>
        </w:tc>
        <w:tc>
          <w:tcPr>
            <w:tcW w:w="327" w:type="pct"/>
            <w:shd w:val="clear" w:color="auto" w:fill="2F5496"/>
            <w:vAlign w:val="center"/>
            <w:hideMark/>
          </w:tcPr>
          <w:p w14:paraId="4526D4CA" w14:textId="77777777" w:rsidR="009E3F01" w:rsidRPr="002F2DBA" w:rsidRDefault="009E3F01"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No Inulin</w:t>
            </w:r>
          </w:p>
        </w:tc>
        <w:tc>
          <w:tcPr>
            <w:tcW w:w="326" w:type="pct"/>
            <w:shd w:val="clear" w:color="auto" w:fill="2F5496"/>
            <w:vAlign w:val="center"/>
            <w:hideMark/>
          </w:tcPr>
          <w:p w14:paraId="7DBE156E" w14:textId="77777777" w:rsidR="009E3F01" w:rsidRPr="002F2DBA" w:rsidRDefault="009E3F01"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Relative</w:t>
            </w:r>
            <w:r w:rsidRPr="002F2DBA">
              <w:rPr>
                <w:rFonts w:asciiTheme="minorHAnsi" w:hAnsiTheme="minorHAnsi" w:cstheme="minorHAnsi"/>
                <w:b/>
                <w:bCs/>
                <w:color w:val="FFFFFF"/>
                <w:sz w:val="13"/>
                <w:szCs w:val="13"/>
              </w:rPr>
              <w:br/>
              <w:t>(95% CI)</w:t>
            </w:r>
          </w:p>
        </w:tc>
        <w:tc>
          <w:tcPr>
            <w:tcW w:w="363" w:type="pct"/>
            <w:shd w:val="clear" w:color="auto" w:fill="2F5496"/>
            <w:vAlign w:val="center"/>
            <w:hideMark/>
          </w:tcPr>
          <w:p w14:paraId="00492B2E" w14:textId="77777777" w:rsidR="009E3F01" w:rsidRPr="002F2DBA" w:rsidRDefault="009E3F01"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Absolute</w:t>
            </w:r>
            <w:r w:rsidRPr="002F2DBA">
              <w:rPr>
                <w:rFonts w:asciiTheme="minorHAnsi" w:hAnsiTheme="minorHAnsi" w:cstheme="minorHAnsi"/>
                <w:b/>
                <w:bCs/>
                <w:color w:val="FFFFFF"/>
                <w:sz w:val="13"/>
                <w:szCs w:val="13"/>
              </w:rPr>
              <w:br/>
              <w:t>(95% CI)</w:t>
            </w:r>
          </w:p>
        </w:tc>
        <w:tc>
          <w:tcPr>
            <w:tcW w:w="545" w:type="pct"/>
            <w:vMerge/>
            <w:vAlign w:val="center"/>
            <w:hideMark/>
          </w:tcPr>
          <w:p w14:paraId="120A2DE6" w14:textId="77777777" w:rsidR="009E3F01" w:rsidRPr="002F2DBA" w:rsidRDefault="009E3F01" w:rsidP="00936703">
            <w:pPr>
              <w:rPr>
                <w:rFonts w:asciiTheme="minorHAnsi" w:hAnsiTheme="minorHAnsi" w:cstheme="minorHAnsi"/>
                <w:b/>
                <w:bCs/>
                <w:color w:val="FFFFFF"/>
                <w:sz w:val="13"/>
                <w:szCs w:val="13"/>
              </w:rPr>
            </w:pPr>
          </w:p>
        </w:tc>
        <w:tc>
          <w:tcPr>
            <w:tcW w:w="425" w:type="pct"/>
            <w:vMerge/>
            <w:vAlign w:val="center"/>
            <w:hideMark/>
          </w:tcPr>
          <w:p w14:paraId="2B8F8E26" w14:textId="77777777" w:rsidR="009E3F01" w:rsidRPr="002F2DBA" w:rsidRDefault="009E3F01" w:rsidP="00936703">
            <w:pPr>
              <w:rPr>
                <w:rFonts w:asciiTheme="minorHAnsi" w:hAnsiTheme="minorHAnsi" w:cstheme="minorHAnsi"/>
                <w:b/>
                <w:bCs/>
                <w:color w:val="FFFFFF"/>
                <w:sz w:val="13"/>
                <w:szCs w:val="13"/>
              </w:rPr>
            </w:pPr>
          </w:p>
        </w:tc>
      </w:tr>
      <w:tr w:rsidR="009E3F01" w:rsidRPr="002F2DBA" w14:paraId="5835E3A2" w14:textId="77777777" w:rsidTr="00936703">
        <w:trPr>
          <w:cantSplit/>
          <w:trHeight w:val="318"/>
        </w:trPr>
        <w:tc>
          <w:tcPr>
            <w:tcW w:w="5000" w:type="pct"/>
            <w:gridSpan w:val="13"/>
            <w:shd w:val="clear" w:color="auto" w:fill="FFFFFF"/>
            <w:vAlign w:val="center"/>
            <w:hideMark/>
          </w:tcPr>
          <w:p w14:paraId="513E259D" w14:textId="77777777" w:rsidR="009E3F01" w:rsidRPr="002F2DBA" w:rsidRDefault="009E3F01" w:rsidP="00936703">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 xml:space="preserve">CSBM per </w:t>
            </w:r>
            <w:proofErr w:type="gramStart"/>
            <w:r w:rsidRPr="002F2DBA">
              <w:rPr>
                <w:rStyle w:val="label"/>
                <w:rFonts w:asciiTheme="minorHAnsi" w:hAnsiTheme="minorHAnsi" w:cstheme="minorHAnsi"/>
                <w:b/>
                <w:bCs/>
                <w:color w:val="000000"/>
                <w:sz w:val="13"/>
                <w:szCs w:val="13"/>
              </w:rPr>
              <w:t>week  NOT</w:t>
            </w:r>
            <w:proofErr w:type="gramEnd"/>
            <w:r w:rsidRPr="002F2DBA">
              <w:rPr>
                <w:rStyle w:val="label"/>
                <w:rFonts w:asciiTheme="minorHAnsi" w:hAnsiTheme="minorHAnsi" w:cstheme="minorHAnsi"/>
                <w:b/>
                <w:bCs/>
                <w:color w:val="000000"/>
                <w:sz w:val="13"/>
                <w:szCs w:val="13"/>
              </w:rPr>
              <w:t xml:space="preserve"> REPORTED</w:t>
            </w:r>
          </w:p>
        </w:tc>
      </w:tr>
      <w:tr w:rsidR="009E3F01" w:rsidRPr="002F2DBA" w14:paraId="506B2E17" w14:textId="77777777" w:rsidTr="009E3F01">
        <w:trPr>
          <w:cantSplit/>
          <w:trHeight w:val="338"/>
        </w:trPr>
        <w:tc>
          <w:tcPr>
            <w:tcW w:w="280" w:type="pct"/>
            <w:hideMark/>
          </w:tcPr>
          <w:p w14:paraId="266A9166" w14:textId="77777777" w:rsidR="009E3F01" w:rsidRPr="002F2DBA" w:rsidRDefault="009E3F01" w:rsidP="00936703">
            <w:pPr>
              <w:rPr>
                <w:rFonts w:asciiTheme="minorHAnsi" w:hAnsiTheme="minorHAnsi" w:cstheme="minorHAnsi"/>
                <w:b/>
                <w:bCs/>
                <w:color w:val="000000"/>
                <w:sz w:val="13"/>
                <w:szCs w:val="13"/>
              </w:rPr>
            </w:pPr>
          </w:p>
        </w:tc>
        <w:tc>
          <w:tcPr>
            <w:tcW w:w="379" w:type="pct"/>
            <w:hideMark/>
          </w:tcPr>
          <w:p w14:paraId="6158BDD6" w14:textId="77777777" w:rsidR="009E3F01" w:rsidRPr="002F2DBA" w:rsidRDefault="009E3F01" w:rsidP="00936703">
            <w:pPr>
              <w:jc w:val="center"/>
              <w:rPr>
                <w:rFonts w:asciiTheme="minorHAnsi" w:hAnsiTheme="minorHAnsi" w:cstheme="minorHAnsi"/>
                <w:sz w:val="13"/>
                <w:szCs w:val="13"/>
              </w:rPr>
            </w:pPr>
          </w:p>
        </w:tc>
        <w:tc>
          <w:tcPr>
            <w:tcW w:w="284" w:type="pct"/>
            <w:hideMark/>
          </w:tcPr>
          <w:p w14:paraId="24779508" w14:textId="77777777" w:rsidR="009E3F01" w:rsidRPr="002F2DBA" w:rsidRDefault="009E3F01" w:rsidP="00936703">
            <w:pPr>
              <w:jc w:val="center"/>
              <w:rPr>
                <w:rFonts w:asciiTheme="minorHAnsi" w:hAnsiTheme="minorHAnsi" w:cstheme="minorHAnsi"/>
                <w:sz w:val="13"/>
                <w:szCs w:val="13"/>
              </w:rPr>
            </w:pPr>
          </w:p>
        </w:tc>
        <w:tc>
          <w:tcPr>
            <w:tcW w:w="461" w:type="pct"/>
            <w:hideMark/>
          </w:tcPr>
          <w:p w14:paraId="1A9D2907" w14:textId="77777777" w:rsidR="009E3F01" w:rsidRPr="002F2DBA" w:rsidRDefault="009E3F01" w:rsidP="00936703">
            <w:pPr>
              <w:jc w:val="center"/>
              <w:rPr>
                <w:rFonts w:asciiTheme="minorHAnsi" w:hAnsiTheme="minorHAnsi" w:cstheme="minorHAnsi"/>
                <w:sz w:val="13"/>
                <w:szCs w:val="13"/>
              </w:rPr>
            </w:pPr>
          </w:p>
        </w:tc>
        <w:tc>
          <w:tcPr>
            <w:tcW w:w="416" w:type="pct"/>
            <w:hideMark/>
          </w:tcPr>
          <w:p w14:paraId="1A3BB235" w14:textId="77777777" w:rsidR="009E3F01" w:rsidRPr="002F2DBA" w:rsidRDefault="009E3F01" w:rsidP="00936703">
            <w:pPr>
              <w:jc w:val="center"/>
              <w:rPr>
                <w:rFonts w:asciiTheme="minorHAnsi" w:hAnsiTheme="minorHAnsi" w:cstheme="minorHAnsi"/>
                <w:sz w:val="13"/>
                <w:szCs w:val="13"/>
              </w:rPr>
            </w:pPr>
          </w:p>
        </w:tc>
        <w:tc>
          <w:tcPr>
            <w:tcW w:w="400" w:type="pct"/>
            <w:hideMark/>
          </w:tcPr>
          <w:p w14:paraId="7F306BB9" w14:textId="77777777" w:rsidR="009E3F01" w:rsidRPr="002F2DBA" w:rsidRDefault="009E3F01" w:rsidP="00936703">
            <w:pPr>
              <w:jc w:val="center"/>
              <w:rPr>
                <w:rFonts w:asciiTheme="minorHAnsi" w:hAnsiTheme="minorHAnsi" w:cstheme="minorHAnsi"/>
                <w:sz w:val="13"/>
                <w:szCs w:val="13"/>
              </w:rPr>
            </w:pPr>
          </w:p>
        </w:tc>
        <w:tc>
          <w:tcPr>
            <w:tcW w:w="488" w:type="pct"/>
            <w:hideMark/>
          </w:tcPr>
          <w:p w14:paraId="7FA19B8E" w14:textId="77777777" w:rsidR="009E3F01" w:rsidRPr="002F2DBA" w:rsidRDefault="009E3F01" w:rsidP="00936703">
            <w:pPr>
              <w:jc w:val="center"/>
              <w:rPr>
                <w:rFonts w:asciiTheme="minorHAnsi" w:hAnsiTheme="minorHAnsi" w:cstheme="minorHAnsi"/>
                <w:sz w:val="13"/>
                <w:szCs w:val="13"/>
              </w:rPr>
            </w:pPr>
          </w:p>
        </w:tc>
        <w:tc>
          <w:tcPr>
            <w:tcW w:w="307" w:type="pct"/>
            <w:hideMark/>
          </w:tcPr>
          <w:p w14:paraId="75D98075" w14:textId="77777777" w:rsidR="009E3F01" w:rsidRPr="002F2DBA" w:rsidRDefault="009E3F01" w:rsidP="00936703">
            <w:pPr>
              <w:jc w:val="center"/>
              <w:rPr>
                <w:rFonts w:asciiTheme="minorHAnsi" w:hAnsiTheme="minorHAnsi" w:cstheme="minorHAnsi"/>
                <w:sz w:val="13"/>
                <w:szCs w:val="13"/>
              </w:rPr>
            </w:pPr>
          </w:p>
        </w:tc>
        <w:tc>
          <w:tcPr>
            <w:tcW w:w="327" w:type="pct"/>
            <w:hideMark/>
          </w:tcPr>
          <w:p w14:paraId="3421FBAB" w14:textId="77777777" w:rsidR="009E3F01" w:rsidRPr="002F2DBA" w:rsidRDefault="009E3F01" w:rsidP="00936703">
            <w:pPr>
              <w:jc w:val="center"/>
              <w:rPr>
                <w:rFonts w:asciiTheme="minorHAnsi" w:hAnsiTheme="minorHAnsi" w:cstheme="minorHAnsi"/>
                <w:sz w:val="13"/>
                <w:szCs w:val="13"/>
              </w:rPr>
            </w:pPr>
          </w:p>
        </w:tc>
        <w:tc>
          <w:tcPr>
            <w:tcW w:w="326" w:type="pct"/>
            <w:hideMark/>
          </w:tcPr>
          <w:p w14:paraId="16C0B002" w14:textId="77777777" w:rsidR="009E3F01" w:rsidRPr="002F2DBA" w:rsidRDefault="009E3F01" w:rsidP="00936703">
            <w:pPr>
              <w:jc w:val="center"/>
              <w:rPr>
                <w:rFonts w:asciiTheme="minorHAnsi" w:hAnsiTheme="minorHAnsi" w:cstheme="minorHAnsi"/>
                <w:sz w:val="13"/>
                <w:szCs w:val="13"/>
              </w:rPr>
            </w:pPr>
          </w:p>
        </w:tc>
        <w:tc>
          <w:tcPr>
            <w:tcW w:w="363" w:type="pct"/>
            <w:hideMark/>
          </w:tcPr>
          <w:p w14:paraId="792CEAE1" w14:textId="77777777" w:rsidR="009E3F01" w:rsidRPr="002F2DBA" w:rsidRDefault="009E3F01" w:rsidP="00936703">
            <w:pPr>
              <w:jc w:val="center"/>
              <w:rPr>
                <w:rFonts w:asciiTheme="minorHAnsi" w:hAnsiTheme="minorHAnsi" w:cstheme="minorHAnsi"/>
                <w:sz w:val="13"/>
                <w:szCs w:val="13"/>
              </w:rPr>
            </w:pPr>
          </w:p>
        </w:tc>
        <w:tc>
          <w:tcPr>
            <w:tcW w:w="545" w:type="pct"/>
            <w:hideMark/>
          </w:tcPr>
          <w:p w14:paraId="4B3BB5BF" w14:textId="77777777" w:rsidR="009E3F01" w:rsidRPr="002F2DBA" w:rsidRDefault="009E3F01" w:rsidP="00936703">
            <w:pPr>
              <w:jc w:val="center"/>
              <w:rPr>
                <w:rFonts w:asciiTheme="minorHAnsi" w:hAnsiTheme="minorHAnsi" w:cstheme="minorHAnsi"/>
                <w:sz w:val="13"/>
                <w:szCs w:val="13"/>
              </w:rPr>
            </w:pPr>
          </w:p>
        </w:tc>
        <w:tc>
          <w:tcPr>
            <w:tcW w:w="425" w:type="pct"/>
            <w:hideMark/>
          </w:tcPr>
          <w:p w14:paraId="4CB82B8A" w14:textId="77777777" w:rsidR="009E3F01" w:rsidRPr="002F2DBA" w:rsidRDefault="009E3F01" w:rsidP="00936703">
            <w:pPr>
              <w:jc w:val="center"/>
              <w:rPr>
                <w:rFonts w:asciiTheme="minorHAnsi" w:hAnsiTheme="minorHAnsi" w:cstheme="minorHAnsi"/>
                <w:sz w:val="13"/>
                <w:szCs w:val="13"/>
              </w:rPr>
            </w:pPr>
          </w:p>
        </w:tc>
      </w:tr>
      <w:tr w:rsidR="009E3F01" w:rsidRPr="002F2DBA" w14:paraId="72A446FD" w14:textId="77777777" w:rsidTr="00936703">
        <w:trPr>
          <w:cantSplit/>
          <w:trHeight w:val="318"/>
        </w:trPr>
        <w:tc>
          <w:tcPr>
            <w:tcW w:w="5000" w:type="pct"/>
            <w:gridSpan w:val="13"/>
            <w:shd w:val="clear" w:color="auto" w:fill="FFFFFF"/>
            <w:vAlign w:val="center"/>
            <w:hideMark/>
          </w:tcPr>
          <w:p w14:paraId="3AD403D8" w14:textId="77777777" w:rsidR="009E3F01" w:rsidRPr="002F2DBA" w:rsidRDefault="009E3F01" w:rsidP="00936703">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 xml:space="preserve">SBM per week </w:t>
            </w:r>
          </w:p>
        </w:tc>
      </w:tr>
      <w:tr w:rsidR="009E3F01" w:rsidRPr="002F2DBA" w14:paraId="12F0BB8A" w14:textId="77777777" w:rsidTr="009E3F01">
        <w:trPr>
          <w:cantSplit/>
          <w:trHeight w:val="1138"/>
        </w:trPr>
        <w:tc>
          <w:tcPr>
            <w:tcW w:w="280" w:type="pct"/>
            <w:hideMark/>
          </w:tcPr>
          <w:p w14:paraId="234449BA" w14:textId="77777777" w:rsidR="009E3F01" w:rsidRPr="002F2DBA" w:rsidRDefault="009E3F01" w:rsidP="00936703">
            <w:pPr>
              <w:jc w:val="center"/>
              <w:rPr>
                <w:rFonts w:asciiTheme="minorHAnsi" w:hAnsiTheme="minorHAnsi" w:cstheme="minorHAnsi"/>
                <w:sz w:val="13"/>
                <w:szCs w:val="13"/>
              </w:rPr>
            </w:pPr>
            <w:r w:rsidRPr="002F2DBA">
              <w:rPr>
                <w:rFonts w:asciiTheme="minorHAnsi" w:hAnsiTheme="minorHAnsi" w:cstheme="minorHAnsi"/>
                <w:sz w:val="13"/>
                <w:szCs w:val="13"/>
              </w:rPr>
              <w:t>1</w:t>
            </w:r>
          </w:p>
        </w:tc>
        <w:tc>
          <w:tcPr>
            <w:tcW w:w="379" w:type="pct"/>
            <w:hideMark/>
          </w:tcPr>
          <w:p w14:paraId="0DCD3B1E" w14:textId="77777777" w:rsidR="009E3F01" w:rsidRPr="002F2DBA" w:rsidRDefault="009E3F01" w:rsidP="00936703">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284" w:type="pct"/>
            <w:hideMark/>
          </w:tcPr>
          <w:p w14:paraId="15619982" w14:textId="77777777" w:rsidR="009E3F01" w:rsidRPr="002F2DBA" w:rsidRDefault="009E3F01" w:rsidP="00936703">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a</w:t>
            </w:r>
            <w:proofErr w:type="spellEnd"/>
          </w:p>
        </w:tc>
        <w:tc>
          <w:tcPr>
            <w:tcW w:w="461" w:type="pct"/>
            <w:hideMark/>
          </w:tcPr>
          <w:p w14:paraId="5C4ADF20" w14:textId="77777777" w:rsidR="009E3F01" w:rsidRPr="002F2DBA" w:rsidRDefault="009E3F01" w:rsidP="00936703">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6" w:type="pct"/>
            <w:hideMark/>
          </w:tcPr>
          <w:p w14:paraId="3F5EB2BB" w14:textId="77777777" w:rsidR="009E3F01" w:rsidRPr="002F2DBA" w:rsidRDefault="009E3F01" w:rsidP="00936703">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00" w:type="pct"/>
            <w:hideMark/>
          </w:tcPr>
          <w:p w14:paraId="2EFB7D30" w14:textId="77777777" w:rsidR="009E3F01" w:rsidRPr="002F2DBA" w:rsidRDefault="009E3F01" w:rsidP="00936703">
            <w:pPr>
              <w:jc w:val="center"/>
              <w:rPr>
                <w:rFonts w:asciiTheme="minorHAnsi" w:hAnsiTheme="minorHAnsi" w:cstheme="minorHAnsi"/>
                <w:sz w:val="13"/>
                <w:szCs w:val="13"/>
              </w:rPr>
            </w:pPr>
            <w:r w:rsidRPr="002F2DBA">
              <w:rPr>
                <w:rFonts w:asciiTheme="minorHAnsi" w:hAnsiTheme="minorHAnsi" w:cstheme="minorHAnsi"/>
                <w:sz w:val="13"/>
                <w:szCs w:val="13"/>
              </w:rPr>
              <w:t xml:space="preserve">very </w:t>
            </w: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b</w:t>
            </w:r>
            <w:proofErr w:type="spellEnd"/>
          </w:p>
        </w:tc>
        <w:tc>
          <w:tcPr>
            <w:tcW w:w="488" w:type="pct"/>
            <w:hideMark/>
          </w:tcPr>
          <w:p w14:paraId="00FE5855" w14:textId="77777777" w:rsidR="009E3F01" w:rsidRPr="002F2DBA" w:rsidRDefault="009E3F01" w:rsidP="00936703">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07" w:type="pct"/>
            <w:hideMark/>
          </w:tcPr>
          <w:p w14:paraId="388F69B4" w14:textId="77777777" w:rsidR="009E3F01" w:rsidRPr="002F2DBA" w:rsidRDefault="009E3F01" w:rsidP="00936703">
            <w:pPr>
              <w:jc w:val="center"/>
              <w:rPr>
                <w:rFonts w:asciiTheme="minorHAnsi" w:hAnsiTheme="minorHAnsi" w:cstheme="minorHAnsi"/>
                <w:sz w:val="13"/>
                <w:szCs w:val="13"/>
              </w:rPr>
            </w:pPr>
            <w:r w:rsidRPr="002F2DBA">
              <w:rPr>
                <w:rFonts w:asciiTheme="minorHAnsi" w:hAnsiTheme="minorHAnsi" w:cstheme="minorHAnsi"/>
                <w:sz w:val="13"/>
                <w:szCs w:val="13"/>
              </w:rPr>
              <w:t>22</w:t>
            </w:r>
          </w:p>
        </w:tc>
        <w:tc>
          <w:tcPr>
            <w:tcW w:w="327" w:type="pct"/>
            <w:hideMark/>
          </w:tcPr>
          <w:p w14:paraId="70D6FA67" w14:textId="77777777" w:rsidR="009E3F01" w:rsidRPr="002F2DBA" w:rsidRDefault="009E3F01" w:rsidP="00936703">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24</w:t>
            </w:r>
          </w:p>
        </w:tc>
        <w:tc>
          <w:tcPr>
            <w:tcW w:w="326" w:type="pct"/>
            <w:hideMark/>
          </w:tcPr>
          <w:p w14:paraId="025128D3" w14:textId="77777777" w:rsidR="009E3F01" w:rsidRPr="002F2DBA" w:rsidRDefault="009E3F01" w:rsidP="00936703">
            <w:pPr>
              <w:jc w:val="center"/>
              <w:rPr>
                <w:rFonts w:asciiTheme="minorHAnsi" w:hAnsiTheme="minorHAnsi" w:cstheme="minorHAnsi"/>
                <w:sz w:val="13"/>
                <w:szCs w:val="13"/>
              </w:rPr>
            </w:pPr>
            <w:r w:rsidRPr="002F2DBA">
              <w:rPr>
                <w:rStyle w:val="cell"/>
                <w:rFonts w:asciiTheme="minorHAnsi" w:hAnsiTheme="minorHAnsi" w:cstheme="minorHAnsi"/>
                <w:sz w:val="13"/>
                <w:szCs w:val="13"/>
              </w:rPr>
              <w:t>-</w:t>
            </w:r>
          </w:p>
        </w:tc>
        <w:tc>
          <w:tcPr>
            <w:tcW w:w="363" w:type="pct"/>
            <w:hideMark/>
          </w:tcPr>
          <w:p w14:paraId="7E97CD3D" w14:textId="77777777" w:rsidR="009E3F01" w:rsidRPr="002F2DBA" w:rsidRDefault="009E3F01" w:rsidP="00936703">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MD </w:t>
            </w:r>
            <w:r w:rsidRPr="002F2DBA">
              <w:rPr>
                <w:rStyle w:val="cell-value"/>
                <w:rFonts w:asciiTheme="minorHAnsi" w:hAnsiTheme="minorHAnsi" w:cstheme="minorHAnsi"/>
                <w:b/>
                <w:bCs/>
                <w:sz w:val="13"/>
                <w:szCs w:val="13"/>
              </w:rPr>
              <w:t>0.75 SBM/week lower</w:t>
            </w:r>
            <w:r w:rsidRPr="002F2DBA">
              <w:rPr>
                <w:rFonts w:asciiTheme="minorHAnsi" w:hAnsiTheme="minorHAnsi" w:cstheme="minorHAnsi"/>
                <w:sz w:val="13"/>
                <w:szCs w:val="13"/>
              </w:rPr>
              <w:br/>
            </w:r>
            <w:r w:rsidRPr="002F2DBA">
              <w:rPr>
                <w:rStyle w:val="cell-value"/>
                <w:rFonts w:asciiTheme="minorHAnsi" w:hAnsiTheme="minorHAnsi" w:cstheme="minorHAnsi"/>
                <w:sz w:val="13"/>
                <w:szCs w:val="13"/>
              </w:rPr>
              <w:t>(2.6 lower to 1.1 higher)</w:t>
            </w:r>
          </w:p>
        </w:tc>
        <w:tc>
          <w:tcPr>
            <w:tcW w:w="545" w:type="pct"/>
            <w:hideMark/>
          </w:tcPr>
          <w:p w14:paraId="20A98BE9" w14:textId="77777777" w:rsidR="009E3F01" w:rsidRPr="002F2DBA" w:rsidRDefault="009E3F01" w:rsidP="00936703">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Very low</w:t>
            </w:r>
          </w:p>
        </w:tc>
        <w:tc>
          <w:tcPr>
            <w:tcW w:w="425" w:type="pct"/>
            <w:hideMark/>
          </w:tcPr>
          <w:p w14:paraId="23691FAB" w14:textId="77777777" w:rsidR="009E3F01" w:rsidRPr="002F2DBA" w:rsidRDefault="009E3F01" w:rsidP="00936703">
            <w:pPr>
              <w:jc w:val="center"/>
              <w:rPr>
                <w:rFonts w:asciiTheme="minorHAnsi" w:hAnsiTheme="minorHAnsi" w:cstheme="minorHAnsi"/>
                <w:sz w:val="13"/>
                <w:szCs w:val="13"/>
              </w:rPr>
            </w:pPr>
          </w:p>
        </w:tc>
      </w:tr>
      <w:tr w:rsidR="009E3F01" w:rsidRPr="002F2DBA" w14:paraId="0AAAAC1A" w14:textId="77777777" w:rsidTr="00936703">
        <w:trPr>
          <w:cantSplit/>
          <w:trHeight w:val="318"/>
        </w:trPr>
        <w:tc>
          <w:tcPr>
            <w:tcW w:w="5000" w:type="pct"/>
            <w:gridSpan w:val="13"/>
            <w:shd w:val="clear" w:color="auto" w:fill="FFFFFF"/>
            <w:vAlign w:val="center"/>
            <w:hideMark/>
          </w:tcPr>
          <w:p w14:paraId="38575D7F" w14:textId="3F620B52" w:rsidR="009E3F01" w:rsidRPr="002F2DBA" w:rsidRDefault="009E3F01" w:rsidP="00936703">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 xml:space="preserve">Responder rate  </w:t>
            </w:r>
          </w:p>
        </w:tc>
      </w:tr>
      <w:tr w:rsidR="009E3F01" w:rsidRPr="002F2DBA" w14:paraId="7DED6951" w14:textId="77777777" w:rsidTr="009E3F01">
        <w:trPr>
          <w:cantSplit/>
          <w:trHeight w:val="979"/>
        </w:trPr>
        <w:tc>
          <w:tcPr>
            <w:tcW w:w="280" w:type="pct"/>
            <w:hideMark/>
          </w:tcPr>
          <w:p w14:paraId="5099288D" w14:textId="539AABD3" w:rsidR="009E3F01" w:rsidRPr="002F2DBA" w:rsidRDefault="009E3F01" w:rsidP="009E3F01">
            <w:pPr>
              <w:jc w:val="center"/>
              <w:rPr>
                <w:rFonts w:asciiTheme="minorHAnsi" w:hAnsiTheme="minorHAnsi" w:cstheme="minorHAnsi"/>
                <w:sz w:val="13"/>
                <w:szCs w:val="13"/>
              </w:rPr>
            </w:pPr>
            <w:r w:rsidRPr="002F2DBA">
              <w:rPr>
                <w:rFonts w:asciiTheme="minorHAnsi" w:hAnsiTheme="minorHAnsi" w:cstheme="minorHAnsi"/>
                <w:sz w:val="13"/>
                <w:szCs w:val="13"/>
              </w:rPr>
              <w:t>1</w:t>
            </w:r>
          </w:p>
        </w:tc>
        <w:tc>
          <w:tcPr>
            <w:tcW w:w="379" w:type="pct"/>
            <w:hideMark/>
          </w:tcPr>
          <w:p w14:paraId="1EB59186" w14:textId="00A38D79" w:rsidR="009E3F01" w:rsidRPr="002F2DBA" w:rsidRDefault="009E3F01" w:rsidP="009E3F01">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284" w:type="pct"/>
            <w:hideMark/>
          </w:tcPr>
          <w:p w14:paraId="369C9586" w14:textId="792164A3" w:rsidR="009E3F01" w:rsidRPr="002F2DBA" w:rsidRDefault="009E3F01" w:rsidP="009E3F01">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a</w:t>
            </w:r>
            <w:proofErr w:type="spellEnd"/>
          </w:p>
        </w:tc>
        <w:tc>
          <w:tcPr>
            <w:tcW w:w="461" w:type="pct"/>
            <w:hideMark/>
          </w:tcPr>
          <w:p w14:paraId="30211956" w14:textId="6094EE42" w:rsidR="009E3F01" w:rsidRPr="002F2DBA" w:rsidRDefault="009E3F01" w:rsidP="009E3F01">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6" w:type="pct"/>
            <w:hideMark/>
          </w:tcPr>
          <w:p w14:paraId="00D5C20D" w14:textId="2F01B500" w:rsidR="009E3F01" w:rsidRPr="002F2DBA" w:rsidRDefault="009E3F01" w:rsidP="009E3F01">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00" w:type="pct"/>
            <w:hideMark/>
          </w:tcPr>
          <w:p w14:paraId="23821CFB" w14:textId="0D4DD88C" w:rsidR="009E3F01" w:rsidRPr="002F2DBA" w:rsidRDefault="009E3F01" w:rsidP="009E3F01">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c</w:t>
            </w:r>
            <w:proofErr w:type="spellEnd"/>
          </w:p>
        </w:tc>
        <w:tc>
          <w:tcPr>
            <w:tcW w:w="488" w:type="pct"/>
            <w:hideMark/>
          </w:tcPr>
          <w:p w14:paraId="519E7BC3" w14:textId="0A80EEBE" w:rsidR="009E3F01" w:rsidRPr="002F2DBA" w:rsidRDefault="009E3F01" w:rsidP="009E3F01">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07" w:type="pct"/>
            <w:hideMark/>
          </w:tcPr>
          <w:p w14:paraId="47FEBE1F" w14:textId="17E6CAA8" w:rsidR="009E3F01" w:rsidRPr="002F2DBA" w:rsidRDefault="009E3F01" w:rsidP="009E3F01">
            <w:pPr>
              <w:jc w:val="center"/>
              <w:rPr>
                <w:rFonts w:asciiTheme="minorHAnsi" w:hAnsiTheme="minorHAnsi" w:cstheme="minorHAnsi"/>
                <w:sz w:val="13"/>
                <w:szCs w:val="13"/>
                <w:highlight w:val="yellow"/>
              </w:rPr>
            </w:pPr>
            <w:r w:rsidRPr="002F2DBA">
              <w:rPr>
                <w:rFonts w:asciiTheme="minorHAnsi" w:hAnsiTheme="minorHAnsi" w:cstheme="minorHAnsi"/>
                <w:sz w:val="13"/>
                <w:szCs w:val="13"/>
              </w:rPr>
              <w:t xml:space="preserve">20/28 (57.1%) </w:t>
            </w:r>
          </w:p>
        </w:tc>
        <w:tc>
          <w:tcPr>
            <w:tcW w:w="327" w:type="pct"/>
            <w:hideMark/>
          </w:tcPr>
          <w:p w14:paraId="12D077FE" w14:textId="7509006E" w:rsidR="009E3F01" w:rsidRPr="002F2DBA" w:rsidRDefault="009E3F01" w:rsidP="009E3F01">
            <w:pPr>
              <w:jc w:val="center"/>
              <w:rPr>
                <w:rFonts w:asciiTheme="minorHAnsi" w:hAnsiTheme="minorHAnsi" w:cstheme="minorHAnsi"/>
                <w:sz w:val="13"/>
                <w:szCs w:val="13"/>
                <w:highlight w:val="yellow"/>
              </w:rPr>
            </w:pPr>
            <w:r w:rsidRPr="002F2DBA">
              <w:rPr>
                <w:rStyle w:val="cell-value"/>
                <w:rFonts w:asciiTheme="minorHAnsi" w:hAnsiTheme="minorHAnsi" w:cstheme="minorHAnsi"/>
                <w:sz w:val="13"/>
                <w:szCs w:val="13"/>
              </w:rPr>
              <w:t xml:space="preserve">19/32 (62.5%) </w:t>
            </w:r>
          </w:p>
        </w:tc>
        <w:tc>
          <w:tcPr>
            <w:tcW w:w="326" w:type="pct"/>
            <w:hideMark/>
          </w:tcPr>
          <w:p w14:paraId="6297FEBF" w14:textId="5C0EC25A" w:rsidR="009E3F01" w:rsidRPr="002F2DBA" w:rsidRDefault="009E3F01" w:rsidP="009E3F01">
            <w:pPr>
              <w:jc w:val="center"/>
              <w:rPr>
                <w:rFonts w:asciiTheme="minorHAnsi" w:hAnsiTheme="minorHAnsi" w:cstheme="minorHAnsi"/>
                <w:sz w:val="13"/>
                <w:szCs w:val="13"/>
              </w:rPr>
            </w:pPr>
            <w:r w:rsidRPr="002F2DBA">
              <w:rPr>
                <w:rStyle w:val="block"/>
                <w:rFonts w:asciiTheme="minorHAnsi" w:hAnsiTheme="minorHAnsi" w:cstheme="minorHAnsi"/>
                <w:b/>
                <w:bCs/>
                <w:sz w:val="13"/>
                <w:szCs w:val="13"/>
              </w:rPr>
              <w:t>RR 1.21</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(0.83 to 1.74)</w:t>
            </w:r>
          </w:p>
        </w:tc>
        <w:tc>
          <w:tcPr>
            <w:tcW w:w="363" w:type="pct"/>
            <w:hideMark/>
          </w:tcPr>
          <w:p w14:paraId="48945A70" w14:textId="77777777" w:rsidR="009E3F01" w:rsidRPr="002F2DBA" w:rsidRDefault="009E3F01" w:rsidP="009E3F01">
            <w:pPr>
              <w:jc w:val="center"/>
              <w:rPr>
                <w:rFonts w:asciiTheme="minorHAnsi" w:hAnsiTheme="minorHAnsi" w:cstheme="minorHAnsi"/>
                <w:b/>
                <w:bCs/>
                <w:sz w:val="13"/>
                <w:szCs w:val="13"/>
              </w:rPr>
            </w:pPr>
            <w:r w:rsidRPr="002F2DBA">
              <w:rPr>
                <w:rFonts w:asciiTheme="minorHAnsi" w:hAnsiTheme="minorHAnsi" w:cstheme="minorHAnsi"/>
                <w:b/>
                <w:bCs/>
                <w:sz w:val="13"/>
                <w:szCs w:val="13"/>
              </w:rPr>
              <w:t>119 more per 1,000</w:t>
            </w:r>
          </w:p>
          <w:p w14:paraId="7C14DD6B" w14:textId="7E5E68C1" w:rsidR="009E3F01" w:rsidRPr="002F2DBA" w:rsidRDefault="009E3F01" w:rsidP="009E3F01">
            <w:pPr>
              <w:jc w:val="center"/>
              <w:rPr>
                <w:rFonts w:asciiTheme="minorHAnsi" w:hAnsiTheme="minorHAnsi" w:cstheme="minorHAnsi"/>
                <w:sz w:val="13"/>
                <w:szCs w:val="13"/>
              </w:rPr>
            </w:pPr>
            <w:r w:rsidRPr="002F2DBA">
              <w:rPr>
                <w:rFonts w:asciiTheme="minorHAnsi" w:hAnsiTheme="minorHAnsi" w:cstheme="minorHAnsi"/>
                <w:sz w:val="13"/>
                <w:szCs w:val="13"/>
              </w:rPr>
              <w:t>(</w:t>
            </w:r>
            <w:proofErr w:type="gramStart"/>
            <w:r w:rsidRPr="002F2DBA">
              <w:rPr>
                <w:rFonts w:asciiTheme="minorHAnsi" w:hAnsiTheme="minorHAnsi" w:cstheme="minorHAnsi"/>
                <w:sz w:val="13"/>
                <w:szCs w:val="13"/>
              </w:rPr>
              <w:t>from</w:t>
            </w:r>
            <w:proofErr w:type="gramEnd"/>
            <w:r w:rsidRPr="002F2DBA">
              <w:rPr>
                <w:rFonts w:asciiTheme="minorHAnsi" w:hAnsiTheme="minorHAnsi" w:cstheme="minorHAnsi"/>
                <w:sz w:val="13"/>
                <w:szCs w:val="13"/>
              </w:rPr>
              <w:t xml:space="preserve"> 101 fewer to 439 more)</w:t>
            </w:r>
          </w:p>
        </w:tc>
        <w:tc>
          <w:tcPr>
            <w:tcW w:w="545" w:type="pct"/>
            <w:hideMark/>
          </w:tcPr>
          <w:p w14:paraId="477F51A0" w14:textId="3449445A" w:rsidR="009E3F01" w:rsidRPr="002F2DBA" w:rsidRDefault="009E3F01" w:rsidP="009E3F01">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Low</w:t>
            </w:r>
          </w:p>
        </w:tc>
        <w:tc>
          <w:tcPr>
            <w:tcW w:w="425" w:type="pct"/>
            <w:hideMark/>
          </w:tcPr>
          <w:p w14:paraId="7A6B356C" w14:textId="77777777" w:rsidR="009E3F01" w:rsidRPr="002F2DBA" w:rsidRDefault="009E3F01" w:rsidP="009E3F01">
            <w:pPr>
              <w:jc w:val="center"/>
              <w:rPr>
                <w:rFonts w:asciiTheme="minorHAnsi" w:hAnsiTheme="minorHAnsi" w:cstheme="minorHAnsi"/>
                <w:sz w:val="13"/>
                <w:szCs w:val="13"/>
              </w:rPr>
            </w:pPr>
          </w:p>
        </w:tc>
      </w:tr>
      <w:tr w:rsidR="009E3F01" w:rsidRPr="002F2DBA" w14:paraId="28B33946" w14:textId="77777777" w:rsidTr="00936703">
        <w:trPr>
          <w:cantSplit/>
          <w:trHeight w:val="318"/>
        </w:trPr>
        <w:tc>
          <w:tcPr>
            <w:tcW w:w="5000" w:type="pct"/>
            <w:gridSpan w:val="13"/>
            <w:shd w:val="clear" w:color="auto" w:fill="FFFFFF"/>
            <w:vAlign w:val="center"/>
            <w:hideMark/>
          </w:tcPr>
          <w:p w14:paraId="17EE36A6" w14:textId="77777777" w:rsidR="009E3F01" w:rsidRPr="002F2DBA" w:rsidRDefault="009E3F01" w:rsidP="00936703">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Diarrhea (adverse event) NOT REPORTED</w:t>
            </w:r>
          </w:p>
        </w:tc>
      </w:tr>
      <w:tr w:rsidR="009E3F01" w:rsidRPr="002F2DBA" w14:paraId="017CAA98" w14:textId="77777777" w:rsidTr="009E3F01">
        <w:trPr>
          <w:cantSplit/>
          <w:trHeight w:val="329"/>
        </w:trPr>
        <w:tc>
          <w:tcPr>
            <w:tcW w:w="280" w:type="pct"/>
            <w:hideMark/>
          </w:tcPr>
          <w:p w14:paraId="7EA90A64" w14:textId="77777777" w:rsidR="009E3F01" w:rsidRPr="002F2DBA" w:rsidRDefault="009E3F01" w:rsidP="00936703">
            <w:pPr>
              <w:rPr>
                <w:rFonts w:asciiTheme="minorHAnsi" w:hAnsiTheme="minorHAnsi" w:cstheme="minorHAnsi"/>
                <w:b/>
                <w:bCs/>
                <w:color w:val="000000"/>
                <w:sz w:val="13"/>
                <w:szCs w:val="13"/>
              </w:rPr>
            </w:pPr>
          </w:p>
        </w:tc>
        <w:tc>
          <w:tcPr>
            <w:tcW w:w="379" w:type="pct"/>
            <w:hideMark/>
          </w:tcPr>
          <w:p w14:paraId="3600A7F9" w14:textId="77777777" w:rsidR="009E3F01" w:rsidRPr="002F2DBA" w:rsidRDefault="009E3F01" w:rsidP="00936703">
            <w:pPr>
              <w:jc w:val="center"/>
              <w:rPr>
                <w:rFonts w:asciiTheme="minorHAnsi" w:hAnsiTheme="minorHAnsi" w:cstheme="minorHAnsi"/>
                <w:sz w:val="13"/>
                <w:szCs w:val="13"/>
              </w:rPr>
            </w:pPr>
          </w:p>
        </w:tc>
        <w:tc>
          <w:tcPr>
            <w:tcW w:w="284" w:type="pct"/>
            <w:hideMark/>
          </w:tcPr>
          <w:p w14:paraId="5238C8DB" w14:textId="77777777" w:rsidR="009E3F01" w:rsidRPr="002F2DBA" w:rsidRDefault="009E3F01" w:rsidP="00936703">
            <w:pPr>
              <w:jc w:val="center"/>
              <w:rPr>
                <w:rFonts w:asciiTheme="minorHAnsi" w:hAnsiTheme="minorHAnsi" w:cstheme="minorHAnsi"/>
                <w:sz w:val="13"/>
                <w:szCs w:val="13"/>
              </w:rPr>
            </w:pPr>
          </w:p>
        </w:tc>
        <w:tc>
          <w:tcPr>
            <w:tcW w:w="461" w:type="pct"/>
            <w:hideMark/>
          </w:tcPr>
          <w:p w14:paraId="677E6BBF" w14:textId="77777777" w:rsidR="009E3F01" w:rsidRPr="002F2DBA" w:rsidRDefault="009E3F01" w:rsidP="00936703">
            <w:pPr>
              <w:jc w:val="center"/>
              <w:rPr>
                <w:rFonts w:asciiTheme="minorHAnsi" w:hAnsiTheme="minorHAnsi" w:cstheme="minorHAnsi"/>
                <w:sz w:val="13"/>
                <w:szCs w:val="13"/>
              </w:rPr>
            </w:pPr>
          </w:p>
        </w:tc>
        <w:tc>
          <w:tcPr>
            <w:tcW w:w="416" w:type="pct"/>
            <w:hideMark/>
          </w:tcPr>
          <w:p w14:paraId="77F877B1" w14:textId="77777777" w:rsidR="009E3F01" w:rsidRPr="002F2DBA" w:rsidRDefault="009E3F01" w:rsidP="00936703">
            <w:pPr>
              <w:jc w:val="center"/>
              <w:rPr>
                <w:rFonts w:asciiTheme="minorHAnsi" w:hAnsiTheme="minorHAnsi" w:cstheme="minorHAnsi"/>
                <w:sz w:val="13"/>
                <w:szCs w:val="13"/>
              </w:rPr>
            </w:pPr>
          </w:p>
        </w:tc>
        <w:tc>
          <w:tcPr>
            <w:tcW w:w="400" w:type="pct"/>
            <w:hideMark/>
          </w:tcPr>
          <w:p w14:paraId="1214C46E" w14:textId="77777777" w:rsidR="009E3F01" w:rsidRPr="002F2DBA" w:rsidRDefault="009E3F01" w:rsidP="00936703">
            <w:pPr>
              <w:jc w:val="center"/>
              <w:rPr>
                <w:rFonts w:asciiTheme="minorHAnsi" w:hAnsiTheme="minorHAnsi" w:cstheme="minorHAnsi"/>
                <w:sz w:val="13"/>
                <w:szCs w:val="13"/>
              </w:rPr>
            </w:pPr>
          </w:p>
        </w:tc>
        <w:tc>
          <w:tcPr>
            <w:tcW w:w="488" w:type="pct"/>
            <w:hideMark/>
          </w:tcPr>
          <w:p w14:paraId="41C05EA4" w14:textId="77777777" w:rsidR="009E3F01" w:rsidRPr="002F2DBA" w:rsidRDefault="009E3F01" w:rsidP="00936703">
            <w:pPr>
              <w:jc w:val="center"/>
              <w:rPr>
                <w:rFonts w:asciiTheme="minorHAnsi" w:hAnsiTheme="minorHAnsi" w:cstheme="minorHAnsi"/>
                <w:sz w:val="13"/>
                <w:szCs w:val="13"/>
              </w:rPr>
            </w:pPr>
          </w:p>
        </w:tc>
        <w:tc>
          <w:tcPr>
            <w:tcW w:w="307" w:type="pct"/>
            <w:hideMark/>
          </w:tcPr>
          <w:p w14:paraId="0BFB99A4" w14:textId="77777777" w:rsidR="009E3F01" w:rsidRPr="002F2DBA" w:rsidRDefault="009E3F01" w:rsidP="00936703">
            <w:pPr>
              <w:jc w:val="center"/>
              <w:rPr>
                <w:rFonts w:asciiTheme="minorHAnsi" w:hAnsiTheme="minorHAnsi" w:cstheme="minorHAnsi"/>
                <w:sz w:val="13"/>
                <w:szCs w:val="13"/>
              </w:rPr>
            </w:pPr>
          </w:p>
        </w:tc>
        <w:tc>
          <w:tcPr>
            <w:tcW w:w="327" w:type="pct"/>
            <w:hideMark/>
          </w:tcPr>
          <w:p w14:paraId="4E41D6CF" w14:textId="77777777" w:rsidR="009E3F01" w:rsidRPr="002F2DBA" w:rsidRDefault="009E3F01" w:rsidP="00936703">
            <w:pPr>
              <w:jc w:val="center"/>
              <w:rPr>
                <w:rFonts w:asciiTheme="minorHAnsi" w:hAnsiTheme="minorHAnsi" w:cstheme="minorHAnsi"/>
                <w:sz w:val="13"/>
                <w:szCs w:val="13"/>
              </w:rPr>
            </w:pPr>
          </w:p>
        </w:tc>
        <w:tc>
          <w:tcPr>
            <w:tcW w:w="326" w:type="pct"/>
            <w:hideMark/>
          </w:tcPr>
          <w:p w14:paraId="4EDA9FCF" w14:textId="77777777" w:rsidR="009E3F01" w:rsidRPr="002F2DBA" w:rsidRDefault="009E3F01" w:rsidP="00936703">
            <w:pPr>
              <w:jc w:val="center"/>
              <w:rPr>
                <w:rFonts w:asciiTheme="minorHAnsi" w:hAnsiTheme="minorHAnsi" w:cstheme="minorHAnsi"/>
                <w:sz w:val="13"/>
                <w:szCs w:val="13"/>
              </w:rPr>
            </w:pPr>
          </w:p>
        </w:tc>
        <w:tc>
          <w:tcPr>
            <w:tcW w:w="363" w:type="pct"/>
            <w:hideMark/>
          </w:tcPr>
          <w:p w14:paraId="3431B585" w14:textId="77777777" w:rsidR="009E3F01" w:rsidRPr="002F2DBA" w:rsidRDefault="009E3F01" w:rsidP="00936703">
            <w:pPr>
              <w:jc w:val="center"/>
              <w:rPr>
                <w:rFonts w:asciiTheme="minorHAnsi" w:hAnsiTheme="minorHAnsi" w:cstheme="minorHAnsi"/>
                <w:sz w:val="13"/>
                <w:szCs w:val="13"/>
              </w:rPr>
            </w:pPr>
          </w:p>
        </w:tc>
        <w:tc>
          <w:tcPr>
            <w:tcW w:w="545" w:type="pct"/>
            <w:hideMark/>
          </w:tcPr>
          <w:p w14:paraId="720D89AD" w14:textId="77777777" w:rsidR="009E3F01" w:rsidRPr="002F2DBA" w:rsidRDefault="009E3F01" w:rsidP="00936703">
            <w:pPr>
              <w:jc w:val="center"/>
              <w:rPr>
                <w:rFonts w:asciiTheme="minorHAnsi" w:hAnsiTheme="minorHAnsi" w:cstheme="minorHAnsi"/>
                <w:sz w:val="13"/>
                <w:szCs w:val="13"/>
              </w:rPr>
            </w:pPr>
          </w:p>
        </w:tc>
        <w:tc>
          <w:tcPr>
            <w:tcW w:w="425" w:type="pct"/>
            <w:hideMark/>
          </w:tcPr>
          <w:p w14:paraId="0C67B44D" w14:textId="77777777" w:rsidR="009E3F01" w:rsidRPr="002F2DBA" w:rsidRDefault="009E3F01" w:rsidP="00936703">
            <w:pPr>
              <w:jc w:val="center"/>
              <w:rPr>
                <w:rFonts w:asciiTheme="minorHAnsi" w:hAnsiTheme="minorHAnsi" w:cstheme="minorHAnsi"/>
                <w:sz w:val="13"/>
                <w:szCs w:val="13"/>
              </w:rPr>
            </w:pPr>
          </w:p>
        </w:tc>
      </w:tr>
      <w:tr w:rsidR="009E3F01" w:rsidRPr="002F2DBA" w14:paraId="453CADD4" w14:textId="77777777" w:rsidTr="00936703">
        <w:trPr>
          <w:cantSplit/>
          <w:trHeight w:val="318"/>
        </w:trPr>
        <w:tc>
          <w:tcPr>
            <w:tcW w:w="5000" w:type="pct"/>
            <w:gridSpan w:val="13"/>
            <w:shd w:val="clear" w:color="auto" w:fill="FFFFFF"/>
            <w:vAlign w:val="center"/>
            <w:hideMark/>
          </w:tcPr>
          <w:p w14:paraId="26A93AAC" w14:textId="77777777" w:rsidR="009E3F01" w:rsidRPr="002F2DBA" w:rsidRDefault="009E3F01" w:rsidP="00936703">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Global relief outcome</w:t>
            </w:r>
          </w:p>
        </w:tc>
      </w:tr>
      <w:tr w:rsidR="009E3F01" w:rsidRPr="002F2DBA" w14:paraId="79E3680E" w14:textId="77777777" w:rsidTr="009E3F01">
        <w:trPr>
          <w:cantSplit/>
          <w:trHeight w:val="707"/>
        </w:trPr>
        <w:tc>
          <w:tcPr>
            <w:tcW w:w="280" w:type="pct"/>
            <w:hideMark/>
          </w:tcPr>
          <w:p w14:paraId="43E57F16" w14:textId="77777777" w:rsidR="009E3F01" w:rsidRPr="002F2DBA" w:rsidRDefault="009E3F01" w:rsidP="00936703">
            <w:pPr>
              <w:jc w:val="center"/>
              <w:rPr>
                <w:rFonts w:asciiTheme="minorHAnsi" w:hAnsiTheme="minorHAnsi" w:cstheme="minorHAnsi"/>
                <w:sz w:val="13"/>
                <w:szCs w:val="13"/>
              </w:rPr>
            </w:pPr>
            <w:r w:rsidRPr="002F2DBA">
              <w:rPr>
                <w:rFonts w:asciiTheme="minorHAnsi" w:hAnsiTheme="minorHAnsi" w:cstheme="minorHAnsi"/>
                <w:sz w:val="13"/>
                <w:szCs w:val="13"/>
              </w:rPr>
              <w:lastRenderedPageBreak/>
              <w:t>1</w:t>
            </w:r>
          </w:p>
        </w:tc>
        <w:tc>
          <w:tcPr>
            <w:tcW w:w="379" w:type="pct"/>
            <w:hideMark/>
          </w:tcPr>
          <w:p w14:paraId="564941B6" w14:textId="77777777" w:rsidR="009E3F01" w:rsidRPr="002F2DBA" w:rsidRDefault="009E3F01" w:rsidP="00936703">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284" w:type="pct"/>
            <w:hideMark/>
          </w:tcPr>
          <w:p w14:paraId="536AD156" w14:textId="77777777" w:rsidR="009E3F01" w:rsidRPr="002F2DBA" w:rsidRDefault="009E3F01" w:rsidP="00936703">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a</w:t>
            </w:r>
            <w:proofErr w:type="spellEnd"/>
          </w:p>
        </w:tc>
        <w:tc>
          <w:tcPr>
            <w:tcW w:w="461" w:type="pct"/>
            <w:hideMark/>
          </w:tcPr>
          <w:p w14:paraId="43EDB180" w14:textId="77777777" w:rsidR="009E3F01" w:rsidRPr="002F2DBA" w:rsidRDefault="009E3F01" w:rsidP="00936703">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6" w:type="pct"/>
            <w:hideMark/>
          </w:tcPr>
          <w:p w14:paraId="10BF4C80" w14:textId="77777777" w:rsidR="009E3F01" w:rsidRPr="002F2DBA" w:rsidRDefault="009E3F01" w:rsidP="00936703">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00" w:type="pct"/>
            <w:hideMark/>
          </w:tcPr>
          <w:p w14:paraId="15E68B8A" w14:textId="77777777" w:rsidR="009E3F01" w:rsidRPr="002F2DBA" w:rsidRDefault="009E3F01" w:rsidP="00936703">
            <w:pPr>
              <w:jc w:val="center"/>
              <w:rPr>
                <w:rFonts w:asciiTheme="minorHAnsi" w:hAnsiTheme="minorHAnsi" w:cstheme="minorHAnsi"/>
                <w:sz w:val="13"/>
                <w:szCs w:val="13"/>
              </w:rPr>
            </w:pPr>
            <w:r w:rsidRPr="002F2DBA">
              <w:rPr>
                <w:rFonts w:asciiTheme="minorHAnsi" w:hAnsiTheme="minorHAnsi" w:cstheme="minorHAnsi"/>
                <w:sz w:val="13"/>
                <w:szCs w:val="13"/>
              </w:rPr>
              <w:t xml:space="preserve">very </w:t>
            </w: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b</w:t>
            </w:r>
            <w:proofErr w:type="spellEnd"/>
          </w:p>
        </w:tc>
        <w:tc>
          <w:tcPr>
            <w:tcW w:w="488" w:type="pct"/>
            <w:hideMark/>
          </w:tcPr>
          <w:p w14:paraId="4883FA15" w14:textId="77777777" w:rsidR="009E3F01" w:rsidRPr="002F2DBA" w:rsidRDefault="009E3F01" w:rsidP="00936703">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07" w:type="pct"/>
            <w:hideMark/>
          </w:tcPr>
          <w:p w14:paraId="0A1DE660" w14:textId="77777777" w:rsidR="009E3F01" w:rsidRPr="002F2DBA" w:rsidRDefault="009E3F01" w:rsidP="00936703">
            <w:pPr>
              <w:jc w:val="center"/>
              <w:rPr>
                <w:rFonts w:asciiTheme="minorHAnsi" w:hAnsiTheme="minorHAnsi" w:cstheme="minorHAnsi"/>
                <w:sz w:val="13"/>
                <w:szCs w:val="13"/>
              </w:rPr>
            </w:pPr>
            <w:r w:rsidRPr="002F2DBA">
              <w:rPr>
                <w:rFonts w:asciiTheme="minorHAnsi" w:hAnsiTheme="minorHAnsi" w:cstheme="minorHAnsi"/>
                <w:sz w:val="13"/>
                <w:szCs w:val="13"/>
              </w:rPr>
              <w:t xml:space="preserve">9/28 (32.1%) </w:t>
            </w:r>
          </w:p>
        </w:tc>
        <w:tc>
          <w:tcPr>
            <w:tcW w:w="327" w:type="pct"/>
            <w:hideMark/>
          </w:tcPr>
          <w:p w14:paraId="381BB62F" w14:textId="77777777" w:rsidR="009E3F01" w:rsidRPr="002F2DBA" w:rsidRDefault="009E3F01" w:rsidP="00936703">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10/32 (31.3%) </w:t>
            </w:r>
          </w:p>
        </w:tc>
        <w:tc>
          <w:tcPr>
            <w:tcW w:w="326" w:type="pct"/>
            <w:hideMark/>
          </w:tcPr>
          <w:p w14:paraId="1A290397" w14:textId="77777777" w:rsidR="009E3F01" w:rsidRPr="002F2DBA" w:rsidRDefault="009E3F01" w:rsidP="00936703">
            <w:pPr>
              <w:jc w:val="center"/>
              <w:rPr>
                <w:rFonts w:asciiTheme="minorHAnsi" w:hAnsiTheme="minorHAnsi" w:cstheme="minorHAnsi"/>
                <w:sz w:val="13"/>
                <w:szCs w:val="13"/>
              </w:rPr>
            </w:pPr>
            <w:r w:rsidRPr="002F2DBA">
              <w:rPr>
                <w:rStyle w:val="block"/>
                <w:rFonts w:asciiTheme="minorHAnsi" w:hAnsiTheme="minorHAnsi" w:cstheme="minorHAnsi"/>
                <w:b/>
                <w:bCs/>
                <w:sz w:val="13"/>
                <w:szCs w:val="13"/>
              </w:rPr>
              <w:t>RR 1.03</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(0.49 to 2.16)</w:t>
            </w:r>
          </w:p>
        </w:tc>
        <w:tc>
          <w:tcPr>
            <w:tcW w:w="363" w:type="pct"/>
            <w:hideMark/>
          </w:tcPr>
          <w:p w14:paraId="327B7B84" w14:textId="77777777" w:rsidR="009E3F01" w:rsidRPr="002F2DBA" w:rsidRDefault="009E3F01" w:rsidP="00936703">
            <w:pPr>
              <w:jc w:val="center"/>
              <w:rPr>
                <w:rFonts w:asciiTheme="minorHAnsi" w:hAnsiTheme="minorHAnsi" w:cstheme="minorHAnsi"/>
                <w:sz w:val="13"/>
                <w:szCs w:val="13"/>
              </w:rPr>
            </w:pPr>
            <w:r w:rsidRPr="002F2DBA">
              <w:rPr>
                <w:rFonts w:asciiTheme="minorHAnsi" w:hAnsiTheme="minorHAnsi" w:cstheme="minorHAnsi"/>
                <w:b/>
                <w:bCs/>
                <w:sz w:val="13"/>
                <w:szCs w:val="13"/>
              </w:rPr>
              <w:t>9 more per 1,000</w:t>
            </w:r>
            <w:r w:rsidRPr="002F2DBA">
              <w:rPr>
                <w:rFonts w:asciiTheme="minorHAnsi" w:hAnsiTheme="minorHAnsi" w:cstheme="minorHAnsi"/>
                <w:sz w:val="13"/>
                <w:szCs w:val="13"/>
              </w:rPr>
              <w:br/>
              <w:t>(from 159 fewer to 363 more)</w:t>
            </w:r>
          </w:p>
        </w:tc>
        <w:tc>
          <w:tcPr>
            <w:tcW w:w="545" w:type="pct"/>
            <w:hideMark/>
          </w:tcPr>
          <w:p w14:paraId="463E519E" w14:textId="77777777" w:rsidR="009E3F01" w:rsidRPr="002F2DBA" w:rsidRDefault="009E3F01" w:rsidP="00936703">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Very low</w:t>
            </w:r>
          </w:p>
        </w:tc>
        <w:tc>
          <w:tcPr>
            <w:tcW w:w="425" w:type="pct"/>
            <w:hideMark/>
          </w:tcPr>
          <w:p w14:paraId="5FCDEBFE" w14:textId="77777777" w:rsidR="009E3F01" w:rsidRPr="002F2DBA" w:rsidRDefault="009E3F01" w:rsidP="00936703">
            <w:pPr>
              <w:jc w:val="center"/>
              <w:rPr>
                <w:rFonts w:asciiTheme="minorHAnsi" w:hAnsiTheme="minorHAnsi" w:cstheme="minorHAnsi"/>
                <w:sz w:val="13"/>
                <w:szCs w:val="13"/>
              </w:rPr>
            </w:pPr>
          </w:p>
        </w:tc>
      </w:tr>
      <w:tr w:rsidR="009E3F01" w:rsidRPr="002F2DBA" w14:paraId="5B7F3290" w14:textId="77777777" w:rsidTr="00936703">
        <w:trPr>
          <w:cantSplit/>
          <w:trHeight w:val="330"/>
        </w:trPr>
        <w:tc>
          <w:tcPr>
            <w:tcW w:w="5000" w:type="pct"/>
            <w:gridSpan w:val="13"/>
            <w:shd w:val="clear" w:color="auto" w:fill="FFFFFF"/>
            <w:vAlign w:val="center"/>
            <w:hideMark/>
          </w:tcPr>
          <w:p w14:paraId="241BD9CC" w14:textId="77777777" w:rsidR="009E3F01" w:rsidRPr="002F2DBA" w:rsidRDefault="009E3F01" w:rsidP="00936703">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Serious adverse events NOT REPORTED</w:t>
            </w:r>
          </w:p>
        </w:tc>
      </w:tr>
      <w:tr w:rsidR="009E3F01" w:rsidRPr="002F2DBA" w14:paraId="391DB26D" w14:textId="77777777" w:rsidTr="009E3F01">
        <w:trPr>
          <w:cantSplit/>
          <w:trHeight w:val="347"/>
        </w:trPr>
        <w:tc>
          <w:tcPr>
            <w:tcW w:w="280" w:type="pct"/>
            <w:hideMark/>
          </w:tcPr>
          <w:p w14:paraId="39C394C8" w14:textId="77777777" w:rsidR="009E3F01" w:rsidRPr="002F2DBA" w:rsidRDefault="009E3F01" w:rsidP="00936703">
            <w:pPr>
              <w:rPr>
                <w:rFonts w:asciiTheme="minorHAnsi" w:hAnsiTheme="minorHAnsi" w:cstheme="minorHAnsi"/>
                <w:b/>
                <w:bCs/>
                <w:color w:val="000000"/>
                <w:sz w:val="13"/>
                <w:szCs w:val="13"/>
              </w:rPr>
            </w:pPr>
          </w:p>
        </w:tc>
        <w:tc>
          <w:tcPr>
            <w:tcW w:w="379" w:type="pct"/>
            <w:hideMark/>
          </w:tcPr>
          <w:p w14:paraId="1F2F87A9" w14:textId="77777777" w:rsidR="009E3F01" w:rsidRPr="002F2DBA" w:rsidRDefault="009E3F01" w:rsidP="00936703">
            <w:pPr>
              <w:jc w:val="center"/>
              <w:rPr>
                <w:rFonts w:asciiTheme="minorHAnsi" w:hAnsiTheme="minorHAnsi" w:cstheme="minorHAnsi"/>
                <w:sz w:val="13"/>
                <w:szCs w:val="13"/>
              </w:rPr>
            </w:pPr>
          </w:p>
        </w:tc>
        <w:tc>
          <w:tcPr>
            <w:tcW w:w="284" w:type="pct"/>
            <w:hideMark/>
          </w:tcPr>
          <w:p w14:paraId="7D743169" w14:textId="77777777" w:rsidR="009E3F01" w:rsidRPr="002F2DBA" w:rsidRDefault="009E3F01" w:rsidP="00936703">
            <w:pPr>
              <w:jc w:val="center"/>
              <w:rPr>
                <w:rFonts w:asciiTheme="minorHAnsi" w:hAnsiTheme="minorHAnsi" w:cstheme="minorHAnsi"/>
                <w:sz w:val="13"/>
                <w:szCs w:val="13"/>
              </w:rPr>
            </w:pPr>
          </w:p>
        </w:tc>
        <w:tc>
          <w:tcPr>
            <w:tcW w:w="461" w:type="pct"/>
            <w:hideMark/>
          </w:tcPr>
          <w:p w14:paraId="6D98933C" w14:textId="77777777" w:rsidR="009E3F01" w:rsidRPr="002F2DBA" w:rsidRDefault="009E3F01" w:rsidP="00936703">
            <w:pPr>
              <w:jc w:val="center"/>
              <w:rPr>
                <w:rFonts w:asciiTheme="minorHAnsi" w:hAnsiTheme="minorHAnsi" w:cstheme="minorHAnsi"/>
                <w:sz w:val="13"/>
                <w:szCs w:val="13"/>
              </w:rPr>
            </w:pPr>
          </w:p>
        </w:tc>
        <w:tc>
          <w:tcPr>
            <w:tcW w:w="416" w:type="pct"/>
            <w:hideMark/>
          </w:tcPr>
          <w:p w14:paraId="11555C03" w14:textId="77777777" w:rsidR="009E3F01" w:rsidRPr="002F2DBA" w:rsidRDefault="009E3F01" w:rsidP="00936703">
            <w:pPr>
              <w:jc w:val="center"/>
              <w:rPr>
                <w:rFonts w:asciiTheme="minorHAnsi" w:hAnsiTheme="minorHAnsi" w:cstheme="minorHAnsi"/>
                <w:sz w:val="13"/>
                <w:szCs w:val="13"/>
              </w:rPr>
            </w:pPr>
          </w:p>
        </w:tc>
        <w:tc>
          <w:tcPr>
            <w:tcW w:w="400" w:type="pct"/>
            <w:hideMark/>
          </w:tcPr>
          <w:p w14:paraId="12B79245" w14:textId="77777777" w:rsidR="009E3F01" w:rsidRPr="002F2DBA" w:rsidRDefault="009E3F01" w:rsidP="00936703">
            <w:pPr>
              <w:jc w:val="center"/>
              <w:rPr>
                <w:rFonts w:asciiTheme="minorHAnsi" w:hAnsiTheme="minorHAnsi" w:cstheme="minorHAnsi"/>
                <w:sz w:val="13"/>
                <w:szCs w:val="13"/>
              </w:rPr>
            </w:pPr>
          </w:p>
        </w:tc>
        <w:tc>
          <w:tcPr>
            <w:tcW w:w="488" w:type="pct"/>
            <w:hideMark/>
          </w:tcPr>
          <w:p w14:paraId="277316DE" w14:textId="77777777" w:rsidR="009E3F01" w:rsidRPr="002F2DBA" w:rsidRDefault="009E3F01" w:rsidP="00936703">
            <w:pPr>
              <w:jc w:val="center"/>
              <w:rPr>
                <w:rFonts w:asciiTheme="minorHAnsi" w:hAnsiTheme="minorHAnsi" w:cstheme="minorHAnsi"/>
                <w:sz w:val="13"/>
                <w:szCs w:val="13"/>
              </w:rPr>
            </w:pPr>
          </w:p>
        </w:tc>
        <w:tc>
          <w:tcPr>
            <w:tcW w:w="307" w:type="pct"/>
            <w:hideMark/>
          </w:tcPr>
          <w:p w14:paraId="0541062A" w14:textId="77777777" w:rsidR="009E3F01" w:rsidRPr="002F2DBA" w:rsidRDefault="009E3F01" w:rsidP="00936703">
            <w:pPr>
              <w:jc w:val="center"/>
              <w:rPr>
                <w:rFonts w:asciiTheme="minorHAnsi" w:hAnsiTheme="minorHAnsi" w:cstheme="minorHAnsi"/>
                <w:sz w:val="13"/>
                <w:szCs w:val="13"/>
              </w:rPr>
            </w:pPr>
          </w:p>
        </w:tc>
        <w:tc>
          <w:tcPr>
            <w:tcW w:w="327" w:type="pct"/>
            <w:hideMark/>
          </w:tcPr>
          <w:p w14:paraId="2A961F9F" w14:textId="77777777" w:rsidR="009E3F01" w:rsidRPr="002F2DBA" w:rsidRDefault="009E3F01" w:rsidP="00936703">
            <w:pPr>
              <w:jc w:val="center"/>
              <w:rPr>
                <w:rFonts w:asciiTheme="minorHAnsi" w:hAnsiTheme="minorHAnsi" w:cstheme="minorHAnsi"/>
                <w:sz w:val="13"/>
                <w:szCs w:val="13"/>
              </w:rPr>
            </w:pPr>
          </w:p>
        </w:tc>
        <w:tc>
          <w:tcPr>
            <w:tcW w:w="326" w:type="pct"/>
            <w:hideMark/>
          </w:tcPr>
          <w:p w14:paraId="5C47F099" w14:textId="77777777" w:rsidR="009E3F01" w:rsidRPr="002F2DBA" w:rsidRDefault="009E3F01" w:rsidP="00936703">
            <w:pPr>
              <w:jc w:val="center"/>
              <w:rPr>
                <w:rFonts w:asciiTheme="minorHAnsi" w:hAnsiTheme="minorHAnsi" w:cstheme="minorHAnsi"/>
                <w:sz w:val="13"/>
                <w:szCs w:val="13"/>
              </w:rPr>
            </w:pPr>
          </w:p>
        </w:tc>
        <w:tc>
          <w:tcPr>
            <w:tcW w:w="363" w:type="pct"/>
            <w:hideMark/>
          </w:tcPr>
          <w:p w14:paraId="4EE6159E" w14:textId="77777777" w:rsidR="009E3F01" w:rsidRPr="002F2DBA" w:rsidRDefault="009E3F01" w:rsidP="00936703">
            <w:pPr>
              <w:jc w:val="center"/>
              <w:rPr>
                <w:rFonts w:asciiTheme="minorHAnsi" w:hAnsiTheme="minorHAnsi" w:cstheme="minorHAnsi"/>
                <w:sz w:val="13"/>
                <w:szCs w:val="13"/>
              </w:rPr>
            </w:pPr>
          </w:p>
        </w:tc>
        <w:tc>
          <w:tcPr>
            <w:tcW w:w="545" w:type="pct"/>
            <w:hideMark/>
          </w:tcPr>
          <w:p w14:paraId="6BD827C9" w14:textId="77777777" w:rsidR="009E3F01" w:rsidRPr="002F2DBA" w:rsidRDefault="009E3F01" w:rsidP="00936703">
            <w:pPr>
              <w:jc w:val="center"/>
              <w:rPr>
                <w:rFonts w:asciiTheme="minorHAnsi" w:hAnsiTheme="minorHAnsi" w:cstheme="minorHAnsi"/>
                <w:sz w:val="13"/>
                <w:szCs w:val="13"/>
              </w:rPr>
            </w:pPr>
          </w:p>
        </w:tc>
        <w:tc>
          <w:tcPr>
            <w:tcW w:w="425" w:type="pct"/>
            <w:hideMark/>
          </w:tcPr>
          <w:p w14:paraId="5E7B3E9B" w14:textId="77777777" w:rsidR="009E3F01" w:rsidRPr="002F2DBA" w:rsidRDefault="009E3F01" w:rsidP="00936703">
            <w:pPr>
              <w:jc w:val="center"/>
              <w:rPr>
                <w:rFonts w:asciiTheme="minorHAnsi" w:hAnsiTheme="minorHAnsi" w:cstheme="minorHAnsi"/>
                <w:sz w:val="13"/>
                <w:szCs w:val="13"/>
              </w:rPr>
            </w:pPr>
          </w:p>
        </w:tc>
      </w:tr>
      <w:tr w:rsidR="009E3F01" w:rsidRPr="002F2DBA" w14:paraId="5A58A749" w14:textId="77777777" w:rsidTr="00936703">
        <w:trPr>
          <w:cantSplit/>
          <w:trHeight w:val="341"/>
        </w:trPr>
        <w:tc>
          <w:tcPr>
            <w:tcW w:w="5000" w:type="pct"/>
            <w:gridSpan w:val="13"/>
            <w:shd w:val="clear" w:color="auto" w:fill="FFFFFF"/>
            <w:vAlign w:val="center"/>
            <w:hideMark/>
          </w:tcPr>
          <w:p w14:paraId="4352CB93" w14:textId="77777777" w:rsidR="009E3F01" w:rsidRPr="002F2DBA" w:rsidRDefault="009E3F01" w:rsidP="00936703">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Quality of life NOT REPORTED</w:t>
            </w:r>
          </w:p>
        </w:tc>
      </w:tr>
      <w:tr w:rsidR="009E3F01" w:rsidRPr="002F2DBA" w14:paraId="19D0A0BF" w14:textId="77777777" w:rsidTr="009E3F01">
        <w:trPr>
          <w:cantSplit/>
          <w:trHeight w:val="239"/>
        </w:trPr>
        <w:tc>
          <w:tcPr>
            <w:tcW w:w="280" w:type="pct"/>
            <w:hideMark/>
          </w:tcPr>
          <w:p w14:paraId="1616700B" w14:textId="77777777" w:rsidR="009E3F01" w:rsidRPr="002F2DBA" w:rsidRDefault="009E3F01" w:rsidP="00936703">
            <w:pPr>
              <w:rPr>
                <w:rFonts w:asciiTheme="minorHAnsi" w:hAnsiTheme="minorHAnsi" w:cstheme="minorHAnsi"/>
                <w:b/>
                <w:bCs/>
                <w:color w:val="000000"/>
                <w:sz w:val="13"/>
                <w:szCs w:val="13"/>
              </w:rPr>
            </w:pPr>
          </w:p>
        </w:tc>
        <w:tc>
          <w:tcPr>
            <w:tcW w:w="379" w:type="pct"/>
            <w:hideMark/>
          </w:tcPr>
          <w:p w14:paraId="75D50546" w14:textId="77777777" w:rsidR="009E3F01" w:rsidRPr="002F2DBA" w:rsidRDefault="009E3F01" w:rsidP="00936703">
            <w:pPr>
              <w:jc w:val="center"/>
              <w:rPr>
                <w:rFonts w:asciiTheme="minorHAnsi" w:hAnsiTheme="minorHAnsi" w:cstheme="minorHAnsi"/>
                <w:sz w:val="13"/>
                <w:szCs w:val="13"/>
              </w:rPr>
            </w:pPr>
          </w:p>
        </w:tc>
        <w:tc>
          <w:tcPr>
            <w:tcW w:w="284" w:type="pct"/>
            <w:hideMark/>
          </w:tcPr>
          <w:p w14:paraId="08383FE0" w14:textId="77777777" w:rsidR="009E3F01" w:rsidRPr="002F2DBA" w:rsidRDefault="009E3F01" w:rsidP="00936703">
            <w:pPr>
              <w:jc w:val="center"/>
              <w:rPr>
                <w:rFonts w:asciiTheme="minorHAnsi" w:hAnsiTheme="minorHAnsi" w:cstheme="minorHAnsi"/>
                <w:sz w:val="13"/>
                <w:szCs w:val="13"/>
              </w:rPr>
            </w:pPr>
          </w:p>
        </w:tc>
        <w:tc>
          <w:tcPr>
            <w:tcW w:w="461" w:type="pct"/>
            <w:hideMark/>
          </w:tcPr>
          <w:p w14:paraId="70F72826" w14:textId="77777777" w:rsidR="009E3F01" w:rsidRPr="002F2DBA" w:rsidRDefault="009E3F01" w:rsidP="00936703">
            <w:pPr>
              <w:jc w:val="center"/>
              <w:rPr>
                <w:rFonts w:asciiTheme="minorHAnsi" w:hAnsiTheme="minorHAnsi" w:cstheme="minorHAnsi"/>
                <w:sz w:val="13"/>
                <w:szCs w:val="13"/>
              </w:rPr>
            </w:pPr>
          </w:p>
        </w:tc>
        <w:tc>
          <w:tcPr>
            <w:tcW w:w="416" w:type="pct"/>
            <w:hideMark/>
          </w:tcPr>
          <w:p w14:paraId="54CC2759" w14:textId="77777777" w:rsidR="009E3F01" w:rsidRPr="002F2DBA" w:rsidRDefault="009E3F01" w:rsidP="00936703">
            <w:pPr>
              <w:jc w:val="center"/>
              <w:rPr>
                <w:rFonts w:asciiTheme="minorHAnsi" w:hAnsiTheme="minorHAnsi" w:cstheme="minorHAnsi"/>
                <w:sz w:val="13"/>
                <w:szCs w:val="13"/>
              </w:rPr>
            </w:pPr>
          </w:p>
        </w:tc>
        <w:tc>
          <w:tcPr>
            <w:tcW w:w="400" w:type="pct"/>
            <w:hideMark/>
          </w:tcPr>
          <w:p w14:paraId="370E70C0" w14:textId="77777777" w:rsidR="009E3F01" w:rsidRPr="002F2DBA" w:rsidRDefault="009E3F01" w:rsidP="00936703">
            <w:pPr>
              <w:jc w:val="center"/>
              <w:rPr>
                <w:rFonts w:asciiTheme="minorHAnsi" w:hAnsiTheme="minorHAnsi" w:cstheme="minorHAnsi"/>
                <w:sz w:val="13"/>
                <w:szCs w:val="13"/>
              </w:rPr>
            </w:pPr>
          </w:p>
        </w:tc>
        <w:tc>
          <w:tcPr>
            <w:tcW w:w="488" w:type="pct"/>
            <w:hideMark/>
          </w:tcPr>
          <w:p w14:paraId="40085369" w14:textId="77777777" w:rsidR="009E3F01" w:rsidRPr="002F2DBA" w:rsidRDefault="009E3F01" w:rsidP="00936703">
            <w:pPr>
              <w:jc w:val="center"/>
              <w:rPr>
                <w:rFonts w:asciiTheme="minorHAnsi" w:hAnsiTheme="minorHAnsi" w:cstheme="minorHAnsi"/>
                <w:sz w:val="13"/>
                <w:szCs w:val="13"/>
              </w:rPr>
            </w:pPr>
          </w:p>
        </w:tc>
        <w:tc>
          <w:tcPr>
            <w:tcW w:w="307" w:type="pct"/>
            <w:hideMark/>
          </w:tcPr>
          <w:p w14:paraId="1A74BEEF" w14:textId="77777777" w:rsidR="009E3F01" w:rsidRPr="002F2DBA" w:rsidRDefault="009E3F01" w:rsidP="00936703">
            <w:pPr>
              <w:jc w:val="center"/>
              <w:rPr>
                <w:rFonts w:asciiTheme="minorHAnsi" w:hAnsiTheme="minorHAnsi" w:cstheme="minorHAnsi"/>
                <w:sz w:val="13"/>
                <w:szCs w:val="13"/>
              </w:rPr>
            </w:pPr>
          </w:p>
        </w:tc>
        <w:tc>
          <w:tcPr>
            <w:tcW w:w="327" w:type="pct"/>
            <w:hideMark/>
          </w:tcPr>
          <w:p w14:paraId="0BCD9DDC" w14:textId="77777777" w:rsidR="009E3F01" w:rsidRPr="002F2DBA" w:rsidRDefault="009E3F01" w:rsidP="00936703">
            <w:pPr>
              <w:jc w:val="center"/>
              <w:rPr>
                <w:rFonts w:asciiTheme="minorHAnsi" w:hAnsiTheme="minorHAnsi" w:cstheme="minorHAnsi"/>
                <w:sz w:val="13"/>
                <w:szCs w:val="13"/>
              </w:rPr>
            </w:pPr>
          </w:p>
        </w:tc>
        <w:tc>
          <w:tcPr>
            <w:tcW w:w="326" w:type="pct"/>
            <w:hideMark/>
          </w:tcPr>
          <w:p w14:paraId="6A2DBBE3" w14:textId="77777777" w:rsidR="009E3F01" w:rsidRPr="002F2DBA" w:rsidRDefault="009E3F01" w:rsidP="00936703">
            <w:pPr>
              <w:jc w:val="center"/>
              <w:rPr>
                <w:rFonts w:asciiTheme="minorHAnsi" w:hAnsiTheme="minorHAnsi" w:cstheme="minorHAnsi"/>
                <w:sz w:val="13"/>
                <w:szCs w:val="13"/>
              </w:rPr>
            </w:pPr>
          </w:p>
        </w:tc>
        <w:tc>
          <w:tcPr>
            <w:tcW w:w="363" w:type="pct"/>
            <w:hideMark/>
          </w:tcPr>
          <w:p w14:paraId="778DF1CA" w14:textId="77777777" w:rsidR="009E3F01" w:rsidRPr="002F2DBA" w:rsidRDefault="009E3F01" w:rsidP="00936703">
            <w:pPr>
              <w:jc w:val="center"/>
              <w:rPr>
                <w:rFonts w:asciiTheme="minorHAnsi" w:hAnsiTheme="minorHAnsi" w:cstheme="minorHAnsi"/>
                <w:sz w:val="13"/>
                <w:szCs w:val="13"/>
              </w:rPr>
            </w:pPr>
          </w:p>
        </w:tc>
        <w:tc>
          <w:tcPr>
            <w:tcW w:w="545" w:type="pct"/>
            <w:hideMark/>
          </w:tcPr>
          <w:p w14:paraId="1B81DC07" w14:textId="77777777" w:rsidR="009E3F01" w:rsidRPr="002F2DBA" w:rsidRDefault="009E3F01" w:rsidP="00936703">
            <w:pPr>
              <w:jc w:val="center"/>
              <w:rPr>
                <w:rFonts w:asciiTheme="minorHAnsi" w:hAnsiTheme="minorHAnsi" w:cstheme="minorHAnsi"/>
                <w:sz w:val="13"/>
                <w:szCs w:val="13"/>
              </w:rPr>
            </w:pPr>
          </w:p>
        </w:tc>
        <w:tc>
          <w:tcPr>
            <w:tcW w:w="425" w:type="pct"/>
            <w:hideMark/>
          </w:tcPr>
          <w:p w14:paraId="5FE2C5F1" w14:textId="77777777" w:rsidR="009E3F01" w:rsidRPr="002F2DBA" w:rsidRDefault="009E3F01" w:rsidP="00936703">
            <w:pPr>
              <w:jc w:val="center"/>
              <w:rPr>
                <w:rFonts w:asciiTheme="minorHAnsi" w:hAnsiTheme="minorHAnsi" w:cstheme="minorHAnsi"/>
                <w:sz w:val="13"/>
                <w:szCs w:val="13"/>
              </w:rPr>
            </w:pPr>
          </w:p>
        </w:tc>
      </w:tr>
      <w:tr w:rsidR="009E3F01" w:rsidRPr="002F2DBA" w14:paraId="4541E5DB" w14:textId="77777777" w:rsidTr="00936703">
        <w:trPr>
          <w:cantSplit/>
          <w:trHeight w:val="318"/>
        </w:trPr>
        <w:tc>
          <w:tcPr>
            <w:tcW w:w="5000" w:type="pct"/>
            <w:gridSpan w:val="13"/>
            <w:shd w:val="clear" w:color="auto" w:fill="FFFFFF"/>
            <w:vAlign w:val="center"/>
            <w:hideMark/>
          </w:tcPr>
          <w:p w14:paraId="73B36BF7" w14:textId="77777777" w:rsidR="009E3F01" w:rsidRPr="002F2DBA" w:rsidRDefault="009E3F01" w:rsidP="00936703">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Stool form NOT REPORTED</w:t>
            </w:r>
          </w:p>
        </w:tc>
      </w:tr>
      <w:tr w:rsidR="009E3F01" w:rsidRPr="002F2DBA" w14:paraId="212EDAE7" w14:textId="77777777" w:rsidTr="009E3F01">
        <w:trPr>
          <w:cantSplit/>
          <w:trHeight w:val="347"/>
        </w:trPr>
        <w:tc>
          <w:tcPr>
            <w:tcW w:w="280" w:type="pct"/>
            <w:hideMark/>
          </w:tcPr>
          <w:p w14:paraId="0C1BD79B" w14:textId="77777777" w:rsidR="009E3F01" w:rsidRPr="002F2DBA" w:rsidRDefault="009E3F01" w:rsidP="00936703">
            <w:pPr>
              <w:rPr>
                <w:rFonts w:asciiTheme="minorHAnsi" w:hAnsiTheme="minorHAnsi" w:cstheme="minorHAnsi"/>
                <w:b/>
                <w:bCs/>
                <w:color w:val="000000"/>
                <w:sz w:val="13"/>
                <w:szCs w:val="13"/>
              </w:rPr>
            </w:pPr>
          </w:p>
        </w:tc>
        <w:tc>
          <w:tcPr>
            <w:tcW w:w="379" w:type="pct"/>
            <w:hideMark/>
          </w:tcPr>
          <w:p w14:paraId="232B0F01" w14:textId="77777777" w:rsidR="009E3F01" w:rsidRPr="002F2DBA" w:rsidRDefault="009E3F01" w:rsidP="00936703">
            <w:pPr>
              <w:jc w:val="center"/>
              <w:rPr>
                <w:rFonts w:asciiTheme="minorHAnsi" w:hAnsiTheme="minorHAnsi" w:cstheme="minorHAnsi"/>
                <w:sz w:val="13"/>
                <w:szCs w:val="13"/>
              </w:rPr>
            </w:pPr>
          </w:p>
        </w:tc>
        <w:tc>
          <w:tcPr>
            <w:tcW w:w="284" w:type="pct"/>
            <w:hideMark/>
          </w:tcPr>
          <w:p w14:paraId="45EB6DF5" w14:textId="77777777" w:rsidR="009E3F01" w:rsidRPr="002F2DBA" w:rsidRDefault="009E3F01" w:rsidP="00936703">
            <w:pPr>
              <w:jc w:val="center"/>
              <w:rPr>
                <w:rFonts w:asciiTheme="minorHAnsi" w:hAnsiTheme="minorHAnsi" w:cstheme="minorHAnsi"/>
                <w:sz w:val="13"/>
                <w:szCs w:val="13"/>
              </w:rPr>
            </w:pPr>
          </w:p>
        </w:tc>
        <w:tc>
          <w:tcPr>
            <w:tcW w:w="461" w:type="pct"/>
            <w:hideMark/>
          </w:tcPr>
          <w:p w14:paraId="73E62C9D" w14:textId="77777777" w:rsidR="009E3F01" w:rsidRPr="002F2DBA" w:rsidRDefault="009E3F01" w:rsidP="00936703">
            <w:pPr>
              <w:jc w:val="center"/>
              <w:rPr>
                <w:rFonts w:asciiTheme="minorHAnsi" w:hAnsiTheme="minorHAnsi" w:cstheme="minorHAnsi"/>
                <w:sz w:val="13"/>
                <w:szCs w:val="13"/>
              </w:rPr>
            </w:pPr>
          </w:p>
        </w:tc>
        <w:tc>
          <w:tcPr>
            <w:tcW w:w="416" w:type="pct"/>
            <w:hideMark/>
          </w:tcPr>
          <w:p w14:paraId="604A705B" w14:textId="77777777" w:rsidR="009E3F01" w:rsidRPr="002F2DBA" w:rsidRDefault="009E3F01" w:rsidP="00936703">
            <w:pPr>
              <w:jc w:val="center"/>
              <w:rPr>
                <w:rFonts w:asciiTheme="minorHAnsi" w:hAnsiTheme="minorHAnsi" w:cstheme="minorHAnsi"/>
                <w:sz w:val="13"/>
                <w:szCs w:val="13"/>
              </w:rPr>
            </w:pPr>
          </w:p>
        </w:tc>
        <w:tc>
          <w:tcPr>
            <w:tcW w:w="400" w:type="pct"/>
            <w:hideMark/>
          </w:tcPr>
          <w:p w14:paraId="22C52D80" w14:textId="77777777" w:rsidR="009E3F01" w:rsidRPr="002F2DBA" w:rsidRDefault="009E3F01" w:rsidP="00936703">
            <w:pPr>
              <w:jc w:val="center"/>
              <w:rPr>
                <w:rFonts w:asciiTheme="minorHAnsi" w:hAnsiTheme="minorHAnsi" w:cstheme="minorHAnsi"/>
                <w:sz w:val="13"/>
                <w:szCs w:val="13"/>
              </w:rPr>
            </w:pPr>
          </w:p>
        </w:tc>
        <w:tc>
          <w:tcPr>
            <w:tcW w:w="488" w:type="pct"/>
            <w:hideMark/>
          </w:tcPr>
          <w:p w14:paraId="016F4432" w14:textId="77777777" w:rsidR="009E3F01" w:rsidRPr="002F2DBA" w:rsidRDefault="009E3F01" w:rsidP="00936703">
            <w:pPr>
              <w:jc w:val="center"/>
              <w:rPr>
                <w:rFonts w:asciiTheme="minorHAnsi" w:hAnsiTheme="minorHAnsi" w:cstheme="minorHAnsi"/>
                <w:sz w:val="13"/>
                <w:szCs w:val="13"/>
              </w:rPr>
            </w:pPr>
          </w:p>
        </w:tc>
        <w:tc>
          <w:tcPr>
            <w:tcW w:w="307" w:type="pct"/>
            <w:hideMark/>
          </w:tcPr>
          <w:p w14:paraId="2497EA96" w14:textId="77777777" w:rsidR="009E3F01" w:rsidRPr="002F2DBA" w:rsidRDefault="009E3F01" w:rsidP="00936703">
            <w:pPr>
              <w:jc w:val="center"/>
              <w:rPr>
                <w:rFonts w:asciiTheme="minorHAnsi" w:hAnsiTheme="minorHAnsi" w:cstheme="minorHAnsi"/>
                <w:sz w:val="13"/>
                <w:szCs w:val="13"/>
              </w:rPr>
            </w:pPr>
          </w:p>
        </w:tc>
        <w:tc>
          <w:tcPr>
            <w:tcW w:w="327" w:type="pct"/>
            <w:hideMark/>
          </w:tcPr>
          <w:p w14:paraId="730F4DB6" w14:textId="77777777" w:rsidR="009E3F01" w:rsidRPr="002F2DBA" w:rsidRDefault="009E3F01" w:rsidP="00936703">
            <w:pPr>
              <w:jc w:val="center"/>
              <w:rPr>
                <w:rFonts w:asciiTheme="minorHAnsi" w:hAnsiTheme="minorHAnsi" w:cstheme="minorHAnsi"/>
                <w:sz w:val="13"/>
                <w:szCs w:val="13"/>
              </w:rPr>
            </w:pPr>
          </w:p>
        </w:tc>
        <w:tc>
          <w:tcPr>
            <w:tcW w:w="326" w:type="pct"/>
            <w:hideMark/>
          </w:tcPr>
          <w:p w14:paraId="2D2546ED" w14:textId="77777777" w:rsidR="009E3F01" w:rsidRPr="002F2DBA" w:rsidRDefault="009E3F01" w:rsidP="00936703">
            <w:pPr>
              <w:jc w:val="center"/>
              <w:rPr>
                <w:rFonts w:asciiTheme="minorHAnsi" w:hAnsiTheme="minorHAnsi" w:cstheme="minorHAnsi"/>
                <w:sz w:val="13"/>
                <w:szCs w:val="13"/>
              </w:rPr>
            </w:pPr>
          </w:p>
        </w:tc>
        <w:tc>
          <w:tcPr>
            <w:tcW w:w="363" w:type="pct"/>
            <w:hideMark/>
          </w:tcPr>
          <w:p w14:paraId="0A1EC173" w14:textId="77777777" w:rsidR="009E3F01" w:rsidRPr="002F2DBA" w:rsidRDefault="009E3F01" w:rsidP="00936703">
            <w:pPr>
              <w:jc w:val="center"/>
              <w:rPr>
                <w:rFonts w:asciiTheme="minorHAnsi" w:hAnsiTheme="minorHAnsi" w:cstheme="minorHAnsi"/>
                <w:sz w:val="13"/>
                <w:szCs w:val="13"/>
              </w:rPr>
            </w:pPr>
          </w:p>
        </w:tc>
        <w:tc>
          <w:tcPr>
            <w:tcW w:w="545" w:type="pct"/>
            <w:hideMark/>
          </w:tcPr>
          <w:p w14:paraId="58F019F7" w14:textId="77777777" w:rsidR="009E3F01" w:rsidRPr="002F2DBA" w:rsidRDefault="009E3F01" w:rsidP="00936703">
            <w:pPr>
              <w:jc w:val="center"/>
              <w:rPr>
                <w:rFonts w:asciiTheme="minorHAnsi" w:hAnsiTheme="minorHAnsi" w:cstheme="minorHAnsi"/>
                <w:sz w:val="13"/>
                <w:szCs w:val="13"/>
              </w:rPr>
            </w:pPr>
          </w:p>
        </w:tc>
        <w:tc>
          <w:tcPr>
            <w:tcW w:w="425" w:type="pct"/>
            <w:hideMark/>
          </w:tcPr>
          <w:p w14:paraId="0E20F39F" w14:textId="77777777" w:rsidR="009E3F01" w:rsidRPr="002F2DBA" w:rsidRDefault="009E3F01" w:rsidP="00936703">
            <w:pPr>
              <w:jc w:val="center"/>
              <w:rPr>
                <w:rFonts w:asciiTheme="minorHAnsi" w:hAnsiTheme="minorHAnsi" w:cstheme="minorHAnsi"/>
                <w:sz w:val="13"/>
                <w:szCs w:val="13"/>
              </w:rPr>
            </w:pPr>
          </w:p>
        </w:tc>
      </w:tr>
    </w:tbl>
    <w:p w14:paraId="5A7616E0" w14:textId="77777777" w:rsidR="009E3F01" w:rsidRPr="002F2DBA" w:rsidRDefault="009E3F01" w:rsidP="009330AF">
      <w:pPr>
        <w:rPr>
          <w:rFonts w:asciiTheme="minorHAnsi" w:hAnsiTheme="minorHAnsi" w:cstheme="minorHAnsi"/>
        </w:rPr>
      </w:pPr>
    </w:p>
    <w:p w14:paraId="6F21B611" w14:textId="11AB0B5B" w:rsidR="009330AF" w:rsidRPr="002F2DBA" w:rsidRDefault="009330AF" w:rsidP="009330AF">
      <w:pPr>
        <w:rPr>
          <w:rFonts w:asciiTheme="minorHAnsi" w:hAnsiTheme="minorHAnsi" w:cstheme="minorHAnsi"/>
        </w:rPr>
      </w:pPr>
      <w:r w:rsidRPr="002F2DBA">
        <w:rPr>
          <w:rFonts w:asciiTheme="minorHAnsi" w:hAnsiTheme="minorHAnsi" w:cstheme="minorHAnsi"/>
        </w:rPr>
        <w:t>Table 1.</w:t>
      </w:r>
      <w:r w:rsidR="00D27252" w:rsidRPr="002F2DBA">
        <w:rPr>
          <w:rFonts w:asciiTheme="minorHAnsi" w:hAnsiTheme="minorHAnsi" w:cstheme="minorHAnsi"/>
        </w:rPr>
        <w:t>4</w:t>
      </w:r>
      <w:r w:rsidRPr="002F2DBA">
        <w:rPr>
          <w:rFonts w:asciiTheme="minorHAnsi" w:hAnsiTheme="minorHAnsi" w:cstheme="minorHAnsi"/>
        </w:rPr>
        <w:t xml:space="preserve">: GRADE Evidence Profile: Effect of Fiber (Psyllium) on Chronic Idiopathic Constipation </w:t>
      </w:r>
      <w:r w:rsidRPr="002F2DBA">
        <w:rPr>
          <w:rFonts w:asciiTheme="minorHAnsi" w:hAnsiTheme="minorHAnsi" w:cstheme="minorHAnsi"/>
          <w:b/>
          <w:bCs/>
          <w:color w:val="000000"/>
          <w:sz w:val="14"/>
          <w:szCs w:val="14"/>
          <w:lang w:val="en"/>
        </w:rPr>
        <w:t xml:space="preserve"> </w:t>
      </w:r>
    </w:p>
    <w:tbl>
      <w:tblPr>
        <w:tblW w:w="57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610"/>
        <w:gridCol w:w="837"/>
        <w:gridCol w:w="619"/>
        <w:gridCol w:w="1027"/>
        <w:gridCol w:w="922"/>
        <w:gridCol w:w="888"/>
        <w:gridCol w:w="1084"/>
        <w:gridCol w:w="689"/>
        <w:gridCol w:w="692"/>
        <w:gridCol w:w="713"/>
        <w:gridCol w:w="907"/>
        <w:gridCol w:w="828"/>
        <w:gridCol w:w="856"/>
      </w:tblGrid>
      <w:tr w:rsidR="0059407B" w:rsidRPr="002F2DBA" w14:paraId="1D0C413E" w14:textId="77777777" w:rsidTr="00936703">
        <w:trPr>
          <w:cantSplit/>
          <w:trHeight w:val="307"/>
          <w:tblHeader/>
        </w:trPr>
        <w:tc>
          <w:tcPr>
            <w:tcW w:w="2804" w:type="pct"/>
            <w:gridSpan w:val="7"/>
            <w:shd w:val="clear" w:color="auto" w:fill="2F5496"/>
            <w:vAlign w:val="center"/>
            <w:hideMark/>
          </w:tcPr>
          <w:p w14:paraId="3C2D997A" w14:textId="77777777" w:rsidR="0059407B" w:rsidRPr="002F2DBA" w:rsidRDefault="0059407B"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Certainty assessment</w:t>
            </w:r>
          </w:p>
        </w:tc>
        <w:tc>
          <w:tcPr>
            <w:tcW w:w="647" w:type="pct"/>
            <w:gridSpan w:val="2"/>
            <w:shd w:val="clear" w:color="auto" w:fill="2F5496"/>
            <w:vAlign w:val="center"/>
            <w:hideMark/>
          </w:tcPr>
          <w:p w14:paraId="3C65AB65" w14:textId="77777777" w:rsidR="0059407B" w:rsidRPr="002F2DBA" w:rsidRDefault="0059407B"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 of patients</w:t>
            </w:r>
          </w:p>
        </w:tc>
        <w:tc>
          <w:tcPr>
            <w:tcW w:w="759" w:type="pct"/>
            <w:gridSpan w:val="2"/>
            <w:shd w:val="clear" w:color="auto" w:fill="2F5496"/>
            <w:vAlign w:val="center"/>
            <w:hideMark/>
          </w:tcPr>
          <w:p w14:paraId="236D25DF" w14:textId="77777777" w:rsidR="0059407B" w:rsidRPr="002F2DBA" w:rsidRDefault="0059407B"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Effect</w:t>
            </w:r>
          </w:p>
        </w:tc>
        <w:tc>
          <w:tcPr>
            <w:tcW w:w="388" w:type="pct"/>
            <w:vMerge w:val="restart"/>
            <w:shd w:val="clear" w:color="auto" w:fill="2F5496"/>
            <w:vAlign w:val="center"/>
            <w:hideMark/>
          </w:tcPr>
          <w:p w14:paraId="2D52B03C" w14:textId="77777777" w:rsidR="0059407B" w:rsidRPr="002F2DBA" w:rsidRDefault="0059407B"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Certainty</w:t>
            </w:r>
          </w:p>
        </w:tc>
        <w:tc>
          <w:tcPr>
            <w:tcW w:w="402" w:type="pct"/>
            <w:vMerge w:val="restart"/>
            <w:shd w:val="clear" w:color="auto" w:fill="2F5496"/>
            <w:vAlign w:val="center"/>
            <w:hideMark/>
          </w:tcPr>
          <w:p w14:paraId="583FA791" w14:textId="77777777" w:rsidR="0059407B" w:rsidRPr="002F2DBA" w:rsidRDefault="0059407B"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Importance</w:t>
            </w:r>
          </w:p>
        </w:tc>
      </w:tr>
      <w:tr w:rsidR="0059407B" w:rsidRPr="002F2DBA" w14:paraId="31C76575" w14:textId="77777777" w:rsidTr="00936703">
        <w:trPr>
          <w:cantSplit/>
          <w:trHeight w:val="627"/>
          <w:tblHeader/>
        </w:trPr>
        <w:tc>
          <w:tcPr>
            <w:tcW w:w="286" w:type="pct"/>
            <w:shd w:val="clear" w:color="auto" w:fill="2F5496"/>
            <w:vAlign w:val="center"/>
            <w:hideMark/>
          </w:tcPr>
          <w:p w14:paraId="7A2F99A6" w14:textId="77777777" w:rsidR="0059407B" w:rsidRPr="002F2DBA" w:rsidRDefault="0059407B"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 of studies</w:t>
            </w:r>
          </w:p>
        </w:tc>
        <w:tc>
          <w:tcPr>
            <w:tcW w:w="392" w:type="pct"/>
            <w:shd w:val="clear" w:color="auto" w:fill="2F5496"/>
            <w:vAlign w:val="center"/>
            <w:hideMark/>
          </w:tcPr>
          <w:p w14:paraId="0F266301" w14:textId="77777777" w:rsidR="0059407B" w:rsidRPr="002F2DBA" w:rsidRDefault="0059407B"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Study design</w:t>
            </w:r>
          </w:p>
        </w:tc>
        <w:tc>
          <w:tcPr>
            <w:tcW w:w="290" w:type="pct"/>
            <w:shd w:val="clear" w:color="auto" w:fill="2F5496"/>
            <w:vAlign w:val="center"/>
            <w:hideMark/>
          </w:tcPr>
          <w:p w14:paraId="4EB0CDD7" w14:textId="77777777" w:rsidR="0059407B" w:rsidRPr="002F2DBA" w:rsidRDefault="0059407B"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Risk of bias</w:t>
            </w:r>
          </w:p>
        </w:tc>
        <w:tc>
          <w:tcPr>
            <w:tcW w:w="481" w:type="pct"/>
            <w:shd w:val="clear" w:color="auto" w:fill="2F5496"/>
            <w:vAlign w:val="center"/>
            <w:hideMark/>
          </w:tcPr>
          <w:p w14:paraId="6FD59EF3" w14:textId="77777777" w:rsidR="0059407B" w:rsidRPr="002F2DBA" w:rsidRDefault="0059407B"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Inconsistency</w:t>
            </w:r>
          </w:p>
        </w:tc>
        <w:tc>
          <w:tcPr>
            <w:tcW w:w="432" w:type="pct"/>
            <w:shd w:val="clear" w:color="auto" w:fill="2F5496"/>
            <w:vAlign w:val="center"/>
            <w:hideMark/>
          </w:tcPr>
          <w:p w14:paraId="713FB50E" w14:textId="77777777" w:rsidR="0059407B" w:rsidRPr="002F2DBA" w:rsidRDefault="0059407B"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Indirectness</w:t>
            </w:r>
          </w:p>
        </w:tc>
        <w:tc>
          <w:tcPr>
            <w:tcW w:w="416" w:type="pct"/>
            <w:shd w:val="clear" w:color="auto" w:fill="2F5496"/>
            <w:vAlign w:val="center"/>
            <w:hideMark/>
          </w:tcPr>
          <w:p w14:paraId="3411BFC4" w14:textId="77777777" w:rsidR="0059407B" w:rsidRPr="002F2DBA" w:rsidRDefault="0059407B"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Imprecision</w:t>
            </w:r>
          </w:p>
        </w:tc>
        <w:tc>
          <w:tcPr>
            <w:tcW w:w="508" w:type="pct"/>
            <w:shd w:val="clear" w:color="auto" w:fill="2F5496"/>
            <w:vAlign w:val="center"/>
            <w:hideMark/>
          </w:tcPr>
          <w:p w14:paraId="27F6886A" w14:textId="77777777" w:rsidR="0059407B" w:rsidRPr="002F2DBA" w:rsidRDefault="0059407B"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Other considerations</w:t>
            </w:r>
          </w:p>
        </w:tc>
        <w:tc>
          <w:tcPr>
            <w:tcW w:w="323" w:type="pct"/>
            <w:shd w:val="clear" w:color="auto" w:fill="2F5496"/>
            <w:vAlign w:val="center"/>
            <w:hideMark/>
          </w:tcPr>
          <w:p w14:paraId="37DC058D" w14:textId="77777777" w:rsidR="0059407B" w:rsidRPr="002F2DBA" w:rsidRDefault="0059407B"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Psyllium</w:t>
            </w:r>
          </w:p>
        </w:tc>
        <w:tc>
          <w:tcPr>
            <w:tcW w:w="324" w:type="pct"/>
            <w:shd w:val="clear" w:color="auto" w:fill="2F5496"/>
            <w:vAlign w:val="center"/>
            <w:hideMark/>
          </w:tcPr>
          <w:p w14:paraId="0ECDD129" w14:textId="77777777" w:rsidR="0059407B" w:rsidRPr="002F2DBA" w:rsidRDefault="0059407B"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No Psyllium</w:t>
            </w:r>
          </w:p>
        </w:tc>
        <w:tc>
          <w:tcPr>
            <w:tcW w:w="334" w:type="pct"/>
            <w:shd w:val="clear" w:color="auto" w:fill="2F5496"/>
            <w:vAlign w:val="center"/>
            <w:hideMark/>
          </w:tcPr>
          <w:p w14:paraId="08DDCAB2" w14:textId="77777777" w:rsidR="0059407B" w:rsidRPr="002F2DBA" w:rsidRDefault="0059407B"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Relative</w:t>
            </w:r>
            <w:r w:rsidRPr="002F2DBA">
              <w:rPr>
                <w:rFonts w:asciiTheme="minorHAnsi" w:hAnsiTheme="minorHAnsi" w:cstheme="minorHAnsi"/>
                <w:b/>
                <w:bCs/>
                <w:color w:val="FFFFFF"/>
                <w:sz w:val="13"/>
                <w:szCs w:val="13"/>
              </w:rPr>
              <w:br/>
              <w:t>(95% CI)</w:t>
            </w:r>
          </w:p>
        </w:tc>
        <w:tc>
          <w:tcPr>
            <w:tcW w:w="425" w:type="pct"/>
            <w:shd w:val="clear" w:color="auto" w:fill="2F5496"/>
            <w:vAlign w:val="center"/>
            <w:hideMark/>
          </w:tcPr>
          <w:p w14:paraId="3FB5B600" w14:textId="77777777" w:rsidR="0059407B" w:rsidRPr="002F2DBA" w:rsidRDefault="0059407B" w:rsidP="00936703">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Absolute</w:t>
            </w:r>
            <w:r w:rsidRPr="002F2DBA">
              <w:rPr>
                <w:rFonts w:asciiTheme="minorHAnsi" w:hAnsiTheme="minorHAnsi" w:cstheme="minorHAnsi"/>
                <w:b/>
                <w:bCs/>
                <w:color w:val="FFFFFF"/>
                <w:sz w:val="13"/>
                <w:szCs w:val="13"/>
              </w:rPr>
              <w:br/>
              <w:t>(95% CI)</w:t>
            </w:r>
          </w:p>
        </w:tc>
        <w:tc>
          <w:tcPr>
            <w:tcW w:w="388" w:type="pct"/>
            <w:vMerge/>
            <w:vAlign w:val="center"/>
            <w:hideMark/>
          </w:tcPr>
          <w:p w14:paraId="391405B4" w14:textId="77777777" w:rsidR="0059407B" w:rsidRPr="002F2DBA" w:rsidRDefault="0059407B" w:rsidP="00936703">
            <w:pPr>
              <w:rPr>
                <w:rFonts w:asciiTheme="minorHAnsi" w:hAnsiTheme="minorHAnsi" w:cstheme="minorHAnsi"/>
                <w:b/>
                <w:bCs/>
                <w:color w:val="FFFFFF"/>
                <w:sz w:val="13"/>
                <w:szCs w:val="13"/>
              </w:rPr>
            </w:pPr>
          </w:p>
        </w:tc>
        <w:tc>
          <w:tcPr>
            <w:tcW w:w="402" w:type="pct"/>
            <w:vMerge/>
            <w:vAlign w:val="center"/>
            <w:hideMark/>
          </w:tcPr>
          <w:p w14:paraId="502B8CDA" w14:textId="77777777" w:rsidR="0059407B" w:rsidRPr="002F2DBA" w:rsidRDefault="0059407B" w:rsidP="00936703">
            <w:pPr>
              <w:rPr>
                <w:rFonts w:asciiTheme="minorHAnsi" w:hAnsiTheme="minorHAnsi" w:cstheme="minorHAnsi"/>
                <w:b/>
                <w:bCs/>
                <w:color w:val="FFFFFF"/>
                <w:sz w:val="13"/>
                <w:szCs w:val="13"/>
              </w:rPr>
            </w:pPr>
          </w:p>
        </w:tc>
      </w:tr>
      <w:tr w:rsidR="0059407B" w:rsidRPr="002F2DBA" w14:paraId="1AF4C97E" w14:textId="77777777" w:rsidTr="00936703">
        <w:trPr>
          <w:cantSplit/>
          <w:trHeight w:val="319"/>
        </w:trPr>
        <w:tc>
          <w:tcPr>
            <w:tcW w:w="5000" w:type="pct"/>
            <w:gridSpan w:val="13"/>
            <w:shd w:val="clear" w:color="auto" w:fill="FFFFFF"/>
            <w:vAlign w:val="center"/>
            <w:hideMark/>
          </w:tcPr>
          <w:p w14:paraId="498C0050" w14:textId="77777777" w:rsidR="0059407B" w:rsidRPr="002F2DBA" w:rsidRDefault="0059407B" w:rsidP="00936703">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CSBM per week NOT REPORTED</w:t>
            </w:r>
          </w:p>
        </w:tc>
      </w:tr>
      <w:tr w:rsidR="0059407B" w:rsidRPr="002F2DBA" w14:paraId="19497014" w14:textId="77777777" w:rsidTr="00936703">
        <w:trPr>
          <w:cantSplit/>
          <w:trHeight w:val="257"/>
        </w:trPr>
        <w:tc>
          <w:tcPr>
            <w:tcW w:w="286" w:type="pct"/>
            <w:hideMark/>
          </w:tcPr>
          <w:p w14:paraId="3BE2A4BD" w14:textId="77777777" w:rsidR="0059407B" w:rsidRPr="002F2DBA" w:rsidRDefault="0059407B" w:rsidP="00936703">
            <w:pPr>
              <w:rPr>
                <w:rFonts w:asciiTheme="minorHAnsi" w:hAnsiTheme="minorHAnsi" w:cstheme="minorHAnsi"/>
                <w:b/>
                <w:bCs/>
                <w:color w:val="000000"/>
                <w:sz w:val="13"/>
                <w:szCs w:val="13"/>
              </w:rPr>
            </w:pPr>
          </w:p>
        </w:tc>
        <w:tc>
          <w:tcPr>
            <w:tcW w:w="392" w:type="pct"/>
            <w:hideMark/>
          </w:tcPr>
          <w:p w14:paraId="00D6C8D2" w14:textId="77777777" w:rsidR="0059407B" w:rsidRPr="002F2DBA" w:rsidRDefault="0059407B" w:rsidP="00936703">
            <w:pPr>
              <w:jc w:val="center"/>
              <w:rPr>
                <w:rFonts w:asciiTheme="minorHAnsi" w:hAnsiTheme="minorHAnsi" w:cstheme="minorHAnsi"/>
                <w:sz w:val="13"/>
                <w:szCs w:val="13"/>
              </w:rPr>
            </w:pPr>
          </w:p>
        </w:tc>
        <w:tc>
          <w:tcPr>
            <w:tcW w:w="290" w:type="pct"/>
            <w:hideMark/>
          </w:tcPr>
          <w:p w14:paraId="4AE2D1D1" w14:textId="77777777" w:rsidR="0059407B" w:rsidRPr="002F2DBA" w:rsidRDefault="0059407B" w:rsidP="00936703">
            <w:pPr>
              <w:jc w:val="center"/>
              <w:rPr>
                <w:rFonts w:asciiTheme="minorHAnsi" w:hAnsiTheme="minorHAnsi" w:cstheme="minorHAnsi"/>
                <w:sz w:val="13"/>
                <w:szCs w:val="13"/>
              </w:rPr>
            </w:pPr>
          </w:p>
        </w:tc>
        <w:tc>
          <w:tcPr>
            <w:tcW w:w="481" w:type="pct"/>
            <w:hideMark/>
          </w:tcPr>
          <w:p w14:paraId="7A981B3C" w14:textId="77777777" w:rsidR="0059407B" w:rsidRPr="002F2DBA" w:rsidRDefault="0059407B" w:rsidP="00936703">
            <w:pPr>
              <w:jc w:val="center"/>
              <w:rPr>
                <w:rFonts w:asciiTheme="minorHAnsi" w:hAnsiTheme="minorHAnsi" w:cstheme="minorHAnsi"/>
                <w:sz w:val="13"/>
                <w:szCs w:val="13"/>
              </w:rPr>
            </w:pPr>
          </w:p>
        </w:tc>
        <w:tc>
          <w:tcPr>
            <w:tcW w:w="432" w:type="pct"/>
            <w:hideMark/>
          </w:tcPr>
          <w:p w14:paraId="3859D012" w14:textId="77777777" w:rsidR="0059407B" w:rsidRPr="002F2DBA" w:rsidRDefault="0059407B" w:rsidP="00936703">
            <w:pPr>
              <w:jc w:val="center"/>
              <w:rPr>
                <w:rFonts w:asciiTheme="minorHAnsi" w:hAnsiTheme="minorHAnsi" w:cstheme="minorHAnsi"/>
                <w:sz w:val="13"/>
                <w:szCs w:val="13"/>
              </w:rPr>
            </w:pPr>
          </w:p>
        </w:tc>
        <w:tc>
          <w:tcPr>
            <w:tcW w:w="416" w:type="pct"/>
            <w:hideMark/>
          </w:tcPr>
          <w:p w14:paraId="6890255E" w14:textId="77777777" w:rsidR="0059407B" w:rsidRPr="002F2DBA" w:rsidRDefault="0059407B" w:rsidP="00936703">
            <w:pPr>
              <w:jc w:val="center"/>
              <w:rPr>
                <w:rFonts w:asciiTheme="minorHAnsi" w:hAnsiTheme="minorHAnsi" w:cstheme="minorHAnsi"/>
                <w:sz w:val="13"/>
                <w:szCs w:val="13"/>
              </w:rPr>
            </w:pPr>
          </w:p>
        </w:tc>
        <w:tc>
          <w:tcPr>
            <w:tcW w:w="508" w:type="pct"/>
            <w:hideMark/>
          </w:tcPr>
          <w:p w14:paraId="7CF67763" w14:textId="77777777" w:rsidR="0059407B" w:rsidRPr="002F2DBA" w:rsidRDefault="0059407B" w:rsidP="00936703">
            <w:pPr>
              <w:jc w:val="center"/>
              <w:rPr>
                <w:rFonts w:asciiTheme="minorHAnsi" w:hAnsiTheme="minorHAnsi" w:cstheme="minorHAnsi"/>
                <w:sz w:val="13"/>
                <w:szCs w:val="13"/>
              </w:rPr>
            </w:pPr>
          </w:p>
        </w:tc>
        <w:tc>
          <w:tcPr>
            <w:tcW w:w="323" w:type="pct"/>
            <w:hideMark/>
          </w:tcPr>
          <w:p w14:paraId="164F14EB" w14:textId="77777777" w:rsidR="0059407B" w:rsidRPr="002F2DBA" w:rsidRDefault="0059407B" w:rsidP="00936703">
            <w:pPr>
              <w:jc w:val="center"/>
              <w:rPr>
                <w:rFonts w:asciiTheme="minorHAnsi" w:hAnsiTheme="minorHAnsi" w:cstheme="minorHAnsi"/>
                <w:sz w:val="13"/>
                <w:szCs w:val="13"/>
              </w:rPr>
            </w:pPr>
          </w:p>
        </w:tc>
        <w:tc>
          <w:tcPr>
            <w:tcW w:w="324" w:type="pct"/>
            <w:hideMark/>
          </w:tcPr>
          <w:p w14:paraId="72E229E6" w14:textId="77777777" w:rsidR="0059407B" w:rsidRPr="002F2DBA" w:rsidRDefault="0059407B" w:rsidP="00936703">
            <w:pPr>
              <w:jc w:val="center"/>
              <w:rPr>
                <w:rFonts w:asciiTheme="minorHAnsi" w:hAnsiTheme="minorHAnsi" w:cstheme="minorHAnsi"/>
                <w:sz w:val="13"/>
                <w:szCs w:val="13"/>
              </w:rPr>
            </w:pPr>
          </w:p>
        </w:tc>
        <w:tc>
          <w:tcPr>
            <w:tcW w:w="334" w:type="pct"/>
            <w:hideMark/>
          </w:tcPr>
          <w:p w14:paraId="696E550A" w14:textId="77777777" w:rsidR="0059407B" w:rsidRPr="002F2DBA" w:rsidRDefault="0059407B" w:rsidP="00936703">
            <w:pPr>
              <w:jc w:val="center"/>
              <w:rPr>
                <w:rFonts w:asciiTheme="minorHAnsi" w:hAnsiTheme="minorHAnsi" w:cstheme="minorHAnsi"/>
                <w:sz w:val="13"/>
                <w:szCs w:val="13"/>
              </w:rPr>
            </w:pPr>
          </w:p>
        </w:tc>
        <w:tc>
          <w:tcPr>
            <w:tcW w:w="425" w:type="pct"/>
            <w:hideMark/>
          </w:tcPr>
          <w:p w14:paraId="48C13D78" w14:textId="77777777" w:rsidR="0059407B" w:rsidRPr="002F2DBA" w:rsidRDefault="0059407B" w:rsidP="00936703">
            <w:pPr>
              <w:jc w:val="center"/>
              <w:rPr>
                <w:rFonts w:asciiTheme="minorHAnsi" w:hAnsiTheme="minorHAnsi" w:cstheme="minorHAnsi"/>
                <w:sz w:val="13"/>
                <w:szCs w:val="13"/>
              </w:rPr>
            </w:pPr>
          </w:p>
        </w:tc>
        <w:tc>
          <w:tcPr>
            <w:tcW w:w="388" w:type="pct"/>
            <w:hideMark/>
          </w:tcPr>
          <w:p w14:paraId="38600075" w14:textId="77777777" w:rsidR="0059407B" w:rsidRPr="002F2DBA" w:rsidRDefault="0059407B" w:rsidP="00936703">
            <w:pPr>
              <w:jc w:val="center"/>
              <w:rPr>
                <w:rFonts w:asciiTheme="minorHAnsi" w:hAnsiTheme="minorHAnsi" w:cstheme="minorHAnsi"/>
                <w:sz w:val="13"/>
                <w:szCs w:val="13"/>
              </w:rPr>
            </w:pPr>
          </w:p>
        </w:tc>
        <w:tc>
          <w:tcPr>
            <w:tcW w:w="402" w:type="pct"/>
            <w:hideMark/>
          </w:tcPr>
          <w:p w14:paraId="55FE5681" w14:textId="77777777" w:rsidR="0059407B" w:rsidRPr="002F2DBA" w:rsidRDefault="0059407B" w:rsidP="00936703">
            <w:pPr>
              <w:jc w:val="center"/>
              <w:rPr>
                <w:rFonts w:asciiTheme="minorHAnsi" w:hAnsiTheme="minorHAnsi" w:cstheme="minorHAnsi"/>
                <w:sz w:val="13"/>
                <w:szCs w:val="13"/>
              </w:rPr>
            </w:pPr>
          </w:p>
        </w:tc>
      </w:tr>
      <w:tr w:rsidR="0059407B" w:rsidRPr="002F2DBA" w14:paraId="66686748" w14:textId="77777777" w:rsidTr="00936703">
        <w:trPr>
          <w:cantSplit/>
          <w:trHeight w:val="319"/>
        </w:trPr>
        <w:tc>
          <w:tcPr>
            <w:tcW w:w="5000" w:type="pct"/>
            <w:gridSpan w:val="13"/>
            <w:shd w:val="clear" w:color="auto" w:fill="FFFFFF"/>
            <w:vAlign w:val="center"/>
            <w:hideMark/>
          </w:tcPr>
          <w:p w14:paraId="315D613E" w14:textId="77777777" w:rsidR="0059407B" w:rsidRPr="002F2DBA" w:rsidRDefault="0059407B" w:rsidP="00936703">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 xml:space="preserve">SBM per week </w:t>
            </w:r>
          </w:p>
        </w:tc>
      </w:tr>
      <w:tr w:rsidR="0059407B" w:rsidRPr="002F2DBA" w14:paraId="44825F70" w14:textId="77777777" w:rsidTr="00936703">
        <w:trPr>
          <w:cantSplit/>
          <w:trHeight w:val="671"/>
        </w:trPr>
        <w:tc>
          <w:tcPr>
            <w:tcW w:w="286" w:type="pct"/>
            <w:hideMark/>
          </w:tcPr>
          <w:p w14:paraId="4E4F143D" w14:textId="77777777" w:rsidR="0059407B" w:rsidRPr="002F2DBA" w:rsidRDefault="0059407B" w:rsidP="00936703">
            <w:pPr>
              <w:jc w:val="center"/>
              <w:rPr>
                <w:rFonts w:asciiTheme="minorHAnsi" w:hAnsiTheme="minorHAnsi" w:cstheme="minorHAnsi"/>
                <w:sz w:val="13"/>
                <w:szCs w:val="13"/>
              </w:rPr>
            </w:pPr>
            <w:r w:rsidRPr="002F2DBA">
              <w:rPr>
                <w:rFonts w:asciiTheme="minorHAnsi" w:hAnsiTheme="minorHAnsi" w:cstheme="minorHAnsi"/>
                <w:sz w:val="13"/>
                <w:szCs w:val="13"/>
              </w:rPr>
              <w:t>3</w:t>
            </w:r>
          </w:p>
        </w:tc>
        <w:tc>
          <w:tcPr>
            <w:tcW w:w="392" w:type="pct"/>
            <w:hideMark/>
          </w:tcPr>
          <w:p w14:paraId="4AC85541" w14:textId="77777777" w:rsidR="0059407B" w:rsidRPr="002F2DBA" w:rsidRDefault="0059407B" w:rsidP="00936703">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290" w:type="pct"/>
            <w:hideMark/>
          </w:tcPr>
          <w:p w14:paraId="027B8A70" w14:textId="77777777" w:rsidR="0059407B" w:rsidRPr="002F2DBA" w:rsidRDefault="0059407B" w:rsidP="00936703">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a</w:t>
            </w:r>
            <w:proofErr w:type="spellEnd"/>
          </w:p>
        </w:tc>
        <w:tc>
          <w:tcPr>
            <w:tcW w:w="481" w:type="pct"/>
            <w:hideMark/>
          </w:tcPr>
          <w:p w14:paraId="587AACC6" w14:textId="77777777" w:rsidR="0059407B" w:rsidRPr="002F2DBA" w:rsidRDefault="0059407B" w:rsidP="00936703">
            <w:pPr>
              <w:jc w:val="center"/>
              <w:rPr>
                <w:rFonts w:asciiTheme="minorHAnsi" w:hAnsiTheme="minorHAnsi" w:cstheme="minorHAnsi"/>
                <w:sz w:val="13"/>
                <w:szCs w:val="13"/>
              </w:rPr>
            </w:pPr>
            <w:r w:rsidRPr="002F2DBA">
              <w:rPr>
                <w:rFonts w:asciiTheme="minorHAnsi" w:hAnsiTheme="minorHAnsi" w:cstheme="minorHAnsi"/>
                <w:sz w:val="13"/>
                <w:szCs w:val="13"/>
              </w:rPr>
              <w:t xml:space="preserve">not </w:t>
            </w: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b</w:t>
            </w:r>
            <w:proofErr w:type="spellEnd"/>
          </w:p>
        </w:tc>
        <w:tc>
          <w:tcPr>
            <w:tcW w:w="432" w:type="pct"/>
            <w:hideMark/>
          </w:tcPr>
          <w:p w14:paraId="754309B6" w14:textId="77777777" w:rsidR="0059407B" w:rsidRPr="002F2DBA" w:rsidRDefault="0059407B" w:rsidP="00936703">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6" w:type="pct"/>
            <w:hideMark/>
          </w:tcPr>
          <w:p w14:paraId="27D87D89" w14:textId="77777777" w:rsidR="0059407B" w:rsidRPr="002F2DBA" w:rsidRDefault="0059407B" w:rsidP="00936703">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c</w:t>
            </w:r>
            <w:proofErr w:type="spellEnd"/>
          </w:p>
        </w:tc>
        <w:tc>
          <w:tcPr>
            <w:tcW w:w="508" w:type="pct"/>
            <w:hideMark/>
          </w:tcPr>
          <w:p w14:paraId="3754B255" w14:textId="77777777" w:rsidR="0059407B" w:rsidRPr="002F2DBA" w:rsidRDefault="0059407B" w:rsidP="00936703">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23" w:type="pct"/>
            <w:hideMark/>
          </w:tcPr>
          <w:p w14:paraId="474A3E3F" w14:textId="77777777" w:rsidR="0059407B" w:rsidRPr="002F2DBA" w:rsidRDefault="0059407B" w:rsidP="00936703">
            <w:pPr>
              <w:jc w:val="center"/>
              <w:rPr>
                <w:rFonts w:asciiTheme="minorHAnsi" w:hAnsiTheme="minorHAnsi" w:cstheme="minorHAnsi"/>
                <w:sz w:val="13"/>
                <w:szCs w:val="13"/>
              </w:rPr>
            </w:pPr>
            <w:r w:rsidRPr="002F2DBA">
              <w:rPr>
                <w:rFonts w:asciiTheme="minorHAnsi" w:hAnsiTheme="minorHAnsi" w:cstheme="minorHAnsi"/>
                <w:sz w:val="13"/>
                <w:szCs w:val="13"/>
              </w:rPr>
              <w:t>121</w:t>
            </w:r>
          </w:p>
        </w:tc>
        <w:tc>
          <w:tcPr>
            <w:tcW w:w="324" w:type="pct"/>
            <w:hideMark/>
          </w:tcPr>
          <w:p w14:paraId="0642C8CA" w14:textId="77777777" w:rsidR="0059407B" w:rsidRPr="002F2DBA" w:rsidRDefault="0059407B" w:rsidP="00936703">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108</w:t>
            </w:r>
          </w:p>
        </w:tc>
        <w:tc>
          <w:tcPr>
            <w:tcW w:w="759" w:type="pct"/>
            <w:gridSpan w:val="2"/>
            <w:hideMark/>
          </w:tcPr>
          <w:p w14:paraId="4B1D8EF3" w14:textId="77777777" w:rsidR="0059407B" w:rsidRPr="002F2DBA" w:rsidRDefault="0059407B" w:rsidP="00936703">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MD </w:t>
            </w:r>
            <w:r w:rsidRPr="002F2DBA">
              <w:rPr>
                <w:rStyle w:val="cell-value"/>
                <w:rFonts w:asciiTheme="minorHAnsi" w:hAnsiTheme="minorHAnsi" w:cstheme="minorHAnsi"/>
                <w:b/>
                <w:bCs/>
                <w:sz w:val="13"/>
                <w:szCs w:val="13"/>
              </w:rPr>
              <w:t>2.32 SBM/week higher</w:t>
            </w:r>
            <w:r w:rsidRPr="002F2DBA">
              <w:rPr>
                <w:rFonts w:asciiTheme="minorHAnsi" w:hAnsiTheme="minorHAnsi" w:cstheme="minorHAnsi"/>
                <w:sz w:val="13"/>
                <w:szCs w:val="13"/>
              </w:rPr>
              <w:br/>
            </w:r>
            <w:r w:rsidRPr="002F2DBA">
              <w:rPr>
                <w:rStyle w:val="cell-value"/>
                <w:rFonts w:asciiTheme="minorHAnsi" w:hAnsiTheme="minorHAnsi" w:cstheme="minorHAnsi"/>
                <w:sz w:val="13"/>
                <w:szCs w:val="13"/>
              </w:rPr>
              <w:t>(0.86 higher to 3.79 higher)</w:t>
            </w:r>
          </w:p>
        </w:tc>
        <w:tc>
          <w:tcPr>
            <w:tcW w:w="388" w:type="pct"/>
            <w:hideMark/>
          </w:tcPr>
          <w:p w14:paraId="4801E881" w14:textId="77777777" w:rsidR="0059407B" w:rsidRPr="002F2DBA" w:rsidRDefault="0059407B" w:rsidP="00936703">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Low</w:t>
            </w:r>
          </w:p>
        </w:tc>
        <w:tc>
          <w:tcPr>
            <w:tcW w:w="402" w:type="pct"/>
            <w:hideMark/>
          </w:tcPr>
          <w:p w14:paraId="0C4169BE" w14:textId="77777777" w:rsidR="0059407B" w:rsidRPr="002F2DBA" w:rsidRDefault="0059407B" w:rsidP="00936703">
            <w:pPr>
              <w:jc w:val="center"/>
              <w:rPr>
                <w:rFonts w:asciiTheme="minorHAnsi" w:hAnsiTheme="minorHAnsi" w:cstheme="minorHAnsi"/>
                <w:sz w:val="13"/>
                <w:szCs w:val="13"/>
              </w:rPr>
            </w:pPr>
          </w:p>
        </w:tc>
      </w:tr>
      <w:tr w:rsidR="0059407B" w:rsidRPr="002F2DBA" w14:paraId="43FAFA0A" w14:textId="77777777" w:rsidTr="00936703">
        <w:trPr>
          <w:cantSplit/>
          <w:trHeight w:val="319"/>
        </w:trPr>
        <w:tc>
          <w:tcPr>
            <w:tcW w:w="5000" w:type="pct"/>
            <w:gridSpan w:val="13"/>
            <w:shd w:val="clear" w:color="auto" w:fill="FFFFFF"/>
            <w:vAlign w:val="center"/>
            <w:hideMark/>
          </w:tcPr>
          <w:p w14:paraId="5894151E" w14:textId="77777777" w:rsidR="0059407B" w:rsidRPr="002F2DBA" w:rsidRDefault="0059407B" w:rsidP="00936703">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Responder rate NOT REPORTED</w:t>
            </w:r>
          </w:p>
        </w:tc>
      </w:tr>
      <w:tr w:rsidR="0059407B" w:rsidRPr="002F2DBA" w14:paraId="0A7A7F29" w14:textId="77777777" w:rsidTr="00936703">
        <w:trPr>
          <w:cantSplit/>
          <w:trHeight w:val="212"/>
        </w:trPr>
        <w:tc>
          <w:tcPr>
            <w:tcW w:w="286" w:type="pct"/>
            <w:hideMark/>
          </w:tcPr>
          <w:p w14:paraId="0E5718D1" w14:textId="77777777" w:rsidR="0059407B" w:rsidRPr="002F2DBA" w:rsidRDefault="0059407B" w:rsidP="00936703">
            <w:pPr>
              <w:rPr>
                <w:rFonts w:asciiTheme="minorHAnsi" w:hAnsiTheme="minorHAnsi" w:cstheme="minorHAnsi"/>
                <w:b/>
                <w:bCs/>
                <w:color w:val="000000"/>
                <w:sz w:val="13"/>
                <w:szCs w:val="13"/>
              </w:rPr>
            </w:pPr>
          </w:p>
        </w:tc>
        <w:tc>
          <w:tcPr>
            <w:tcW w:w="392" w:type="pct"/>
            <w:hideMark/>
          </w:tcPr>
          <w:p w14:paraId="3E5FD2D5" w14:textId="77777777" w:rsidR="0059407B" w:rsidRPr="002F2DBA" w:rsidRDefault="0059407B" w:rsidP="00936703">
            <w:pPr>
              <w:jc w:val="center"/>
              <w:rPr>
                <w:rFonts w:asciiTheme="minorHAnsi" w:hAnsiTheme="minorHAnsi" w:cstheme="minorHAnsi"/>
                <w:sz w:val="13"/>
                <w:szCs w:val="13"/>
              </w:rPr>
            </w:pPr>
          </w:p>
        </w:tc>
        <w:tc>
          <w:tcPr>
            <w:tcW w:w="290" w:type="pct"/>
            <w:hideMark/>
          </w:tcPr>
          <w:p w14:paraId="7D280519" w14:textId="77777777" w:rsidR="0059407B" w:rsidRPr="002F2DBA" w:rsidRDefault="0059407B" w:rsidP="00936703">
            <w:pPr>
              <w:jc w:val="center"/>
              <w:rPr>
                <w:rFonts w:asciiTheme="minorHAnsi" w:hAnsiTheme="minorHAnsi" w:cstheme="minorHAnsi"/>
                <w:sz w:val="13"/>
                <w:szCs w:val="13"/>
              </w:rPr>
            </w:pPr>
          </w:p>
        </w:tc>
        <w:tc>
          <w:tcPr>
            <w:tcW w:w="481" w:type="pct"/>
            <w:hideMark/>
          </w:tcPr>
          <w:p w14:paraId="03589A7B" w14:textId="77777777" w:rsidR="0059407B" w:rsidRPr="002F2DBA" w:rsidRDefault="0059407B" w:rsidP="00936703">
            <w:pPr>
              <w:jc w:val="center"/>
              <w:rPr>
                <w:rFonts w:asciiTheme="minorHAnsi" w:hAnsiTheme="minorHAnsi" w:cstheme="minorHAnsi"/>
                <w:sz w:val="13"/>
                <w:szCs w:val="13"/>
              </w:rPr>
            </w:pPr>
          </w:p>
        </w:tc>
        <w:tc>
          <w:tcPr>
            <w:tcW w:w="432" w:type="pct"/>
            <w:hideMark/>
          </w:tcPr>
          <w:p w14:paraId="792B00AD" w14:textId="77777777" w:rsidR="0059407B" w:rsidRPr="002F2DBA" w:rsidRDefault="0059407B" w:rsidP="00936703">
            <w:pPr>
              <w:jc w:val="center"/>
              <w:rPr>
                <w:rFonts w:asciiTheme="minorHAnsi" w:hAnsiTheme="minorHAnsi" w:cstheme="minorHAnsi"/>
                <w:sz w:val="13"/>
                <w:szCs w:val="13"/>
              </w:rPr>
            </w:pPr>
          </w:p>
        </w:tc>
        <w:tc>
          <w:tcPr>
            <w:tcW w:w="416" w:type="pct"/>
            <w:hideMark/>
          </w:tcPr>
          <w:p w14:paraId="01C5DC32" w14:textId="77777777" w:rsidR="0059407B" w:rsidRPr="002F2DBA" w:rsidRDefault="0059407B" w:rsidP="00936703">
            <w:pPr>
              <w:jc w:val="center"/>
              <w:rPr>
                <w:rFonts w:asciiTheme="minorHAnsi" w:hAnsiTheme="minorHAnsi" w:cstheme="minorHAnsi"/>
                <w:sz w:val="13"/>
                <w:szCs w:val="13"/>
              </w:rPr>
            </w:pPr>
          </w:p>
        </w:tc>
        <w:tc>
          <w:tcPr>
            <w:tcW w:w="508" w:type="pct"/>
            <w:hideMark/>
          </w:tcPr>
          <w:p w14:paraId="1E9D1AA5" w14:textId="77777777" w:rsidR="0059407B" w:rsidRPr="002F2DBA" w:rsidRDefault="0059407B" w:rsidP="00936703">
            <w:pPr>
              <w:jc w:val="center"/>
              <w:rPr>
                <w:rFonts w:asciiTheme="minorHAnsi" w:hAnsiTheme="minorHAnsi" w:cstheme="minorHAnsi"/>
                <w:sz w:val="13"/>
                <w:szCs w:val="13"/>
              </w:rPr>
            </w:pPr>
          </w:p>
        </w:tc>
        <w:tc>
          <w:tcPr>
            <w:tcW w:w="323" w:type="pct"/>
            <w:hideMark/>
          </w:tcPr>
          <w:p w14:paraId="0C13F36E" w14:textId="77777777" w:rsidR="0059407B" w:rsidRPr="002F2DBA" w:rsidRDefault="0059407B" w:rsidP="00936703">
            <w:pPr>
              <w:jc w:val="center"/>
              <w:rPr>
                <w:rFonts w:asciiTheme="minorHAnsi" w:hAnsiTheme="minorHAnsi" w:cstheme="minorHAnsi"/>
                <w:sz w:val="13"/>
                <w:szCs w:val="13"/>
              </w:rPr>
            </w:pPr>
          </w:p>
        </w:tc>
        <w:tc>
          <w:tcPr>
            <w:tcW w:w="324" w:type="pct"/>
            <w:hideMark/>
          </w:tcPr>
          <w:p w14:paraId="746E7203" w14:textId="77777777" w:rsidR="0059407B" w:rsidRPr="002F2DBA" w:rsidRDefault="0059407B" w:rsidP="00936703">
            <w:pPr>
              <w:jc w:val="center"/>
              <w:rPr>
                <w:rFonts w:asciiTheme="minorHAnsi" w:hAnsiTheme="minorHAnsi" w:cstheme="minorHAnsi"/>
                <w:sz w:val="13"/>
                <w:szCs w:val="13"/>
              </w:rPr>
            </w:pPr>
          </w:p>
        </w:tc>
        <w:tc>
          <w:tcPr>
            <w:tcW w:w="334" w:type="pct"/>
            <w:hideMark/>
          </w:tcPr>
          <w:p w14:paraId="4C18DFFD" w14:textId="77777777" w:rsidR="0059407B" w:rsidRPr="002F2DBA" w:rsidRDefault="0059407B" w:rsidP="00936703">
            <w:pPr>
              <w:jc w:val="center"/>
              <w:rPr>
                <w:rFonts w:asciiTheme="minorHAnsi" w:hAnsiTheme="minorHAnsi" w:cstheme="minorHAnsi"/>
                <w:sz w:val="13"/>
                <w:szCs w:val="13"/>
              </w:rPr>
            </w:pPr>
          </w:p>
        </w:tc>
        <w:tc>
          <w:tcPr>
            <w:tcW w:w="425" w:type="pct"/>
            <w:hideMark/>
          </w:tcPr>
          <w:p w14:paraId="7155D356" w14:textId="77777777" w:rsidR="0059407B" w:rsidRPr="002F2DBA" w:rsidRDefault="0059407B" w:rsidP="00936703">
            <w:pPr>
              <w:jc w:val="center"/>
              <w:rPr>
                <w:rFonts w:asciiTheme="minorHAnsi" w:hAnsiTheme="minorHAnsi" w:cstheme="minorHAnsi"/>
                <w:sz w:val="13"/>
                <w:szCs w:val="13"/>
              </w:rPr>
            </w:pPr>
          </w:p>
        </w:tc>
        <w:tc>
          <w:tcPr>
            <w:tcW w:w="388" w:type="pct"/>
            <w:hideMark/>
          </w:tcPr>
          <w:p w14:paraId="04996FB3" w14:textId="77777777" w:rsidR="0059407B" w:rsidRPr="002F2DBA" w:rsidRDefault="0059407B" w:rsidP="00936703">
            <w:pPr>
              <w:jc w:val="center"/>
              <w:rPr>
                <w:rFonts w:asciiTheme="minorHAnsi" w:hAnsiTheme="minorHAnsi" w:cstheme="minorHAnsi"/>
                <w:sz w:val="13"/>
                <w:szCs w:val="13"/>
              </w:rPr>
            </w:pPr>
          </w:p>
        </w:tc>
        <w:tc>
          <w:tcPr>
            <w:tcW w:w="402" w:type="pct"/>
            <w:hideMark/>
          </w:tcPr>
          <w:p w14:paraId="0D5ED769" w14:textId="77777777" w:rsidR="0059407B" w:rsidRPr="002F2DBA" w:rsidRDefault="0059407B" w:rsidP="00936703">
            <w:pPr>
              <w:jc w:val="center"/>
              <w:rPr>
                <w:rFonts w:asciiTheme="minorHAnsi" w:hAnsiTheme="minorHAnsi" w:cstheme="minorHAnsi"/>
                <w:sz w:val="13"/>
                <w:szCs w:val="13"/>
              </w:rPr>
            </w:pPr>
          </w:p>
        </w:tc>
      </w:tr>
      <w:tr w:rsidR="0059407B" w:rsidRPr="002F2DBA" w14:paraId="27EE7D72" w14:textId="77777777" w:rsidTr="00936703">
        <w:trPr>
          <w:cantSplit/>
          <w:trHeight w:val="319"/>
        </w:trPr>
        <w:tc>
          <w:tcPr>
            <w:tcW w:w="5000" w:type="pct"/>
            <w:gridSpan w:val="13"/>
            <w:shd w:val="clear" w:color="auto" w:fill="FFFFFF"/>
            <w:vAlign w:val="center"/>
            <w:hideMark/>
          </w:tcPr>
          <w:p w14:paraId="186CFB39" w14:textId="77777777" w:rsidR="0059407B" w:rsidRPr="002F2DBA" w:rsidRDefault="0059407B" w:rsidP="00936703">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Diarrhea (adverse event)</w:t>
            </w:r>
          </w:p>
        </w:tc>
      </w:tr>
      <w:tr w:rsidR="0059407B" w:rsidRPr="002F2DBA" w14:paraId="7A94E9BE" w14:textId="77777777" w:rsidTr="00936703">
        <w:trPr>
          <w:cantSplit/>
          <w:trHeight w:val="936"/>
        </w:trPr>
        <w:tc>
          <w:tcPr>
            <w:tcW w:w="286" w:type="pct"/>
            <w:hideMark/>
          </w:tcPr>
          <w:p w14:paraId="034F39B0" w14:textId="77777777" w:rsidR="0059407B" w:rsidRPr="002F2DBA" w:rsidRDefault="0059407B" w:rsidP="00936703">
            <w:pPr>
              <w:jc w:val="center"/>
              <w:rPr>
                <w:rFonts w:asciiTheme="minorHAnsi" w:hAnsiTheme="minorHAnsi" w:cstheme="minorHAnsi"/>
                <w:sz w:val="13"/>
                <w:szCs w:val="13"/>
              </w:rPr>
            </w:pPr>
            <w:r w:rsidRPr="002F2DBA">
              <w:rPr>
                <w:rFonts w:asciiTheme="minorHAnsi" w:hAnsiTheme="minorHAnsi" w:cstheme="minorHAnsi"/>
                <w:sz w:val="13"/>
                <w:szCs w:val="13"/>
              </w:rPr>
              <w:t>3</w:t>
            </w:r>
          </w:p>
        </w:tc>
        <w:tc>
          <w:tcPr>
            <w:tcW w:w="392" w:type="pct"/>
            <w:hideMark/>
          </w:tcPr>
          <w:p w14:paraId="1164BC0E" w14:textId="77777777" w:rsidR="0059407B" w:rsidRPr="002F2DBA" w:rsidRDefault="0059407B" w:rsidP="00936703">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290" w:type="pct"/>
            <w:hideMark/>
          </w:tcPr>
          <w:p w14:paraId="608F1185" w14:textId="77777777" w:rsidR="0059407B" w:rsidRPr="002F2DBA" w:rsidRDefault="0059407B" w:rsidP="00936703">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a</w:t>
            </w:r>
            <w:proofErr w:type="spellEnd"/>
          </w:p>
        </w:tc>
        <w:tc>
          <w:tcPr>
            <w:tcW w:w="481" w:type="pct"/>
            <w:hideMark/>
          </w:tcPr>
          <w:p w14:paraId="6BA00124" w14:textId="77777777" w:rsidR="0059407B" w:rsidRPr="002F2DBA" w:rsidRDefault="0059407B" w:rsidP="00936703">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32" w:type="pct"/>
            <w:hideMark/>
          </w:tcPr>
          <w:p w14:paraId="7458BC82" w14:textId="77777777" w:rsidR="0059407B" w:rsidRPr="002F2DBA" w:rsidRDefault="0059407B" w:rsidP="00936703">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6" w:type="pct"/>
            <w:hideMark/>
          </w:tcPr>
          <w:p w14:paraId="0B44BFF1" w14:textId="77777777" w:rsidR="0059407B" w:rsidRPr="002F2DBA" w:rsidRDefault="0059407B" w:rsidP="00936703">
            <w:pPr>
              <w:jc w:val="center"/>
              <w:rPr>
                <w:rFonts w:asciiTheme="minorHAnsi" w:hAnsiTheme="minorHAnsi" w:cstheme="minorHAnsi"/>
                <w:sz w:val="13"/>
                <w:szCs w:val="13"/>
              </w:rPr>
            </w:pPr>
            <w:r w:rsidRPr="002F2DBA">
              <w:rPr>
                <w:rFonts w:asciiTheme="minorHAnsi" w:hAnsiTheme="minorHAnsi" w:cstheme="minorHAnsi"/>
                <w:sz w:val="13"/>
                <w:szCs w:val="13"/>
              </w:rPr>
              <w:t xml:space="preserve">very </w:t>
            </w: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d</w:t>
            </w:r>
            <w:proofErr w:type="spellEnd"/>
          </w:p>
        </w:tc>
        <w:tc>
          <w:tcPr>
            <w:tcW w:w="508" w:type="pct"/>
            <w:hideMark/>
          </w:tcPr>
          <w:p w14:paraId="678425A3" w14:textId="77777777" w:rsidR="0059407B" w:rsidRPr="002F2DBA" w:rsidRDefault="0059407B" w:rsidP="00936703">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23" w:type="pct"/>
            <w:hideMark/>
          </w:tcPr>
          <w:p w14:paraId="53A4DB0B" w14:textId="77777777" w:rsidR="0059407B" w:rsidRPr="002F2DBA" w:rsidRDefault="0059407B" w:rsidP="00936703">
            <w:pPr>
              <w:jc w:val="center"/>
              <w:rPr>
                <w:rFonts w:asciiTheme="minorHAnsi" w:hAnsiTheme="minorHAnsi" w:cstheme="minorHAnsi"/>
                <w:sz w:val="13"/>
                <w:szCs w:val="13"/>
              </w:rPr>
            </w:pPr>
            <w:r w:rsidRPr="002F2DBA">
              <w:rPr>
                <w:rFonts w:asciiTheme="minorHAnsi" w:hAnsiTheme="minorHAnsi" w:cstheme="minorHAnsi"/>
                <w:sz w:val="13"/>
                <w:szCs w:val="13"/>
              </w:rPr>
              <w:t xml:space="preserve">1/134 (0.7%) </w:t>
            </w:r>
          </w:p>
        </w:tc>
        <w:tc>
          <w:tcPr>
            <w:tcW w:w="324" w:type="pct"/>
            <w:hideMark/>
          </w:tcPr>
          <w:p w14:paraId="7674265C" w14:textId="77777777" w:rsidR="0059407B" w:rsidRPr="002F2DBA" w:rsidRDefault="0059407B" w:rsidP="00936703">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2/124 (1.6%) </w:t>
            </w:r>
          </w:p>
        </w:tc>
        <w:tc>
          <w:tcPr>
            <w:tcW w:w="334" w:type="pct"/>
            <w:hideMark/>
          </w:tcPr>
          <w:p w14:paraId="60F090CE" w14:textId="77777777" w:rsidR="0059407B" w:rsidRPr="002F2DBA" w:rsidRDefault="0059407B" w:rsidP="00936703">
            <w:pPr>
              <w:jc w:val="center"/>
              <w:rPr>
                <w:rFonts w:asciiTheme="minorHAnsi" w:hAnsiTheme="minorHAnsi" w:cstheme="minorHAnsi"/>
                <w:sz w:val="13"/>
                <w:szCs w:val="13"/>
              </w:rPr>
            </w:pPr>
            <w:r w:rsidRPr="002F2DBA">
              <w:rPr>
                <w:rStyle w:val="block"/>
                <w:rFonts w:asciiTheme="minorHAnsi" w:hAnsiTheme="minorHAnsi" w:cstheme="minorHAnsi"/>
                <w:b/>
                <w:bCs/>
                <w:sz w:val="13"/>
                <w:szCs w:val="13"/>
              </w:rPr>
              <w:t>RR 0.47</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(0.04 to 5.06)</w:t>
            </w:r>
          </w:p>
        </w:tc>
        <w:tc>
          <w:tcPr>
            <w:tcW w:w="425" w:type="pct"/>
            <w:hideMark/>
          </w:tcPr>
          <w:p w14:paraId="07F01292" w14:textId="77777777" w:rsidR="0059407B" w:rsidRPr="002F2DBA" w:rsidRDefault="0059407B" w:rsidP="00936703">
            <w:pPr>
              <w:jc w:val="center"/>
              <w:rPr>
                <w:rFonts w:asciiTheme="minorHAnsi" w:hAnsiTheme="minorHAnsi" w:cstheme="minorHAnsi"/>
                <w:sz w:val="13"/>
                <w:szCs w:val="13"/>
              </w:rPr>
            </w:pPr>
            <w:r w:rsidRPr="002F2DBA">
              <w:rPr>
                <w:rFonts w:asciiTheme="minorHAnsi" w:hAnsiTheme="minorHAnsi" w:cstheme="minorHAnsi"/>
                <w:b/>
                <w:bCs/>
                <w:sz w:val="13"/>
                <w:szCs w:val="13"/>
              </w:rPr>
              <w:t>9 fewer per 1,000</w:t>
            </w:r>
            <w:r w:rsidRPr="002F2DBA">
              <w:rPr>
                <w:rFonts w:asciiTheme="minorHAnsi" w:hAnsiTheme="minorHAnsi" w:cstheme="minorHAnsi"/>
                <w:sz w:val="13"/>
                <w:szCs w:val="13"/>
              </w:rPr>
              <w:br/>
              <w:t>(from 15 fewer to 65 more)</w:t>
            </w:r>
          </w:p>
        </w:tc>
        <w:tc>
          <w:tcPr>
            <w:tcW w:w="388" w:type="pct"/>
            <w:hideMark/>
          </w:tcPr>
          <w:p w14:paraId="20051573" w14:textId="77777777" w:rsidR="0059407B" w:rsidRPr="002F2DBA" w:rsidRDefault="0059407B" w:rsidP="00936703">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Very low</w:t>
            </w:r>
          </w:p>
        </w:tc>
        <w:tc>
          <w:tcPr>
            <w:tcW w:w="402" w:type="pct"/>
            <w:hideMark/>
          </w:tcPr>
          <w:p w14:paraId="7E14AF45" w14:textId="77777777" w:rsidR="0059407B" w:rsidRPr="002F2DBA" w:rsidRDefault="0059407B" w:rsidP="00936703">
            <w:pPr>
              <w:jc w:val="center"/>
              <w:rPr>
                <w:rFonts w:asciiTheme="minorHAnsi" w:hAnsiTheme="minorHAnsi" w:cstheme="minorHAnsi"/>
                <w:sz w:val="13"/>
                <w:szCs w:val="13"/>
              </w:rPr>
            </w:pPr>
          </w:p>
        </w:tc>
      </w:tr>
      <w:tr w:rsidR="0059407B" w:rsidRPr="002F2DBA" w14:paraId="244388E4" w14:textId="77777777" w:rsidTr="00936703">
        <w:trPr>
          <w:cantSplit/>
          <w:trHeight w:val="307"/>
        </w:trPr>
        <w:tc>
          <w:tcPr>
            <w:tcW w:w="5000" w:type="pct"/>
            <w:gridSpan w:val="13"/>
            <w:shd w:val="clear" w:color="auto" w:fill="FFFFFF"/>
            <w:vAlign w:val="center"/>
            <w:hideMark/>
          </w:tcPr>
          <w:p w14:paraId="3DD80BA5" w14:textId="77777777" w:rsidR="0059407B" w:rsidRPr="002F2DBA" w:rsidRDefault="0059407B" w:rsidP="00936703">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Serious adverse events</w:t>
            </w:r>
          </w:p>
        </w:tc>
      </w:tr>
      <w:tr w:rsidR="0059407B" w:rsidRPr="002F2DBA" w14:paraId="7F5DF057" w14:textId="77777777" w:rsidTr="00936703">
        <w:trPr>
          <w:cantSplit/>
          <w:trHeight w:val="545"/>
        </w:trPr>
        <w:tc>
          <w:tcPr>
            <w:tcW w:w="286" w:type="pct"/>
            <w:hideMark/>
          </w:tcPr>
          <w:p w14:paraId="4DE76566" w14:textId="77777777" w:rsidR="0059407B" w:rsidRPr="002F2DBA" w:rsidRDefault="0059407B" w:rsidP="00936703">
            <w:pPr>
              <w:jc w:val="center"/>
              <w:rPr>
                <w:rFonts w:asciiTheme="minorHAnsi" w:hAnsiTheme="minorHAnsi" w:cstheme="minorHAnsi"/>
                <w:sz w:val="13"/>
                <w:szCs w:val="13"/>
              </w:rPr>
            </w:pPr>
            <w:r w:rsidRPr="002F2DBA">
              <w:rPr>
                <w:rFonts w:asciiTheme="minorHAnsi" w:hAnsiTheme="minorHAnsi" w:cstheme="minorHAnsi"/>
                <w:sz w:val="13"/>
                <w:szCs w:val="13"/>
              </w:rPr>
              <w:t>3</w:t>
            </w:r>
          </w:p>
        </w:tc>
        <w:tc>
          <w:tcPr>
            <w:tcW w:w="392" w:type="pct"/>
            <w:hideMark/>
          </w:tcPr>
          <w:p w14:paraId="4129DA56" w14:textId="77777777" w:rsidR="0059407B" w:rsidRPr="002F2DBA" w:rsidRDefault="0059407B" w:rsidP="00936703">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290" w:type="pct"/>
            <w:hideMark/>
          </w:tcPr>
          <w:p w14:paraId="7DA9FEBD" w14:textId="77777777" w:rsidR="0059407B" w:rsidRPr="002F2DBA" w:rsidRDefault="0059407B" w:rsidP="00936703">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a</w:t>
            </w:r>
            <w:proofErr w:type="spellEnd"/>
          </w:p>
        </w:tc>
        <w:tc>
          <w:tcPr>
            <w:tcW w:w="481" w:type="pct"/>
            <w:hideMark/>
          </w:tcPr>
          <w:p w14:paraId="7D9E8F45" w14:textId="77777777" w:rsidR="0059407B" w:rsidRPr="002F2DBA" w:rsidRDefault="0059407B" w:rsidP="00936703">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32" w:type="pct"/>
            <w:hideMark/>
          </w:tcPr>
          <w:p w14:paraId="46EB3896" w14:textId="77777777" w:rsidR="0059407B" w:rsidRPr="002F2DBA" w:rsidRDefault="0059407B" w:rsidP="00936703">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6" w:type="pct"/>
            <w:hideMark/>
          </w:tcPr>
          <w:p w14:paraId="48E6A955" w14:textId="77777777" w:rsidR="0059407B" w:rsidRPr="002F2DBA" w:rsidRDefault="0059407B" w:rsidP="00936703">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e</w:t>
            </w:r>
            <w:proofErr w:type="spellEnd"/>
          </w:p>
        </w:tc>
        <w:tc>
          <w:tcPr>
            <w:tcW w:w="508" w:type="pct"/>
            <w:hideMark/>
          </w:tcPr>
          <w:p w14:paraId="53FB0FB9" w14:textId="77777777" w:rsidR="0059407B" w:rsidRPr="002F2DBA" w:rsidRDefault="0059407B" w:rsidP="00936703">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23" w:type="pct"/>
            <w:hideMark/>
          </w:tcPr>
          <w:p w14:paraId="619710FC" w14:textId="77777777" w:rsidR="0059407B" w:rsidRPr="002F2DBA" w:rsidRDefault="0059407B" w:rsidP="00936703">
            <w:pPr>
              <w:jc w:val="center"/>
              <w:rPr>
                <w:rFonts w:asciiTheme="minorHAnsi" w:hAnsiTheme="minorHAnsi" w:cstheme="minorHAnsi"/>
                <w:sz w:val="13"/>
                <w:szCs w:val="13"/>
              </w:rPr>
            </w:pPr>
            <w:r w:rsidRPr="002F2DBA">
              <w:rPr>
                <w:rFonts w:asciiTheme="minorHAnsi" w:hAnsiTheme="minorHAnsi" w:cstheme="minorHAnsi"/>
                <w:sz w:val="13"/>
                <w:szCs w:val="13"/>
              </w:rPr>
              <w:t xml:space="preserve">0/134 (0.0%) </w:t>
            </w:r>
          </w:p>
        </w:tc>
        <w:tc>
          <w:tcPr>
            <w:tcW w:w="324" w:type="pct"/>
            <w:hideMark/>
          </w:tcPr>
          <w:p w14:paraId="7B737925" w14:textId="77777777" w:rsidR="0059407B" w:rsidRPr="002F2DBA" w:rsidRDefault="0059407B" w:rsidP="00936703">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0/124 (0.0%) </w:t>
            </w:r>
          </w:p>
        </w:tc>
        <w:tc>
          <w:tcPr>
            <w:tcW w:w="759" w:type="pct"/>
            <w:gridSpan w:val="2"/>
            <w:hideMark/>
          </w:tcPr>
          <w:p w14:paraId="17FB8C56" w14:textId="77777777" w:rsidR="0059407B" w:rsidRPr="002F2DBA" w:rsidRDefault="0059407B" w:rsidP="00936703">
            <w:pPr>
              <w:jc w:val="center"/>
              <w:rPr>
                <w:rFonts w:asciiTheme="minorHAnsi" w:hAnsiTheme="minorHAnsi" w:cstheme="minorHAnsi"/>
                <w:sz w:val="13"/>
                <w:szCs w:val="13"/>
              </w:rPr>
            </w:pPr>
            <w:r w:rsidRPr="002F2DBA">
              <w:rPr>
                <w:rStyle w:val="cell"/>
                <w:rFonts w:asciiTheme="minorHAnsi" w:hAnsiTheme="minorHAnsi" w:cstheme="minorHAnsi"/>
                <w:sz w:val="13"/>
                <w:szCs w:val="13"/>
              </w:rPr>
              <w:t>not estimable</w:t>
            </w:r>
          </w:p>
        </w:tc>
        <w:tc>
          <w:tcPr>
            <w:tcW w:w="388" w:type="pct"/>
            <w:hideMark/>
          </w:tcPr>
          <w:p w14:paraId="28437784" w14:textId="77777777" w:rsidR="0059407B" w:rsidRPr="002F2DBA" w:rsidRDefault="0059407B" w:rsidP="00936703">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Low</w:t>
            </w:r>
          </w:p>
        </w:tc>
        <w:tc>
          <w:tcPr>
            <w:tcW w:w="402" w:type="pct"/>
            <w:hideMark/>
          </w:tcPr>
          <w:p w14:paraId="3F4CC63D" w14:textId="77777777" w:rsidR="0059407B" w:rsidRPr="002F2DBA" w:rsidRDefault="0059407B" w:rsidP="00936703">
            <w:pPr>
              <w:jc w:val="center"/>
              <w:rPr>
                <w:rFonts w:asciiTheme="minorHAnsi" w:hAnsiTheme="minorHAnsi" w:cstheme="minorHAnsi"/>
                <w:sz w:val="13"/>
                <w:szCs w:val="13"/>
              </w:rPr>
            </w:pPr>
          </w:p>
        </w:tc>
      </w:tr>
      <w:tr w:rsidR="0059407B" w:rsidRPr="002F2DBA" w14:paraId="3DC2D688" w14:textId="77777777" w:rsidTr="00936703">
        <w:trPr>
          <w:cantSplit/>
          <w:trHeight w:val="307"/>
        </w:trPr>
        <w:tc>
          <w:tcPr>
            <w:tcW w:w="5000" w:type="pct"/>
            <w:gridSpan w:val="13"/>
            <w:shd w:val="clear" w:color="auto" w:fill="FFFFFF"/>
            <w:vAlign w:val="center"/>
            <w:hideMark/>
          </w:tcPr>
          <w:p w14:paraId="51DA462C" w14:textId="77777777" w:rsidR="0059407B" w:rsidRPr="002F2DBA" w:rsidRDefault="0059407B" w:rsidP="00936703">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lastRenderedPageBreak/>
              <w:t>Global relief outcome</w:t>
            </w:r>
          </w:p>
        </w:tc>
      </w:tr>
      <w:tr w:rsidR="0059407B" w:rsidRPr="002F2DBA" w14:paraId="2FCD00C7" w14:textId="77777777" w:rsidTr="00936703">
        <w:trPr>
          <w:cantSplit/>
          <w:trHeight w:val="725"/>
        </w:trPr>
        <w:tc>
          <w:tcPr>
            <w:tcW w:w="286" w:type="pct"/>
            <w:hideMark/>
          </w:tcPr>
          <w:p w14:paraId="76AD035C" w14:textId="77777777" w:rsidR="0059407B" w:rsidRPr="002F2DBA" w:rsidRDefault="0059407B" w:rsidP="00936703">
            <w:pPr>
              <w:jc w:val="center"/>
              <w:rPr>
                <w:rFonts w:asciiTheme="minorHAnsi" w:hAnsiTheme="minorHAnsi" w:cstheme="minorHAnsi"/>
                <w:sz w:val="13"/>
                <w:szCs w:val="13"/>
              </w:rPr>
            </w:pPr>
            <w:r w:rsidRPr="002F2DBA">
              <w:rPr>
                <w:rFonts w:asciiTheme="minorHAnsi" w:hAnsiTheme="minorHAnsi" w:cstheme="minorHAnsi"/>
                <w:sz w:val="13"/>
                <w:szCs w:val="13"/>
              </w:rPr>
              <w:t>2</w:t>
            </w:r>
          </w:p>
        </w:tc>
        <w:tc>
          <w:tcPr>
            <w:tcW w:w="392" w:type="pct"/>
            <w:hideMark/>
          </w:tcPr>
          <w:p w14:paraId="6666C619" w14:textId="77777777" w:rsidR="0059407B" w:rsidRPr="002F2DBA" w:rsidRDefault="0059407B" w:rsidP="00936703">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290" w:type="pct"/>
            <w:hideMark/>
          </w:tcPr>
          <w:p w14:paraId="0FCA99A8" w14:textId="77777777" w:rsidR="0059407B" w:rsidRPr="002F2DBA" w:rsidRDefault="0059407B" w:rsidP="00936703">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f</w:t>
            </w:r>
            <w:proofErr w:type="spellEnd"/>
          </w:p>
        </w:tc>
        <w:tc>
          <w:tcPr>
            <w:tcW w:w="481" w:type="pct"/>
            <w:hideMark/>
          </w:tcPr>
          <w:p w14:paraId="6A757D13" w14:textId="77777777" w:rsidR="0059407B" w:rsidRPr="002F2DBA" w:rsidRDefault="0059407B" w:rsidP="00936703">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32" w:type="pct"/>
            <w:hideMark/>
          </w:tcPr>
          <w:p w14:paraId="384C20D6" w14:textId="77777777" w:rsidR="0059407B" w:rsidRPr="002F2DBA" w:rsidRDefault="0059407B" w:rsidP="00936703">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6" w:type="pct"/>
            <w:hideMark/>
          </w:tcPr>
          <w:p w14:paraId="5B9490E6" w14:textId="77777777" w:rsidR="0059407B" w:rsidRPr="002F2DBA" w:rsidRDefault="0059407B" w:rsidP="00936703">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g</w:t>
            </w:r>
            <w:proofErr w:type="spellEnd"/>
          </w:p>
        </w:tc>
        <w:tc>
          <w:tcPr>
            <w:tcW w:w="508" w:type="pct"/>
            <w:hideMark/>
          </w:tcPr>
          <w:p w14:paraId="6D87BB9E" w14:textId="77777777" w:rsidR="0059407B" w:rsidRPr="002F2DBA" w:rsidRDefault="0059407B" w:rsidP="00936703">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23" w:type="pct"/>
            <w:hideMark/>
          </w:tcPr>
          <w:p w14:paraId="0B35841A" w14:textId="77777777" w:rsidR="0059407B" w:rsidRPr="002F2DBA" w:rsidRDefault="0059407B" w:rsidP="00936703">
            <w:pPr>
              <w:jc w:val="center"/>
              <w:rPr>
                <w:rFonts w:asciiTheme="minorHAnsi" w:hAnsiTheme="minorHAnsi" w:cstheme="minorHAnsi"/>
                <w:sz w:val="13"/>
                <w:szCs w:val="13"/>
              </w:rPr>
            </w:pPr>
            <w:r w:rsidRPr="002F2DBA">
              <w:rPr>
                <w:rFonts w:asciiTheme="minorHAnsi" w:hAnsiTheme="minorHAnsi" w:cstheme="minorHAnsi"/>
                <w:sz w:val="13"/>
                <w:szCs w:val="13"/>
              </w:rPr>
              <w:t xml:space="preserve">105/123 (85.4%) </w:t>
            </w:r>
          </w:p>
        </w:tc>
        <w:tc>
          <w:tcPr>
            <w:tcW w:w="324" w:type="pct"/>
            <w:hideMark/>
          </w:tcPr>
          <w:p w14:paraId="1F199BE9" w14:textId="77777777" w:rsidR="0059407B" w:rsidRPr="002F2DBA" w:rsidRDefault="0059407B" w:rsidP="00936703">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50/110 (45.5%) </w:t>
            </w:r>
          </w:p>
        </w:tc>
        <w:tc>
          <w:tcPr>
            <w:tcW w:w="334" w:type="pct"/>
            <w:hideMark/>
          </w:tcPr>
          <w:p w14:paraId="347EF18B" w14:textId="77777777" w:rsidR="0059407B" w:rsidRPr="002F2DBA" w:rsidRDefault="0059407B" w:rsidP="00936703">
            <w:pPr>
              <w:jc w:val="center"/>
              <w:rPr>
                <w:rFonts w:asciiTheme="minorHAnsi" w:hAnsiTheme="minorHAnsi" w:cstheme="minorHAnsi"/>
                <w:sz w:val="13"/>
                <w:szCs w:val="13"/>
              </w:rPr>
            </w:pPr>
            <w:r w:rsidRPr="002F2DBA">
              <w:rPr>
                <w:rStyle w:val="block"/>
                <w:rFonts w:asciiTheme="minorHAnsi" w:hAnsiTheme="minorHAnsi" w:cstheme="minorHAnsi"/>
                <w:b/>
                <w:bCs/>
                <w:sz w:val="13"/>
                <w:szCs w:val="13"/>
              </w:rPr>
              <w:t>RR 1.86</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(1.49 to 2.30)</w:t>
            </w:r>
          </w:p>
        </w:tc>
        <w:tc>
          <w:tcPr>
            <w:tcW w:w="425" w:type="pct"/>
            <w:hideMark/>
          </w:tcPr>
          <w:p w14:paraId="0505284F" w14:textId="77777777" w:rsidR="0059407B" w:rsidRPr="002F2DBA" w:rsidRDefault="0059407B" w:rsidP="00936703">
            <w:pPr>
              <w:jc w:val="center"/>
              <w:rPr>
                <w:rFonts w:asciiTheme="minorHAnsi" w:hAnsiTheme="minorHAnsi" w:cstheme="minorHAnsi"/>
                <w:sz w:val="13"/>
                <w:szCs w:val="13"/>
              </w:rPr>
            </w:pPr>
            <w:r w:rsidRPr="002F2DBA">
              <w:rPr>
                <w:rFonts w:asciiTheme="minorHAnsi" w:hAnsiTheme="minorHAnsi" w:cstheme="minorHAnsi"/>
                <w:b/>
                <w:bCs/>
                <w:sz w:val="13"/>
                <w:szCs w:val="13"/>
              </w:rPr>
              <w:t>391 more per 1,000</w:t>
            </w:r>
            <w:r w:rsidRPr="002F2DBA">
              <w:rPr>
                <w:rFonts w:asciiTheme="minorHAnsi" w:hAnsiTheme="minorHAnsi" w:cstheme="minorHAnsi"/>
                <w:sz w:val="13"/>
                <w:szCs w:val="13"/>
              </w:rPr>
              <w:br/>
              <w:t>(from 223 more to 591 more)</w:t>
            </w:r>
          </w:p>
        </w:tc>
        <w:tc>
          <w:tcPr>
            <w:tcW w:w="388" w:type="pct"/>
            <w:hideMark/>
          </w:tcPr>
          <w:p w14:paraId="31E804C4" w14:textId="77777777" w:rsidR="0059407B" w:rsidRPr="002F2DBA" w:rsidRDefault="0059407B" w:rsidP="00936703">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Low</w:t>
            </w:r>
          </w:p>
        </w:tc>
        <w:tc>
          <w:tcPr>
            <w:tcW w:w="402" w:type="pct"/>
            <w:hideMark/>
          </w:tcPr>
          <w:p w14:paraId="2D0B912C" w14:textId="77777777" w:rsidR="0059407B" w:rsidRPr="002F2DBA" w:rsidRDefault="0059407B" w:rsidP="00936703">
            <w:pPr>
              <w:jc w:val="center"/>
              <w:rPr>
                <w:rFonts w:asciiTheme="minorHAnsi" w:hAnsiTheme="minorHAnsi" w:cstheme="minorHAnsi"/>
                <w:sz w:val="13"/>
                <w:szCs w:val="13"/>
              </w:rPr>
            </w:pPr>
          </w:p>
        </w:tc>
      </w:tr>
      <w:tr w:rsidR="0059407B" w:rsidRPr="002F2DBA" w14:paraId="2FC4A963" w14:textId="77777777" w:rsidTr="00936703">
        <w:trPr>
          <w:cantSplit/>
          <w:trHeight w:val="307"/>
        </w:trPr>
        <w:tc>
          <w:tcPr>
            <w:tcW w:w="5000" w:type="pct"/>
            <w:gridSpan w:val="13"/>
            <w:shd w:val="clear" w:color="auto" w:fill="FFFFFF"/>
            <w:vAlign w:val="center"/>
            <w:hideMark/>
          </w:tcPr>
          <w:p w14:paraId="66A3AA2F" w14:textId="77777777" w:rsidR="0059407B" w:rsidRPr="002F2DBA" w:rsidRDefault="0059407B" w:rsidP="00936703">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Quality of life NOT REPORTED</w:t>
            </w:r>
          </w:p>
        </w:tc>
      </w:tr>
      <w:tr w:rsidR="0059407B" w:rsidRPr="002F2DBA" w14:paraId="68CB8FB6" w14:textId="77777777" w:rsidTr="00936703">
        <w:trPr>
          <w:cantSplit/>
          <w:trHeight w:val="257"/>
        </w:trPr>
        <w:tc>
          <w:tcPr>
            <w:tcW w:w="286" w:type="pct"/>
            <w:hideMark/>
          </w:tcPr>
          <w:p w14:paraId="26A30C6A" w14:textId="77777777" w:rsidR="0059407B" w:rsidRPr="002F2DBA" w:rsidRDefault="0059407B" w:rsidP="00936703">
            <w:pPr>
              <w:rPr>
                <w:rFonts w:asciiTheme="minorHAnsi" w:hAnsiTheme="minorHAnsi" w:cstheme="minorHAnsi"/>
                <w:b/>
                <w:bCs/>
                <w:color w:val="000000"/>
                <w:sz w:val="13"/>
                <w:szCs w:val="13"/>
              </w:rPr>
            </w:pPr>
          </w:p>
        </w:tc>
        <w:tc>
          <w:tcPr>
            <w:tcW w:w="392" w:type="pct"/>
            <w:hideMark/>
          </w:tcPr>
          <w:p w14:paraId="582002FE" w14:textId="77777777" w:rsidR="0059407B" w:rsidRPr="002F2DBA" w:rsidRDefault="0059407B" w:rsidP="00936703">
            <w:pPr>
              <w:jc w:val="center"/>
              <w:rPr>
                <w:rFonts w:asciiTheme="minorHAnsi" w:hAnsiTheme="minorHAnsi" w:cstheme="minorHAnsi"/>
                <w:sz w:val="13"/>
                <w:szCs w:val="13"/>
              </w:rPr>
            </w:pPr>
          </w:p>
        </w:tc>
        <w:tc>
          <w:tcPr>
            <w:tcW w:w="290" w:type="pct"/>
            <w:hideMark/>
          </w:tcPr>
          <w:p w14:paraId="5F1FA4DC" w14:textId="77777777" w:rsidR="0059407B" w:rsidRPr="002F2DBA" w:rsidRDefault="0059407B" w:rsidP="00936703">
            <w:pPr>
              <w:jc w:val="center"/>
              <w:rPr>
                <w:rFonts w:asciiTheme="minorHAnsi" w:hAnsiTheme="minorHAnsi" w:cstheme="minorHAnsi"/>
                <w:sz w:val="13"/>
                <w:szCs w:val="13"/>
              </w:rPr>
            </w:pPr>
          </w:p>
        </w:tc>
        <w:tc>
          <w:tcPr>
            <w:tcW w:w="481" w:type="pct"/>
            <w:hideMark/>
          </w:tcPr>
          <w:p w14:paraId="5C047CEA" w14:textId="77777777" w:rsidR="0059407B" w:rsidRPr="002F2DBA" w:rsidRDefault="0059407B" w:rsidP="00936703">
            <w:pPr>
              <w:jc w:val="center"/>
              <w:rPr>
                <w:rFonts w:asciiTheme="minorHAnsi" w:hAnsiTheme="minorHAnsi" w:cstheme="minorHAnsi"/>
                <w:sz w:val="13"/>
                <w:szCs w:val="13"/>
              </w:rPr>
            </w:pPr>
          </w:p>
        </w:tc>
        <w:tc>
          <w:tcPr>
            <w:tcW w:w="432" w:type="pct"/>
            <w:hideMark/>
          </w:tcPr>
          <w:p w14:paraId="3338F38D" w14:textId="77777777" w:rsidR="0059407B" w:rsidRPr="002F2DBA" w:rsidRDefault="0059407B" w:rsidP="00936703">
            <w:pPr>
              <w:jc w:val="center"/>
              <w:rPr>
                <w:rFonts w:asciiTheme="minorHAnsi" w:hAnsiTheme="minorHAnsi" w:cstheme="minorHAnsi"/>
                <w:sz w:val="13"/>
                <w:szCs w:val="13"/>
              </w:rPr>
            </w:pPr>
          </w:p>
        </w:tc>
        <w:tc>
          <w:tcPr>
            <w:tcW w:w="416" w:type="pct"/>
            <w:hideMark/>
          </w:tcPr>
          <w:p w14:paraId="2AE43A32" w14:textId="77777777" w:rsidR="0059407B" w:rsidRPr="002F2DBA" w:rsidRDefault="0059407B" w:rsidP="00936703">
            <w:pPr>
              <w:jc w:val="center"/>
              <w:rPr>
                <w:rFonts w:asciiTheme="minorHAnsi" w:hAnsiTheme="minorHAnsi" w:cstheme="minorHAnsi"/>
                <w:sz w:val="13"/>
                <w:szCs w:val="13"/>
              </w:rPr>
            </w:pPr>
          </w:p>
        </w:tc>
        <w:tc>
          <w:tcPr>
            <w:tcW w:w="508" w:type="pct"/>
            <w:hideMark/>
          </w:tcPr>
          <w:p w14:paraId="10995F11" w14:textId="77777777" w:rsidR="0059407B" w:rsidRPr="002F2DBA" w:rsidRDefault="0059407B" w:rsidP="00936703">
            <w:pPr>
              <w:jc w:val="center"/>
              <w:rPr>
                <w:rFonts w:asciiTheme="minorHAnsi" w:hAnsiTheme="minorHAnsi" w:cstheme="minorHAnsi"/>
                <w:sz w:val="13"/>
                <w:szCs w:val="13"/>
              </w:rPr>
            </w:pPr>
          </w:p>
        </w:tc>
        <w:tc>
          <w:tcPr>
            <w:tcW w:w="323" w:type="pct"/>
            <w:hideMark/>
          </w:tcPr>
          <w:p w14:paraId="66E0CCEA" w14:textId="77777777" w:rsidR="0059407B" w:rsidRPr="002F2DBA" w:rsidRDefault="0059407B" w:rsidP="00936703">
            <w:pPr>
              <w:jc w:val="center"/>
              <w:rPr>
                <w:rFonts w:asciiTheme="minorHAnsi" w:hAnsiTheme="minorHAnsi" w:cstheme="minorHAnsi"/>
                <w:sz w:val="13"/>
                <w:szCs w:val="13"/>
              </w:rPr>
            </w:pPr>
          </w:p>
        </w:tc>
        <w:tc>
          <w:tcPr>
            <w:tcW w:w="324" w:type="pct"/>
            <w:hideMark/>
          </w:tcPr>
          <w:p w14:paraId="5922209F" w14:textId="77777777" w:rsidR="0059407B" w:rsidRPr="002F2DBA" w:rsidRDefault="0059407B" w:rsidP="00936703">
            <w:pPr>
              <w:jc w:val="center"/>
              <w:rPr>
                <w:rFonts w:asciiTheme="minorHAnsi" w:hAnsiTheme="minorHAnsi" w:cstheme="minorHAnsi"/>
                <w:sz w:val="13"/>
                <w:szCs w:val="13"/>
              </w:rPr>
            </w:pPr>
          </w:p>
        </w:tc>
        <w:tc>
          <w:tcPr>
            <w:tcW w:w="334" w:type="pct"/>
            <w:hideMark/>
          </w:tcPr>
          <w:p w14:paraId="0D4A5805" w14:textId="77777777" w:rsidR="0059407B" w:rsidRPr="002F2DBA" w:rsidRDefault="0059407B" w:rsidP="00936703">
            <w:pPr>
              <w:jc w:val="center"/>
              <w:rPr>
                <w:rFonts w:asciiTheme="minorHAnsi" w:hAnsiTheme="minorHAnsi" w:cstheme="minorHAnsi"/>
                <w:sz w:val="13"/>
                <w:szCs w:val="13"/>
              </w:rPr>
            </w:pPr>
          </w:p>
        </w:tc>
        <w:tc>
          <w:tcPr>
            <w:tcW w:w="425" w:type="pct"/>
            <w:hideMark/>
          </w:tcPr>
          <w:p w14:paraId="781F6CA3" w14:textId="77777777" w:rsidR="0059407B" w:rsidRPr="002F2DBA" w:rsidRDefault="0059407B" w:rsidP="00936703">
            <w:pPr>
              <w:jc w:val="center"/>
              <w:rPr>
                <w:rFonts w:asciiTheme="minorHAnsi" w:hAnsiTheme="minorHAnsi" w:cstheme="minorHAnsi"/>
                <w:sz w:val="13"/>
                <w:szCs w:val="13"/>
              </w:rPr>
            </w:pPr>
          </w:p>
        </w:tc>
        <w:tc>
          <w:tcPr>
            <w:tcW w:w="388" w:type="pct"/>
            <w:hideMark/>
          </w:tcPr>
          <w:p w14:paraId="6897AB97" w14:textId="77777777" w:rsidR="0059407B" w:rsidRPr="002F2DBA" w:rsidRDefault="0059407B" w:rsidP="00936703">
            <w:pPr>
              <w:jc w:val="center"/>
              <w:rPr>
                <w:rFonts w:asciiTheme="minorHAnsi" w:hAnsiTheme="minorHAnsi" w:cstheme="minorHAnsi"/>
                <w:sz w:val="13"/>
                <w:szCs w:val="13"/>
              </w:rPr>
            </w:pPr>
          </w:p>
        </w:tc>
        <w:tc>
          <w:tcPr>
            <w:tcW w:w="402" w:type="pct"/>
            <w:hideMark/>
          </w:tcPr>
          <w:p w14:paraId="1D9E9BCB" w14:textId="77777777" w:rsidR="0059407B" w:rsidRPr="002F2DBA" w:rsidRDefault="0059407B" w:rsidP="00936703">
            <w:pPr>
              <w:jc w:val="center"/>
              <w:rPr>
                <w:rFonts w:asciiTheme="minorHAnsi" w:hAnsiTheme="minorHAnsi" w:cstheme="minorHAnsi"/>
                <w:sz w:val="13"/>
                <w:szCs w:val="13"/>
              </w:rPr>
            </w:pPr>
          </w:p>
        </w:tc>
      </w:tr>
      <w:tr w:rsidR="0059407B" w:rsidRPr="002F2DBA" w14:paraId="346811C1" w14:textId="77777777" w:rsidTr="00936703">
        <w:trPr>
          <w:cantSplit/>
          <w:trHeight w:val="319"/>
        </w:trPr>
        <w:tc>
          <w:tcPr>
            <w:tcW w:w="5000" w:type="pct"/>
            <w:gridSpan w:val="13"/>
            <w:shd w:val="clear" w:color="auto" w:fill="FFFFFF"/>
            <w:vAlign w:val="center"/>
            <w:hideMark/>
          </w:tcPr>
          <w:p w14:paraId="64553891" w14:textId="77777777" w:rsidR="0059407B" w:rsidRPr="002F2DBA" w:rsidRDefault="0059407B" w:rsidP="00936703">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 xml:space="preserve">Stool form </w:t>
            </w:r>
          </w:p>
        </w:tc>
      </w:tr>
      <w:tr w:rsidR="0059407B" w:rsidRPr="002F2DBA" w14:paraId="3AC4B71D" w14:textId="77777777" w:rsidTr="00936703">
        <w:trPr>
          <w:cantSplit/>
          <w:trHeight w:val="797"/>
        </w:trPr>
        <w:tc>
          <w:tcPr>
            <w:tcW w:w="286" w:type="pct"/>
            <w:hideMark/>
          </w:tcPr>
          <w:p w14:paraId="177DF55A" w14:textId="77777777" w:rsidR="0059407B" w:rsidRPr="002F2DBA" w:rsidRDefault="0059407B" w:rsidP="00936703">
            <w:pPr>
              <w:jc w:val="center"/>
              <w:rPr>
                <w:rFonts w:asciiTheme="minorHAnsi" w:hAnsiTheme="minorHAnsi" w:cstheme="minorHAnsi"/>
                <w:sz w:val="13"/>
                <w:szCs w:val="13"/>
              </w:rPr>
            </w:pPr>
            <w:r w:rsidRPr="002F2DBA">
              <w:rPr>
                <w:rFonts w:asciiTheme="minorHAnsi" w:hAnsiTheme="minorHAnsi" w:cstheme="minorHAnsi"/>
                <w:sz w:val="13"/>
                <w:szCs w:val="13"/>
              </w:rPr>
              <w:t>2</w:t>
            </w:r>
          </w:p>
        </w:tc>
        <w:tc>
          <w:tcPr>
            <w:tcW w:w="392" w:type="pct"/>
            <w:hideMark/>
          </w:tcPr>
          <w:p w14:paraId="563A482C" w14:textId="77777777" w:rsidR="0059407B" w:rsidRPr="002F2DBA" w:rsidRDefault="0059407B" w:rsidP="00936703">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290" w:type="pct"/>
            <w:hideMark/>
          </w:tcPr>
          <w:p w14:paraId="14EFAEF5" w14:textId="77777777" w:rsidR="0059407B" w:rsidRPr="002F2DBA" w:rsidRDefault="0059407B" w:rsidP="00936703">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a</w:t>
            </w:r>
            <w:proofErr w:type="spellEnd"/>
          </w:p>
        </w:tc>
        <w:tc>
          <w:tcPr>
            <w:tcW w:w="481" w:type="pct"/>
            <w:hideMark/>
          </w:tcPr>
          <w:p w14:paraId="4A17A0DB" w14:textId="77777777" w:rsidR="0059407B" w:rsidRPr="002F2DBA" w:rsidRDefault="0059407B" w:rsidP="00936703">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32" w:type="pct"/>
            <w:hideMark/>
          </w:tcPr>
          <w:p w14:paraId="0782BFB6" w14:textId="77777777" w:rsidR="0059407B" w:rsidRPr="002F2DBA" w:rsidRDefault="0059407B" w:rsidP="00936703">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6" w:type="pct"/>
            <w:hideMark/>
          </w:tcPr>
          <w:p w14:paraId="3E016DE7" w14:textId="77777777" w:rsidR="0059407B" w:rsidRPr="002F2DBA" w:rsidRDefault="0059407B" w:rsidP="00936703">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h</w:t>
            </w:r>
            <w:proofErr w:type="spellEnd"/>
          </w:p>
        </w:tc>
        <w:tc>
          <w:tcPr>
            <w:tcW w:w="508" w:type="pct"/>
            <w:hideMark/>
          </w:tcPr>
          <w:p w14:paraId="57E20704" w14:textId="77777777" w:rsidR="0059407B" w:rsidRPr="002F2DBA" w:rsidRDefault="0059407B" w:rsidP="00936703">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23" w:type="pct"/>
            <w:hideMark/>
          </w:tcPr>
          <w:p w14:paraId="153404F7" w14:textId="77777777" w:rsidR="0059407B" w:rsidRPr="002F2DBA" w:rsidRDefault="0059407B" w:rsidP="00936703">
            <w:pPr>
              <w:jc w:val="center"/>
              <w:rPr>
                <w:rFonts w:asciiTheme="minorHAnsi" w:hAnsiTheme="minorHAnsi" w:cstheme="minorHAnsi"/>
                <w:sz w:val="13"/>
                <w:szCs w:val="13"/>
              </w:rPr>
            </w:pPr>
            <w:r w:rsidRPr="002F2DBA">
              <w:rPr>
                <w:rFonts w:asciiTheme="minorHAnsi" w:hAnsiTheme="minorHAnsi" w:cstheme="minorHAnsi"/>
                <w:sz w:val="13"/>
                <w:szCs w:val="13"/>
              </w:rPr>
              <w:t>30</w:t>
            </w:r>
          </w:p>
        </w:tc>
        <w:tc>
          <w:tcPr>
            <w:tcW w:w="324" w:type="pct"/>
            <w:hideMark/>
          </w:tcPr>
          <w:p w14:paraId="07AF2969" w14:textId="77777777" w:rsidR="0059407B" w:rsidRPr="002F2DBA" w:rsidRDefault="0059407B" w:rsidP="00936703">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24</w:t>
            </w:r>
          </w:p>
        </w:tc>
        <w:tc>
          <w:tcPr>
            <w:tcW w:w="759" w:type="pct"/>
            <w:gridSpan w:val="2"/>
            <w:hideMark/>
          </w:tcPr>
          <w:p w14:paraId="65D46507" w14:textId="77777777" w:rsidR="0059407B" w:rsidRPr="002F2DBA" w:rsidRDefault="0059407B" w:rsidP="00936703">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MD </w:t>
            </w:r>
            <w:r w:rsidRPr="002F2DBA">
              <w:rPr>
                <w:rStyle w:val="cell-value"/>
                <w:rFonts w:asciiTheme="minorHAnsi" w:hAnsiTheme="minorHAnsi" w:cstheme="minorHAnsi"/>
                <w:b/>
                <w:bCs/>
                <w:sz w:val="13"/>
                <w:szCs w:val="13"/>
              </w:rPr>
              <w:t>1.08 consistency lower</w:t>
            </w:r>
            <w:r w:rsidRPr="002F2DBA">
              <w:rPr>
                <w:rFonts w:asciiTheme="minorHAnsi" w:hAnsiTheme="minorHAnsi" w:cstheme="minorHAnsi"/>
                <w:sz w:val="13"/>
                <w:szCs w:val="13"/>
              </w:rPr>
              <w:br/>
            </w:r>
            <w:r w:rsidRPr="002F2DBA">
              <w:rPr>
                <w:rStyle w:val="cell-value"/>
                <w:rFonts w:asciiTheme="minorHAnsi" w:hAnsiTheme="minorHAnsi" w:cstheme="minorHAnsi"/>
                <w:sz w:val="13"/>
                <w:szCs w:val="13"/>
              </w:rPr>
              <w:t>(1.33 lower to 0.83 lower)</w:t>
            </w:r>
          </w:p>
        </w:tc>
        <w:tc>
          <w:tcPr>
            <w:tcW w:w="388" w:type="pct"/>
            <w:hideMark/>
          </w:tcPr>
          <w:p w14:paraId="2034AD1D" w14:textId="77777777" w:rsidR="0059407B" w:rsidRPr="002F2DBA" w:rsidRDefault="0059407B" w:rsidP="00936703">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Low</w:t>
            </w:r>
          </w:p>
        </w:tc>
        <w:tc>
          <w:tcPr>
            <w:tcW w:w="402" w:type="pct"/>
            <w:hideMark/>
          </w:tcPr>
          <w:p w14:paraId="1FE1F6C5" w14:textId="77777777" w:rsidR="0059407B" w:rsidRPr="002F2DBA" w:rsidRDefault="0059407B" w:rsidP="00936703">
            <w:pPr>
              <w:jc w:val="center"/>
              <w:rPr>
                <w:rFonts w:asciiTheme="minorHAnsi" w:hAnsiTheme="minorHAnsi" w:cstheme="minorHAnsi"/>
                <w:sz w:val="13"/>
                <w:szCs w:val="13"/>
              </w:rPr>
            </w:pPr>
          </w:p>
        </w:tc>
      </w:tr>
    </w:tbl>
    <w:p w14:paraId="27B19B51" w14:textId="77777777" w:rsidR="0059407B" w:rsidRPr="002F2DBA" w:rsidRDefault="0059407B" w:rsidP="0059407B">
      <w:pPr>
        <w:pStyle w:val="NormalWeb"/>
        <w:spacing w:line="140" w:lineRule="atLeast"/>
        <w:rPr>
          <w:rFonts w:asciiTheme="minorHAnsi" w:hAnsiTheme="minorHAnsi" w:cstheme="minorHAnsi"/>
          <w:color w:val="000000"/>
          <w:sz w:val="13"/>
          <w:szCs w:val="13"/>
          <w:lang w:val="en"/>
        </w:rPr>
      </w:pPr>
      <w:r w:rsidRPr="002F2DBA">
        <w:rPr>
          <w:rFonts w:asciiTheme="minorHAnsi" w:hAnsiTheme="minorHAnsi" w:cstheme="minorHAnsi"/>
          <w:b/>
          <w:bCs/>
          <w:color w:val="000000"/>
          <w:sz w:val="13"/>
          <w:szCs w:val="13"/>
          <w:lang w:val="en"/>
        </w:rPr>
        <w:t>CI:</w:t>
      </w:r>
      <w:r w:rsidRPr="002F2DBA">
        <w:rPr>
          <w:rFonts w:asciiTheme="minorHAnsi" w:hAnsiTheme="minorHAnsi" w:cstheme="minorHAnsi"/>
          <w:color w:val="000000"/>
          <w:sz w:val="13"/>
          <w:szCs w:val="13"/>
          <w:lang w:val="en"/>
        </w:rPr>
        <w:t xml:space="preserve"> confidence interval; </w:t>
      </w:r>
      <w:r w:rsidRPr="002F2DBA">
        <w:rPr>
          <w:rFonts w:asciiTheme="minorHAnsi" w:hAnsiTheme="minorHAnsi" w:cstheme="minorHAnsi"/>
          <w:b/>
          <w:bCs/>
          <w:color w:val="000000"/>
          <w:sz w:val="13"/>
          <w:szCs w:val="13"/>
          <w:lang w:val="en"/>
        </w:rPr>
        <w:t>MD:</w:t>
      </w:r>
      <w:r w:rsidRPr="002F2DBA">
        <w:rPr>
          <w:rFonts w:asciiTheme="minorHAnsi" w:hAnsiTheme="minorHAnsi" w:cstheme="minorHAnsi"/>
          <w:color w:val="000000"/>
          <w:sz w:val="13"/>
          <w:szCs w:val="13"/>
          <w:lang w:val="en"/>
        </w:rPr>
        <w:t xml:space="preserve"> mean difference; </w:t>
      </w:r>
      <w:r w:rsidRPr="002F2DBA">
        <w:rPr>
          <w:rFonts w:asciiTheme="minorHAnsi" w:hAnsiTheme="minorHAnsi" w:cstheme="minorHAnsi"/>
          <w:b/>
          <w:bCs/>
          <w:color w:val="000000"/>
          <w:sz w:val="13"/>
          <w:szCs w:val="13"/>
          <w:lang w:val="en"/>
        </w:rPr>
        <w:t>RR:</w:t>
      </w:r>
      <w:r w:rsidRPr="002F2DBA">
        <w:rPr>
          <w:rFonts w:asciiTheme="minorHAnsi" w:hAnsiTheme="minorHAnsi" w:cstheme="minorHAnsi"/>
          <w:color w:val="000000"/>
          <w:sz w:val="13"/>
          <w:szCs w:val="13"/>
          <w:lang w:val="en"/>
        </w:rPr>
        <w:t xml:space="preserve"> risk ratio</w:t>
      </w:r>
    </w:p>
    <w:p w14:paraId="63A04CB6" w14:textId="77777777" w:rsidR="0059407B" w:rsidRPr="002F2DBA" w:rsidRDefault="0059407B" w:rsidP="000449A9">
      <w:pPr>
        <w:rPr>
          <w:rFonts w:asciiTheme="minorHAnsi" w:hAnsiTheme="minorHAnsi" w:cstheme="minorHAnsi"/>
          <w:sz w:val="13"/>
          <w:szCs w:val="13"/>
          <w:lang w:val="en"/>
        </w:rPr>
      </w:pPr>
      <w:r w:rsidRPr="002F2DBA">
        <w:rPr>
          <w:rFonts w:asciiTheme="minorHAnsi" w:hAnsiTheme="minorHAnsi" w:cstheme="minorHAnsi"/>
          <w:sz w:val="13"/>
          <w:szCs w:val="13"/>
          <w:lang w:val="en"/>
        </w:rPr>
        <w:t>Explanations</w:t>
      </w:r>
    </w:p>
    <w:p w14:paraId="17ABDD9A" w14:textId="77777777" w:rsidR="0059407B" w:rsidRPr="002F2DBA" w:rsidRDefault="0059407B" w:rsidP="000449A9">
      <w:pPr>
        <w:spacing w:line="140" w:lineRule="atLeast"/>
        <w:rPr>
          <w:rFonts w:asciiTheme="minorHAnsi" w:hAnsiTheme="minorHAnsi" w:cstheme="minorHAnsi"/>
          <w:color w:val="000000"/>
          <w:sz w:val="13"/>
          <w:szCs w:val="13"/>
          <w:lang w:val="en"/>
        </w:rPr>
      </w:pPr>
      <w:r w:rsidRPr="002F2DBA">
        <w:rPr>
          <w:rFonts w:asciiTheme="minorHAnsi" w:hAnsiTheme="minorHAnsi" w:cstheme="minorHAnsi"/>
          <w:color w:val="000000"/>
          <w:sz w:val="13"/>
          <w:szCs w:val="13"/>
          <w:lang w:val="en"/>
        </w:rPr>
        <w:t xml:space="preserve">a. Two of the included studies were at high risk of bias due to concerns for a significant number of exclusions before the participants were randomized, which was an issue of indirectness, but we decided to just downgrade for risk of bias and not both risk of bias and indirectness. There were also concerns about methods described for randomization and allocation concealment. </w:t>
      </w:r>
    </w:p>
    <w:p w14:paraId="37611D9C" w14:textId="77777777" w:rsidR="0059407B" w:rsidRPr="002F2DBA" w:rsidRDefault="0059407B" w:rsidP="000449A9">
      <w:pPr>
        <w:spacing w:line="140" w:lineRule="atLeast"/>
        <w:rPr>
          <w:rFonts w:asciiTheme="minorHAnsi" w:hAnsiTheme="minorHAnsi" w:cstheme="minorHAnsi"/>
          <w:color w:val="000000"/>
          <w:sz w:val="13"/>
          <w:szCs w:val="13"/>
          <w:lang w:val="en"/>
        </w:rPr>
      </w:pPr>
      <w:r w:rsidRPr="002F2DBA">
        <w:rPr>
          <w:rFonts w:asciiTheme="minorHAnsi" w:hAnsiTheme="minorHAnsi" w:cstheme="minorHAnsi"/>
          <w:color w:val="000000"/>
          <w:sz w:val="13"/>
          <w:szCs w:val="13"/>
          <w:lang w:val="en"/>
        </w:rPr>
        <w:t>b. Even though the statistical heterogeneity base don I</w:t>
      </w:r>
      <w:r w:rsidRPr="002F2DBA">
        <w:rPr>
          <w:rFonts w:asciiTheme="minorHAnsi" w:hAnsiTheme="minorHAnsi" w:cstheme="minorHAnsi"/>
          <w:color w:val="000000"/>
          <w:sz w:val="13"/>
          <w:szCs w:val="13"/>
          <w:vertAlign w:val="superscript"/>
          <w:lang w:val="en"/>
        </w:rPr>
        <w:t>2</w:t>
      </w:r>
      <w:r w:rsidRPr="002F2DBA">
        <w:rPr>
          <w:rFonts w:asciiTheme="minorHAnsi" w:hAnsiTheme="minorHAnsi" w:cstheme="minorHAnsi"/>
          <w:color w:val="000000"/>
          <w:sz w:val="13"/>
          <w:szCs w:val="13"/>
          <w:lang w:val="en"/>
        </w:rPr>
        <w:t xml:space="preserve"> was 77 %, we did not downgrade because all the studies showed a favorable effect </w:t>
      </w:r>
    </w:p>
    <w:p w14:paraId="23B9BA26" w14:textId="77777777" w:rsidR="0059407B" w:rsidRPr="002F2DBA" w:rsidRDefault="0059407B" w:rsidP="000449A9">
      <w:pPr>
        <w:spacing w:line="140" w:lineRule="atLeast"/>
        <w:rPr>
          <w:rFonts w:asciiTheme="minorHAnsi" w:hAnsiTheme="minorHAnsi" w:cstheme="minorHAnsi"/>
          <w:color w:val="000000"/>
          <w:sz w:val="13"/>
          <w:szCs w:val="13"/>
          <w:lang w:val="en"/>
        </w:rPr>
      </w:pPr>
      <w:r w:rsidRPr="002F2DBA">
        <w:rPr>
          <w:rFonts w:asciiTheme="minorHAnsi" w:hAnsiTheme="minorHAnsi" w:cstheme="minorHAnsi"/>
          <w:color w:val="000000"/>
          <w:sz w:val="13"/>
          <w:szCs w:val="13"/>
          <w:lang w:val="en"/>
        </w:rPr>
        <w:t xml:space="preserve">c. The confidence interval around the summary estimate was wide and the same size was small. </w:t>
      </w:r>
    </w:p>
    <w:p w14:paraId="2726FA6E" w14:textId="77777777" w:rsidR="0059407B" w:rsidRPr="002F2DBA" w:rsidRDefault="0059407B" w:rsidP="000449A9">
      <w:pPr>
        <w:spacing w:line="140" w:lineRule="atLeast"/>
        <w:rPr>
          <w:rFonts w:asciiTheme="minorHAnsi" w:hAnsiTheme="minorHAnsi" w:cstheme="minorHAnsi"/>
          <w:color w:val="000000"/>
          <w:sz w:val="13"/>
          <w:szCs w:val="13"/>
          <w:lang w:val="en"/>
        </w:rPr>
      </w:pPr>
      <w:r w:rsidRPr="002F2DBA">
        <w:rPr>
          <w:rFonts w:asciiTheme="minorHAnsi" w:hAnsiTheme="minorHAnsi" w:cstheme="minorHAnsi"/>
          <w:color w:val="000000"/>
          <w:sz w:val="13"/>
          <w:szCs w:val="13"/>
          <w:lang w:val="en"/>
        </w:rPr>
        <w:t xml:space="preserve">d. The number of events was very small in both the intervention and control groups. The confidence interval around the summary estimates was very wide and included a null effect. </w:t>
      </w:r>
    </w:p>
    <w:p w14:paraId="1D621166" w14:textId="77777777" w:rsidR="0059407B" w:rsidRPr="002F2DBA" w:rsidRDefault="0059407B" w:rsidP="000449A9">
      <w:pPr>
        <w:spacing w:line="140" w:lineRule="atLeast"/>
        <w:rPr>
          <w:rFonts w:asciiTheme="minorHAnsi" w:hAnsiTheme="minorHAnsi" w:cstheme="minorHAnsi"/>
          <w:color w:val="000000"/>
          <w:sz w:val="13"/>
          <w:szCs w:val="13"/>
          <w:lang w:val="en"/>
        </w:rPr>
      </w:pPr>
      <w:r w:rsidRPr="002F2DBA">
        <w:rPr>
          <w:rFonts w:asciiTheme="minorHAnsi" w:hAnsiTheme="minorHAnsi" w:cstheme="minorHAnsi"/>
          <w:color w:val="000000"/>
          <w:sz w:val="13"/>
          <w:szCs w:val="13"/>
          <w:lang w:val="en"/>
        </w:rPr>
        <w:t xml:space="preserve">e. No events were reported in any of the included studies </w:t>
      </w:r>
    </w:p>
    <w:p w14:paraId="56423BD0" w14:textId="77777777" w:rsidR="0059407B" w:rsidRPr="002F2DBA" w:rsidRDefault="0059407B" w:rsidP="000449A9">
      <w:pPr>
        <w:spacing w:line="140" w:lineRule="atLeast"/>
        <w:rPr>
          <w:rFonts w:asciiTheme="minorHAnsi" w:hAnsiTheme="minorHAnsi" w:cstheme="minorHAnsi"/>
          <w:color w:val="000000"/>
          <w:sz w:val="13"/>
          <w:szCs w:val="13"/>
          <w:lang w:val="en"/>
        </w:rPr>
      </w:pPr>
      <w:r w:rsidRPr="002F2DBA">
        <w:rPr>
          <w:rFonts w:asciiTheme="minorHAnsi" w:hAnsiTheme="minorHAnsi" w:cstheme="minorHAnsi"/>
          <w:color w:val="000000"/>
          <w:sz w:val="13"/>
          <w:szCs w:val="13"/>
          <w:lang w:val="en"/>
        </w:rPr>
        <w:t xml:space="preserve">f. One of the included </w:t>
      </w:r>
      <w:proofErr w:type="gramStart"/>
      <w:r w:rsidRPr="002F2DBA">
        <w:rPr>
          <w:rFonts w:asciiTheme="minorHAnsi" w:hAnsiTheme="minorHAnsi" w:cstheme="minorHAnsi"/>
          <w:color w:val="000000"/>
          <w:sz w:val="13"/>
          <w:szCs w:val="13"/>
          <w:lang w:val="en"/>
        </w:rPr>
        <w:t>study</w:t>
      </w:r>
      <w:proofErr w:type="gramEnd"/>
      <w:r w:rsidRPr="002F2DBA">
        <w:rPr>
          <w:rFonts w:asciiTheme="minorHAnsi" w:hAnsiTheme="minorHAnsi" w:cstheme="minorHAnsi"/>
          <w:color w:val="000000"/>
          <w:sz w:val="13"/>
          <w:szCs w:val="13"/>
          <w:lang w:val="en"/>
        </w:rPr>
        <w:t xml:space="preserve"> was at high risk of bias due to high attrition </w:t>
      </w:r>
    </w:p>
    <w:p w14:paraId="45FD7886" w14:textId="77777777" w:rsidR="0059407B" w:rsidRPr="002F2DBA" w:rsidRDefault="0059407B" w:rsidP="000449A9">
      <w:pPr>
        <w:spacing w:line="140" w:lineRule="atLeast"/>
        <w:rPr>
          <w:rFonts w:asciiTheme="minorHAnsi" w:hAnsiTheme="minorHAnsi" w:cstheme="minorHAnsi"/>
          <w:color w:val="000000"/>
          <w:sz w:val="13"/>
          <w:szCs w:val="13"/>
          <w:lang w:val="en"/>
        </w:rPr>
      </w:pPr>
      <w:r w:rsidRPr="002F2DBA">
        <w:rPr>
          <w:rFonts w:asciiTheme="minorHAnsi" w:hAnsiTheme="minorHAnsi" w:cstheme="minorHAnsi"/>
          <w:color w:val="000000"/>
          <w:sz w:val="13"/>
          <w:szCs w:val="13"/>
          <w:lang w:val="en"/>
        </w:rPr>
        <w:t xml:space="preserve">g. The confidence interval around the summary estimate was wide. </w:t>
      </w:r>
    </w:p>
    <w:p w14:paraId="28057DFB" w14:textId="77777777" w:rsidR="0059407B" w:rsidRPr="002F2DBA" w:rsidRDefault="0059407B" w:rsidP="000449A9">
      <w:pPr>
        <w:spacing w:line="140" w:lineRule="atLeast"/>
        <w:rPr>
          <w:rFonts w:asciiTheme="minorHAnsi" w:hAnsiTheme="minorHAnsi" w:cstheme="minorHAnsi"/>
          <w:color w:val="000000"/>
          <w:sz w:val="13"/>
          <w:szCs w:val="13"/>
          <w:lang w:val="en"/>
        </w:rPr>
      </w:pPr>
      <w:r w:rsidRPr="002F2DBA">
        <w:rPr>
          <w:rFonts w:asciiTheme="minorHAnsi" w:hAnsiTheme="minorHAnsi" w:cstheme="minorHAnsi"/>
          <w:color w:val="000000"/>
          <w:sz w:val="13"/>
          <w:szCs w:val="13"/>
          <w:lang w:val="en"/>
        </w:rPr>
        <w:t xml:space="preserve">h. The number of participants in the analysis were small and the confidence interval around the summary estimate was wide </w:t>
      </w:r>
    </w:p>
    <w:p w14:paraId="676A2BDD" w14:textId="77777777" w:rsidR="009330AF" w:rsidRPr="002F2DBA" w:rsidRDefault="009330AF" w:rsidP="00EA5F2A">
      <w:pPr>
        <w:rPr>
          <w:rFonts w:asciiTheme="minorHAnsi" w:hAnsiTheme="minorHAnsi" w:cstheme="minorHAnsi"/>
          <w:b/>
          <w:bCs/>
        </w:rPr>
      </w:pPr>
    </w:p>
    <w:p w14:paraId="29BC1D76" w14:textId="179620B3" w:rsidR="00EA5F2A" w:rsidRPr="002F2DBA" w:rsidRDefault="00EA5F2A" w:rsidP="00EA5F2A">
      <w:pPr>
        <w:rPr>
          <w:rFonts w:asciiTheme="minorHAnsi" w:hAnsiTheme="minorHAnsi" w:cstheme="minorHAnsi"/>
          <w:b/>
          <w:bCs/>
        </w:rPr>
      </w:pPr>
      <w:r w:rsidRPr="002F2DBA">
        <w:rPr>
          <w:rFonts w:asciiTheme="minorHAnsi" w:hAnsiTheme="minorHAnsi" w:cstheme="minorHAnsi"/>
          <w:b/>
          <w:bCs/>
        </w:rPr>
        <w:t>Table 1.</w:t>
      </w:r>
      <w:r w:rsidR="00D27252" w:rsidRPr="002F2DBA">
        <w:rPr>
          <w:rFonts w:asciiTheme="minorHAnsi" w:hAnsiTheme="minorHAnsi" w:cstheme="minorHAnsi"/>
          <w:b/>
          <w:bCs/>
        </w:rPr>
        <w:t>5</w:t>
      </w:r>
      <w:r w:rsidRPr="002F2DBA">
        <w:rPr>
          <w:rFonts w:asciiTheme="minorHAnsi" w:hAnsiTheme="minorHAnsi" w:cstheme="minorHAnsi"/>
          <w:b/>
          <w:bCs/>
        </w:rPr>
        <w:t xml:space="preserve">: Evidence to Decision Framework </w:t>
      </w:r>
    </w:p>
    <w:p w14:paraId="30C312D5" w14:textId="77777777" w:rsidR="00EA5F2A" w:rsidRPr="002F2DBA" w:rsidRDefault="00EA5F2A" w:rsidP="00EA5F2A">
      <w:pPr>
        <w:pStyle w:val="Heading2"/>
        <w:rPr>
          <w:rFonts w:asciiTheme="minorHAnsi" w:hAnsiTheme="minorHAnsi" w:cstheme="minorHAnsi"/>
          <w:color w:val="auto"/>
        </w:rPr>
      </w:pPr>
      <w:r w:rsidRPr="002F2DBA">
        <w:rPr>
          <w:rFonts w:asciiTheme="minorHAnsi" w:hAnsiTheme="minorHAnsi" w:cstheme="minorHAnsi"/>
          <w:color w:val="auto"/>
        </w:rPr>
        <w:t>Strategy/treatment/test/intervention: Fiber</w:t>
      </w:r>
    </w:p>
    <w:p w14:paraId="46B63C7C" w14:textId="77777777" w:rsidR="00EA5F2A" w:rsidRPr="002F2DBA" w:rsidRDefault="00EA5F2A" w:rsidP="00EA5F2A">
      <w:pPr>
        <w:rPr>
          <w:rFonts w:asciiTheme="minorHAnsi" w:hAnsiTheme="minorHAnsi" w:cstheme="minorHAnsi"/>
        </w:rPr>
      </w:pPr>
      <w:r w:rsidRPr="002F2DBA">
        <w:rPr>
          <w:rFonts w:asciiTheme="minorHAnsi" w:hAnsiTheme="minorHAnsi" w:cstheme="minorHAnsi"/>
          <w:b/>
          <w:bCs/>
        </w:rPr>
        <w:t>Alternative strategy: Management without Fiber</w:t>
      </w:r>
      <w:r w:rsidRPr="002F2DBA">
        <w:rPr>
          <w:rFonts w:asciiTheme="minorHAnsi" w:hAnsiTheme="minorHAnsi" w:cstheme="minorHAnsi"/>
        </w:rPr>
        <w:t xml:space="preserve"> </w:t>
      </w:r>
    </w:p>
    <w:tbl>
      <w:tblPr>
        <w:tblStyle w:val="TableGrid"/>
        <w:tblW w:w="5727" w:type="pct"/>
        <w:tblInd w:w="-635" w:type="dxa"/>
        <w:tblLook w:val="04A0" w:firstRow="1" w:lastRow="0" w:firstColumn="1" w:lastColumn="0" w:noHBand="0" w:noVBand="1"/>
      </w:tblPr>
      <w:tblGrid>
        <w:gridCol w:w="2971"/>
        <w:gridCol w:w="5759"/>
        <w:gridCol w:w="1979"/>
      </w:tblGrid>
      <w:tr w:rsidR="00EA5F2A" w:rsidRPr="002F2DBA" w14:paraId="7EF83150" w14:textId="77777777" w:rsidTr="003B565A">
        <w:tc>
          <w:tcPr>
            <w:tcW w:w="1387" w:type="pct"/>
          </w:tcPr>
          <w:p w14:paraId="583B4959" w14:textId="77777777" w:rsidR="00EA5F2A" w:rsidRPr="002F2DBA" w:rsidRDefault="00EA5F2A" w:rsidP="003B565A">
            <w:pPr>
              <w:rPr>
                <w:rFonts w:asciiTheme="minorHAnsi" w:hAnsiTheme="minorHAnsi" w:cstheme="minorHAnsi"/>
                <w:b/>
                <w:bCs/>
              </w:rPr>
            </w:pPr>
            <w:r w:rsidRPr="002F2DBA">
              <w:rPr>
                <w:rFonts w:asciiTheme="minorHAnsi" w:hAnsiTheme="minorHAnsi" w:cstheme="minorHAnsi"/>
                <w:b/>
                <w:bCs/>
              </w:rPr>
              <w:t>Domain</w:t>
            </w:r>
          </w:p>
        </w:tc>
        <w:tc>
          <w:tcPr>
            <w:tcW w:w="2689" w:type="pct"/>
          </w:tcPr>
          <w:p w14:paraId="7579AF2D" w14:textId="77777777" w:rsidR="00EA5F2A" w:rsidRPr="002F2DBA" w:rsidRDefault="00EA5F2A" w:rsidP="003B565A">
            <w:pPr>
              <w:rPr>
                <w:rFonts w:asciiTheme="minorHAnsi" w:hAnsiTheme="minorHAnsi" w:cstheme="minorHAnsi"/>
                <w:b/>
                <w:bCs/>
              </w:rPr>
            </w:pPr>
            <w:r w:rsidRPr="002F2DBA">
              <w:rPr>
                <w:rFonts w:asciiTheme="minorHAnsi" w:hAnsiTheme="minorHAnsi" w:cstheme="minorHAnsi"/>
                <w:b/>
                <w:bCs/>
              </w:rPr>
              <w:t>The effects</w:t>
            </w:r>
          </w:p>
        </w:tc>
        <w:tc>
          <w:tcPr>
            <w:tcW w:w="924" w:type="pct"/>
          </w:tcPr>
          <w:p w14:paraId="58423500" w14:textId="77777777" w:rsidR="00EA5F2A" w:rsidRPr="002F2DBA" w:rsidRDefault="00EA5F2A" w:rsidP="003B565A">
            <w:pPr>
              <w:rPr>
                <w:rFonts w:asciiTheme="minorHAnsi" w:hAnsiTheme="minorHAnsi" w:cstheme="minorHAnsi"/>
                <w:b/>
                <w:bCs/>
              </w:rPr>
            </w:pPr>
            <w:r w:rsidRPr="002F2DBA">
              <w:rPr>
                <w:rFonts w:asciiTheme="minorHAnsi" w:hAnsiTheme="minorHAnsi" w:cstheme="minorHAnsi"/>
                <w:b/>
                <w:bCs/>
              </w:rPr>
              <w:t>Judgment</w:t>
            </w:r>
          </w:p>
        </w:tc>
      </w:tr>
      <w:tr w:rsidR="00EA5F2A" w:rsidRPr="002F2DBA" w14:paraId="2B17EFB5" w14:textId="77777777" w:rsidTr="003B565A">
        <w:tc>
          <w:tcPr>
            <w:tcW w:w="1387" w:type="pct"/>
          </w:tcPr>
          <w:p w14:paraId="1288D4FC" w14:textId="77777777" w:rsidR="00EA5F2A" w:rsidRPr="002F2DBA" w:rsidRDefault="00EA5F2A" w:rsidP="003B565A">
            <w:pPr>
              <w:rPr>
                <w:rFonts w:asciiTheme="minorHAnsi" w:hAnsiTheme="minorHAnsi" w:cstheme="minorHAnsi"/>
              </w:rPr>
            </w:pPr>
            <w:r w:rsidRPr="002F2DBA">
              <w:rPr>
                <w:rFonts w:asciiTheme="minorHAnsi" w:hAnsiTheme="minorHAnsi" w:cstheme="minorHAnsi"/>
              </w:rPr>
              <w:t xml:space="preserve">How substantial are the desirable anticipated effects of the strategy? </w:t>
            </w:r>
          </w:p>
        </w:tc>
        <w:tc>
          <w:tcPr>
            <w:tcW w:w="2689" w:type="pct"/>
          </w:tcPr>
          <w:p w14:paraId="265F7208" w14:textId="77777777" w:rsidR="00EA5F2A" w:rsidRPr="002F2DBA" w:rsidRDefault="00EA5F2A" w:rsidP="003B565A">
            <w:pPr>
              <w:rPr>
                <w:rFonts w:asciiTheme="minorHAnsi" w:hAnsiTheme="minorHAnsi" w:cstheme="minorHAnsi"/>
              </w:rPr>
            </w:pPr>
            <w:r w:rsidRPr="002F2DBA">
              <w:rPr>
                <w:rFonts w:asciiTheme="minorHAnsi" w:hAnsiTheme="minorHAnsi" w:cstheme="minorHAnsi"/>
              </w:rPr>
              <w:t xml:space="preserve">Data were available for Psyllium, Inulin and Bran and no data were available for Methylcellulose. There was no data for CSBM from any of the included studies. The data for SBM was about 1 to 2 more SBM/week. </w:t>
            </w:r>
          </w:p>
        </w:tc>
        <w:tc>
          <w:tcPr>
            <w:tcW w:w="924" w:type="pct"/>
          </w:tcPr>
          <w:p w14:paraId="36A6765F" w14:textId="77777777" w:rsidR="00EA5F2A" w:rsidRPr="002F2DBA" w:rsidRDefault="00EA5F2A" w:rsidP="003B565A">
            <w:pPr>
              <w:rPr>
                <w:rFonts w:asciiTheme="minorHAnsi" w:hAnsiTheme="minorHAnsi" w:cstheme="minorHAnsi"/>
              </w:rPr>
            </w:pPr>
            <w:r w:rsidRPr="002F2DBA">
              <w:rPr>
                <w:rFonts w:asciiTheme="minorHAnsi" w:hAnsiTheme="minorHAnsi" w:cstheme="minorHAnsi"/>
              </w:rPr>
              <w:t>Small</w:t>
            </w:r>
          </w:p>
        </w:tc>
      </w:tr>
      <w:tr w:rsidR="00EA5F2A" w:rsidRPr="002F2DBA" w14:paraId="336E7B76" w14:textId="77777777" w:rsidTr="003B565A">
        <w:tc>
          <w:tcPr>
            <w:tcW w:w="1387" w:type="pct"/>
          </w:tcPr>
          <w:p w14:paraId="5053BA62" w14:textId="77777777" w:rsidR="00EA5F2A" w:rsidRPr="002F2DBA" w:rsidRDefault="00EA5F2A" w:rsidP="003B565A">
            <w:pPr>
              <w:rPr>
                <w:rFonts w:asciiTheme="minorHAnsi" w:hAnsiTheme="minorHAnsi" w:cstheme="minorHAnsi"/>
              </w:rPr>
            </w:pPr>
            <w:r w:rsidRPr="002F2DBA">
              <w:rPr>
                <w:rFonts w:asciiTheme="minorHAnsi" w:hAnsiTheme="minorHAnsi" w:cstheme="minorHAnsi"/>
              </w:rPr>
              <w:t>How substantial are the undesirable anticipated effects?</w:t>
            </w:r>
          </w:p>
        </w:tc>
        <w:tc>
          <w:tcPr>
            <w:tcW w:w="2689" w:type="pct"/>
          </w:tcPr>
          <w:p w14:paraId="37223451" w14:textId="77777777" w:rsidR="00EA5F2A" w:rsidRPr="002F2DBA" w:rsidRDefault="00EA5F2A" w:rsidP="003B565A">
            <w:pPr>
              <w:rPr>
                <w:rFonts w:asciiTheme="minorHAnsi" w:hAnsiTheme="minorHAnsi" w:cstheme="minorHAnsi"/>
              </w:rPr>
            </w:pPr>
            <w:r w:rsidRPr="002F2DBA">
              <w:rPr>
                <w:rFonts w:asciiTheme="minorHAnsi" w:hAnsiTheme="minorHAnsi" w:cstheme="minorHAnsi"/>
              </w:rPr>
              <w:t xml:space="preserve">The data were </w:t>
            </w:r>
            <w:proofErr w:type="gramStart"/>
            <w:r w:rsidRPr="002F2DBA">
              <w:rPr>
                <w:rFonts w:asciiTheme="minorHAnsi" w:hAnsiTheme="minorHAnsi" w:cstheme="minorHAnsi"/>
              </w:rPr>
              <w:t>limited</w:t>
            </w:r>
            <w:proofErr w:type="gramEnd"/>
            <w:r w:rsidRPr="002F2DBA">
              <w:rPr>
                <w:rFonts w:asciiTheme="minorHAnsi" w:hAnsiTheme="minorHAnsi" w:cstheme="minorHAnsi"/>
              </w:rPr>
              <w:t xml:space="preserve"> and the available data did not show an increased risk. Bloating is a common side effect and might happen with higher doses. </w:t>
            </w:r>
          </w:p>
          <w:p w14:paraId="363DE4CA" w14:textId="77777777" w:rsidR="00EA5F2A" w:rsidRPr="002F2DBA" w:rsidRDefault="00EA5F2A" w:rsidP="003B565A">
            <w:pPr>
              <w:rPr>
                <w:rFonts w:asciiTheme="minorHAnsi" w:hAnsiTheme="minorHAnsi" w:cstheme="minorHAnsi"/>
              </w:rPr>
            </w:pPr>
          </w:p>
        </w:tc>
        <w:tc>
          <w:tcPr>
            <w:tcW w:w="924" w:type="pct"/>
          </w:tcPr>
          <w:p w14:paraId="7F7ED94B" w14:textId="77777777" w:rsidR="00EA5F2A" w:rsidRPr="002F2DBA" w:rsidRDefault="00EA5F2A" w:rsidP="003B565A">
            <w:pPr>
              <w:rPr>
                <w:rFonts w:asciiTheme="minorHAnsi" w:hAnsiTheme="minorHAnsi" w:cstheme="minorHAnsi"/>
              </w:rPr>
            </w:pPr>
            <w:r w:rsidRPr="002F2DBA">
              <w:rPr>
                <w:rFonts w:asciiTheme="minorHAnsi" w:hAnsiTheme="minorHAnsi" w:cstheme="minorHAnsi"/>
              </w:rPr>
              <w:t>Small</w:t>
            </w:r>
          </w:p>
          <w:p w14:paraId="40631020" w14:textId="77777777" w:rsidR="00EA5F2A" w:rsidRPr="002F2DBA" w:rsidRDefault="00EA5F2A" w:rsidP="003B565A">
            <w:pPr>
              <w:rPr>
                <w:rFonts w:asciiTheme="minorHAnsi" w:hAnsiTheme="minorHAnsi" w:cstheme="minorHAnsi"/>
              </w:rPr>
            </w:pPr>
          </w:p>
        </w:tc>
      </w:tr>
      <w:tr w:rsidR="00EA5F2A" w:rsidRPr="002F2DBA" w14:paraId="425C3D39" w14:textId="77777777" w:rsidTr="003B565A">
        <w:tc>
          <w:tcPr>
            <w:tcW w:w="1387" w:type="pct"/>
          </w:tcPr>
          <w:p w14:paraId="30831D8F" w14:textId="77777777" w:rsidR="00EA5F2A" w:rsidRPr="002F2DBA" w:rsidRDefault="00EA5F2A" w:rsidP="003B565A">
            <w:pPr>
              <w:rPr>
                <w:rFonts w:asciiTheme="minorHAnsi" w:hAnsiTheme="minorHAnsi" w:cstheme="minorHAnsi"/>
              </w:rPr>
            </w:pPr>
            <w:r w:rsidRPr="002F2DBA">
              <w:rPr>
                <w:rFonts w:asciiTheme="minorHAnsi" w:hAnsiTheme="minorHAnsi" w:cstheme="minorHAnsi"/>
              </w:rPr>
              <w:t>Do the desirable effects outweigh the undesirable effects?</w:t>
            </w:r>
          </w:p>
        </w:tc>
        <w:tc>
          <w:tcPr>
            <w:tcW w:w="2689" w:type="pct"/>
          </w:tcPr>
          <w:p w14:paraId="3111B990" w14:textId="77777777" w:rsidR="00EA5F2A" w:rsidRPr="002F2DBA" w:rsidRDefault="00EA5F2A" w:rsidP="003B565A">
            <w:pPr>
              <w:rPr>
                <w:rFonts w:asciiTheme="minorHAnsi" w:hAnsiTheme="minorHAnsi" w:cstheme="minorHAnsi"/>
              </w:rPr>
            </w:pPr>
            <w:r w:rsidRPr="002F2DBA">
              <w:rPr>
                <w:rFonts w:asciiTheme="minorHAnsi" w:hAnsiTheme="minorHAnsi" w:cstheme="minorHAnsi"/>
              </w:rPr>
              <w:t xml:space="preserve">The benefits probably outweigh the risks. </w:t>
            </w:r>
          </w:p>
          <w:p w14:paraId="10088F26" w14:textId="77777777" w:rsidR="00EA5F2A" w:rsidRPr="002F2DBA" w:rsidRDefault="00EA5F2A" w:rsidP="003B565A">
            <w:pPr>
              <w:rPr>
                <w:rFonts w:asciiTheme="minorHAnsi" w:hAnsiTheme="minorHAnsi" w:cstheme="minorHAnsi"/>
              </w:rPr>
            </w:pPr>
          </w:p>
        </w:tc>
        <w:tc>
          <w:tcPr>
            <w:tcW w:w="924" w:type="pct"/>
          </w:tcPr>
          <w:p w14:paraId="3368635F" w14:textId="77777777" w:rsidR="00EA5F2A" w:rsidRPr="002F2DBA" w:rsidRDefault="00EA5F2A" w:rsidP="003B565A">
            <w:pPr>
              <w:rPr>
                <w:rFonts w:asciiTheme="minorHAnsi" w:hAnsiTheme="minorHAnsi" w:cstheme="minorHAnsi"/>
              </w:rPr>
            </w:pPr>
            <w:r w:rsidRPr="002F2DBA">
              <w:rPr>
                <w:rFonts w:asciiTheme="minorHAnsi" w:hAnsiTheme="minorHAnsi" w:cstheme="minorHAnsi"/>
              </w:rPr>
              <w:t>Probably yes</w:t>
            </w:r>
          </w:p>
          <w:p w14:paraId="46B900B0" w14:textId="77777777" w:rsidR="00EA5F2A" w:rsidRPr="002F2DBA" w:rsidRDefault="00EA5F2A" w:rsidP="003B565A">
            <w:pPr>
              <w:rPr>
                <w:rFonts w:asciiTheme="minorHAnsi" w:hAnsiTheme="minorHAnsi" w:cstheme="minorHAnsi"/>
              </w:rPr>
            </w:pPr>
          </w:p>
        </w:tc>
      </w:tr>
      <w:tr w:rsidR="00EA5F2A" w:rsidRPr="002F2DBA" w14:paraId="5E253E23" w14:textId="77777777" w:rsidTr="003B565A">
        <w:tc>
          <w:tcPr>
            <w:tcW w:w="1387" w:type="pct"/>
          </w:tcPr>
          <w:p w14:paraId="67A59304" w14:textId="77777777" w:rsidR="00EA5F2A" w:rsidRPr="002F2DBA" w:rsidRDefault="00EA5F2A" w:rsidP="003B565A">
            <w:pPr>
              <w:rPr>
                <w:rFonts w:asciiTheme="minorHAnsi" w:hAnsiTheme="minorHAnsi" w:cstheme="minorHAnsi"/>
                <w:b/>
                <w:bCs/>
              </w:rPr>
            </w:pPr>
          </w:p>
        </w:tc>
        <w:tc>
          <w:tcPr>
            <w:tcW w:w="2689" w:type="pct"/>
          </w:tcPr>
          <w:p w14:paraId="5605DC17" w14:textId="77777777" w:rsidR="00EA5F2A" w:rsidRPr="002F2DBA" w:rsidRDefault="00EA5F2A" w:rsidP="003B565A">
            <w:pPr>
              <w:rPr>
                <w:rFonts w:asciiTheme="minorHAnsi" w:hAnsiTheme="minorHAnsi" w:cstheme="minorHAnsi"/>
                <w:b/>
                <w:bCs/>
              </w:rPr>
            </w:pPr>
            <w:r w:rsidRPr="002F2DBA">
              <w:rPr>
                <w:rFonts w:asciiTheme="minorHAnsi" w:hAnsiTheme="minorHAnsi" w:cstheme="minorHAnsi"/>
                <w:b/>
                <w:bCs/>
              </w:rPr>
              <w:t>Studies about the topic/Panel input</w:t>
            </w:r>
          </w:p>
        </w:tc>
        <w:tc>
          <w:tcPr>
            <w:tcW w:w="924" w:type="pct"/>
          </w:tcPr>
          <w:p w14:paraId="39D93DD1" w14:textId="77777777" w:rsidR="00EA5F2A" w:rsidRPr="002F2DBA" w:rsidRDefault="00EA5F2A" w:rsidP="003B565A">
            <w:pPr>
              <w:rPr>
                <w:rFonts w:asciiTheme="minorHAnsi" w:hAnsiTheme="minorHAnsi" w:cstheme="minorHAnsi"/>
                <w:b/>
                <w:bCs/>
              </w:rPr>
            </w:pPr>
          </w:p>
        </w:tc>
      </w:tr>
      <w:tr w:rsidR="00EA5F2A" w:rsidRPr="002F2DBA" w14:paraId="0AAB4D48" w14:textId="77777777" w:rsidTr="003B565A">
        <w:tc>
          <w:tcPr>
            <w:tcW w:w="1387" w:type="pct"/>
          </w:tcPr>
          <w:p w14:paraId="55CD9BEE" w14:textId="77777777" w:rsidR="00EA5F2A" w:rsidRPr="002F2DBA" w:rsidRDefault="00EA5F2A" w:rsidP="003B565A">
            <w:pPr>
              <w:rPr>
                <w:rFonts w:asciiTheme="minorHAnsi" w:hAnsiTheme="minorHAnsi" w:cstheme="minorHAnsi"/>
              </w:rPr>
            </w:pPr>
            <w:r w:rsidRPr="002F2DBA">
              <w:rPr>
                <w:rFonts w:asciiTheme="minorHAnsi" w:hAnsiTheme="minorHAnsi" w:cstheme="minorHAnsi"/>
              </w:rPr>
              <w:lastRenderedPageBreak/>
              <w:t>Is there important uncertainty or variability about how much people value the main outcomes?</w:t>
            </w:r>
          </w:p>
        </w:tc>
        <w:tc>
          <w:tcPr>
            <w:tcW w:w="2689" w:type="pct"/>
          </w:tcPr>
          <w:p w14:paraId="4BE3E3C9" w14:textId="77777777" w:rsidR="00EA5F2A" w:rsidRPr="002F2DBA" w:rsidRDefault="00EA5F2A" w:rsidP="003B565A">
            <w:pPr>
              <w:rPr>
                <w:rFonts w:asciiTheme="minorHAnsi" w:hAnsiTheme="minorHAnsi" w:cstheme="minorHAnsi"/>
              </w:rPr>
            </w:pPr>
            <w:r w:rsidRPr="002F2DBA">
              <w:rPr>
                <w:rFonts w:asciiTheme="minorHAnsi" w:hAnsiTheme="minorHAnsi" w:cstheme="minorHAnsi"/>
              </w:rPr>
              <w:t xml:space="preserve">Patients vary a lot in terms of how they care about frequency. Likely heterogeneous. </w:t>
            </w:r>
          </w:p>
        </w:tc>
        <w:tc>
          <w:tcPr>
            <w:tcW w:w="924" w:type="pct"/>
          </w:tcPr>
          <w:p w14:paraId="00A66632" w14:textId="77777777" w:rsidR="00EA5F2A" w:rsidRPr="002F2DBA" w:rsidRDefault="00EA5F2A" w:rsidP="003B565A">
            <w:pPr>
              <w:rPr>
                <w:rFonts w:asciiTheme="minorHAnsi" w:hAnsiTheme="minorHAnsi" w:cstheme="minorHAnsi"/>
              </w:rPr>
            </w:pPr>
            <w:r w:rsidRPr="002F2DBA">
              <w:rPr>
                <w:rFonts w:asciiTheme="minorHAnsi" w:hAnsiTheme="minorHAnsi" w:cstheme="minorHAnsi"/>
              </w:rPr>
              <w:t>Possibly important uncertainty or variability</w:t>
            </w:r>
            <w:r w:rsidRPr="002F2DBA">
              <w:rPr>
                <w:rFonts w:asciiTheme="minorHAnsi" w:hAnsiTheme="minorHAnsi" w:cstheme="minorHAnsi"/>
              </w:rPr>
              <w:tab/>
            </w:r>
          </w:p>
        </w:tc>
      </w:tr>
      <w:tr w:rsidR="00EA5F2A" w:rsidRPr="002F2DBA" w14:paraId="38D14AE6" w14:textId="77777777" w:rsidTr="003B565A">
        <w:tc>
          <w:tcPr>
            <w:tcW w:w="1387" w:type="pct"/>
          </w:tcPr>
          <w:p w14:paraId="68C070B6" w14:textId="77777777" w:rsidR="00EA5F2A" w:rsidRPr="002F2DBA" w:rsidRDefault="00EA5F2A" w:rsidP="003B565A">
            <w:pPr>
              <w:rPr>
                <w:rFonts w:asciiTheme="minorHAnsi" w:hAnsiTheme="minorHAnsi" w:cstheme="minorHAnsi"/>
              </w:rPr>
            </w:pPr>
            <w:r w:rsidRPr="002F2DBA">
              <w:rPr>
                <w:rFonts w:asciiTheme="minorHAnsi" w:hAnsiTheme="minorHAnsi" w:cstheme="minorHAnsi"/>
              </w:rPr>
              <w:t>What is the overall certainty of the evidence of effects?</w:t>
            </w:r>
          </w:p>
        </w:tc>
        <w:tc>
          <w:tcPr>
            <w:tcW w:w="2689" w:type="pct"/>
          </w:tcPr>
          <w:p w14:paraId="39B0EC3E" w14:textId="77777777" w:rsidR="00EA5F2A" w:rsidRPr="002F2DBA" w:rsidRDefault="00EA5F2A" w:rsidP="003B565A">
            <w:pPr>
              <w:rPr>
                <w:rFonts w:asciiTheme="minorHAnsi" w:hAnsiTheme="minorHAnsi" w:cstheme="minorHAnsi"/>
              </w:rPr>
            </w:pPr>
            <w:r w:rsidRPr="002F2DBA">
              <w:rPr>
                <w:rFonts w:asciiTheme="minorHAnsi" w:hAnsiTheme="minorHAnsi" w:cstheme="minorHAnsi"/>
              </w:rPr>
              <w:t xml:space="preserve">There was limited data for the outcome from a very low number of studies with small sample size. </w:t>
            </w:r>
          </w:p>
        </w:tc>
        <w:tc>
          <w:tcPr>
            <w:tcW w:w="924" w:type="pct"/>
          </w:tcPr>
          <w:p w14:paraId="5363DAE4" w14:textId="77777777" w:rsidR="00EA5F2A" w:rsidRPr="002F2DBA" w:rsidRDefault="00EA5F2A" w:rsidP="003B565A">
            <w:pPr>
              <w:rPr>
                <w:rFonts w:asciiTheme="minorHAnsi" w:hAnsiTheme="minorHAnsi" w:cstheme="minorHAnsi"/>
              </w:rPr>
            </w:pPr>
            <w:r w:rsidRPr="002F2DBA">
              <w:rPr>
                <w:rFonts w:asciiTheme="minorHAnsi" w:hAnsiTheme="minorHAnsi" w:cstheme="minorHAnsi"/>
              </w:rPr>
              <w:t>Very low</w:t>
            </w:r>
          </w:p>
        </w:tc>
      </w:tr>
      <w:tr w:rsidR="00EA5F2A" w:rsidRPr="002F2DBA" w14:paraId="60A3E2EE" w14:textId="77777777" w:rsidTr="003B565A">
        <w:tc>
          <w:tcPr>
            <w:tcW w:w="1387" w:type="pct"/>
          </w:tcPr>
          <w:p w14:paraId="50332CE0" w14:textId="77777777" w:rsidR="00EA5F2A" w:rsidRPr="002F2DBA" w:rsidRDefault="00EA5F2A" w:rsidP="003B565A">
            <w:pPr>
              <w:rPr>
                <w:rFonts w:asciiTheme="minorHAnsi" w:hAnsiTheme="minorHAnsi" w:cstheme="minorHAnsi"/>
              </w:rPr>
            </w:pPr>
            <w:r w:rsidRPr="002F2DBA">
              <w:rPr>
                <w:rFonts w:asciiTheme="minorHAnsi" w:hAnsiTheme="minorHAnsi" w:cstheme="minorHAnsi"/>
              </w:rPr>
              <w:t>How large are the resource requirements associated with the intervention?</w:t>
            </w:r>
          </w:p>
        </w:tc>
        <w:tc>
          <w:tcPr>
            <w:tcW w:w="2689" w:type="pct"/>
          </w:tcPr>
          <w:p w14:paraId="564D669D" w14:textId="77777777" w:rsidR="00EA5F2A" w:rsidRPr="002F2DBA" w:rsidRDefault="00EA5F2A" w:rsidP="003B565A">
            <w:pPr>
              <w:rPr>
                <w:rFonts w:asciiTheme="minorHAnsi" w:hAnsiTheme="minorHAnsi" w:cstheme="minorHAnsi"/>
              </w:rPr>
            </w:pPr>
            <w:r w:rsidRPr="002F2DBA">
              <w:rPr>
                <w:rFonts w:asciiTheme="minorHAnsi" w:hAnsiTheme="minorHAnsi" w:cstheme="minorHAnsi"/>
              </w:rPr>
              <w:t>Fibers are mostly available over the counter (</w:t>
            </w:r>
            <w:proofErr w:type="gramStart"/>
            <w:r w:rsidRPr="002F2DBA">
              <w:rPr>
                <w:rFonts w:asciiTheme="minorHAnsi" w:hAnsiTheme="minorHAnsi" w:cstheme="minorHAnsi"/>
              </w:rPr>
              <w:t>OTC)  and</w:t>
            </w:r>
            <w:proofErr w:type="gramEnd"/>
            <w:r w:rsidRPr="002F2DBA">
              <w:rPr>
                <w:rFonts w:asciiTheme="minorHAnsi" w:hAnsiTheme="minorHAnsi" w:cstheme="minorHAnsi"/>
              </w:rPr>
              <w:t xml:space="preserve"> inexpensive. </w:t>
            </w:r>
          </w:p>
        </w:tc>
        <w:tc>
          <w:tcPr>
            <w:tcW w:w="924" w:type="pct"/>
          </w:tcPr>
          <w:p w14:paraId="72667BAF" w14:textId="77777777" w:rsidR="00EA5F2A" w:rsidRPr="002F2DBA" w:rsidRDefault="00EA5F2A" w:rsidP="003B565A">
            <w:pPr>
              <w:rPr>
                <w:rFonts w:asciiTheme="minorHAnsi" w:hAnsiTheme="minorHAnsi" w:cstheme="minorHAnsi"/>
              </w:rPr>
            </w:pPr>
            <w:r w:rsidRPr="002F2DBA">
              <w:rPr>
                <w:rFonts w:asciiTheme="minorHAnsi" w:hAnsiTheme="minorHAnsi" w:cstheme="minorHAnsi"/>
              </w:rPr>
              <w:t>Small costs</w:t>
            </w:r>
          </w:p>
        </w:tc>
      </w:tr>
      <w:tr w:rsidR="00EA5F2A" w:rsidRPr="002F2DBA" w14:paraId="1B781B96" w14:textId="77777777" w:rsidTr="003B565A">
        <w:tc>
          <w:tcPr>
            <w:tcW w:w="1387" w:type="pct"/>
          </w:tcPr>
          <w:p w14:paraId="0A45B621" w14:textId="77777777" w:rsidR="00EA5F2A" w:rsidRPr="002F2DBA" w:rsidRDefault="00EA5F2A" w:rsidP="003B565A">
            <w:pPr>
              <w:rPr>
                <w:rFonts w:asciiTheme="minorHAnsi" w:hAnsiTheme="minorHAnsi" w:cstheme="minorHAnsi"/>
              </w:rPr>
            </w:pPr>
            <w:r w:rsidRPr="002F2DBA">
              <w:rPr>
                <w:rFonts w:asciiTheme="minorHAnsi" w:hAnsiTheme="minorHAnsi" w:cstheme="minorHAnsi"/>
              </w:rPr>
              <w:t>How large is the incremental cost relative to the net benefit?</w:t>
            </w:r>
          </w:p>
        </w:tc>
        <w:tc>
          <w:tcPr>
            <w:tcW w:w="2689" w:type="pct"/>
          </w:tcPr>
          <w:p w14:paraId="2F68D885" w14:textId="77777777" w:rsidR="00EA5F2A" w:rsidRPr="002F2DBA" w:rsidRDefault="00EA5F2A" w:rsidP="003B565A">
            <w:pPr>
              <w:rPr>
                <w:rFonts w:asciiTheme="minorHAnsi" w:hAnsiTheme="minorHAnsi" w:cstheme="minorHAnsi"/>
              </w:rPr>
            </w:pPr>
            <w:r w:rsidRPr="002F2DBA">
              <w:rPr>
                <w:rFonts w:asciiTheme="minorHAnsi" w:hAnsiTheme="minorHAnsi" w:cstheme="minorHAnsi"/>
              </w:rPr>
              <w:t>No study available to look at the cost effectiveness of fiber supplements</w:t>
            </w:r>
          </w:p>
        </w:tc>
        <w:tc>
          <w:tcPr>
            <w:tcW w:w="924" w:type="pct"/>
          </w:tcPr>
          <w:p w14:paraId="6447398F" w14:textId="77777777" w:rsidR="00EA5F2A" w:rsidRPr="002F2DBA" w:rsidRDefault="00EA5F2A" w:rsidP="003B565A">
            <w:pPr>
              <w:rPr>
                <w:rFonts w:asciiTheme="minorHAnsi" w:hAnsiTheme="minorHAnsi" w:cstheme="minorHAnsi"/>
              </w:rPr>
            </w:pPr>
            <w:r w:rsidRPr="002F2DBA">
              <w:rPr>
                <w:rFonts w:asciiTheme="minorHAnsi" w:hAnsiTheme="minorHAnsi" w:cstheme="minorHAnsi"/>
              </w:rPr>
              <w:t>Unknown</w:t>
            </w:r>
          </w:p>
        </w:tc>
      </w:tr>
      <w:bookmarkStart w:id="0" w:name="Equity_C"/>
      <w:tr w:rsidR="00EA5F2A" w:rsidRPr="002F2DBA" w14:paraId="3F315774" w14:textId="77777777" w:rsidTr="003B565A">
        <w:tc>
          <w:tcPr>
            <w:tcW w:w="1387" w:type="pct"/>
            <w:vAlign w:val="center"/>
          </w:tcPr>
          <w:p w14:paraId="69C70DE6" w14:textId="77777777" w:rsidR="00EA5F2A" w:rsidRPr="002F2DBA" w:rsidRDefault="00EA5F2A" w:rsidP="003B565A">
            <w:pPr>
              <w:rPr>
                <w:rFonts w:asciiTheme="minorHAnsi" w:hAnsiTheme="minorHAnsi" w:cstheme="minorHAnsi"/>
              </w:rPr>
            </w:pPr>
            <w:r w:rsidRPr="002F2DBA">
              <w:rPr>
                <w:rFonts w:asciiTheme="minorHAnsi" w:hAnsiTheme="minorHAnsi" w:cstheme="minorHAnsi"/>
              </w:rPr>
              <w:fldChar w:fldCharType="begin"/>
            </w:r>
            <w:r w:rsidRPr="002F2DBA">
              <w:rPr>
                <w:rFonts w:asciiTheme="minorHAnsi" w:hAnsiTheme="minorHAnsi" w:cstheme="minorHAnsi"/>
              </w:rPr>
              <w:instrText>HYPERLINK  \l "Equity_C" \o "Policies or programmes that reduce inequities may be more of a priority than ones that do not (or ones that increase inequities)"</w:instrText>
            </w:r>
            <w:r w:rsidRPr="002F2DBA">
              <w:rPr>
                <w:rFonts w:asciiTheme="minorHAnsi" w:hAnsiTheme="minorHAnsi" w:cstheme="minorHAnsi"/>
              </w:rPr>
            </w:r>
            <w:r w:rsidRPr="002F2DBA">
              <w:rPr>
                <w:rFonts w:asciiTheme="minorHAnsi" w:hAnsiTheme="minorHAnsi" w:cstheme="minorHAnsi"/>
              </w:rPr>
              <w:fldChar w:fldCharType="separate"/>
            </w:r>
            <w:r w:rsidRPr="002F2DBA">
              <w:rPr>
                <w:rFonts w:asciiTheme="minorHAnsi" w:hAnsiTheme="minorHAnsi" w:cstheme="minorHAnsi"/>
              </w:rPr>
              <w:t xml:space="preserve">What would be the impact </w:t>
            </w:r>
          </w:p>
          <w:p w14:paraId="146D2A8A" w14:textId="77777777" w:rsidR="00EA5F2A" w:rsidRPr="002F2DBA" w:rsidRDefault="00EA5F2A" w:rsidP="003B565A">
            <w:pPr>
              <w:rPr>
                <w:rFonts w:asciiTheme="minorHAnsi" w:hAnsiTheme="minorHAnsi" w:cstheme="minorHAnsi"/>
              </w:rPr>
            </w:pPr>
            <w:r w:rsidRPr="002F2DBA">
              <w:rPr>
                <w:rFonts w:asciiTheme="minorHAnsi" w:hAnsiTheme="minorHAnsi" w:cstheme="minorHAnsi"/>
              </w:rPr>
              <w:t>on health inequities?</w:t>
            </w:r>
            <w:r w:rsidRPr="002F2DBA">
              <w:rPr>
                <w:rFonts w:asciiTheme="minorHAnsi" w:hAnsiTheme="minorHAnsi" w:cstheme="minorHAnsi"/>
              </w:rPr>
              <w:fldChar w:fldCharType="end"/>
            </w:r>
            <w:bookmarkEnd w:id="0"/>
          </w:p>
        </w:tc>
        <w:tc>
          <w:tcPr>
            <w:tcW w:w="2689" w:type="pct"/>
          </w:tcPr>
          <w:p w14:paraId="3B05BEE2" w14:textId="77777777" w:rsidR="00EA5F2A" w:rsidRPr="002F2DBA" w:rsidRDefault="00EA5F2A" w:rsidP="003B565A">
            <w:pPr>
              <w:rPr>
                <w:rFonts w:asciiTheme="minorHAnsi" w:hAnsiTheme="minorHAnsi" w:cstheme="minorHAnsi"/>
              </w:rPr>
            </w:pPr>
            <w:r w:rsidRPr="002F2DBA">
              <w:rPr>
                <w:rFonts w:asciiTheme="minorHAnsi" w:hAnsiTheme="minorHAnsi" w:cstheme="minorHAnsi"/>
              </w:rPr>
              <w:t xml:space="preserve">The intervention is widely available and relatively inexpensive  </w:t>
            </w:r>
          </w:p>
          <w:p w14:paraId="6678BA44" w14:textId="77777777" w:rsidR="00EA5F2A" w:rsidRPr="002F2DBA" w:rsidRDefault="00EA5F2A" w:rsidP="003B565A">
            <w:pPr>
              <w:rPr>
                <w:rFonts w:asciiTheme="minorHAnsi" w:hAnsiTheme="minorHAnsi" w:cstheme="minorHAnsi"/>
              </w:rPr>
            </w:pPr>
          </w:p>
        </w:tc>
        <w:tc>
          <w:tcPr>
            <w:tcW w:w="924" w:type="pct"/>
          </w:tcPr>
          <w:p w14:paraId="408EBE8F" w14:textId="77777777" w:rsidR="00EA5F2A" w:rsidRPr="002F2DBA" w:rsidRDefault="00EA5F2A" w:rsidP="003B565A">
            <w:pPr>
              <w:rPr>
                <w:rFonts w:asciiTheme="minorHAnsi" w:hAnsiTheme="minorHAnsi" w:cstheme="minorHAnsi"/>
              </w:rPr>
            </w:pPr>
            <w:r w:rsidRPr="002F2DBA">
              <w:rPr>
                <w:rFonts w:asciiTheme="minorHAnsi" w:hAnsiTheme="minorHAnsi" w:cstheme="minorHAnsi"/>
              </w:rPr>
              <w:t>Improved</w:t>
            </w:r>
          </w:p>
        </w:tc>
      </w:tr>
      <w:tr w:rsidR="00EA5F2A" w:rsidRPr="002F2DBA" w14:paraId="732D9D36" w14:textId="77777777" w:rsidTr="003B565A">
        <w:tc>
          <w:tcPr>
            <w:tcW w:w="1387" w:type="pct"/>
            <w:vAlign w:val="center"/>
          </w:tcPr>
          <w:p w14:paraId="62F4DF5F" w14:textId="77777777" w:rsidR="00EA5F2A" w:rsidRPr="002F2DBA" w:rsidRDefault="00000000" w:rsidP="003B565A">
            <w:pPr>
              <w:rPr>
                <w:rFonts w:asciiTheme="minorHAnsi" w:hAnsiTheme="minorHAnsi" w:cstheme="minorHAnsi"/>
              </w:rPr>
            </w:pPr>
            <w:hyperlink w:anchor="Acceptability_C" w:tooltip="The less acceptable an option is to key stakeholders (because of the relative importance they attach to the consequences of the option; the timing of the consequences, or their moral values), the less likely it is to be a priority" w:history="1">
              <w:r w:rsidR="00EA5F2A" w:rsidRPr="002F2DBA">
                <w:rPr>
                  <w:rFonts w:asciiTheme="minorHAnsi" w:hAnsiTheme="minorHAnsi" w:cstheme="minorHAnsi"/>
                </w:rPr>
                <w:t xml:space="preserve">Is the option acceptable </w:t>
              </w:r>
              <w:r w:rsidR="00EA5F2A" w:rsidRPr="002F2DBA">
                <w:rPr>
                  <w:rFonts w:asciiTheme="minorHAnsi" w:hAnsiTheme="minorHAnsi" w:cstheme="minorHAnsi"/>
                </w:rPr>
                <w:br/>
                <w:t>to key stakeholders?</w:t>
              </w:r>
            </w:hyperlink>
          </w:p>
        </w:tc>
        <w:tc>
          <w:tcPr>
            <w:tcW w:w="2689" w:type="pct"/>
          </w:tcPr>
          <w:p w14:paraId="672A1E5E" w14:textId="77777777" w:rsidR="00EA5F2A" w:rsidRPr="002F2DBA" w:rsidRDefault="00EA5F2A" w:rsidP="003B565A">
            <w:pPr>
              <w:rPr>
                <w:rFonts w:asciiTheme="minorHAnsi" w:hAnsiTheme="minorHAnsi" w:cstheme="minorHAnsi"/>
              </w:rPr>
            </w:pPr>
            <w:r w:rsidRPr="002F2DBA">
              <w:rPr>
                <w:rFonts w:asciiTheme="minorHAnsi" w:hAnsiTheme="minorHAnsi" w:cstheme="minorHAnsi"/>
              </w:rPr>
              <w:t xml:space="preserve">The fiber supplements are widely available and accessible. </w:t>
            </w:r>
          </w:p>
        </w:tc>
        <w:tc>
          <w:tcPr>
            <w:tcW w:w="924" w:type="pct"/>
          </w:tcPr>
          <w:p w14:paraId="55DBFAB4" w14:textId="77777777" w:rsidR="00EA5F2A" w:rsidRPr="002F2DBA" w:rsidRDefault="00EA5F2A" w:rsidP="003B565A">
            <w:pPr>
              <w:rPr>
                <w:rFonts w:asciiTheme="minorHAnsi" w:hAnsiTheme="minorHAnsi" w:cstheme="minorHAnsi"/>
              </w:rPr>
            </w:pPr>
            <w:r w:rsidRPr="002F2DBA">
              <w:rPr>
                <w:rFonts w:asciiTheme="minorHAnsi" w:hAnsiTheme="minorHAnsi" w:cstheme="minorHAnsi"/>
              </w:rPr>
              <w:t>Yes</w:t>
            </w:r>
          </w:p>
        </w:tc>
      </w:tr>
      <w:bookmarkStart w:id="1" w:name="Feasibility_C"/>
      <w:tr w:rsidR="00EA5F2A" w:rsidRPr="002F2DBA" w14:paraId="0D9D99D8" w14:textId="77777777" w:rsidTr="003B565A">
        <w:tc>
          <w:tcPr>
            <w:tcW w:w="1387" w:type="pct"/>
            <w:vAlign w:val="center"/>
          </w:tcPr>
          <w:p w14:paraId="37F507F2" w14:textId="77777777" w:rsidR="00EA5F2A" w:rsidRPr="002F2DBA" w:rsidRDefault="00EA5F2A" w:rsidP="003B565A">
            <w:pPr>
              <w:rPr>
                <w:rFonts w:asciiTheme="minorHAnsi" w:hAnsiTheme="minorHAnsi" w:cstheme="minorHAnsi"/>
              </w:rPr>
            </w:pPr>
            <w:r w:rsidRPr="002F2DBA">
              <w:rPr>
                <w:rFonts w:asciiTheme="minorHAnsi" w:hAnsiTheme="minorHAnsi" w:cstheme="minorHAnsi"/>
              </w:rPr>
              <w:fldChar w:fldCharType="begin"/>
            </w:r>
            <w:r w:rsidRPr="002F2DBA">
              <w:rPr>
                <w:rFonts w:asciiTheme="minorHAnsi" w:hAnsiTheme="minorHAnsi" w:cstheme="minorHAnsi"/>
              </w:rPr>
              <w:instrText xml:space="preserve"> HYPERLINK  \l "Feasibility_C" \o "The less feasible (capable of being accomplished or brought about) an option is, the less likely it is that it will be a priority (i.e. the more barriers there are that would be difficult to overcome)" </w:instrText>
            </w:r>
            <w:r w:rsidRPr="002F2DBA">
              <w:rPr>
                <w:rFonts w:asciiTheme="minorHAnsi" w:hAnsiTheme="minorHAnsi" w:cstheme="minorHAnsi"/>
              </w:rPr>
            </w:r>
            <w:r w:rsidRPr="002F2DBA">
              <w:rPr>
                <w:rFonts w:asciiTheme="minorHAnsi" w:hAnsiTheme="minorHAnsi" w:cstheme="minorHAnsi"/>
              </w:rPr>
              <w:fldChar w:fldCharType="separate"/>
            </w:r>
            <w:r w:rsidRPr="002F2DBA">
              <w:rPr>
                <w:rFonts w:asciiTheme="minorHAnsi" w:hAnsiTheme="minorHAnsi" w:cstheme="minorHAnsi"/>
              </w:rPr>
              <w:t>Is the option feasible to implement?</w:t>
            </w:r>
            <w:bookmarkEnd w:id="1"/>
            <w:r w:rsidRPr="002F2DBA">
              <w:rPr>
                <w:rFonts w:asciiTheme="minorHAnsi" w:hAnsiTheme="minorHAnsi" w:cstheme="minorHAnsi"/>
              </w:rPr>
              <w:fldChar w:fldCharType="end"/>
            </w:r>
          </w:p>
        </w:tc>
        <w:tc>
          <w:tcPr>
            <w:tcW w:w="2689" w:type="pct"/>
          </w:tcPr>
          <w:p w14:paraId="4E3E94F9" w14:textId="77777777" w:rsidR="00EA5F2A" w:rsidRPr="002F2DBA" w:rsidRDefault="00EA5F2A" w:rsidP="003B565A">
            <w:pPr>
              <w:rPr>
                <w:rFonts w:asciiTheme="minorHAnsi" w:hAnsiTheme="minorHAnsi" w:cstheme="minorHAnsi"/>
              </w:rPr>
            </w:pPr>
            <w:r w:rsidRPr="002F2DBA">
              <w:rPr>
                <w:rFonts w:asciiTheme="minorHAnsi" w:hAnsiTheme="minorHAnsi" w:cstheme="minorHAnsi"/>
              </w:rPr>
              <w:t xml:space="preserve">People who are on low fiber diet may not tolerate fiber well. Patients with milder disease might respond better and the ones with severe disease may not respond. </w:t>
            </w:r>
          </w:p>
          <w:p w14:paraId="51E5E7ED" w14:textId="77777777" w:rsidR="00EA5F2A" w:rsidRPr="002F2DBA" w:rsidRDefault="00EA5F2A" w:rsidP="003B565A">
            <w:pPr>
              <w:rPr>
                <w:rFonts w:asciiTheme="minorHAnsi" w:hAnsiTheme="minorHAnsi" w:cstheme="minorHAnsi"/>
              </w:rPr>
            </w:pPr>
          </w:p>
        </w:tc>
        <w:tc>
          <w:tcPr>
            <w:tcW w:w="924" w:type="pct"/>
          </w:tcPr>
          <w:p w14:paraId="7BFF5645" w14:textId="77777777" w:rsidR="00EA5F2A" w:rsidRPr="002F2DBA" w:rsidRDefault="00EA5F2A" w:rsidP="003B565A">
            <w:pPr>
              <w:rPr>
                <w:rFonts w:asciiTheme="minorHAnsi" w:hAnsiTheme="minorHAnsi" w:cstheme="minorHAnsi"/>
              </w:rPr>
            </w:pPr>
            <w:r w:rsidRPr="002F2DBA">
              <w:rPr>
                <w:rFonts w:asciiTheme="minorHAnsi" w:hAnsiTheme="minorHAnsi" w:cstheme="minorHAnsi"/>
              </w:rPr>
              <w:t>Yes</w:t>
            </w:r>
          </w:p>
        </w:tc>
      </w:tr>
    </w:tbl>
    <w:p w14:paraId="15186372" w14:textId="1E998355" w:rsidR="000449A9" w:rsidRPr="002F2DBA" w:rsidRDefault="00C24730" w:rsidP="000449A9">
      <w:pPr>
        <w:pStyle w:val="Heading2"/>
        <w:rPr>
          <w:rFonts w:asciiTheme="minorHAnsi" w:hAnsiTheme="minorHAnsi" w:cstheme="minorHAnsi"/>
          <w:b/>
          <w:bCs/>
          <w:color w:val="2F5496"/>
        </w:rPr>
      </w:pPr>
      <w:r w:rsidRPr="002F2DBA">
        <w:rPr>
          <w:rFonts w:asciiTheme="minorHAnsi" w:hAnsiTheme="minorHAnsi" w:cstheme="minorHAnsi"/>
        </w:rPr>
        <w:br w:type="column"/>
      </w:r>
      <w:r w:rsidR="000449A9" w:rsidRPr="002F2DBA">
        <w:rPr>
          <w:rFonts w:asciiTheme="minorHAnsi" w:hAnsiTheme="minorHAnsi" w:cstheme="minorHAnsi"/>
          <w:b/>
          <w:bCs/>
          <w:color w:val="2F5496"/>
        </w:rPr>
        <w:lastRenderedPageBreak/>
        <w:t xml:space="preserve">PEG for Management of </w:t>
      </w:r>
      <w:r w:rsidR="00FA1C42" w:rsidRPr="002F2DBA">
        <w:rPr>
          <w:rFonts w:asciiTheme="minorHAnsi" w:hAnsiTheme="minorHAnsi" w:cstheme="minorHAnsi"/>
          <w:b/>
          <w:bCs/>
          <w:color w:val="2F5496"/>
        </w:rPr>
        <w:t xml:space="preserve">Chronic Idiopathic </w:t>
      </w:r>
      <w:r w:rsidR="000449A9" w:rsidRPr="002F2DBA">
        <w:rPr>
          <w:rFonts w:asciiTheme="minorHAnsi" w:hAnsiTheme="minorHAnsi" w:cstheme="minorHAnsi"/>
          <w:b/>
          <w:bCs/>
          <w:color w:val="2F5496"/>
        </w:rPr>
        <w:t>Constipation</w:t>
      </w:r>
    </w:p>
    <w:p w14:paraId="24157C9A" w14:textId="77777777" w:rsidR="00FA1C42" w:rsidRPr="002F2DBA" w:rsidRDefault="00FA1C42" w:rsidP="00FA1C42">
      <w:pPr>
        <w:rPr>
          <w:rFonts w:asciiTheme="minorHAnsi" w:hAnsiTheme="minorHAnsi" w:cstheme="minorHAnsi"/>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0449A9" w:rsidRPr="002F2DBA" w14:paraId="286C96AB" w14:textId="77777777" w:rsidTr="00797306">
        <w:tc>
          <w:tcPr>
            <w:tcW w:w="9350" w:type="dxa"/>
          </w:tcPr>
          <w:p w14:paraId="63ABC37C" w14:textId="77777777" w:rsidR="000449A9" w:rsidRPr="002F2DBA" w:rsidRDefault="000449A9" w:rsidP="00797306">
            <w:pPr>
              <w:rPr>
                <w:rFonts w:asciiTheme="minorHAnsi" w:hAnsiTheme="minorHAnsi" w:cstheme="minorHAnsi"/>
                <w:b/>
              </w:rPr>
            </w:pPr>
            <w:r w:rsidRPr="002F2DBA">
              <w:rPr>
                <w:rFonts w:asciiTheme="minorHAnsi" w:hAnsiTheme="minorHAnsi" w:cstheme="minorHAnsi"/>
                <w:b/>
                <w:color w:val="000000" w:themeColor="text1"/>
              </w:rPr>
              <w:t xml:space="preserve">Recommendation 2: </w:t>
            </w:r>
            <w:r w:rsidRPr="002F2DBA">
              <w:rPr>
                <w:rFonts w:asciiTheme="minorHAnsi" w:hAnsiTheme="minorHAnsi" w:cstheme="minorHAnsi"/>
                <w:color w:val="000000" w:themeColor="text1"/>
              </w:rPr>
              <w:t>In adults with CIC, the panel recommends the use of polyethylene glycol (PEG) compared to management without PEG.</w:t>
            </w:r>
            <w:r w:rsidRPr="002F2DBA">
              <w:rPr>
                <w:rFonts w:asciiTheme="minorHAnsi" w:hAnsiTheme="minorHAnsi" w:cstheme="minorHAnsi"/>
                <w:b/>
                <w:color w:val="000000" w:themeColor="text1"/>
              </w:rPr>
              <w:t xml:space="preserve"> </w:t>
            </w:r>
            <w:r w:rsidRPr="002F2DBA">
              <w:rPr>
                <w:rFonts w:asciiTheme="minorHAnsi" w:hAnsiTheme="minorHAnsi" w:cstheme="minorHAnsi"/>
                <w:b/>
              </w:rPr>
              <w:t>(</w:t>
            </w:r>
            <w:r w:rsidRPr="002F2DBA">
              <w:rPr>
                <w:rFonts w:asciiTheme="minorHAnsi" w:hAnsiTheme="minorHAnsi" w:cstheme="minorHAnsi"/>
                <w:b/>
                <w:i/>
                <w:iCs/>
              </w:rPr>
              <w:t>Strong recommendation, moderate certainty of evidence)</w:t>
            </w:r>
          </w:p>
          <w:p w14:paraId="4F77594B" w14:textId="77777777" w:rsidR="000449A9" w:rsidRPr="002F2DBA" w:rsidRDefault="000449A9" w:rsidP="00797306">
            <w:pPr>
              <w:rPr>
                <w:rFonts w:asciiTheme="minorHAnsi" w:hAnsiTheme="minorHAnsi" w:cstheme="minorHAnsi"/>
                <w:color w:val="000000" w:themeColor="text1"/>
              </w:rPr>
            </w:pPr>
            <w:r w:rsidRPr="002F2DBA">
              <w:rPr>
                <w:rFonts w:asciiTheme="minorHAnsi" w:hAnsiTheme="minorHAnsi" w:cstheme="minorHAnsi"/>
                <w:b/>
                <w:bCs/>
                <w:i/>
                <w:iCs/>
                <w:color w:val="000000" w:themeColor="text1"/>
              </w:rPr>
              <w:t>Implementation considerations</w:t>
            </w:r>
            <w:r w:rsidRPr="002F2DBA">
              <w:rPr>
                <w:rFonts w:asciiTheme="minorHAnsi" w:hAnsiTheme="minorHAnsi" w:cstheme="minorHAnsi"/>
                <w:color w:val="000000" w:themeColor="text1"/>
              </w:rPr>
              <w:t xml:space="preserve"> </w:t>
            </w:r>
          </w:p>
          <w:p w14:paraId="30A965A4" w14:textId="77777777" w:rsidR="000449A9" w:rsidRPr="002F2DBA" w:rsidRDefault="000449A9" w:rsidP="00FA1C42">
            <w:pPr>
              <w:rPr>
                <w:rFonts w:asciiTheme="minorHAnsi" w:hAnsiTheme="minorHAnsi" w:cstheme="minorHAnsi"/>
                <w:color w:val="000000" w:themeColor="text1"/>
              </w:rPr>
            </w:pPr>
            <w:r w:rsidRPr="002F2DBA">
              <w:rPr>
                <w:rFonts w:asciiTheme="minorHAnsi" w:hAnsiTheme="minorHAnsi" w:cstheme="minorHAnsi"/>
                <w:color w:val="000000" w:themeColor="text1"/>
              </w:rPr>
              <w:t>• A trial of fiber supplement can be considered for mild constipation before PEG use, or in combination with PEG.</w:t>
            </w:r>
          </w:p>
          <w:p w14:paraId="3247B0B9" w14:textId="29F813CA" w:rsidR="001D5AC3" w:rsidRPr="002F2DBA" w:rsidRDefault="000449A9" w:rsidP="00FA1C42">
            <w:pPr>
              <w:pStyle w:val="ListParagraph"/>
              <w:numPr>
                <w:ilvl w:val="0"/>
                <w:numId w:val="8"/>
              </w:numPr>
              <w:spacing w:after="0" w:line="240" w:lineRule="auto"/>
              <w:ind w:left="152" w:hanging="152"/>
              <w:rPr>
                <w:rFonts w:cstheme="minorHAnsi"/>
                <w:color w:val="000000" w:themeColor="text1"/>
              </w:rPr>
            </w:pPr>
            <w:r w:rsidRPr="002F2DBA">
              <w:rPr>
                <w:rFonts w:cstheme="minorHAnsi"/>
                <w:color w:val="000000" w:themeColor="text1"/>
              </w:rPr>
              <w:t>Response to PEG has been shown to be durable over 6 months</w:t>
            </w:r>
          </w:p>
          <w:p w14:paraId="2669158D" w14:textId="49CE4CD3" w:rsidR="000449A9" w:rsidRPr="002F2DBA" w:rsidRDefault="000449A9" w:rsidP="00FA1C42">
            <w:pPr>
              <w:pStyle w:val="ListParagraph"/>
              <w:numPr>
                <w:ilvl w:val="0"/>
                <w:numId w:val="8"/>
              </w:numPr>
              <w:spacing w:after="0" w:line="240" w:lineRule="auto"/>
              <w:ind w:left="152" w:hanging="152"/>
              <w:rPr>
                <w:rFonts w:cstheme="minorHAnsi"/>
                <w:color w:val="000000" w:themeColor="text1"/>
              </w:rPr>
            </w:pPr>
            <w:r w:rsidRPr="002F2DBA">
              <w:rPr>
                <w:rFonts w:cstheme="minorHAnsi"/>
                <w:color w:val="000000" w:themeColor="text1"/>
              </w:rPr>
              <w:t>Side effects include abdominal distension, loose stool, flatulence, and nausea</w:t>
            </w:r>
          </w:p>
        </w:tc>
      </w:tr>
    </w:tbl>
    <w:p w14:paraId="68DCECCB" w14:textId="77777777" w:rsidR="000449A9" w:rsidRPr="002F2DBA" w:rsidRDefault="000449A9" w:rsidP="000449A9">
      <w:pPr>
        <w:rPr>
          <w:rFonts w:asciiTheme="minorHAnsi" w:hAnsiTheme="minorHAnsi" w:cstheme="minorHAnsi"/>
        </w:rPr>
      </w:pPr>
    </w:p>
    <w:p w14:paraId="7E751D4E" w14:textId="77777777" w:rsidR="000449A9" w:rsidRPr="002F2DBA" w:rsidRDefault="000449A9" w:rsidP="000449A9">
      <w:pPr>
        <w:rPr>
          <w:rFonts w:asciiTheme="minorHAnsi" w:hAnsiTheme="minorHAnsi" w:cstheme="minorHAnsi"/>
          <w:b/>
        </w:rPr>
      </w:pPr>
      <w:r w:rsidRPr="002F2DBA">
        <w:rPr>
          <w:rFonts w:asciiTheme="minorHAnsi" w:hAnsiTheme="minorHAnsi" w:cstheme="minorHAnsi"/>
          <w:b/>
        </w:rPr>
        <w:t>Figure 2.1: Effect of Poly-Ethylene Glycol (PEG) supplements for treatment of Chronic idiopathic constipation: Complete Spontaneous Bowel Moments (CSBM)</w:t>
      </w:r>
    </w:p>
    <w:p w14:paraId="6DF23950" w14:textId="77777777" w:rsidR="000449A9" w:rsidRPr="002F2DBA" w:rsidRDefault="000449A9" w:rsidP="000449A9">
      <w:pPr>
        <w:rPr>
          <w:rFonts w:asciiTheme="minorHAnsi" w:hAnsiTheme="minorHAnsi" w:cstheme="minorHAnsi"/>
          <w:b/>
        </w:rPr>
      </w:pPr>
      <w:r w:rsidRPr="002F2DBA">
        <w:rPr>
          <w:rFonts w:asciiTheme="minorHAnsi" w:hAnsiTheme="minorHAnsi" w:cstheme="minorHAnsi"/>
          <w:b/>
          <w:noProof/>
        </w:rPr>
        <w:drawing>
          <wp:inline distT="0" distB="0" distL="0" distR="0" wp14:anchorId="6785CD14" wp14:editId="13195A6D">
            <wp:extent cx="5943600" cy="949960"/>
            <wp:effectExtent l="19050" t="19050" r="19050" b="21590"/>
            <wp:docPr id="1"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medium confidence"/>
                    <pic:cNvPicPr/>
                  </pic:nvPicPr>
                  <pic:blipFill>
                    <a:blip r:embed="rId13"/>
                    <a:stretch>
                      <a:fillRect/>
                    </a:stretch>
                  </pic:blipFill>
                  <pic:spPr>
                    <a:xfrm>
                      <a:off x="0" y="0"/>
                      <a:ext cx="5943600" cy="949960"/>
                    </a:xfrm>
                    <a:prstGeom prst="rect">
                      <a:avLst/>
                    </a:prstGeom>
                    <a:ln>
                      <a:solidFill>
                        <a:schemeClr val="tx1"/>
                      </a:solidFill>
                    </a:ln>
                  </pic:spPr>
                </pic:pic>
              </a:graphicData>
            </a:graphic>
          </wp:inline>
        </w:drawing>
      </w:r>
    </w:p>
    <w:p w14:paraId="7E582DA6" w14:textId="77777777" w:rsidR="00FA1C42" w:rsidRPr="002F2DBA" w:rsidRDefault="00FA1C42" w:rsidP="000449A9">
      <w:pPr>
        <w:rPr>
          <w:rFonts w:asciiTheme="minorHAnsi" w:hAnsiTheme="minorHAnsi" w:cstheme="minorHAnsi"/>
          <w:b/>
        </w:rPr>
      </w:pPr>
    </w:p>
    <w:p w14:paraId="008D9532" w14:textId="6759E2A1" w:rsidR="000449A9" w:rsidRPr="002F2DBA" w:rsidRDefault="000449A9" w:rsidP="000449A9">
      <w:pPr>
        <w:rPr>
          <w:rFonts w:asciiTheme="minorHAnsi" w:hAnsiTheme="minorHAnsi" w:cstheme="minorHAnsi"/>
          <w:b/>
        </w:rPr>
      </w:pPr>
      <w:r w:rsidRPr="002F2DBA">
        <w:rPr>
          <w:rFonts w:asciiTheme="minorHAnsi" w:hAnsiTheme="minorHAnsi" w:cstheme="minorHAnsi"/>
          <w:b/>
        </w:rPr>
        <w:t>Figure 2.2: Effect of Poly-Ethylene Glycol (PEG) supplements for treatment of Chronic idiopathic constipation: Spontaneous Bowel Moments (SBM)</w:t>
      </w:r>
    </w:p>
    <w:p w14:paraId="52A15EA1" w14:textId="77777777" w:rsidR="000449A9" w:rsidRPr="002F2DBA" w:rsidRDefault="000449A9" w:rsidP="000449A9">
      <w:pPr>
        <w:rPr>
          <w:rFonts w:asciiTheme="minorHAnsi" w:hAnsiTheme="minorHAnsi" w:cstheme="minorHAnsi"/>
          <w:b/>
        </w:rPr>
      </w:pPr>
      <w:r w:rsidRPr="002F2DBA">
        <w:rPr>
          <w:rFonts w:asciiTheme="minorHAnsi" w:hAnsiTheme="minorHAnsi" w:cstheme="minorHAnsi"/>
          <w:b/>
          <w:noProof/>
        </w:rPr>
        <w:drawing>
          <wp:inline distT="0" distB="0" distL="0" distR="0" wp14:anchorId="4EAEB920" wp14:editId="2000DCF0">
            <wp:extent cx="5943600" cy="1189990"/>
            <wp:effectExtent l="19050" t="19050" r="19050" b="1016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4"/>
                    <a:stretch>
                      <a:fillRect/>
                    </a:stretch>
                  </pic:blipFill>
                  <pic:spPr>
                    <a:xfrm>
                      <a:off x="0" y="0"/>
                      <a:ext cx="5943600" cy="1189990"/>
                    </a:xfrm>
                    <a:prstGeom prst="rect">
                      <a:avLst/>
                    </a:prstGeom>
                    <a:ln>
                      <a:solidFill>
                        <a:schemeClr val="tx1"/>
                      </a:solidFill>
                    </a:ln>
                  </pic:spPr>
                </pic:pic>
              </a:graphicData>
            </a:graphic>
          </wp:inline>
        </w:drawing>
      </w:r>
    </w:p>
    <w:p w14:paraId="77A255DE" w14:textId="77777777" w:rsidR="00FA1C42" w:rsidRPr="002F2DBA" w:rsidRDefault="00FA1C42" w:rsidP="000449A9">
      <w:pPr>
        <w:rPr>
          <w:rFonts w:asciiTheme="minorHAnsi" w:hAnsiTheme="minorHAnsi" w:cstheme="minorHAnsi"/>
          <w:b/>
        </w:rPr>
      </w:pPr>
    </w:p>
    <w:p w14:paraId="13B81A90" w14:textId="17DC407A" w:rsidR="000449A9" w:rsidRPr="002F2DBA" w:rsidRDefault="000449A9" w:rsidP="000449A9">
      <w:pPr>
        <w:rPr>
          <w:rFonts w:asciiTheme="minorHAnsi" w:hAnsiTheme="minorHAnsi" w:cstheme="minorHAnsi"/>
          <w:b/>
        </w:rPr>
      </w:pPr>
      <w:r w:rsidRPr="002F2DBA">
        <w:rPr>
          <w:rFonts w:asciiTheme="minorHAnsi" w:hAnsiTheme="minorHAnsi" w:cstheme="minorHAnsi"/>
          <w:b/>
        </w:rPr>
        <w:t>Figure 2.3: Effect of Poly-Ethylene Glycol (PEG) supplements for treatment of Chronic idiopathic constipation: Responder Rate</w:t>
      </w:r>
    </w:p>
    <w:p w14:paraId="18DFBD9D" w14:textId="77777777" w:rsidR="000449A9" w:rsidRPr="002F2DBA" w:rsidRDefault="000449A9" w:rsidP="000449A9">
      <w:pPr>
        <w:rPr>
          <w:rFonts w:asciiTheme="minorHAnsi" w:hAnsiTheme="minorHAnsi" w:cstheme="minorHAnsi"/>
          <w:b/>
        </w:rPr>
      </w:pPr>
      <w:r w:rsidRPr="002F2DBA">
        <w:rPr>
          <w:rFonts w:asciiTheme="minorHAnsi" w:hAnsiTheme="minorHAnsi" w:cstheme="minorHAnsi"/>
          <w:b/>
          <w:noProof/>
        </w:rPr>
        <w:drawing>
          <wp:inline distT="0" distB="0" distL="0" distR="0" wp14:anchorId="5C28B4A2" wp14:editId="20A695B4">
            <wp:extent cx="5943600" cy="1323340"/>
            <wp:effectExtent l="12700" t="12700" r="12700" b="10160"/>
            <wp:docPr id="68" name="Picture 6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able&#10;&#10;Description automatically generated"/>
                    <pic:cNvPicPr/>
                  </pic:nvPicPr>
                  <pic:blipFill>
                    <a:blip r:embed="rId15"/>
                    <a:stretch>
                      <a:fillRect/>
                    </a:stretch>
                  </pic:blipFill>
                  <pic:spPr>
                    <a:xfrm>
                      <a:off x="0" y="0"/>
                      <a:ext cx="5943600" cy="1323340"/>
                    </a:xfrm>
                    <a:prstGeom prst="rect">
                      <a:avLst/>
                    </a:prstGeom>
                    <a:ln>
                      <a:solidFill>
                        <a:schemeClr val="tx1"/>
                      </a:solidFill>
                    </a:ln>
                  </pic:spPr>
                </pic:pic>
              </a:graphicData>
            </a:graphic>
          </wp:inline>
        </w:drawing>
      </w:r>
    </w:p>
    <w:p w14:paraId="0B470E26" w14:textId="77777777" w:rsidR="00FA1C42" w:rsidRPr="002F2DBA" w:rsidRDefault="00FA1C42" w:rsidP="000449A9">
      <w:pPr>
        <w:rPr>
          <w:rFonts w:asciiTheme="minorHAnsi" w:hAnsiTheme="minorHAnsi" w:cstheme="minorHAnsi"/>
          <w:b/>
        </w:rPr>
      </w:pPr>
    </w:p>
    <w:p w14:paraId="5A79E575" w14:textId="29C525C7" w:rsidR="000449A9" w:rsidRPr="002F2DBA" w:rsidRDefault="000449A9" w:rsidP="000449A9">
      <w:pPr>
        <w:rPr>
          <w:rFonts w:asciiTheme="minorHAnsi" w:hAnsiTheme="minorHAnsi" w:cstheme="minorHAnsi"/>
          <w:b/>
        </w:rPr>
      </w:pPr>
      <w:r w:rsidRPr="002F2DBA">
        <w:rPr>
          <w:rFonts w:asciiTheme="minorHAnsi" w:hAnsiTheme="minorHAnsi" w:cstheme="minorHAnsi"/>
          <w:b/>
        </w:rPr>
        <w:t>Figure 2.4: Effect of Poly-Ethylene Glycol (PEG) supplements for treatment of Chronic idiopathic constipation: Serious Adverse Events</w:t>
      </w:r>
    </w:p>
    <w:p w14:paraId="1164A6E7" w14:textId="77777777" w:rsidR="000449A9" w:rsidRPr="002F2DBA" w:rsidRDefault="000449A9" w:rsidP="000449A9">
      <w:pPr>
        <w:rPr>
          <w:rFonts w:asciiTheme="minorHAnsi" w:hAnsiTheme="minorHAnsi" w:cstheme="minorHAnsi"/>
          <w:b/>
        </w:rPr>
      </w:pPr>
      <w:r w:rsidRPr="002F2DBA">
        <w:rPr>
          <w:rFonts w:asciiTheme="minorHAnsi" w:hAnsiTheme="minorHAnsi" w:cstheme="minorHAnsi"/>
          <w:b/>
          <w:noProof/>
        </w:rPr>
        <w:lastRenderedPageBreak/>
        <w:drawing>
          <wp:inline distT="0" distB="0" distL="0" distR="0" wp14:anchorId="31C9CE9E" wp14:editId="26084E07">
            <wp:extent cx="5943600" cy="1421765"/>
            <wp:effectExtent l="12700" t="12700" r="12700" b="13335"/>
            <wp:docPr id="65" name="Picture 6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able&#10;&#10;Description automatically generated"/>
                    <pic:cNvPicPr/>
                  </pic:nvPicPr>
                  <pic:blipFill>
                    <a:blip r:embed="rId16"/>
                    <a:stretch>
                      <a:fillRect/>
                    </a:stretch>
                  </pic:blipFill>
                  <pic:spPr>
                    <a:xfrm>
                      <a:off x="0" y="0"/>
                      <a:ext cx="5943600" cy="1421765"/>
                    </a:xfrm>
                    <a:prstGeom prst="rect">
                      <a:avLst/>
                    </a:prstGeom>
                    <a:ln>
                      <a:solidFill>
                        <a:schemeClr val="tx1"/>
                      </a:solidFill>
                    </a:ln>
                  </pic:spPr>
                </pic:pic>
              </a:graphicData>
            </a:graphic>
          </wp:inline>
        </w:drawing>
      </w:r>
    </w:p>
    <w:p w14:paraId="7087CC6F" w14:textId="77777777" w:rsidR="00FA1C42" w:rsidRPr="002F2DBA" w:rsidRDefault="00FA1C42" w:rsidP="000449A9">
      <w:pPr>
        <w:rPr>
          <w:rFonts w:asciiTheme="minorHAnsi" w:hAnsiTheme="minorHAnsi" w:cstheme="minorHAnsi"/>
          <w:b/>
        </w:rPr>
      </w:pPr>
    </w:p>
    <w:p w14:paraId="5D63A6E3" w14:textId="3FF68CE4" w:rsidR="000449A9" w:rsidRPr="002F2DBA" w:rsidRDefault="000449A9" w:rsidP="000449A9">
      <w:pPr>
        <w:rPr>
          <w:rFonts w:asciiTheme="minorHAnsi" w:hAnsiTheme="minorHAnsi" w:cstheme="minorHAnsi"/>
          <w:b/>
        </w:rPr>
      </w:pPr>
      <w:r w:rsidRPr="002F2DBA">
        <w:rPr>
          <w:rFonts w:asciiTheme="minorHAnsi" w:hAnsiTheme="minorHAnsi" w:cstheme="minorHAnsi"/>
          <w:b/>
        </w:rPr>
        <w:t xml:space="preserve">Figure 2.5: Effect of Poly-Ethylene Glycol (PEG) supplements for treatment of Chronic idiopathic constipation: Global relief </w:t>
      </w:r>
    </w:p>
    <w:p w14:paraId="53062A6E" w14:textId="77777777" w:rsidR="000449A9" w:rsidRPr="002F2DBA" w:rsidRDefault="000449A9" w:rsidP="000449A9">
      <w:pPr>
        <w:rPr>
          <w:rFonts w:asciiTheme="minorHAnsi" w:hAnsiTheme="minorHAnsi" w:cstheme="minorHAnsi"/>
          <w:b/>
        </w:rPr>
      </w:pPr>
      <w:r w:rsidRPr="002F2DBA">
        <w:rPr>
          <w:rFonts w:asciiTheme="minorHAnsi" w:hAnsiTheme="minorHAnsi" w:cstheme="minorHAnsi"/>
          <w:b/>
          <w:noProof/>
        </w:rPr>
        <w:drawing>
          <wp:inline distT="0" distB="0" distL="0" distR="0" wp14:anchorId="27A63916" wp14:editId="2EE8D2F7">
            <wp:extent cx="5943600" cy="1654175"/>
            <wp:effectExtent l="12700" t="12700" r="12700" b="9525"/>
            <wp:docPr id="67" name="Picture 6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able&#10;&#10;Description automatically generated"/>
                    <pic:cNvPicPr/>
                  </pic:nvPicPr>
                  <pic:blipFill>
                    <a:blip r:embed="rId17"/>
                    <a:stretch>
                      <a:fillRect/>
                    </a:stretch>
                  </pic:blipFill>
                  <pic:spPr>
                    <a:xfrm>
                      <a:off x="0" y="0"/>
                      <a:ext cx="5943600" cy="1654175"/>
                    </a:xfrm>
                    <a:prstGeom prst="rect">
                      <a:avLst/>
                    </a:prstGeom>
                    <a:ln>
                      <a:solidFill>
                        <a:schemeClr val="tx1"/>
                      </a:solidFill>
                    </a:ln>
                  </pic:spPr>
                </pic:pic>
              </a:graphicData>
            </a:graphic>
          </wp:inline>
        </w:drawing>
      </w:r>
    </w:p>
    <w:p w14:paraId="2E96A13E" w14:textId="77777777" w:rsidR="000449A9" w:rsidRPr="002F2DBA" w:rsidRDefault="000449A9" w:rsidP="000449A9">
      <w:pPr>
        <w:rPr>
          <w:rFonts w:asciiTheme="minorHAnsi" w:hAnsiTheme="minorHAnsi" w:cstheme="minorHAnsi"/>
          <w:b/>
        </w:rPr>
      </w:pPr>
    </w:p>
    <w:p w14:paraId="63B494D9" w14:textId="77777777" w:rsidR="000449A9" w:rsidRPr="002F2DBA" w:rsidRDefault="000449A9" w:rsidP="000449A9">
      <w:pPr>
        <w:rPr>
          <w:rFonts w:asciiTheme="minorHAnsi" w:hAnsiTheme="minorHAnsi" w:cstheme="minorHAnsi"/>
          <w:b/>
        </w:rPr>
      </w:pPr>
      <w:r w:rsidRPr="002F2DBA">
        <w:rPr>
          <w:rFonts w:asciiTheme="minorHAnsi" w:hAnsiTheme="minorHAnsi" w:cstheme="minorHAnsi"/>
          <w:b/>
        </w:rPr>
        <w:t xml:space="preserve">Table 2.1: Characteristic of included studies </w:t>
      </w:r>
    </w:p>
    <w:tbl>
      <w:tblPr>
        <w:tblStyle w:val="TableGrid"/>
        <w:tblW w:w="0" w:type="auto"/>
        <w:tblLook w:val="04A0" w:firstRow="1" w:lastRow="0" w:firstColumn="1" w:lastColumn="0" w:noHBand="0" w:noVBand="1"/>
      </w:tblPr>
      <w:tblGrid>
        <w:gridCol w:w="1753"/>
        <w:gridCol w:w="1703"/>
        <w:gridCol w:w="1855"/>
        <w:gridCol w:w="1877"/>
        <w:gridCol w:w="2162"/>
      </w:tblGrid>
      <w:tr w:rsidR="000449A9" w:rsidRPr="002F2DBA" w14:paraId="525A009B" w14:textId="77777777" w:rsidTr="00797306">
        <w:trPr>
          <w:trHeight w:val="899"/>
        </w:trPr>
        <w:tc>
          <w:tcPr>
            <w:tcW w:w="5660" w:type="dxa"/>
            <w:hideMark/>
          </w:tcPr>
          <w:p w14:paraId="21BF340E" w14:textId="77777777" w:rsidR="000449A9" w:rsidRPr="002F2DBA" w:rsidRDefault="000449A9" w:rsidP="00797306">
            <w:pPr>
              <w:rPr>
                <w:rFonts w:asciiTheme="minorHAnsi" w:hAnsiTheme="minorHAnsi" w:cstheme="minorHAnsi"/>
                <w:b/>
                <w:bCs/>
                <w:sz w:val="13"/>
                <w:szCs w:val="13"/>
              </w:rPr>
            </w:pPr>
            <w:r w:rsidRPr="002F2DBA">
              <w:rPr>
                <w:rFonts w:asciiTheme="minorHAnsi" w:hAnsiTheme="minorHAnsi" w:cstheme="minorHAnsi"/>
                <w:b/>
                <w:bCs/>
                <w:sz w:val="13"/>
                <w:szCs w:val="13"/>
              </w:rPr>
              <w:t>Study and Settings</w:t>
            </w:r>
          </w:p>
        </w:tc>
        <w:tc>
          <w:tcPr>
            <w:tcW w:w="4980" w:type="dxa"/>
            <w:hideMark/>
          </w:tcPr>
          <w:p w14:paraId="3F3CD427" w14:textId="77777777" w:rsidR="000449A9" w:rsidRPr="002F2DBA" w:rsidRDefault="000449A9" w:rsidP="00797306">
            <w:pPr>
              <w:rPr>
                <w:rFonts w:asciiTheme="minorHAnsi" w:hAnsiTheme="minorHAnsi" w:cstheme="minorHAnsi"/>
                <w:b/>
                <w:bCs/>
                <w:sz w:val="13"/>
                <w:szCs w:val="13"/>
              </w:rPr>
            </w:pPr>
            <w:r w:rsidRPr="002F2DBA">
              <w:rPr>
                <w:rFonts w:asciiTheme="minorHAnsi" w:hAnsiTheme="minorHAnsi" w:cstheme="minorHAnsi"/>
                <w:b/>
                <w:bCs/>
                <w:sz w:val="13"/>
                <w:szCs w:val="13"/>
              </w:rPr>
              <w:t>Patients</w:t>
            </w:r>
          </w:p>
        </w:tc>
        <w:tc>
          <w:tcPr>
            <w:tcW w:w="5660" w:type="dxa"/>
            <w:hideMark/>
          </w:tcPr>
          <w:p w14:paraId="1BA3B88F" w14:textId="77777777" w:rsidR="000449A9" w:rsidRPr="002F2DBA" w:rsidRDefault="000449A9" w:rsidP="00797306">
            <w:pPr>
              <w:rPr>
                <w:rFonts w:asciiTheme="minorHAnsi" w:hAnsiTheme="minorHAnsi" w:cstheme="minorHAnsi"/>
                <w:b/>
                <w:bCs/>
                <w:sz w:val="13"/>
                <w:szCs w:val="13"/>
              </w:rPr>
            </w:pPr>
            <w:r w:rsidRPr="002F2DBA">
              <w:rPr>
                <w:rFonts w:asciiTheme="minorHAnsi" w:hAnsiTheme="minorHAnsi" w:cstheme="minorHAnsi"/>
                <w:b/>
                <w:bCs/>
                <w:sz w:val="13"/>
                <w:szCs w:val="13"/>
              </w:rPr>
              <w:t>Intervention (dose, frequency, duration)</w:t>
            </w:r>
          </w:p>
        </w:tc>
        <w:tc>
          <w:tcPr>
            <w:tcW w:w="5740" w:type="dxa"/>
            <w:hideMark/>
          </w:tcPr>
          <w:p w14:paraId="72EBF800" w14:textId="77777777" w:rsidR="000449A9" w:rsidRPr="002F2DBA" w:rsidRDefault="000449A9" w:rsidP="00797306">
            <w:pPr>
              <w:rPr>
                <w:rFonts w:asciiTheme="minorHAnsi" w:hAnsiTheme="minorHAnsi" w:cstheme="minorHAnsi"/>
                <w:b/>
                <w:bCs/>
                <w:sz w:val="13"/>
                <w:szCs w:val="13"/>
              </w:rPr>
            </w:pPr>
            <w:r w:rsidRPr="002F2DBA">
              <w:rPr>
                <w:rFonts w:asciiTheme="minorHAnsi" w:hAnsiTheme="minorHAnsi" w:cstheme="minorHAnsi"/>
                <w:b/>
                <w:bCs/>
                <w:sz w:val="13"/>
                <w:szCs w:val="13"/>
              </w:rPr>
              <w:t>Outcomes (give all the outcomes reported from this study and the ones not reported, also comment on magnitude of effect)</w:t>
            </w:r>
          </w:p>
        </w:tc>
        <w:tc>
          <w:tcPr>
            <w:tcW w:w="6780" w:type="dxa"/>
            <w:hideMark/>
          </w:tcPr>
          <w:p w14:paraId="6195FEBA" w14:textId="77777777" w:rsidR="000449A9" w:rsidRPr="002F2DBA" w:rsidRDefault="000449A9" w:rsidP="00797306">
            <w:pPr>
              <w:rPr>
                <w:rFonts w:asciiTheme="minorHAnsi" w:hAnsiTheme="minorHAnsi" w:cstheme="minorHAnsi"/>
                <w:b/>
                <w:bCs/>
                <w:sz w:val="13"/>
                <w:szCs w:val="13"/>
              </w:rPr>
            </w:pPr>
            <w:r w:rsidRPr="002F2DBA">
              <w:rPr>
                <w:rFonts w:asciiTheme="minorHAnsi" w:hAnsiTheme="minorHAnsi" w:cstheme="minorHAnsi"/>
                <w:b/>
                <w:bCs/>
                <w:sz w:val="13"/>
                <w:szCs w:val="13"/>
              </w:rPr>
              <w:t>Notes (risk of bias, data limitation)</w:t>
            </w:r>
          </w:p>
        </w:tc>
      </w:tr>
      <w:tr w:rsidR="000449A9" w:rsidRPr="002F2DBA" w14:paraId="64FB4C1E" w14:textId="77777777" w:rsidTr="00797306">
        <w:trPr>
          <w:trHeight w:val="960"/>
        </w:trPr>
        <w:tc>
          <w:tcPr>
            <w:tcW w:w="5660" w:type="dxa"/>
            <w:hideMark/>
          </w:tcPr>
          <w:p w14:paraId="61D62EBF" w14:textId="77777777" w:rsidR="000449A9" w:rsidRPr="002F2DBA" w:rsidRDefault="000449A9" w:rsidP="00797306">
            <w:pPr>
              <w:rPr>
                <w:rFonts w:asciiTheme="minorHAnsi" w:hAnsiTheme="minorHAnsi" w:cstheme="minorHAnsi"/>
                <w:bCs/>
                <w:sz w:val="13"/>
                <w:szCs w:val="13"/>
              </w:rPr>
            </w:pPr>
            <w:proofErr w:type="spellStart"/>
            <w:r w:rsidRPr="002F2DBA">
              <w:rPr>
                <w:rFonts w:asciiTheme="minorHAnsi" w:hAnsiTheme="minorHAnsi" w:cstheme="minorHAnsi"/>
                <w:bCs/>
                <w:sz w:val="13"/>
                <w:szCs w:val="13"/>
              </w:rPr>
              <w:t>Corazziari</w:t>
            </w:r>
            <w:proofErr w:type="spellEnd"/>
            <w:r w:rsidRPr="002F2DBA">
              <w:rPr>
                <w:rFonts w:asciiTheme="minorHAnsi" w:hAnsiTheme="minorHAnsi" w:cstheme="minorHAnsi"/>
                <w:bCs/>
                <w:sz w:val="13"/>
                <w:szCs w:val="13"/>
              </w:rPr>
              <w:t>, E., et al. (1996)</w:t>
            </w:r>
          </w:p>
        </w:tc>
        <w:tc>
          <w:tcPr>
            <w:tcW w:w="4980" w:type="dxa"/>
            <w:hideMark/>
          </w:tcPr>
          <w:p w14:paraId="70CC3990" w14:textId="77777777" w:rsidR="000449A9" w:rsidRPr="002F2DBA" w:rsidRDefault="000449A9" w:rsidP="00797306">
            <w:pPr>
              <w:rPr>
                <w:rFonts w:asciiTheme="minorHAnsi" w:hAnsiTheme="minorHAnsi" w:cstheme="minorHAnsi"/>
                <w:bCs/>
                <w:sz w:val="13"/>
                <w:szCs w:val="13"/>
              </w:rPr>
            </w:pPr>
            <w:r w:rsidRPr="002F2DBA">
              <w:rPr>
                <w:rFonts w:asciiTheme="minorHAnsi" w:hAnsiTheme="minorHAnsi" w:cstheme="minorHAnsi"/>
                <w:bCs/>
                <w:sz w:val="13"/>
                <w:szCs w:val="13"/>
              </w:rPr>
              <w:t>55 patients aged 18-70 with chronic constipation</w:t>
            </w:r>
          </w:p>
        </w:tc>
        <w:tc>
          <w:tcPr>
            <w:tcW w:w="5660" w:type="dxa"/>
            <w:hideMark/>
          </w:tcPr>
          <w:p w14:paraId="65C943E5" w14:textId="77777777" w:rsidR="000449A9" w:rsidRPr="002F2DBA" w:rsidRDefault="000449A9" w:rsidP="00797306">
            <w:pPr>
              <w:rPr>
                <w:rFonts w:asciiTheme="minorHAnsi" w:hAnsiTheme="minorHAnsi" w:cstheme="minorHAnsi"/>
                <w:bCs/>
                <w:sz w:val="13"/>
                <w:szCs w:val="13"/>
              </w:rPr>
            </w:pPr>
            <w:r w:rsidRPr="002F2DBA">
              <w:rPr>
                <w:rFonts w:asciiTheme="minorHAnsi" w:hAnsiTheme="minorHAnsi" w:cstheme="minorHAnsi"/>
                <w:bCs/>
                <w:sz w:val="13"/>
                <w:szCs w:val="13"/>
              </w:rPr>
              <w:t>P.E.G - 17.5g of PEG or placebo 2x daily for 8 weeks</w:t>
            </w:r>
          </w:p>
        </w:tc>
        <w:tc>
          <w:tcPr>
            <w:tcW w:w="5740" w:type="dxa"/>
            <w:hideMark/>
          </w:tcPr>
          <w:p w14:paraId="753E8852" w14:textId="77777777" w:rsidR="000449A9" w:rsidRPr="002F2DBA" w:rsidRDefault="000449A9" w:rsidP="00797306">
            <w:pPr>
              <w:rPr>
                <w:rFonts w:asciiTheme="minorHAnsi" w:hAnsiTheme="minorHAnsi" w:cstheme="minorHAnsi"/>
                <w:bCs/>
                <w:sz w:val="13"/>
                <w:szCs w:val="13"/>
              </w:rPr>
            </w:pPr>
            <w:r w:rsidRPr="002F2DBA">
              <w:rPr>
                <w:rFonts w:asciiTheme="minorHAnsi" w:hAnsiTheme="minorHAnsi" w:cstheme="minorHAnsi"/>
                <w:bCs/>
                <w:sz w:val="13"/>
                <w:szCs w:val="13"/>
              </w:rPr>
              <w:t>complete spontaneous bowel movements; responder rate; serious adverse effects</w:t>
            </w:r>
          </w:p>
        </w:tc>
        <w:tc>
          <w:tcPr>
            <w:tcW w:w="6780" w:type="dxa"/>
            <w:hideMark/>
          </w:tcPr>
          <w:p w14:paraId="7B00B3B6" w14:textId="77777777" w:rsidR="000449A9" w:rsidRPr="002F2DBA" w:rsidRDefault="000449A9" w:rsidP="00797306">
            <w:pPr>
              <w:rPr>
                <w:rFonts w:asciiTheme="minorHAnsi" w:hAnsiTheme="minorHAnsi" w:cstheme="minorHAnsi"/>
                <w:bCs/>
                <w:sz w:val="13"/>
                <w:szCs w:val="13"/>
              </w:rPr>
            </w:pPr>
            <w:r w:rsidRPr="002F2DBA">
              <w:rPr>
                <w:rFonts w:asciiTheme="minorHAnsi" w:hAnsiTheme="minorHAnsi" w:cstheme="minorHAnsi"/>
                <w:bCs/>
                <w:sz w:val="13"/>
                <w:szCs w:val="13"/>
              </w:rPr>
              <w:t xml:space="preserve">Low risk of bias. The data on serious adverse events was taken from the first paragraph of the result section. We included one event leading to hospitalization in the control group. The data on responder rate was defined as normalization of bowel frequency. </w:t>
            </w:r>
          </w:p>
        </w:tc>
      </w:tr>
      <w:tr w:rsidR="000449A9" w:rsidRPr="002F2DBA" w14:paraId="51E475B0" w14:textId="77777777" w:rsidTr="00797306">
        <w:trPr>
          <w:trHeight w:val="640"/>
        </w:trPr>
        <w:tc>
          <w:tcPr>
            <w:tcW w:w="5660" w:type="dxa"/>
            <w:hideMark/>
          </w:tcPr>
          <w:p w14:paraId="17A4169C" w14:textId="77777777" w:rsidR="000449A9" w:rsidRPr="002F2DBA" w:rsidRDefault="000449A9" w:rsidP="00797306">
            <w:pPr>
              <w:rPr>
                <w:rFonts w:asciiTheme="minorHAnsi" w:hAnsiTheme="minorHAnsi" w:cstheme="minorHAnsi"/>
                <w:bCs/>
                <w:sz w:val="13"/>
                <w:szCs w:val="13"/>
              </w:rPr>
            </w:pPr>
            <w:proofErr w:type="spellStart"/>
            <w:r w:rsidRPr="002F2DBA">
              <w:rPr>
                <w:rFonts w:asciiTheme="minorHAnsi" w:hAnsiTheme="minorHAnsi" w:cstheme="minorHAnsi"/>
                <w:bCs/>
                <w:sz w:val="13"/>
                <w:szCs w:val="13"/>
              </w:rPr>
              <w:t>Corazziari</w:t>
            </w:r>
            <w:proofErr w:type="spellEnd"/>
            <w:r w:rsidRPr="002F2DBA">
              <w:rPr>
                <w:rFonts w:asciiTheme="minorHAnsi" w:hAnsiTheme="minorHAnsi" w:cstheme="minorHAnsi"/>
                <w:bCs/>
                <w:sz w:val="13"/>
                <w:szCs w:val="13"/>
              </w:rPr>
              <w:t>, E. et al. (2000); Italy</w:t>
            </w:r>
          </w:p>
        </w:tc>
        <w:tc>
          <w:tcPr>
            <w:tcW w:w="4980" w:type="dxa"/>
            <w:hideMark/>
          </w:tcPr>
          <w:p w14:paraId="0D040DE1" w14:textId="77777777" w:rsidR="000449A9" w:rsidRPr="002F2DBA" w:rsidRDefault="000449A9" w:rsidP="00797306">
            <w:pPr>
              <w:rPr>
                <w:rFonts w:asciiTheme="minorHAnsi" w:hAnsiTheme="minorHAnsi" w:cstheme="minorHAnsi"/>
                <w:bCs/>
                <w:sz w:val="13"/>
                <w:szCs w:val="13"/>
              </w:rPr>
            </w:pPr>
            <w:r w:rsidRPr="002F2DBA">
              <w:rPr>
                <w:rFonts w:asciiTheme="minorHAnsi" w:hAnsiTheme="minorHAnsi" w:cstheme="minorHAnsi"/>
                <w:bCs/>
                <w:sz w:val="13"/>
                <w:szCs w:val="13"/>
              </w:rPr>
              <w:t>70 patients aged 18-70 with chronic constipation</w:t>
            </w:r>
          </w:p>
        </w:tc>
        <w:tc>
          <w:tcPr>
            <w:tcW w:w="5660" w:type="dxa"/>
            <w:hideMark/>
          </w:tcPr>
          <w:p w14:paraId="6F9534D8" w14:textId="77777777" w:rsidR="000449A9" w:rsidRPr="002F2DBA" w:rsidRDefault="000449A9" w:rsidP="00797306">
            <w:pPr>
              <w:rPr>
                <w:rFonts w:asciiTheme="minorHAnsi" w:hAnsiTheme="minorHAnsi" w:cstheme="minorHAnsi"/>
                <w:bCs/>
                <w:sz w:val="13"/>
                <w:szCs w:val="13"/>
              </w:rPr>
            </w:pPr>
            <w:r w:rsidRPr="002F2DBA">
              <w:rPr>
                <w:rFonts w:asciiTheme="minorHAnsi" w:hAnsiTheme="minorHAnsi" w:cstheme="minorHAnsi"/>
                <w:bCs/>
                <w:sz w:val="13"/>
                <w:szCs w:val="13"/>
              </w:rPr>
              <w:t>P.E.G - 17.5g of PEG 2x daily for 20 weeks</w:t>
            </w:r>
          </w:p>
        </w:tc>
        <w:tc>
          <w:tcPr>
            <w:tcW w:w="5740" w:type="dxa"/>
            <w:hideMark/>
          </w:tcPr>
          <w:p w14:paraId="4A1946F1" w14:textId="77777777" w:rsidR="000449A9" w:rsidRPr="002F2DBA" w:rsidRDefault="000449A9" w:rsidP="00797306">
            <w:pPr>
              <w:rPr>
                <w:rFonts w:asciiTheme="minorHAnsi" w:hAnsiTheme="minorHAnsi" w:cstheme="minorHAnsi"/>
                <w:bCs/>
                <w:sz w:val="13"/>
                <w:szCs w:val="13"/>
              </w:rPr>
            </w:pPr>
            <w:r w:rsidRPr="002F2DBA">
              <w:rPr>
                <w:rFonts w:asciiTheme="minorHAnsi" w:hAnsiTheme="minorHAnsi" w:cstheme="minorHAnsi"/>
                <w:bCs/>
                <w:sz w:val="13"/>
                <w:szCs w:val="13"/>
              </w:rPr>
              <w:t>complete spontaneous bowel movements; serious adverse effects</w:t>
            </w:r>
          </w:p>
        </w:tc>
        <w:tc>
          <w:tcPr>
            <w:tcW w:w="6780" w:type="dxa"/>
            <w:hideMark/>
          </w:tcPr>
          <w:p w14:paraId="46C36AC9" w14:textId="77777777" w:rsidR="000449A9" w:rsidRPr="002F2DBA" w:rsidRDefault="000449A9" w:rsidP="00797306">
            <w:pPr>
              <w:rPr>
                <w:rFonts w:asciiTheme="minorHAnsi" w:hAnsiTheme="minorHAnsi" w:cstheme="minorHAnsi"/>
                <w:bCs/>
                <w:sz w:val="13"/>
                <w:szCs w:val="13"/>
              </w:rPr>
            </w:pPr>
            <w:r w:rsidRPr="002F2DBA">
              <w:rPr>
                <w:rFonts w:asciiTheme="minorHAnsi" w:hAnsiTheme="minorHAnsi" w:cstheme="minorHAnsi"/>
                <w:bCs/>
                <w:sz w:val="13"/>
                <w:szCs w:val="13"/>
              </w:rPr>
              <w:t>Low risk of bias</w:t>
            </w:r>
          </w:p>
        </w:tc>
      </w:tr>
      <w:tr w:rsidR="000449A9" w:rsidRPr="002F2DBA" w14:paraId="025E89C3" w14:textId="77777777" w:rsidTr="00797306">
        <w:trPr>
          <w:trHeight w:val="640"/>
        </w:trPr>
        <w:tc>
          <w:tcPr>
            <w:tcW w:w="5660" w:type="dxa"/>
            <w:hideMark/>
          </w:tcPr>
          <w:p w14:paraId="4483C484" w14:textId="77777777" w:rsidR="000449A9" w:rsidRPr="002F2DBA" w:rsidRDefault="000449A9" w:rsidP="00797306">
            <w:pPr>
              <w:rPr>
                <w:rFonts w:asciiTheme="minorHAnsi" w:hAnsiTheme="minorHAnsi" w:cstheme="minorHAnsi"/>
                <w:bCs/>
                <w:sz w:val="13"/>
                <w:szCs w:val="13"/>
              </w:rPr>
            </w:pPr>
            <w:proofErr w:type="spellStart"/>
            <w:r w:rsidRPr="002F2DBA">
              <w:rPr>
                <w:rFonts w:asciiTheme="minorHAnsi" w:hAnsiTheme="minorHAnsi" w:cstheme="minorHAnsi"/>
                <w:bCs/>
                <w:sz w:val="13"/>
                <w:szCs w:val="13"/>
              </w:rPr>
              <w:t>Dipalma</w:t>
            </w:r>
            <w:proofErr w:type="spellEnd"/>
            <w:r w:rsidRPr="002F2DBA">
              <w:rPr>
                <w:rFonts w:asciiTheme="minorHAnsi" w:hAnsiTheme="minorHAnsi" w:cstheme="minorHAnsi"/>
                <w:bCs/>
                <w:sz w:val="13"/>
                <w:szCs w:val="13"/>
              </w:rPr>
              <w:t>, J.A. et al. (2007)</w:t>
            </w:r>
          </w:p>
        </w:tc>
        <w:tc>
          <w:tcPr>
            <w:tcW w:w="4980" w:type="dxa"/>
            <w:hideMark/>
          </w:tcPr>
          <w:p w14:paraId="0E16E528" w14:textId="77777777" w:rsidR="000449A9" w:rsidRPr="002F2DBA" w:rsidRDefault="000449A9" w:rsidP="00797306">
            <w:pPr>
              <w:rPr>
                <w:rFonts w:asciiTheme="minorHAnsi" w:hAnsiTheme="minorHAnsi" w:cstheme="minorHAnsi"/>
                <w:bCs/>
                <w:sz w:val="13"/>
                <w:szCs w:val="13"/>
              </w:rPr>
            </w:pPr>
            <w:r w:rsidRPr="002F2DBA">
              <w:rPr>
                <w:rFonts w:asciiTheme="minorHAnsi" w:hAnsiTheme="minorHAnsi" w:cstheme="minorHAnsi"/>
                <w:bCs/>
                <w:sz w:val="13"/>
                <w:szCs w:val="13"/>
              </w:rPr>
              <w:t>304 patients with chronic constipation based on ROME criteria</w:t>
            </w:r>
          </w:p>
        </w:tc>
        <w:tc>
          <w:tcPr>
            <w:tcW w:w="5660" w:type="dxa"/>
            <w:hideMark/>
          </w:tcPr>
          <w:p w14:paraId="1F61E3E9" w14:textId="77777777" w:rsidR="000449A9" w:rsidRPr="002F2DBA" w:rsidRDefault="000449A9" w:rsidP="00797306">
            <w:pPr>
              <w:rPr>
                <w:rFonts w:asciiTheme="minorHAnsi" w:hAnsiTheme="minorHAnsi" w:cstheme="minorHAnsi"/>
                <w:bCs/>
                <w:sz w:val="13"/>
                <w:szCs w:val="13"/>
              </w:rPr>
            </w:pPr>
            <w:r w:rsidRPr="002F2DBA">
              <w:rPr>
                <w:rFonts w:asciiTheme="minorHAnsi" w:hAnsiTheme="minorHAnsi" w:cstheme="minorHAnsi"/>
                <w:bCs/>
                <w:sz w:val="13"/>
                <w:szCs w:val="13"/>
              </w:rPr>
              <w:t xml:space="preserve">PEG </w:t>
            </w:r>
            <w:proofErr w:type="gramStart"/>
            <w:r w:rsidRPr="002F2DBA">
              <w:rPr>
                <w:rFonts w:asciiTheme="minorHAnsi" w:hAnsiTheme="minorHAnsi" w:cstheme="minorHAnsi"/>
                <w:bCs/>
                <w:sz w:val="13"/>
                <w:szCs w:val="13"/>
              </w:rPr>
              <w:t>-  17</w:t>
            </w:r>
            <w:proofErr w:type="gramEnd"/>
            <w:r w:rsidRPr="002F2DBA">
              <w:rPr>
                <w:rFonts w:asciiTheme="minorHAnsi" w:hAnsiTheme="minorHAnsi" w:cstheme="minorHAnsi"/>
                <w:bCs/>
                <w:sz w:val="13"/>
                <w:szCs w:val="13"/>
              </w:rPr>
              <w:t xml:space="preserve"> g daily or placebo for 6 months</w:t>
            </w:r>
          </w:p>
        </w:tc>
        <w:tc>
          <w:tcPr>
            <w:tcW w:w="5740" w:type="dxa"/>
            <w:hideMark/>
          </w:tcPr>
          <w:p w14:paraId="097113DA" w14:textId="77777777" w:rsidR="000449A9" w:rsidRPr="002F2DBA" w:rsidRDefault="000449A9" w:rsidP="00797306">
            <w:pPr>
              <w:rPr>
                <w:rFonts w:asciiTheme="minorHAnsi" w:hAnsiTheme="minorHAnsi" w:cstheme="minorHAnsi"/>
                <w:bCs/>
                <w:sz w:val="13"/>
                <w:szCs w:val="13"/>
              </w:rPr>
            </w:pPr>
            <w:r w:rsidRPr="002F2DBA">
              <w:rPr>
                <w:rFonts w:asciiTheme="minorHAnsi" w:hAnsiTheme="minorHAnsi" w:cstheme="minorHAnsi"/>
                <w:bCs/>
                <w:sz w:val="13"/>
                <w:szCs w:val="13"/>
              </w:rPr>
              <w:t>complete spontaneous bowel movements; responder rate; serious adverse effects</w:t>
            </w:r>
          </w:p>
        </w:tc>
        <w:tc>
          <w:tcPr>
            <w:tcW w:w="6780" w:type="dxa"/>
            <w:hideMark/>
          </w:tcPr>
          <w:p w14:paraId="52133A22" w14:textId="77777777" w:rsidR="000449A9" w:rsidRPr="002F2DBA" w:rsidRDefault="000449A9" w:rsidP="00797306">
            <w:pPr>
              <w:rPr>
                <w:rFonts w:asciiTheme="minorHAnsi" w:hAnsiTheme="minorHAnsi" w:cstheme="minorHAnsi"/>
                <w:bCs/>
                <w:sz w:val="13"/>
                <w:szCs w:val="13"/>
              </w:rPr>
            </w:pPr>
            <w:r w:rsidRPr="002F2DBA">
              <w:rPr>
                <w:rFonts w:asciiTheme="minorHAnsi" w:hAnsiTheme="minorHAnsi" w:cstheme="minorHAnsi"/>
                <w:bCs/>
                <w:sz w:val="13"/>
                <w:szCs w:val="13"/>
              </w:rPr>
              <w:t xml:space="preserve">The data on serious adverse event were given in the second last paragraph of the discussion section. </w:t>
            </w:r>
          </w:p>
          <w:p w14:paraId="46A9FD13" w14:textId="77777777" w:rsidR="000449A9" w:rsidRPr="002F2DBA" w:rsidRDefault="000449A9" w:rsidP="00797306">
            <w:pPr>
              <w:rPr>
                <w:rFonts w:asciiTheme="minorHAnsi" w:hAnsiTheme="minorHAnsi" w:cstheme="minorHAnsi"/>
                <w:bCs/>
                <w:sz w:val="13"/>
                <w:szCs w:val="13"/>
              </w:rPr>
            </w:pPr>
            <w:r w:rsidRPr="002F2DBA">
              <w:rPr>
                <w:rFonts w:asciiTheme="minorHAnsi" w:hAnsiTheme="minorHAnsi" w:cstheme="minorHAnsi"/>
                <w:bCs/>
                <w:sz w:val="13"/>
                <w:szCs w:val="13"/>
              </w:rPr>
              <w:t>The data on responder rate was taken from post hoc analysis according to FDA endpoints (PMID 36120087)</w:t>
            </w:r>
          </w:p>
        </w:tc>
      </w:tr>
    </w:tbl>
    <w:p w14:paraId="7FD7B8BB" w14:textId="77777777" w:rsidR="000449A9" w:rsidRPr="002F2DBA" w:rsidRDefault="000449A9" w:rsidP="000449A9">
      <w:pPr>
        <w:rPr>
          <w:rFonts w:asciiTheme="minorHAnsi" w:hAnsiTheme="minorHAnsi" w:cstheme="minorHAnsi"/>
          <w:b/>
        </w:rPr>
      </w:pPr>
    </w:p>
    <w:p w14:paraId="11D6D54D" w14:textId="77777777" w:rsidR="000449A9" w:rsidRPr="002F2DBA" w:rsidRDefault="000449A9" w:rsidP="000449A9">
      <w:pPr>
        <w:rPr>
          <w:rFonts w:asciiTheme="minorHAnsi" w:hAnsiTheme="minorHAnsi" w:cstheme="minorHAnsi"/>
          <w:color w:val="000000"/>
          <w:sz w:val="14"/>
          <w:szCs w:val="14"/>
          <w:lang w:val="en"/>
        </w:rPr>
      </w:pPr>
      <w:r w:rsidRPr="002F2DBA">
        <w:rPr>
          <w:rFonts w:asciiTheme="minorHAnsi" w:hAnsiTheme="minorHAnsi" w:cstheme="minorHAnsi"/>
          <w:b/>
        </w:rPr>
        <w:t>Table 2.2: GRADE evidence Profile: Effect of Polyethylene Glycol (PEG) supplementation for Chronic Idiopathic constipation in adults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4A0" w:firstRow="1" w:lastRow="0" w:firstColumn="1" w:lastColumn="0" w:noHBand="0" w:noVBand="1"/>
      </w:tblPr>
      <w:tblGrid>
        <w:gridCol w:w="536"/>
        <w:gridCol w:w="831"/>
        <w:gridCol w:w="579"/>
        <w:gridCol w:w="881"/>
        <w:gridCol w:w="807"/>
        <w:gridCol w:w="782"/>
        <w:gridCol w:w="942"/>
        <w:gridCol w:w="646"/>
        <w:gridCol w:w="603"/>
        <w:gridCol w:w="589"/>
        <w:gridCol w:w="633"/>
        <w:gridCol w:w="745"/>
        <w:gridCol w:w="776"/>
      </w:tblGrid>
      <w:tr w:rsidR="000449A9" w:rsidRPr="002F2DBA" w14:paraId="68247F9F" w14:textId="77777777" w:rsidTr="00797306">
        <w:trPr>
          <w:cantSplit/>
          <w:tblHeader/>
        </w:trPr>
        <w:tc>
          <w:tcPr>
            <w:tcW w:w="2809" w:type="pct"/>
            <w:gridSpan w:val="7"/>
            <w:shd w:val="clear" w:color="auto" w:fill="2F5496"/>
            <w:tcMar>
              <w:top w:w="75" w:type="dxa"/>
              <w:left w:w="75" w:type="dxa"/>
              <w:bottom w:w="75" w:type="dxa"/>
              <w:right w:w="75" w:type="dxa"/>
            </w:tcMar>
            <w:vAlign w:val="center"/>
            <w:hideMark/>
          </w:tcPr>
          <w:p w14:paraId="79C19CA6" w14:textId="77777777" w:rsidR="000449A9" w:rsidRPr="002F2DBA" w:rsidRDefault="000449A9"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Certainty assessment</w:t>
            </w:r>
          </w:p>
        </w:tc>
        <w:tc>
          <w:tcPr>
            <w:tcW w:w="625" w:type="pct"/>
            <w:gridSpan w:val="2"/>
            <w:shd w:val="clear" w:color="auto" w:fill="2F5496"/>
            <w:tcMar>
              <w:top w:w="75" w:type="dxa"/>
              <w:left w:w="75" w:type="dxa"/>
              <w:bottom w:w="75" w:type="dxa"/>
              <w:right w:w="75" w:type="dxa"/>
            </w:tcMar>
            <w:vAlign w:val="center"/>
            <w:hideMark/>
          </w:tcPr>
          <w:p w14:paraId="13A3768E" w14:textId="77777777" w:rsidR="000449A9" w:rsidRPr="002F2DBA" w:rsidRDefault="000449A9"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 of patients</w:t>
            </w:r>
          </w:p>
        </w:tc>
        <w:tc>
          <w:tcPr>
            <w:tcW w:w="624" w:type="pct"/>
            <w:gridSpan w:val="2"/>
            <w:shd w:val="clear" w:color="auto" w:fill="2F5496"/>
            <w:tcMar>
              <w:top w:w="75" w:type="dxa"/>
              <w:left w:w="75" w:type="dxa"/>
              <w:bottom w:w="75" w:type="dxa"/>
              <w:right w:w="75" w:type="dxa"/>
            </w:tcMar>
            <w:vAlign w:val="center"/>
            <w:hideMark/>
          </w:tcPr>
          <w:p w14:paraId="0107EEF2" w14:textId="77777777" w:rsidR="000449A9" w:rsidRPr="002F2DBA" w:rsidRDefault="000449A9"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Effect</w:t>
            </w:r>
          </w:p>
        </w:tc>
        <w:tc>
          <w:tcPr>
            <w:tcW w:w="555" w:type="pct"/>
            <w:vMerge w:val="restart"/>
            <w:shd w:val="clear" w:color="auto" w:fill="2F5496"/>
            <w:tcMar>
              <w:top w:w="75" w:type="dxa"/>
              <w:left w:w="75" w:type="dxa"/>
              <w:bottom w:w="75" w:type="dxa"/>
              <w:right w:w="75" w:type="dxa"/>
            </w:tcMar>
            <w:vAlign w:val="center"/>
            <w:hideMark/>
          </w:tcPr>
          <w:p w14:paraId="286666B9" w14:textId="77777777" w:rsidR="000449A9" w:rsidRPr="002F2DBA" w:rsidRDefault="000449A9"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Certainty</w:t>
            </w:r>
          </w:p>
        </w:tc>
        <w:tc>
          <w:tcPr>
            <w:tcW w:w="388" w:type="pct"/>
            <w:vMerge w:val="restart"/>
            <w:shd w:val="clear" w:color="auto" w:fill="2F5496"/>
            <w:tcMar>
              <w:top w:w="75" w:type="dxa"/>
              <w:left w:w="75" w:type="dxa"/>
              <w:bottom w:w="75" w:type="dxa"/>
              <w:right w:w="75" w:type="dxa"/>
            </w:tcMar>
            <w:vAlign w:val="center"/>
            <w:hideMark/>
          </w:tcPr>
          <w:p w14:paraId="7B7F9282" w14:textId="77777777" w:rsidR="000449A9" w:rsidRPr="002F2DBA" w:rsidRDefault="000449A9"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Importance</w:t>
            </w:r>
          </w:p>
        </w:tc>
      </w:tr>
      <w:tr w:rsidR="000449A9" w:rsidRPr="002F2DBA" w14:paraId="3B037F1B" w14:textId="77777777" w:rsidTr="00797306">
        <w:trPr>
          <w:cantSplit/>
          <w:tblHeader/>
        </w:trPr>
        <w:tc>
          <w:tcPr>
            <w:tcW w:w="349" w:type="pct"/>
            <w:shd w:val="clear" w:color="auto" w:fill="2F5496"/>
            <w:tcMar>
              <w:top w:w="75" w:type="dxa"/>
              <w:left w:w="75" w:type="dxa"/>
              <w:bottom w:w="75" w:type="dxa"/>
              <w:right w:w="75" w:type="dxa"/>
            </w:tcMar>
            <w:vAlign w:val="center"/>
            <w:hideMark/>
          </w:tcPr>
          <w:p w14:paraId="5B40D8B1" w14:textId="77777777" w:rsidR="000449A9" w:rsidRPr="002F2DBA" w:rsidRDefault="000449A9"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 of studies</w:t>
            </w:r>
          </w:p>
        </w:tc>
        <w:tc>
          <w:tcPr>
            <w:tcW w:w="405" w:type="pct"/>
            <w:shd w:val="clear" w:color="auto" w:fill="2F5496"/>
            <w:tcMar>
              <w:top w:w="75" w:type="dxa"/>
              <w:left w:w="75" w:type="dxa"/>
              <w:bottom w:w="75" w:type="dxa"/>
              <w:right w:w="75" w:type="dxa"/>
            </w:tcMar>
            <w:vAlign w:val="center"/>
            <w:hideMark/>
          </w:tcPr>
          <w:p w14:paraId="61C5E7A6" w14:textId="77777777" w:rsidR="000449A9" w:rsidRPr="002F2DBA" w:rsidRDefault="000449A9"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Study design</w:t>
            </w:r>
          </w:p>
        </w:tc>
        <w:tc>
          <w:tcPr>
            <w:tcW w:w="291" w:type="pct"/>
            <w:shd w:val="clear" w:color="auto" w:fill="2F5496"/>
            <w:tcMar>
              <w:top w:w="75" w:type="dxa"/>
              <w:left w:w="75" w:type="dxa"/>
              <w:bottom w:w="75" w:type="dxa"/>
              <w:right w:w="75" w:type="dxa"/>
            </w:tcMar>
            <w:vAlign w:val="center"/>
            <w:hideMark/>
          </w:tcPr>
          <w:p w14:paraId="0054B3FC" w14:textId="77777777" w:rsidR="000449A9" w:rsidRPr="002F2DBA" w:rsidRDefault="000449A9"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Risk of bias</w:t>
            </w:r>
          </w:p>
        </w:tc>
        <w:tc>
          <w:tcPr>
            <w:tcW w:w="461" w:type="pct"/>
            <w:shd w:val="clear" w:color="auto" w:fill="2F5496"/>
            <w:tcMar>
              <w:top w:w="75" w:type="dxa"/>
              <w:left w:w="75" w:type="dxa"/>
              <w:bottom w:w="75" w:type="dxa"/>
              <w:right w:w="75" w:type="dxa"/>
            </w:tcMar>
            <w:vAlign w:val="center"/>
            <w:hideMark/>
          </w:tcPr>
          <w:p w14:paraId="4C897482" w14:textId="77777777" w:rsidR="000449A9" w:rsidRPr="002F2DBA" w:rsidRDefault="000449A9"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Inconsistency</w:t>
            </w:r>
          </w:p>
        </w:tc>
        <w:tc>
          <w:tcPr>
            <w:tcW w:w="417" w:type="pct"/>
            <w:shd w:val="clear" w:color="auto" w:fill="2F5496"/>
            <w:tcMar>
              <w:top w:w="75" w:type="dxa"/>
              <w:left w:w="75" w:type="dxa"/>
              <w:bottom w:w="75" w:type="dxa"/>
              <w:right w:w="75" w:type="dxa"/>
            </w:tcMar>
            <w:vAlign w:val="center"/>
            <w:hideMark/>
          </w:tcPr>
          <w:p w14:paraId="50476E47" w14:textId="77777777" w:rsidR="000449A9" w:rsidRPr="002F2DBA" w:rsidRDefault="000449A9"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Indirectness</w:t>
            </w:r>
          </w:p>
        </w:tc>
        <w:tc>
          <w:tcPr>
            <w:tcW w:w="401" w:type="pct"/>
            <w:shd w:val="clear" w:color="auto" w:fill="2F5496"/>
            <w:tcMar>
              <w:top w:w="75" w:type="dxa"/>
              <w:left w:w="75" w:type="dxa"/>
              <w:bottom w:w="75" w:type="dxa"/>
              <w:right w:w="75" w:type="dxa"/>
            </w:tcMar>
            <w:vAlign w:val="center"/>
            <w:hideMark/>
          </w:tcPr>
          <w:p w14:paraId="5F5E73DB" w14:textId="77777777" w:rsidR="000449A9" w:rsidRPr="002F2DBA" w:rsidRDefault="000449A9"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Imprecision</w:t>
            </w:r>
          </w:p>
        </w:tc>
        <w:tc>
          <w:tcPr>
            <w:tcW w:w="486" w:type="pct"/>
            <w:shd w:val="clear" w:color="auto" w:fill="2F5496"/>
            <w:tcMar>
              <w:top w:w="75" w:type="dxa"/>
              <w:left w:w="75" w:type="dxa"/>
              <w:bottom w:w="75" w:type="dxa"/>
              <w:right w:w="75" w:type="dxa"/>
            </w:tcMar>
            <w:vAlign w:val="center"/>
            <w:hideMark/>
          </w:tcPr>
          <w:p w14:paraId="458F7F23" w14:textId="77777777" w:rsidR="000449A9" w:rsidRPr="002F2DBA" w:rsidRDefault="000449A9"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Other considerations</w:t>
            </w:r>
          </w:p>
        </w:tc>
        <w:tc>
          <w:tcPr>
            <w:tcW w:w="318" w:type="pct"/>
            <w:shd w:val="clear" w:color="auto" w:fill="2F5496"/>
            <w:tcMar>
              <w:top w:w="75" w:type="dxa"/>
              <w:left w:w="75" w:type="dxa"/>
              <w:bottom w:w="75" w:type="dxa"/>
              <w:right w:w="75" w:type="dxa"/>
            </w:tcMar>
            <w:vAlign w:val="center"/>
            <w:hideMark/>
          </w:tcPr>
          <w:p w14:paraId="2D0D2EBE" w14:textId="77777777" w:rsidR="000449A9" w:rsidRPr="002F2DBA" w:rsidRDefault="000449A9"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Poly-Ethylene Glycol (PEG)</w:t>
            </w:r>
          </w:p>
        </w:tc>
        <w:tc>
          <w:tcPr>
            <w:tcW w:w="307" w:type="pct"/>
            <w:shd w:val="clear" w:color="auto" w:fill="2F5496"/>
            <w:tcMar>
              <w:top w:w="75" w:type="dxa"/>
              <w:left w:w="75" w:type="dxa"/>
              <w:bottom w:w="75" w:type="dxa"/>
              <w:right w:w="75" w:type="dxa"/>
            </w:tcMar>
            <w:vAlign w:val="center"/>
            <w:hideMark/>
          </w:tcPr>
          <w:p w14:paraId="6DC6FE5F" w14:textId="77777777" w:rsidR="000449A9" w:rsidRPr="002F2DBA" w:rsidRDefault="000449A9"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Placebo</w:t>
            </w:r>
          </w:p>
        </w:tc>
        <w:tc>
          <w:tcPr>
            <w:tcW w:w="299" w:type="pct"/>
            <w:shd w:val="clear" w:color="auto" w:fill="2F5496"/>
            <w:tcMar>
              <w:top w:w="75" w:type="dxa"/>
              <w:left w:w="75" w:type="dxa"/>
              <w:bottom w:w="75" w:type="dxa"/>
              <w:right w:w="75" w:type="dxa"/>
            </w:tcMar>
            <w:vAlign w:val="center"/>
            <w:hideMark/>
          </w:tcPr>
          <w:p w14:paraId="06196A11" w14:textId="77777777" w:rsidR="000449A9" w:rsidRPr="002F2DBA" w:rsidRDefault="000449A9"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Relative</w:t>
            </w:r>
            <w:r w:rsidRPr="002F2DBA">
              <w:rPr>
                <w:rFonts w:asciiTheme="minorHAnsi" w:hAnsiTheme="minorHAnsi" w:cstheme="minorHAnsi"/>
                <w:b/>
                <w:bCs/>
                <w:color w:val="FFFFFF"/>
                <w:sz w:val="13"/>
                <w:szCs w:val="13"/>
              </w:rPr>
              <w:br/>
              <w:t>(95% CI)</w:t>
            </w:r>
          </w:p>
        </w:tc>
        <w:tc>
          <w:tcPr>
            <w:tcW w:w="325" w:type="pct"/>
            <w:shd w:val="clear" w:color="auto" w:fill="2F5496"/>
            <w:tcMar>
              <w:top w:w="75" w:type="dxa"/>
              <w:left w:w="75" w:type="dxa"/>
              <w:bottom w:w="75" w:type="dxa"/>
              <w:right w:w="75" w:type="dxa"/>
            </w:tcMar>
            <w:vAlign w:val="center"/>
            <w:hideMark/>
          </w:tcPr>
          <w:p w14:paraId="1806C2DA" w14:textId="77777777" w:rsidR="000449A9" w:rsidRPr="002F2DBA" w:rsidRDefault="000449A9"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Absolute</w:t>
            </w:r>
            <w:r w:rsidRPr="002F2DBA">
              <w:rPr>
                <w:rFonts w:asciiTheme="minorHAnsi" w:hAnsiTheme="minorHAnsi" w:cstheme="minorHAnsi"/>
                <w:b/>
                <w:bCs/>
                <w:color w:val="FFFFFF"/>
                <w:sz w:val="13"/>
                <w:szCs w:val="13"/>
              </w:rPr>
              <w:br/>
              <w:t>(95% CI)</w:t>
            </w:r>
          </w:p>
        </w:tc>
        <w:tc>
          <w:tcPr>
            <w:tcW w:w="555" w:type="pct"/>
            <w:vMerge/>
            <w:vAlign w:val="center"/>
            <w:hideMark/>
          </w:tcPr>
          <w:p w14:paraId="566DF345" w14:textId="77777777" w:rsidR="000449A9" w:rsidRPr="002F2DBA" w:rsidRDefault="000449A9" w:rsidP="00797306">
            <w:pPr>
              <w:rPr>
                <w:rFonts w:asciiTheme="minorHAnsi" w:hAnsiTheme="minorHAnsi" w:cstheme="minorHAnsi"/>
                <w:b/>
                <w:bCs/>
                <w:color w:val="FFFFFF"/>
                <w:sz w:val="13"/>
                <w:szCs w:val="13"/>
              </w:rPr>
            </w:pPr>
          </w:p>
        </w:tc>
        <w:tc>
          <w:tcPr>
            <w:tcW w:w="388" w:type="pct"/>
            <w:vMerge/>
            <w:vAlign w:val="center"/>
            <w:hideMark/>
          </w:tcPr>
          <w:p w14:paraId="531A823F" w14:textId="77777777" w:rsidR="000449A9" w:rsidRPr="002F2DBA" w:rsidRDefault="000449A9" w:rsidP="00797306">
            <w:pPr>
              <w:rPr>
                <w:rFonts w:asciiTheme="minorHAnsi" w:hAnsiTheme="minorHAnsi" w:cstheme="minorHAnsi"/>
                <w:b/>
                <w:bCs/>
                <w:color w:val="FFFFFF"/>
                <w:sz w:val="13"/>
                <w:szCs w:val="13"/>
              </w:rPr>
            </w:pPr>
          </w:p>
        </w:tc>
      </w:tr>
      <w:tr w:rsidR="000449A9" w:rsidRPr="002F2DBA" w14:paraId="1EBA0F1E" w14:textId="77777777" w:rsidTr="00797306">
        <w:trPr>
          <w:cantSplit/>
        </w:trPr>
        <w:tc>
          <w:tcPr>
            <w:tcW w:w="5000" w:type="pct"/>
            <w:gridSpan w:val="13"/>
            <w:shd w:val="clear" w:color="auto" w:fill="FFFFFF"/>
            <w:tcMar>
              <w:top w:w="75" w:type="dxa"/>
              <w:left w:w="100" w:type="dxa"/>
              <w:bottom w:w="100" w:type="dxa"/>
              <w:right w:w="100" w:type="dxa"/>
            </w:tcMar>
            <w:vAlign w:val="center"/>
            <w:hideMark/>
          </w:tcPr>
          <w:p w14:paraId="10300EF2" w14:textId="77777777" w:rsidR="000449A9" w:rsidRPr="002F2DBA" w:rsidRDefault="000449A9" w:rsidP="00797306">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 xml:space="preserve">CSBM per week </w:t>
            </w:r>
          </w:p>
        </w:tc>
      </w:tr>
      <w:tr w:rsidR="000449A9" w:rsidRPr="002F2DBA" w14:paraId="0E5F7427" w14:textId="77777777" w:rsidTr="00797306">
        <w:trPr>
          <w:cantSplit/>
          <w:trHeight w:val="943"/>
        </w:trPr>
        <w:tc>
          <w:tcPr>
            <w:tcW w:w="349" w:type="pct"/>
            <w:hideMark/>
          </w:tcPr>
          <w:p w14:paraId="62E2A406"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lastRenderedPageBreak/>
              <w:t>1</w:t>
            </w:r>
          </w:p>
        </w:tc>
        <w:tc>
          <w:tcPr>
            <w:tcW w:w="405" w:type="pct"/>
            <w:hideMark/>
          </w:tcPr>
          <w:p w14:paraId="2BBB67E0" w14:textId="77777777" w:rsidR="000449A9" w:rsidRPr="002F2DBA" w:rsidRDefault="000449A9"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291" w:type="pct"/>
            <w:hideMark/>
          </w:tcPr>
          <w:p w14:paraId="4F8CD337"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61" w:type="pct"/>
            <w:hideMark/>
          </w:tcPr>
          <w:p w14:paraId="688FD2D3"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7" w:type="pct"/>
            <w:hideMark/>
          </w:tcPr>
          <w:p w14:paraId="7097CD6E"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01" w:type="pct"/>
            <w:hideMark/>
          </w:tcPr>
          <w:p w14:paraId="0AB0DA91" w14:textId="77777777" w:rsidR="000449A9" w:rsidRPr="002F2DBA" w:rsidRDefault="000449A9"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a</w:t>
            </w:r>
            <w:proofErr w:type="spellEnd"/>
          </w:p>
        </w:tc>
        <w:tc>
          <w:tcPr>
            <w:tcW w:w="486" w:type="pct"/>
            <w:hideMark/>
          </w:tcPr>
          <w:p w14:paraId="3DBDABD7"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18" w:type="pct"/>
            <w:hideMark/>
          </w:tcPr>
          <w:p w14:paraId="307635AB"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202</w:t>
            </w:r>
          </w:p>
        </w:tc>
        <w:tc>
          <w:tcPr>
            <w:tcW w:w="307" w:type="pct"/>
            <w:hideMark/>
          </w:tcPr>
          <w:p w14:paraId="41F59D70" w14:textId="77777777" w:rsidR="000449A9" w:rsidRPr="002F2DBA" w:rsidRDefault="000449A9" w:rsidP="00797306">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100</w:t>
            </w:r>
          </w:p>
        </w:tc>
        <w:tc>
          <w:tcPr>
            <w:tcW w:w="624" w:type="pct"/>
            <w:gridSpan w:val="2"/>
            <w:hideMark/>
          </w:tcPr>
          <w:p w14:paraId="06A5B3FF" w14:textId="77777777" w:rsidR="000449A9" w:rsidRPr="002F2DBA" w:rsidRDefault="000449A9" w:rsidP="00797306">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MD </w:t>
            </w:r>
            <w:r w:rsidRPr="002F2DBA">
              <w:rPr>
                <w:rStyle w:val="cell-value"/>
                <w:rFonts w:asciiTheme="minorHAnsi" w:hAnsiTheme="minorHAnsi" w:cstheme="minorHAnsi"/>
                <w:b/>
                <w:bCs/>
                <w:sz w:val="13"/>
                <w:szCs w:val="13"/>
              </w:rPr>
              <w:t>2.9 CSBM/week higher</w:t>
            </w:r>
            <w:r w:rsidRPr="002F2DBA">
              <w:rPr>
                <w:rFonts w:asciiTheme="minorHAnsi" w:hAnsiTheme="minorHAnsi" w:cstheme="minorHAnsi"/>
                <w:sz w:val="13"/>
                <w:szCs w:val="13"/>
              </w:rPr>
              <w:br/>
            </w:r>
            <w:r w:rsidRPr="002F2DBA">
              <w:rPr>
                <w:rStyle w:val="cell-value"/>
                <w:rFonts w:asciiTheme="minorHAnsi" w:hAnsiTheme="minorHAnsi" w:cstheme="minorHAnsi"/>
                <w:sz w:val="13"/>
                <w:szCs w:val="13"/>
              </w:rPr>
              <w:t>(2.12 higher to 3.68 higher)</w:t>
            </w:r>
          </w:p>
        </w:tc>
        <w:tc>
          <w:tcPr>
            <w:tcW w:w="555" w:type="pct"/>
            <w:hideMark/>
          </w:tcPr>
          <w:p w14:paraId="1DF6FD1A" w14:textId="77777777" w:rsidR="000449A9" w:rsidRPr="002F2DBA" w:rsidRDefault="000449A9" w:rsidP="00797306">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Moderate</w:t>
            </w:r>
          </w:p>
        </w:tc>
        <w:tc>
          <w:tcPr>
            <w:tcW w:w="388" w:type="pct"/>
            <w:hideMark/>
          </w:tcPr>
          <w:p w14:paraId="2758A284" w14:textId="77777777" w:rsidR="000449A9" w:rsidRPr="002F2DBA" w:rsidRDefault="000449A9" w:rsidP="00797306">
            <w:pPr>
              <w:jc w:val="center"/>
              <w:rPr>
                <w:rFonts w:asciiTheme="minorHAnsi" w:hAnsiTheme="minorHAnsi" w:cstheme="minorHAnsi"/>
                <w:sz w:val="13"/>
                <w:szCs w:val="13"/>
              </w:rPr>
            </w:pPr>
          </w:p>
        </w:tc>
      </w:tr>
      <w:tr w:rsidR="000449A9" w:rsidRPr="002F2DBA" w14:paraId="00986D6B" w14:textId="77777777" w:rsidTr="00797306">
        <w:trPr>
          <w:cantSplit/>
          <w:trHeight w:val="23"/>
        </w:trPr>
        <w:tc>
          <w:tcPr>
            <w:tcW w:w="5000" w:type="pct"/>
            <w:gridSpan w:val="13"/>
            <w:shd w:val="clear" w:color="auto" w:fill="FFFFFF"/>
            <w:tcMar>
              <w:top w:w="75" w:type="dxa"/>
              <w:left w:w="100" w:type="dxa"/>
              <w:bottom w:w="100" w:type="dxa"/>
              <w:right w:w="100" w:type="dxa"/>
            </w:tcMar>
            <w:vAlign w:val="center"/>
            <w:hideMark/>
          </w:tcPr>
          <w:p w14:paraId="7EF7B99B" w14:textId="77777777" w:rsidR="000449A9" w:rsidRPr="002F2DBA" w:rsidRDefault="000449A9" w:rsidP="00797306">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SBM per week</w:t>
            </w:r>
          </w:p>
        </w:tc>
      </w:tr>
      <w:tr w:rsidR="000449A9" w:rsidRPr="002F2DBA" w14:paraId="7ECB651F" w14:textId="77777777" w:rsidTr="00797306">
        <w:trPr>
          <w:cantSplit/>
        </w:trPr>
        <w:tc>
          <w:tcPr>
            <w:tcW w:w="349" w:type="pct"/>
            <w:hideMark/>
          </w:tcPr>
          <w:p w14:paraId="72AA49F4"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3</w:t>
            </w:r>
          </w:p>
        </w:tc>
        <w:tc>
          <w:tcPr>
            <w:tcW w:w="405" w:type="pct"/>
            <w:hideMark/>
          </w:tcPr>
          <w:p w14:paraId="09E41CAB" w14:textId="77777777" w:rsidR="000449A9" w:rsidRPr="002F2DBA" w:rsidRDefault="000449A9"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291" w:type="pct"/>
            <w:hideMark/>
          </w:tcPr>
          <w:p w14:paraId="0F2C70EA"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61" w:type="pct"/>
            <w:hideMark/>
          </w:tcPr>
          <w:p w14:paraId="36F47B9A"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 xml:space="preserve">not </w:t>
            </w: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b</w:t>
            </w:r>
            <w:proofErr w:type="spellEnd"/>
          </w:p>
        </w:tc>
        <w:tc>
          <w:tcPr>
            <w:tcW w:w="417" w:type="pct"/>
            <w:hideMark/>
          </w:tcPr>
          <w:p w14:paraId="5C369E6E"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01" w:type="pct"/>
            <w:hideMark/>
          </w:tcPr>
          <w:p w14:paraId="3668D9D9" w14:textId="77777777" w:rsidR="000449A9" w:rsidRPr="002F2DBA" w:rsidRDefault="000449A9"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c</w:t>
            </w:r>
            <w:proofErr w:type="spellEnd"/>
          </w:p>
        </w:tc>
        <w:tc>
          <w:tcPr>
            <w:tcW w:w="486" w:type="pct"/>
            <w:hideMark/>
          </w:tcPr>
          <w:p w14:paraId="6F7A2548"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18" w:type="pct"/>
            <w:hideMark/>
          </w:tcPr>
          <w:p w14:paraId="3BF537FD"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250</w:t>
            </w:r>
          </w:p>
        </w:tc>
        <w:tc>
          <w:tcPr>
            <w:tcW w:w="307" w:type="pct"/>
            <w:hideMark/>
          </w:tcPr>
          <w:p w14:paraId="4971B010" w14:textId="77777777" w:rsidR="000449A9" w:rsidRPr="002F2DBA" w:rsidRDefault="000449A9" w:rsidP="00797306">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138</w:t>
            </w:r>
          </w:p>
        </w:tc>
        <w:tc>
          <w:tcPr>
            <w:tcW w:w="624" w:type="pct"/>
            <w:gridSpan w:val="2"/>
            <w:hideMark/>
          </w:tcPr>
          <w:p w14:paraId="297C36C5" w14:textId="77777777" w:rsidR="000449A9" w:rsidRPr="002F2DBA" w:rsidRDefault="000449A9" w:rsidP="00797306">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MD </w:t>
            </w:r>
            <w:r w:rsidRPr="002F2DBA">
              <w:rPr>
                <w:rStyle w:val="cell-value"/>
                <w:rFonts w:asciiTheme="minorHAnsi" w:hAnsiTheme="minorHAnsi" w:cstheme="minorHAnsi"/>
                <w:b/>
                <w:bCs/>
                <w:sz w:val="13"/>
                <w:szCs w:val="13"/>
              </w:rPr>
              <w:t>2.3 SBM/week higher</w:t>
            </w:r>
            <w:r w:rsidRPr="002F2DBA">
              <w:rPr>
                <w:rFonts w:asciiTheme="minorHAnsi" w:hAnsiTheme="minorHAnsi" w:cstheme="minorHAnsi"/>
                <w:sz w:val="13"/>
                <w:szCs w:val="13"/>
              </w:rPr>
              <w:br/>
            </w:r>
            <w:r w:rsidRPr="002F2DBA">
              <w:rPr>
                <w:rStyle w:val="cell-value"/>
                <w:rFonts w:asciiTheme="minorHAnsi" w:hAnsiTheme="minorHAnsi" w:cstheme="minorHAnsi"/>
                <w:sz w:val="13"/>
                <w:szCs w:val="13"/>
              </w:rPr>
              <w:t>(1.55 higher to 3.06 higher)</w:t>
            </w:r>
          </w:p>
        </w:tc>
        <w:tc>
          <w:tcPr>
            <w:tcW w:w="555" w:type="pct"/>
            <w:hideMark/>
          </w:tcPr>
          <w:p w14:paraId="1D4DFF0E" w14:textId="77777777" w:rsidR="000449A9" w:rsidRPr="002F2DBA" w:rsidRDefault="000449A9" w:rsidP="00797306">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Moderate</w:t>
            </w:r>
          </w:p>
        </w:tc>
        <w:tc>
          <w:tcPr>
            <w:tcW w:w="388" w:type="pct"/>
            <w:hideMark/>
          </w:tcPr>
          <w:p w14:paraId="543E8D9B" w14:textId="77777777" w:rsidR="000449A9" w:rsidRPr="002F2DBA" w:rsidRDefault="000449A9" w:rsidP="00797306">
            <w:pPr>
              <w:jc w:val="center"/>
              <w:rPr>
                <w:rFonts w:asciiTheme="minorHAnsi" w:hAnsiTheme="minorHAnsi" w:cstheme="minorHAnsi"/>
                <w:sz w:val="13"/>
                <w:szCs w:val="13"/>
              </w:rPr>
            </w:pPr>
          </w:p>
        </w:tc>
      </w:tr>
      <w:tr w:rsidR="000449A9" w:rsidRPr="002F2DBA" w14:paraId="20C78AE0" w14:textId="77777777" w:rsidTr="00797306">
        <w:trPr>
          <w:cantSplit/>
        </w:trPr>
        <w:tc>
          <w:tcPr>
            <w:tcW w:w="5000" w:type="pct"/>
            <w:gridSpan w:val="13"/>
            <w:shd w:val="clear" w:color="auto" w:fill="FFFFFF"/>
            <w:tcMar>
              <w:top w:w="75" w:type="dxa"/>
              <w:left w:w="100" w:type="dxa"/>
              <w:bottom w:w="100" w:type="dxa"/>
              <w:right w:w="100" w:type="dxa"/>
            </w:tcMar>
            <w:vAlign w:val="center"/>
            <w:hideMark/>
          </w:tcPr>
          <w:p w14:paraId="5BF35317" w14:textId="77777777" w:rsidR="000449A9" w:rsidRPr="002F2DBA" w:rsidRDefault="000449A9" w:rsidP="00797306">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Responder rate (one study defined response as normalization of bowel moments and other defined based on FDA endpoints)</w:t>
            </w:r>
          </w:p>
        </w:tc>
      </w:tr>
      <w:tr w:rsidR="000449A9" w:rsidRPr="002F2DBA" w14:paraId="1ACDE93C" w14:textId="77777777" w:rsidTr="00797306">
        <w:trPr>
          <w:cantSplit/>
          <w:trHeight w:val="1636"/>
        </w:trPr>
        <w:tc>
          <w:tcPr>
            <w:tcW w:w="349" w:type="pct"/>
            <w:hideMark/>
          </w:tcPr>
          <w:p w14:paraId="22276DF9"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2</w:t>
            </w:r>
          </w:p>
        </w:tc>
        <w:tc>
          <w:tcPr>
            <w:tcW w:w="405" w:type="pct"/>
            <w:hideMark/>
          </w:tcPr>
          <w:p w14:paraId="5DB29E94" w14:textId="77777777" w:rsidR="000449A9" w:rsidRPr="002F2DBA" w:rsidRDefault="000449A9"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291" w:type="pct"/>
            <w:hideMark/>
          </w:tcPr>
          <w:p w14:paraId="287A8BA7"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61" w:type="pct"/>
            <w:hideMark/>
          </w:tcPr>
          <w:p w14:paraId="004C5120"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7" w:type="pct"/>
            <w:hideMark/>
          </w:tcPr>
          <w:p w14:paraId="0AD0E8BC"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01" w:type="pct"/>
            <w:hideMark/>
          </w:tcPr>
          <w:p w14:paraId="0B7D18F1" w14:textId="77777777" w:rsidR="000449A9" w:rsidRPr="002F2DBA" w:rsidRDefault="000449A9"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d</w:t>
            </w:r>
            <w:proofErr w:type="spellEnd"/>
          </w:p>
        </w:tc>
        <w:tc>
          <w:tcPr>
            <w:tcW w:w="486" w:type="pct"/>
            <w:hideMark/>
          </w:tcPr>
          <w:p w14:paraId="59329095"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18" w:type="pct"/>
            <w:hideMark/>
          </w:tcPr>
          <w:p w14:paraId="03E19A2C"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 xml:space="preserve">101/229 (44.1%) </w:t>
            </w:r>
          </w:p>
        </w:tc>
        <w:tc>
          <w:tcPr>
            <w:tcW w:w="307" w:type="pct"/>
            <w:hideMark/>
          </w:tcPr>
          <w:p w14:paraId="00E4481B" w14:textId="77777777" w:rsidR="000449A9" w:rsidRPr="002F2DBA" w:rsidRDefault="000449A9" w:rsidP="00797306">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18/123 (14.6%) </w:t>
            </w:r>
          </w:p>
        </w:tc>
        <w:tc>
          <w:tcPr>
            <w:tcW w:w="299" w:type="pct"/>
            <w:hideMark/>
          </w:tcPr>
          <w:p w14:paraId="50AED72D" w14:textId="77777777" w:rsidR="000449A9" w:rsidRPr="002F2DBA" w:rsidRDefault="000449A9" w:rsidP="00797306">
            <w:pPr>
              <w:jc w:val="center"/>
              <w:rPr>
                <w:rFonts w:asciiTheme="minorHAnsi" w:hAnsiTheme="minorHAnsi" w:cstheme="minorHAnsi"/>
                <w:sz w:val="13"/>
                <w:szCs w:val="13"/>
              </w:rPr>
            </w:pPr>
            <w:r w:rsidRPr="002F2DBA">
              <w:rPr>
                <w:rStyle w:val="block"/>
                <w:rFonts w:asciiTheme="minorHAnsi" w:hAnsiTheme="minorHAnsi" w:cstheme="minorHAnsi"/>
                <w:b/>
                <w:bCs/>
                <w:sz w:val="13"/>
                <w:szCs w:val="13"/>
              </w:rPr>
              <w:t>RR 3.13</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(2.00 to 4.89)</w:t>
            </w:r>
          </w:p>
        </w:tc>
        <w:tc>
          <w:tcPr>
            <w:tcW w:w="325" w:type="pct"/>
            <w:hideMark/>
          </w:tcPr>
          <w:p w14:paraId="5E81A8FF"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b/>
                <w:bCs/>
                <w:sz w:val="13"/>
                <w:szCs w:val="13"/>
              </w:rPr>
              <w:t>312 more per 1,000</w:t>
            </w:r>
            <w:r w:rsidRPr="002F2DBA">
              <w:rPr>
                <w:rFonts w:asciiTheme="minorHAnsi" w:hAnsiTheme="minorHAnsi" w:cstheme="minorHAnsi"/>
                <w:sz w:val="13"/>
                <w:szCs w:val="13"/>
              </w:rPr>
              <w:br/>
              <w:t>(from 146 more to 569 more)</w:t>
            </w:r>
          </w:p>
        </w:tc>
        <w:tc>
          <w:tcPr>
            <w:tcW w:w="555" w:type="pct"/>
            <w:hideMark/>
          </w:tcPr>
          <w:p w14:paraId="2F3D272A" w14:textId="77777777" w:rsidR="000449A9" w:rsidRPr="002F2DBA" w:rsidRDefault="000449A9" w:rsidP="00797306">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Moderate</w:t>
            </w:r>
          </w:p>
        </w:tc>
        <w:tc>
          <w:tcPr>
            <w:tcW w:w="388" w:type="pct"/>
            <w:hideMark/>
          </w:tcPr>
          <w:p w14:paraId="581438A5" w14:textId="77777777" w:rsidR="000449A9" w:rsidRPr="002F2DBA" w:rsidRDefault="000449A9" w:rsidP="00797306">
            <w:pPr>
              <w:jc w:val="center"/>
              <w:rPr>
                <w:rFonts w:asciiTheme="minorHAnsi" w:hAnsiTheme="minorHAnsi" w:cstheme="minorHAnsi"/>
                <w:sz w:val="13"/>
                <w:szCs w:val="13"/>
              </w:rPr>
            </w:pPr>
          </w:p>
        </w:tc>
      </w:tr>
      <w:tr w:rsidR="000449A9" w:rsidRPr="002F2DBA" w14:paraId="157344A0" w14:textId="77777777" w:rsidTr="00797306">
        <w:trPr>
          <w:cantSplit/>
        </w:trPr>
        <w:tc>
          <w:tcPr>
            <w:tcW w:w="5000" w:type="pct"/>
            <w:gridSpan w:val="13"/>
            <w:shd w:val="clear" w:color="auto" w:fill="FFFFFF"/>
            <w:tcMar>
              <w:top w:w="75" w:type="dxa"/>
              <w:left w:w="100" w:type="dxa"/>
              <w:bottom w:w="100" w:type="dxa"/>
              <w:right w:w="100" w:type="dxa"/>
            </w:tcMar>
            <w:vAlign w:val="center"/>
            <w:hideMark/>
          </w:tcPr>
          <w:p w14:paraId="68796DB9" w14:textId="77777777" w:rsidR="000449A9" w:rsidRPr="002F2DBA" w:rsidRDefault="000449A9" w:rsidP="00797306">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Diarrhea (adverse event)</w:t>
            </w:r>
          </w:p>
        </w:tc>
      </w:tr>
      <w:tr w:rsidR="000449A9" w:rsidRPr="002F2DBA" w14:paraId="0C871721" w14:textId="77777777" w:rsidTr="00797306">
        <w:trPr>
          <w:cantSplit/>
        </w:trPr>
        <w:tc>
          <w:tcPr>
            <w:tcW w:w="349" w:type="pct"/>
            <w:hideMark/>
          </w:tcPr>
          <w:p w14:paraId="021C6F9E"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1</w:t>
            </w:r>
          </w:p>
        </w:tc>
        <w:tc>
          <w:tcPr>
            <w:tcW w:w="405" w:type="pct"/>
            <w:hideMark/>
          </w:tcPr>
          <w:p w14:paraId="17F2AA70" w14:textId="77777777" w:rsidR="000449A9" w:rsidRPr="002F2DBA" w:rsidRDefault="000449A9"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291" w:type="pct"/>
            <w:hideMark/>
          </w:tcPr>
          <w:p w14:paraId="53813A58"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61" w:type="pct"/>
            <w:hideMark/>
          </w:tcPr>
          <w:p w14:paraId="1FA82088"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7" w:type="pct"/>
            <w:hideMark/>
          </w:tcPr>
          <w:p w14:paraId="0FF4BDBA"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01" w:type="pct"/>
            <w:hideMark/>
          </w:tcPr>
          <w:p w14:paraId="3B1F4483"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 xml:space="preserve">very </w:t>
            </w: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e</w:t>
            </w:r>
            <w:proofErr w:type="spellEnd"/>
          </w:p>
        </w:tc>
        <w:tc>
          <w:tcPr>
            <w:tcW w:w="486" w:type="pct"/>
            <w:hideMark/>
          </w:tcPr>
          <w:p w14:paraId="39943B6B"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18" w:type="pct"/>
            <w:hideMark/>
          </w:tcPr>
          <w:p w14:paraId="06B84BF2"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 xml:space="preserve">7/33 (21.2%) </w:t>
            </w:r>
          </w:p>
        </w:tc>
        <w:tc>
          <w:tcPr>
            <w:tcW w:w="307" w:type="pct"/>
            <w:hideMark/>
          </w:tcPr>
          <w:p w14:paraId="67462EBF" w14:textId="77777777" w:rsidR="000449A9" w:rsidRPr="002F2DBA" w:rsidRDefault="000449A9" w:rsidP="00797306">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2/37 (5.4%) </w:t>
            </w:r>
          </w:p>
        </w:tc>
        <w:tc>
          <w:tcPr>
            <w:tcW w:w="299" w:type="pct"/>
            <w:hideMark/>
          </w:tcPr>
          <w:p w14:paraId="0A7C3932" w14:textId="77777777" w:rsidR="000449A9" w:rsidRPr="002F2DBA" w:rsidRDefault="000449A9" w:rsidP="00797306">
            <w:pPr>
              <w:jc w:val="center"/>
              <w:rPr>
                <w:rFonts w:asciiTheme="minorHAnsi" w:hAnsiTheme="minorHAnsi" w:cstheme="minorHAnsi"/>
                <w:sz w:val="13"/>
                <w:szCs w:val="13"/>
              </w:rPr>
            </w:pPr>
            <w:r w:rsidRPr="002F2DBA">
              <w:rPr>
                <w:rStyle w:val="block"/>
                <w:rFonts w:asciiTheme="minorHAnsi" w:hAnsiTheme="minorHAnsi" w:cstheme="minorHAnsi"/>
                <w:b/>
                <w:bCs/>
                <w:sz w:val="13"/>
                <w:szCs w:val="13"/>
              </w:rPr>
              <w:t>RR 3.92</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(0.88 to 17.58)</w:t>
            </w:r>
          </w:p>
        </w:tc>
        <w:tc>
          <w:tcPr>
            <w:tcW w:w="325" w:type="pct"/>
            <w:hideMark/>
          </w:tcPr>
          <w:p w14:paraId="5AAAE48A"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b/>
                <w:bCs/>
                <w:sz w:val="13"/>
                <w:szCs w:val="13"/>
              </w:rPr>
              <w:t>158 more per 1,000</w:t>
            </w:r>
            <w:r w:rsidRPr="002F2DBA">
              <w:rPr>
                <w:rFonts w:asciiTheme="minorHAnsi" w:hAnsiTheme="minorHAnsi" w:cstheme="minorHAnsi"/>
                <w:sz w:val="13"/>
                <w:szCs w:val="13"/>
              </w:rPr>
              <w:br/>
              <w:t>(from 6 fewer to 896 more)</w:t>
            </w:r>
          </w:p>
        </w:tc>
        <w:tc>
          <w:tcPr>
            <w:tcW w:w="555" w:type="pct"/>
            <w:hideMark/>
          </w:tcPr>
          <w:p w14:paraId="690E76DE" w14:textId="77777777" w:rsidR="000449A9" w:rsidRPr="002F2DBA" w:rsidRDefault="000449A9" w:rsidP="00797306">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Low</w:t>
            </w:r>
          </w:p>
        </w:tc>
        <w:tc>
          <w:tcPr>
            <w:tcW w:w="388" w:type="pct"/>
            <w:hideMark/>
          </w:tcPr>
          <w:p w14:paraId="6AF322B3" w14:textId="77777777" w:rsidR="000449A9" w:rsidRPr="002F2DBA" w:rsidRDefault="000449A9" w:rsidP="00797306">
            <w:pPr>
              <w:jc w:val="center"/>
              <w:rPr>
                <w:rFonts w:asciiTheme="minorHAnsi" w:hAnsiTheme="minorHAnsi" w:cstheme="minorHAnsi"/>
                <w:sz w:val="13"/>
                <w:szCs w:val="13"/>
              </w:rPr>
            </w:pPr>
          </w:p>
        </w:tc>
      </w:tr>
      <w:tr w:rsidR="000449A9" w:rsidRPr="002F2DBA" w14:paraId="4B3C9974" w14:textId="77777777" w:rsidTr="00797306">
        <w:trPr>
          <w:cantSplit/>
        </w:trPr>
        <w:tc>
          <w:tcPr>
            <w:tcW w:w="5000" w:type="pct"/>
            <w:gridSpan w:val="13"/>
            <w:shd w:val="clear" w:color="auto" w:fill="FFFFFF"/>
            <w:tcMar>
              <w:top w:w="75" w:type="dxa"/>
              <w:left w:w="100" w:type="dxa"/>
              <w:bottom w:w="100" w:type="dxa"/>
              <w:right w:w="100" w:type="dxa"/>
            </w:tcMar>
            <w:vAlign w:val="center"/>
            <w:hideMark/>
          </w:tcPr>
          <w:p w14:paraId="358F0842" w14:textId="77777777" w:rsidR="000449A9" w:rsidRPr="002F2DBA" w:rsidRDefault="000449A9" w:rsidP="00797306">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 xml:space="preserve">Serious adverse events </w:t>
            </w:r>
          </w:p>
        </w:tc>
      </w:tr>
      <w:tr w:rsidR="000449A9" w:rsidRPr="002F2DBA" w14:paraId="087850B6" w14:textId="77777777" w:rsidTr="00797306">
        <w:trPr>
          <w:cantSplit/>
        </w:trPr>
        <w:tc>
          <w:tcPr>
            <w:tcW w:w="349" w:type="pct"/>
            <w:hideMark/>
          </w:tcPr>
          <w:p w14:paraId="6ED7C9EF"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2</w:t>
            </w:r>
          </w:p>
        </w:tc>
        <w:tc>
          <w:tcPr>
            <w:tcW w:w="405" w:type="pct"/>
            <w:hideMark/>
          </w:tcPr>
          <w:p w14:paraId="676ACB03" w14:textId="77777777" w:rsidR="000449A9" w:rsidRPr="002F2DBA" w:rsidRDefault="000449A9"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291" w:type="pct"/>
            <w:hideMark/>
          </w:tcPr>
          <w:p w14:paraId="06FB0F3B"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61" w:type="pct"/>
            <w:hideMark/>
          </w:tcPr>
          <w:p w14:paraId="6883F571"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7" w:type="pct"/>
            <w:hideMark/>
          </w:tcPr>
          <w:p w14:paraId="296BD3EF"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01" w:type="pct"/>
            <w:hideMark/>
          </w:tcPr>
          <w:p w14:paraId="28AE302C"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 xml:space="preserve">very </w:t>
            </w: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e</w:t>
            </w:r>
            <w:proofErr w:type="spellEnd"/>
          </w:p>
        </w:tc>
        <w:tc>
          <w:tcPr>
            <w:tcW w:w="486" w:type="pct"/>
            <w:hideMark/>
          </w:tcPr>
          <w:p w14:paraId="3D7AD23D"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18" w:type="pct"/>
            <w:hideMark/>
          </w:tcPr>
          <w:p w14:paraId="2BE0483A"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 xml:space="preserve">6/230 (2.6%) </w:t>
            </w:r>
          </w:p>
        </w:tc>
        <w:tc>
          <w:tcPr>
            <w:tcW w:w="307" w:type="pct"/>
            <w:hideMark/>
          </w:tcPr>
          <w:p w14:paraId="563F9948" w14:textId="77777777" w:rsidR="000449A9" w:rsidRPr="002F2DBA" w:rsidRDefault="000449A9" w:rsidP="00797306">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1/100 (0.8%) </w:t>
            </w:r>
          </w:p>
        </w:tc>
        <w:tc>
          <w:tcPr>
            <w:tcW w:w="299" w:type="pct"/>
            <w:hideMark/>
          </w:tcPr>
          <w:p w14:paraId="60E8528B" w14:textId="77777777" w:rsidR="000449A9" w:rsidRPr="002F2DBA" w:rsidRDefault="000449A9" w:rsidP="00797306">
            <w:pPr>
              <w:jc w:val="center"/>
              <w:rPr>
                <w:rFonts w:asciiTheme="minorHAnsi" w:hAnsiTheme="minorHAnsi" w:cstheme="minorHAnsi"/>
                <w:sz w:val="13"/>
                <w:szCs w:val="13"/>
              </w:rPr>
            </w:pPr>
            <w:r w:rsidRPr="002F2DBA">
              <w:rPr>
                <w:rStyle w:val="block"/>
                <w:rFonts w:asciiTheme="minorHAnsi" w:hAnsiTheme="minorHAnsi" w:cstheme="minorHAnsi"/>
                <w:b/>
                <w:bCs/>
                <w:sz w:val="13"/>
                <w:szCs w:val="13"/>
              </w:rPr>
              <w:t>RR 0.47</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(0.16 to 1.33)</w:t>
            </w:r>
          </w:p>
        </w:tc>
        <w:tc>
          <w:tcPr>
            <w:tcW w:w="325" w:type="pct"/>
            <w:hideMark/>
          </w:tcPr>
          <w:p w14:paraId="4BB39435"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b/>
                <w:bCs/>
                <w:sz w:val="13"/>
                <w:szCs w:val="13"/>
              </w:rPr>
              <w:t>4 fewer per 1,000</w:t>
            </w:r>
            <w:r w:rsidRPr="002F2DBA">
              <w:rPr>
                <w:rFonts w:asciiTheme="minorHAnsi" w:hAnsiTheme="minorHAnsi" w:cstheme="minorHAnsi"/>
                <w:sz w:val="13"/>
                <w:szCs w:val="13"/>
              </w:rPr>
              <w:br/>
              <w:t>(from 7 fewer to 3 more)</w:t>
            </w:r>
          </w:p>
        </w:tc>
        <w:tc>
          <w:tcPr>
            <w:tcW w:w="555" w:type="pct"/>
            <w:hideMark/>
          </w:tcPr>
          <w:p w14:paraId="43499CCE" w14:textId="77777777" w:rsidR="000449A9" w:rsidRPr="002F2DBA" w:rsidRDefault="000449A9" w:rsidP="00797306">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Low</w:t>
            </w:r>
          </w:p>
        </w:tc>
        <w:tc>
          <w:tcPr>
            <w:tcW w:w="388" w:type="pct"/>
            <w:hideMark/>
          </w:tcPr>
          <w:p w14:paraId="7A1165B9" w14:textId="77777777" w:rsidR="000449A9" w:rsidRPr="002F2DBA" w:rsidRDefault="000449A9" w:rsidP="00797306">
            <w:pPr>
              <w:jc w:val="center"/>
              <w:rPr>
                <w:rFonts w:asciiTheme="minorHAnsi" w:hAnsiTheme="minorHAnsi" w:cstheme="minorHAnsi"/>
                <w:sz w:val="13"/>
                <w:szCs w:val="13"/>
              </w:rPr>
            </w:pPr>
          </w:p>
        </w:tc>
      </w:tr>
      <w:tr w:rsidR="000449A9" w:rsidRPr="002F2DBA" w14:paraId="13EEBDD2" w14:textId="77777777" w:rsidTr="00797306">
        <w:trPr>
          <w:cantSplit/>
        </w:trPr>
        <w:tc>
          <w:tcPr>
            <w:tcW w:w="5000" w:type="pct"/>
            <w:gridSpan w:val="13"/>
            <w:shd w:val="clear" w:color="auto" w:fill="FFFFFF"/>
            <w:tcMar>
              <w:top w:w="75" w:type="dxa"/>
              <w:left w:w="100" w:type="dxa"/>
              <w:bottom w:w="100" w:type="dxa"/>
              <w:right w:w="100" w:type="dxa"/>
            </w:tcMar>
            <w:vAlign w:val="center"/>
            <w:hideMark/>
          </w:tcPr>
          <w:p w14:paraId="0ABD1C2E" w14:textId="77777777" w:rsidR="000449A9" w:rsidRPr="002F2DBA" w:rsidRDefault="000449A9" w:rsidP="00797306">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Quality of life – NOT REPORTED</w:t>
            </w:r>
          </w:p>
        </w:tc>
      </w:tr>
      <w:tr w:rsidR="000449A9" w:rsidRPr="002F2DBA" w14:paraId="73091786" w14:textId="77777777" w:rsidTr="00797306">
        <w:trPr>
          <w:cantSplit/>
        </w:trPr>
        <w:tc>
          <w:tcPr>
            <w:tcW w:w="349" w:type="pct"/>
            <w:hideMark/>
          </w:tcPr>
          <w:p w14:paraId="48F4E21A" w14:textId="77777777" w:rsidR="000449A9" w:rsidRPr="002F2DBA" w:rsidRDefault="000449A9" w:rsidP="00797306">
            <w:pPr>
              <w:rPr>
                <w:rFonts w:asciiTheme="minorHAnsi" w:hAnsiTheme="minorHAnsi" w:cstheme="minorHAnsi"/>
                <w:b/>
                <w:bCs/>
                <w:color w:val="000000"/>
                <w:sz w:val="13"/>
                <w:szCs w:val="13"/>
              </w:rPr>
            </w:pPr>
          </w:p>
        </w:tc>
        <w:tc>
          <w:tcPr>
            <w:tcW w:w="405" w:type="pct"/>
            <w:hideMark/>
          </w:tcPr>
          <w:p w14:paraId="7592DDDA" w14:textId="77777777" w:rsidR="000449A9" w:rsidRPr="002F2DBA" w:rsidRDefault="000449A9" w:rsidP="00797306">
            <w:pPr>
              <w:jc w:val="center"/>
              <w:rPr>
                <w:rFonts w:asciiTheme="minorHAnsi" w:hAnsiTheme="minorHAnsi" w:cstheme="minorHAnsi"/>
                <w:sz w:val="13"/>
                <w:szCs w:val="13"/>
              </w:rPr>
            </w:pPr>
          </w:p>
        </w:tc>
        <w:tc>
          <w:tcPr>
            <w:tcW w:w="291" w:type="pct"/>
            <w:hideMark/>
          </w:tcPr>
          <w:p w14:paraId="1E55EF4E" w14:textId="77777777" w:rsidR="000449A9" w:rsidRPr="002F2DBA" w:rsidRDefault="000449A9" w:rsidP="00797306">
            <w:pPr>
              <w:jc w:val="center"/>
              <w:rPr>
                <w:rFonts w:asciiTheme="minorHAnsi" w:hAnsiTheme="minorHAnsi" w:cstheme="minorHAnsi"/>
                <w:sz w:val="13"/>
                <w:szCs w:val="13"/>
              </w:rPr>
            </w:pPr>
          </w:p>
        </w:tc>
        <w:tc>
          <w:tcPr>
            <w:tcW w:w="461" w:type="pct"/>
            <w:hideMark/>
          </w:tcPr>
          <w:p w14:paraId="61CA4798" w14:textId="77777777" w:rsidR="000449A9" w:rsidRPr="002F2DBA" w:rsidRDefault="000449A9" w:rsidP="00797306">
            <w:pPr>
              <w:jc w:val="center"/>
              <w:rPr>
                <w:rFonts w:asciiTheme="minorHAnsi" w:hAnsiTheme="minorHAnsi" w:cstheme="minorHAnsi"/>
                <w:sz w:val="13"/>
                <w:szCs w:val="13"/>
              </w:rPr>
            </w:pPr>
          </w:p>
        </w:tc>
        <w:tc>
          <w:tcPr>
            <w:tcW w:w="417" w:type="pct"/>
            <w:hideMark/>
          </w:tcPr>
          <w:p w14:paraId="28297E44" w14:textId="77777777" w:rsidR="000449A9" w:rsidRPr="002F2DBA" w:rsidRDefault="000449A9" w:rsidP="00797306">
            <w:pPr>
              <w:jc w:val="center"/>
              <w:rPr>
                <w:rFonts w:asciiTheme="minorHAnsi" w:hAnsiTheme="minorHAnsi" w:cstheme="minorHAnsi"/>
                <w:sz w:val="13"/>
                <w:szCs w:val="13"/>
              </w:rPr>
            </w:pPr>
          </w:p>
        </w:tc>
        <w:tc>
          <w:tcPr>
            <w:tcW w:w="401" w:type="pct"/>
            <w:hideMark/>
          </w:tcPr>
          <w:p w14:paraId="5ADDCDB2" w14:textId="77777777" w:rsidR="000449A9" w:rsidRPr="002F2DBA" w:rsidRDefault="000449A9" w:rsidP="00797306">
            <w:pPr>
              <w:jc w:val="center"/>
              <w:rPr>
                <w:rFonts w:asciiTheme="minorHAnsi" w:hAnsiTheme="minorHAnsi" w:cstheme="minorHAnsi"/>
                <w:sz w:val="13"/>
                <w:szCs w:val="13"/>
              </w:rPr>
            </w:pPr>
          </w:p>
        </w:tc>
        <w:tc>
          <w:tcPr>
            <w:tcW w:w="486" w:type="pct"/>
            <w:hideMark/>
          </w:tcPr>
          <w:p w14:paraId="0A28FB16" w14:textId="77777777" w:rsidR="000449A9" w:rsidRPr="002F2DBA" w:rsidRDefault="000449A9" w:rsidP="00797306">
            <w:pPr>
              <w:jc w:val="center"/>
              <w:rPr>
                <w:rFonts w:asciiTheme="minorHAnsi" w:hAnsiTheme="minorHAnsi" w:cstheme="minorHAnsi"/>
                <w:sz w:val="13"/>
                <w:szCs w:val="13"/>
              </w:rPr>
            </w:pPr>
          </w:p>
        </w:tc>
        <w:tc>
          <w:tcPr>
            <w:tcW w:w="318" w:type="pct"/>
            <w:hideMark/>
          </w:tcPr>
          <w:p w14:paraId="6135312A" w14:textId="77777777" w:rsidR="000449A9" w:rsidRPr="002F2DBA" w:rsidRDefault="000449A9" w:rsidP="00797306">
            <w:pPr>
              <w:jc w:val="center"/>
              <w:rPr>
                <w:rFonts w:asciiTheme="minorHAnsi" w:hAnsiTheme="minorHAnsi" w:cstheme="minorHAnsi"/>
                <w:sz w:val="13"/>
                <w:szCs w:val="13"/>
              </w:rPr>
            </w:pPr>
          </w:p>
        </w:tc>
        <w:tc>
          <w:tcPr>
            <w:tcW w:w="307" w:type="pct"/>
            <w:hideMark/>
          </w:tcPr>
          <w:p w14:paraId="50ABFE9C" w14:textId="77777777" w:rsidR="000449A9" w:rsidRPr="002F2DBA" w:rsidRDefault="000449A9" w:rsidP="00797306">
            <w:pPr>
              <w:jc w:val="center"/>
              <w:rPr>
                <w:rFonts w:asciiTheme="minorHAnsi" w:hAnsiTheme="minorHAnsi" w:cstheme="minorHAnsi"/>
                <w:sz w:val="13"/>
                <w:szCs w:val="13"/>
              </w:rPr>
            </w:pPr>
          </w:p>
        </w:tc>
        <w:tc>
          <w:tcPr>
            <w:tcW w:w="299" w:type="pct"/>
            <w:hideMark/>
          </w:tcPr>
          <w:p w14:paraId="71538527" w14:textId="77777777" w:rsidR="000449A9" w:rsidRPr="002F2DBA" w:rsidRDefault="000449A9" w:rsidP="00797306">
            <w:pPr>
              <w:jc w:val="center"/>
              <w:rPr>
                <w:rFonts w:asciiTheme="minorHAnsi" w:hAnsiTheme="minorHAnsi" w:cstheme="minorHAnsi"/>
                <w:sz w:val="13"/>
                <w:szCs w:val="13"/>
              </w:rPr>
            </w:pPr>
          </w:p>
        </w:tc>
        <w:tc>
          <w:tcPr>
            <w:tcW w:w="325" w:type="pct"/>
            <w:hideMark/>
          </w:tcPr>
          <w:p w14:paraId="2C282B3F" w14:textId="77777777" w:rsidR="000449A9" w:rsidRPr="002F2DBA" w:rsidRDefault="000449A9" w:rsidP="00797306">
            <w:pPr>
              <w:jc w:val="center"/>
              <w:rPr>
                <w:rFonts w:asciiTheme="minorHAnsi" w:hAnsiTheme="minorHAnsi" w:cstheme="minorHAnsi"/>
                <w:sz w:val="13"/>
                <w:szCs w:val="13"/>
              </w:rPr>
            </w:pPr>
          </w:p>
        </w:tc>
        <w:tc>
          <w:tcPr>
            <w:tcW w:w="555" w:type="pct"/>
            <w:hideMark/>
          </w:tcPr>
          <w:p w14:paraId="1C0FCFF4" w14:textId="77777777" w:rsidR="000449A9" w:rsidRPr="002F2DBA" w:rsidRDefault="000449A9" w:rsidP="00797306">
            <w:pPr>
              <w:jc w:val="center"/>
              <w:rPr>
                <w:rFonts w:asciiTheme="minorHAnsi" w:hAnsiTheme="minorHAnsi" w:cstheme="minorHAnsi"/>
                <w:sz w:val="13"/>
                <w:szCs w:val="13"/>
              </w:rPr>
            </w:pPr>
          </w:p>
        </w:tc>
        <w:tc>
          <w:tcPr>
            <w:tcW w:w="388" w:type="pct"/>
            <w:hideMark/>
          </w:tcPr>
          <w:p w14:paraId="25A982BB" w14:textId="77777777" w:rsidR="000449A9" w:rsidRPr="002F2DBA" w:rsidRDefault="000449A9" w:rsidP="00797306">
            <w:pPr>
              <w:jc w:val="center"/>
              <w:rPr>
                <w:rFonts w:asciiTheme="minorHAnsi" w:hAnsiTheme="minorHAnsi" w:cstheme="minorHAnsi"/>
                <w:sz w:val="13"/>
                <w:szCs w:val="13"/>
              </w:rPr>
            </w:pPr>
          </w:p>
        </w:tc>
      </w:tr>
      <w:tr w:rsidR="000449A9" w:rsidRPr="002F2DBA" w14:paraId="0C7A8E9E" w14:textId="77777777" w:rsidTr="00797306">
        <w:trPr>
          <w:cantSplit/>
        </w:trPr>
        <w:tc>
          <w:tcPr>
            <w:tcW w:w="5000" w:type="pct"/>
            <w:gridSpan w:val="13"/>
            <w:shd w:val="clear" w:color="auto" w:fill="FFFFFF"/>
            <w:tcMar>
              <w:top w:w="75" w:type="dxa"/>
              <w:left w:w="100" w:type="dxa"/>
              <w:bottom w:w="100" w:type="dxa"/>
              <w:right w:w="100" w:type="dxa"/>
            </w:tcMar>
            <w:vAlign w:val="center"/>
            <w:hideMark/>
          </w:tcPr>
          <w:p w14:paraId="3ED8567B" w14:textId="77777777" w:rsidR="000449A9" w:rsidRPr="002F2DBA" w:rsidRDefault="000449A9" w:rsidP="00797306">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Stool form – NOT REPORTED</w:t>
            </w:r>
          </w:p>
        </w:tc>
      </w:tr>
      <w:tr w:rsidR="000449A9" w:rsidRPr="002F2DBA" w14:paraId="329AB2FE" w14:textId="77777777" w:rsidTr="00797306">
        <w:trPr>
          <w:cantSplit/>
        </w:trPr>
        <w:tc>
          <w:tcPr>
            <w:tcW w:w="349" w:type="pct"/>
            <w:hideMark/>
          </w:tcPr>
          <w:p w14:paraId="54BE0662" w14:textId="77777777" w:rsidR="000449A9" w:rsidRPr="002F2DBA" w:rsidRDefault="000449A9" w:rsidP="00797306">
            <w:pPr>
              <w:rPr>
                <w:rFonts w:asciiTheme="minorHAnsi" w:hAnsiTheme="minorHAnsi" w:cstheme="minorHAnsi"/>
                <w:b/>
                <w:bCs/>
                <w:color w:val="000000"/>
                <w:sz w:val="13"/>
                <w:szCs w:val="13"/>
              </w:rPr>
            </w:pPr>
          </w:p>
        </w:tc>
        <w:tc>
          <w:tcPr>
            <w:tcW w:w="405" w:type="pct"/>
            <w:hideMark/>
          </w:tcPr>
          <w:p w14:paraId="1907C647" w14:textId="77777777" w:rsidR="000449A9" w:rsidRPr="002F2DBA" w:rsidRDefault="000449A9" w:rsidP="00797306">
            <w:pPr>
              <w:jc w:val="center"/>
              <w:rPr>
                <w:rFonts w:asciiTheme="minorHAnsi" w:hAnsiTheme="minorHAnsi" w:cstheme="minorHAnsi"/>
                <w:sz w:val="13"/>
                <w:szCs w:val="13"/>
              </w:rPr>
            </w:pPr>
          </w:p>
        </w:tc>
        <w:tc>
          <w:tcPr>
            <w:tcW w:w="291" w:type="pct"/>
            <w:hideMark/>
          </w:tcPr>
          <w:p w14:paraId="5A4E621D" w14:textId="77777777" w:rsidR="000449A9" w:rsidRPr="002F2DBA" w:rsidRDefault="000449A9" w:rsidP="00797306">
            <w:pPr>
              <w:jc w:val="center"/>
              <w:rPr>
                <w:rFonts w:asciiTheme="minorHAnsi" w:hAnsiTheme="minorHAnsi" w:cstheme="minorHAnsi"/>
                <w:sz w:val="13"/>
                <w:szCs w:val="13"/>
              </w:rPr>
            </w:pPr>
          </w:p>
        </w:tc>
        <w:tc>
          <w:tcPr>
            <w:tcW w:w="461" w:type="pct"/>
            <w:hideMark/>
          </w:tcPr>
          <w:p w14:paraId="0C16E7F4" w14:textId="77777777" w:rsidR="000449A9" w:rsidRPr="002F2DBA" w:rsidRDefault="000449A9" w:rsidP="00797306">
            <w:pPr>
              <w:jc w:val="center"/>
              <w:rPr>
                <w:rFonts w:asciiTheme="minorHAnsi" w:hAnsiTheme="minorHAnsi" w:cstheme="minorHAnsi"/>
                <w:sz w:val="13"/>
                <w:szCs w:val="13"/>
              </w:rPr>
            </w:pPr>
          </w:p>
        </w:tc>
        <w:tc>
          <w:tcPr>
            <w:tcW w:w="417" w:type="pct"/>
            <w:hideMark/>
          </w:tcPr>
          <w:p w14:paraId="65CD20F4" w14:textId="77777777" w:rsidR="000449A9" w:rsidRPr="002F2DBA" w:rsidRDefault="000449A9" w:rsidP="00797306">
            <w:pPr>
              <w:jc w:val="center"/>
              <w:rPr>
                <w:rFonts w:asciiTheme="minorHAnsi" w:hAnsiTheme="minorHAnsi" w:cstheme="minorHAnsi"/>
                <w:sz w:val="13"/>
                <w:szCs w:val="13"/>
              </w:rPr>
            </w:pPr>
          </w:p>
        </w:tc>
        <w:tc>
          <w:tcPr>
            <w:tcW w:w="401" w:type="pct"/>
            <w:hideMark/>
          </w:tcPr>
          <w:p w14:paraId="09761C04" w14:textId="77777777" w:rsidR="000449A9" w:rsidRPr="002F2DBA" w:rsidRDefault="000449A9" w:rsidP="00797306">
            <w:pPr>
              <w:jc w:val="center"/>
              <w:rPr>
                <w:rFonts w:asciiTheme="minorHAnsi" w:hAnsiTheme="minorHAnsi" w:cstheme="minorHAnsi"/>
                <w:sz w:val="13"/>
                <w:szCs w:val="13"/>
              </w:rPr>
            </w:pPr>
          </w:p>
        </w:tc>
        <w:tc>
          <w:tcPr>
            <w:tcW w:w="486" w:type="pct"/>
            <w:hideMark/>
          </w:tcPr>
          <w:p w14:paraId="131D8419" w14:textId="77777777" w:rsidR="000449A9" w:rsidRPr="002F2DBA" w:rsidRDefault="000449A9" w:rsidP="00797306">
            <w:pPr>
              <w:jc w:val="center"/>
              <w:rPr>
                <w:rFonts w:asciiTheme="minorHAnsi" w:hAnsiTheme="minorHAnsi" w:cstheme="minorHAnsi"/>
                <w:sz w:val="13"/>
                <w:szCs w:val="13"/>
              </w:rPr>
            </w:pPr>
          </w:p>
        </w:tc>
        <w:tc>
          <w:tcPr>
            <w:tcW w:w="318" w:type="pct"/>
            <w:hideMark/>
          </w:tcPr>
          <w:p w14:paraId="6E6160DC" w14:textId="77777777" w:rsidR="000449A9" w:rsidRPr="002F2DBA" w:rsidRDefault="000449A9" w:rsidP="00797306">
            <w:pPr>
              <w:jc w:val="center"/>
              <w:rPr>
                <w:rFonts w:asciiTheme="minorHAnsi" w:hAnsiTheme="minorHAnsi" w:cstheme="minorHAnsi"/>
                <w:sz w:val="13"/>
                <w:szCs w:val="13"/>
              </w:rPr>
            </w:pPr>
          </w:p>
        </w:tc>
        <w:tc>
          <w:tcPr>
            <w:tcW w:w="307" w:type="pct"/>
            <w:hideMark/>
          </w:tcPr>
          <w:p w14:paraId="28CDD774" w14:textId="77777777" w:rsidR="000449A9" w:rsidRPr="002F2DBA" w:rsidRDefault="000449A9" w:rsidP="00797306">
            <w:pPr>
              <w:jc w:val="center"/>
              <w:rPr>
                <w:rFonts w:asciiTheme="minorHAnsi" w:hAnsiTheme="minorHAnsi" w:cstheme="minorHAnsi"/>
                <w:sz w:val="13"/>
                <w:szCs w:val="13"/>
              </w:rPr>
            </w:pPr>
          </w:p>
        </w:tc>
        <w:tc>
          <w:tcPr>
            <w:tcW w:w="299" w:type="pct"/>
            <w:hideMark/>
          </w:tcPr>
          <w:p w14:paraId="7BCF369B" w14:textId="77777777" w:rsidR="000449A9" w:rsidRPr="002F2DBA" w:rsidRDefault="000449A9" w:rsidP="00797306">
            <w:pPr>
              <w:rPr>
                <w:rFonts w:asciiTheme="minorHAnsi" w:hAnsiTheme="minorHAnsi" w:cstheme="minorHAnsi"/>
                <w:sz w:val="13"/>
                <w:szCs w:val="13"/>
              </w:rPr>
            </w:pPr>
          </w:p>
        </w:tc>
        <w:tc>
          <w:tcPr>
            <w:tcW w:w="325" w:type="pct"/>
            <w:hideMark/>
          </w:tcPr>
          <w:p w14:paraId="576EE4B9" w14:textId="77777777" w:rsidR="000449A9" w:rsidRPr="002F2DBA" w:rsidRDefault="000449A9" w:rsidP="00797306">
            <w:pPr>
              <w:jc w:val="center"/>
              <w:rPr>
                <w:rFonts w:asciiTheme="minorHAnsi" w:hAnsiTheme="minorHAnsi" w:cstheme="minorHAnsi"/>
                <w:sz w:val="13"/>
                <w:szCs w:val="13"/>
              </w:rPr>
            </w:pPr>
          </w:p>
        </w:tc>
        <w:tc>
          <w:tcPr>
            <w:tcW w:w="555" w:type="pct"/>
            <w:hideMark/>
          </w:tcPr>
          <w:p w14:paraId="54497655" w14:textId="77777777" w:rsidR="000449A9" w:rsidRPr="002F2DBA" w:rsidRDefault="000449A9" w:rsidP="00797306">
            <w:pPr>
              <w:jc w:val="center"/>
              <w:rPr>
                <w:rFonts w:asciiTheme="minorHAnsi" w:hAnsiTheme="minorHAnsi" w:cstheme="minorHAnsi"/>
                <w:sz w:val="13"/>
                <w:szCs w:val="13"/>
              </w:rPr>
            </w:pPr>
          </w:p>
        </w:tc>
        <w:tc>
          <w:tcPr>
            <w:tcW w:w="388" w:type="pct"/>
            <w:hideMark/>
          </w:tcPr>
          <w:p w14:paraId="214D6EA7" w14:textId="77777777" w:rsidR="000449A9" w:rsidRPr="002F2DBA" w:rsidRDefault="000449A9" w:rsidP="00797306">
            <w:pPr>
              <w:jc w:val="center"/>
              <w:rPr>
                <w:rFonts w:asciiTheme="minorHAnsi" w:hAnsiTheme="minorHAnsi" w:cstheme="minorHAnsi"/>
                <w:sz w:val="13"/>
                <w:szCs w:val="13"/>
              </w:rPr>
            </w:pPr>
          </w:p>
        </w:tc>
      </w:tr>
      <w:tr w:rsidR="000449A9" w:rsidRPr="002F2DBA" w14:paraId="4862E2C5" w14:textId="77777777" w:rsidTr="00797306">
        <w:trPr>
          <w:cantSplit/>
        </w:trPr>
        <w:tc>
          <w:tcPr>
            <w:tcW w:w="5000" w:type="pct"/>
            <w:gridSpan w:val="13"/>
          </w:tcPr>
          <w:p w14:paraId="73D18832" w14:textId="77777777" w:rsidR="000449A9" w:rsidRPr="002F2DBA" w:rsidRDefault="000449A9" w:rsidP="00797306">
            <w:pPr>
              <w:rPr>
                <w:rFonts w:asciiTheme="minorHAnsi" w:hAnsiTheme="minorHAnsi" w:cstheme="minorHAnsi"/>
                <w:sz w:val="13"/>
                <w:szCs w:val="13"/>
              </w:rPr>
            </w:pPr>
            <w:r w:rsidRPr="002F2DBA">
              <w:rPr>
                <w:rFonts w:asciiTheme="minorHAnsi" w:hAnsiTheme="minorHAnsi" w:cstheme="minorHAnsi"/>
                <w:sz w:val="13"/>
                <w:szCs w:val="13"/>
              </w:rPr>
              <w:t xml:space="preserve">Global relief </w:t>
            </w:r>
          </w:p>
        </w:tc>
      </w:tr>
      <w:tr w:rsidR="000449A9" w:rsidRPr="002F2DBA" w14:paraId="32205F25" w14:textId="77777777" w:rsidTr="00797306">
        <w:trPr>
          <w:cantSplit/>
        </w:trPr>
        <w:tc>
          <w:tcPr>
            <w:tcW w:w="349" w:type="pct"/>
          </w:tcPr>
          <w:p w14:paraId="14A27C1B" w14:textId="77777777" w:rsidR="000449A9" w:rsidRPr="002F2DBA" w:rsidRDefault="000449A9" w:rsidP="00797306">
            <w:pPr>
              <w:rPr>
                <w:rFonts w:asciiTheme="minorHAnsi" w:hAnsiTheme="minorHAnsi" w:cstheme="minorHAnsi"/>
                <w:b/>
                <w:bCs/>
                <w:color w:val="000000"/>
                <w:sz w:val="13"/>
                <w:szCs w:val="13"/>
              </w:rPr>
            </w:pPr>
            <w:r w:rsidRPr="002F2DBA">
              <w:rPr>
                <w:rFonts w:asciiTheme="minorHAnsi" w:hAnsiTheme="minorHAnsi" w:cstheme="minorHAnsi"/>
                <w:b/>
                <w:bCs/>
                <w:color w:val="000000"/>
                <w:sz w:val="13"/>
                <w:szCs w:val="13"/>
              </w:rPr>
              <w:t>3</w:t>
            </w:r>
          </w:p>
        </w:tc>
        <w:tc>
          <w:tcPr>
            <w:tcW w:w="405" w:type="pct"/>
          </w:tcPr>
          <w:p w14:paraId="387FD7CC" w14:textId="77777777" w:rsidR="000449A9" w:rsidRPr="002F2DBA" w:rsidRDefault="000449A9"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291" w:type="pct"/>
          </w:tcPr>
          <w:p w14:paraId="1B868B99"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61" w:type="pct"/>
          </w:tcPr>
          <w:p w14:paraId="13A621EF"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7" w:type="pct"/>
          </w:tcPr>
          <w:p w14:paraId="67708DE3" w14:textId="77777777" w:rsidR="000449A9" w:rsidRPr="002F2DBA" w:rsidRDefault="000449A9"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f</w:t>
            </w:r>
            <w:proofErr w:type="spellEnd"/>
          </w:p>
        </w:tc>
        <w:tc>
          <w:tcPr>
            <w:tcW w:w="401" w:type="pct"/>
          </w:tcPr>
          <w:p w14:paraId="640022EA"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86" w:type="pct"/>
          </w:tcPr>
          <w:p w14:paraId="744868F6"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18" w:type="pct"/>
          </w:tcPr>
          <w:p w14:paraId="18EF8C2C"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sz w:val="13"/>
                <w:szCs w:val="13"/>
              </w:rPr>
              <w:t xml:space="preserve">172/263 (65.4%) </w:t>
            </w:r>
          </w:p>
        </w:tc>
        <w:tc>
          <w:tcPr>
            <w:tcW w:w="307" w:type="pct"/>
          </w:tcPr>
          <w:p w14:paraId="38E12F8E" w14:textId="77777777" w:rsidR="000449A9" w:rsidRPr="002F2DBA" w:rsidRDefault="000449A9" w:rsidP="00797306">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46/162 (28.4%) </w:t>
            </w:r>
          </w:p>
        </w:tc>
        <w:tc>
          <w:tcPr>
            <w:tcW w:w="299" w:type="pct"/>
          </w:tcPr>
          <w:p w14:paraId="31EA1D93" w14:textId="77777777" w:rsidR="000449A9" w:rsidRPr="002F2DBA" w:rsidRDefault="000449A9" w:rsidP="00797306">
            <w:pPr>
              <w:rPr>
                <w:rFonts w:asciiTheme="minorHAnsi" w:hAnsiTheme="minorHAnsi" w:cstheme="minorHAnsi"/>
                <w:sz w:val="13"/>
                <w:szCs w:val="13"/>
              </w:rPr>
            </w:pPr>
            <w:r w:rsidRPr="002F2DBA">
              <w:rPr>
                <w:rStyle w:val="block"/>
                <w:rFonts w:asciiTheme="minorHAnsi" w:hAnsiTheme="minorHAnsi" w:cstheme="minorHAnsi"/>
                <w:b/>
                <w:bCs/>
                <w:sz w:val="13"/>
                <w:szCs w:val="13"/>
              </w:rPr>
              <w:t>RR 2.60</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(1.56 to 4.34)</w:t>
            </w:r>
          </w:p>
        </w:tc>
        <w:tc>
          <w:tcPr>
            <w:tcW w:w="325" w:type="pct"/>
          </w:tcPr>
          <w:p w14:paraId="7D7D52B6" w14:textId="77777777" w:rsidR="000449A9" w:rsidRPr="002F2DBA" w:rsidRDefault="000449A9" w:rsidP="00797306">
            <w:pPr>
              <w:jc w:val="center"/>
              <w:rPr>
                <w:rFonts w:asciiTheme="minorHAnsi" w:hAnsiTheme="minorHAnsi" w:cstheme="minorHAnsi"/>
                <w:sz w:val="13"/>
                <w:szCs w:val="13"/>
              </w:rPr>
            </w:pPr>
            <w:r w:rsidRPr="002F2DBA">
              <w:rPr>
                <w:rFonts w:asciiTheme="minorHAnsi" w:hAnsiTheme="minorHAnsi" w:cstheme="minorHAnsi"/>
                <w:b/>
                <w:bCs/>
                <w:sz w:val="13"/>
                <w:szCs w:val="13"/>
              </w:rPr>
              <w:t>454 more per 1,000</w:t>
            </w:r>
            <w:r w:rsidRPr="002F2DBA">
              <w:rPr>
                <w:rFonts w:asciiTheme="minorHAnsi" w:hAnsiTheme="minorHAnsi" w:cstheme="minorHAnsi"/>
                <w:sz w:val="13"/>
                <w:szCs w:val="13"/>
              </w:rPr>
              <w:br/>
              <w:t>(from 159 more to 948 more)</w:t>
            </w:r>
          </w:p>
        </w:tc>
        <w:tc>
          <w:tcPr>
            <w:tcW w:w="555" w:type="pct"/>
          </w:tcPr>
          <w:p w14:paraId="4BDB06CE" w14:textId="77777777" w:rsidR="000449A9" w:rsidRPr="002F2DBA" w:rsidRDefault="000449A9" w:rsidP="00797306">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Moderate</w:t>
            </w:r>
          </w:p>
        </w:tc>
        <w:tc>
          <w:tcPr>
            <w:tcW w:w="388" w:type="pct"/>
          </w:tcPr>
          <w:p w14:paraId="2CA0DBE3" w14:textId="77777777" w:rsidR="000449A9" w:rsidRPr="002F2DBA" w:rsidRDefault="000449A9" w:rsidP="00797306">
            <w:pPr>
              <w:jc w:val="center"/>
              <w:rPr>
                <w:rFonts w:asciiTheme="minorHAnsi" w:hAnsiTheme="minorHAnsi" w:cstheme="minorHAnsi"/>
                <w:sz w:val="13"/>
                <w:szCs w:val="13"/>
              </w:rPr>
            </w:pPr>
          </w:p>
        </w:tc>
      </w:tr>
    </w:tbl>
    <w:p w14:paraId="1EEED374" w14:textId="77777777" w:rsidR="000449A9" w:rsidRPr="002F2DBA" w:rsidRDefault="000449A9" w:rsidP="000449A9">
      <w:pPr>
        <w:pStyle w:val="NormalWeb"/>
        <w:spacing w:line="140" w:lineRule="atLeast"/>
        <w:rPr>
          <w:rFonts w:asciiTheme="minorHAnsi" w:hAnsiTheme="minorHAnsi" w:cstheme="minorHAnsi"/>
          <w:color w:val="000000"/>
          <w:sz w:val="13"/>
          <w:szCs w:val="13"/>
          <w:lang w:val="en"/>
        </w:rPr>
      </w:pPr>
      <w:r w:rsidRPr="002F2DBA">
        <w:rPr>
          <w:rFonts w:asciiTheme="minorHAnsi" w:hAnsiTheme="minorHAnsi" w:cstheme="minorHAnsi"/>
          <w:b/>
          <w:bCs/>
          <w:color w:val="000000"/>
          <w:sz w:val="13"/>
          <w:szCs w:val="13"/>
          <w:lang w:val="en"/>
        </w:rPr>
        <w:t>CI:</w:t>
      </w:r>
      <w:r w:rsidRPr="002F2DBA">
        <w:rPr>
          <w:rFonts w:asciiTheme="minorHAnsi" w:hAnsiTheme="minorHAnsi" w:cstheme="minorHAnsi"/>
          <w:color w:val="000000"/>
          <w:sz w:val="13"/>
          <w:szCs w:val="13"/>
          <w:lang w:val="en"/>
        </w:rPr>
        <w:t xml:space="preserve"> confidence interval; </w:t>
      </w:r>
      <w:r w:rsidRPr="002F2DBA">
        <w:rPr>
          <w:rFonts w:asciiTheme="minorHAnsi" w:hAnsiTheme="minorHAnsi" w:cstheme="minorHAnsi"/>
          <w:b/>
          <w:bCs/>
          <w:color w:val="000000"/>
          <w:sz w:val="13"/>
          <w:szCs w:val="13"/>
          <w:lang w:val="en"/>
        </w:rPr>
        <w:t>MD:</w:t>
      </w:r>
      <w:r w:rsidRPr="002F2DBA">
        <w:rPr>
          <w:rFonts w:asciiTheme="minorHAnsi" w:hAnsiTheme="minorHAnsi" w:cstheme="minorHAnsi"/>
          <w:color w:val="000000"/>
          <w:sz w:val="13"/>
          <w:szCs w:val="13"/>
          <w:lang w:val="en"/>
        </w:rPr>
        <w:t xml:space="preserve"> mean difference; </w:t>
      </w:r>
      <w:r w:rsidRPr="002F2DBA">
        <w:rPr>
          <w:rFonts w:asciiTheme="minorHAnsi" w:hAnsiTheme="minorHAnsi" w:cstheme="minorHAnsi"/>
          <w:b/>
          <w:bCs/>
          <w:color w:val="000000"/>
          <w:sz w:val="13"/>
          <w:szCs w:val="13"/>
          <w:lang w:val="en"/>
        </w:rPr>
        <w:t>RR:</w:t>
      </w:r>
      <w:r w:rsidRPr="002F2DBA">
        <w:rPr>
          <w:rFonts w:asciiTheme="minorHAnsi" w:hAnsiTheme="minorHAnsi" w:cstheme="minorHAnsi"/>
          <w:color w:val="000000"/>
          <w:sz w:val="13"/>
          <w:szCs w:val="13"/>
          <w:lang w:val="en"/>
        </w:rPr>
        <w:t xml:space="preserve"> risk ratio</w:t>
      </w:r>
    </w:p>
    <w:p w14:paraId="4B32C7C8" w14:textId="77777777" w:rsidR="000449A9" w:rsidRPr="002F2DBA" w:rsidRDefault="000449A9" w:rsidP="000449A9">
      <w:pPr>
        <w:rPr>
          <w:rFonts w:asciiTheme="minorHAnsi" w:hAnsiTheme="minorHAnsi" w:cstheme="minorHAnsi"/>
          <w:sz w:val="13"/>
          <w:szCs w:val="13"/>
          <w:lang w:val="en"/>
        </w:rPr>
      </w:pPr>
      <w:r w:rsidRPr="002F2DBA">
        <w:rPr>
          <w:rFonts w:asciiTheme="minorHAnsi" w:hAnsiTheme="minorHAnsi" w:cstheme="minorHAnsi"/>
          <w:sz w:val="13"/>
          <w:szCs w:val="13"/>
          <w:lang w:val="en"/>
        </w:rPr>
        <w:lastRenderedPageBreak/>
        <w:t>Explanations</w:t>
      </w:r>
    </w:p>
    <w:p w14:paraId="762717CC" w14:textId="77777777" w:rsidR="000449A9" w:rsidRPr="002F2DBA" w:rsidRDefault="000449A9" w:rsidP="000449A9">
      <w:pPr>
        <w:spacing w:line="140" w:lineRule="atLeast"/>
        <w:rPr>
          <w:rFonts w:asciiTheme="minorHAnsi" w:hAnsiTheme="minorHAnsi" w:cstheme="minorHAnsi"/>
          <w:color w:val="000000"/>
          <w:sz w:val="13"/>
          <w:szCs w:val="13"/>
          <w:lang w:val="en"/>
        </w:rPr>
      </w:pPr>
      <w:r w:rsidRPr="002F2DBA">
        <w:rPr>
          <w:rFonts w:asciiTheme="minorHAnsi" w:hAnsiTheme="minorHAnsi" w:cstheme="minorHAnsi"/>
          <w:color w:val="000000"/>
          <w:sz w:val="13"/>
          <w:szCs w:val="13"/>
          <w:lang w:val="en"/>
        </w:rPr>
        <w:t xml:space="preserve">a. Only one study reported the data for this outcome and the sample was small overall. </w:t>
      </w:r>
    </w:p>
    <w:p w14:paraId="54C8ECA3" w14:textId="77777777" w:rsidR="000449A9" w:rsidRPr="002F2DBA" w:rsidRDefault="000449A9" w:rsidP="000449A9">
      <w:pPr>
        <w:spacing w:line="140" w:lineRule="atLeast"/>
        <w:rPr>
          <w:rFonts w:asciiTheme="minorHAnsi" w:hAnsiTheme="minorHAnsi" w:cstheme="minorHAnsi"/>
          <w:color w:val="000000"/>
          <w:sz w:val="13"/>
          <w:szCs w:val="13"/>
          <w:lang w:val="en"/>
        </w:rPr>
      </w:pPr>
      <w:r w:rsidRPr="002F2DBA">
        <w:rPr>
          <w:rFonts w:asciiTheme="minorHAnsi" w:hAnsiTheme="minorHAnsi" w:cstheme="minorHAnsi"/>
          <w:color w:val="000000"/>
          <w:sz w:val="13"/>
          <w:szCs w:val="13"/>
          <w:lang w:val="en"/>
        </w:rPr>
        <w:t xml:space="preserve">b. The direction of effect was in the same direction in all the studies. The statistical heterogeneity based on I2 was 0% </w:t>
      </w:r>
    </w:p>
    <w:p w14:paraId="3B2B090C" w14:textId="77777777" w:rsidR="000449A9" w:rsidRPr="002F2DBA" w:rsidRDefault="000449A9" w:rsidP="000449A9">
      <w:pPr>
        <w:spacing w:line="140" w:lineRule="atLeast"/>
        <w:rPr>
          <w:rFonts w:asciiTheme="minorHAnsi" w:hAnsiTheme="minorHAnsi" w:cstheme="minorHAnsi"/>
          <w:color w:val="000000"/>
          <w:sz w:val="13"/>
          <w:szCs w:val="13"/>
          <w:lang w:val="en"/>
        </w:rPr>
      </w:pPr>
      <w:r w:rsidRPr="002F2DBA">
        <w:rPr>
          <w:rFonts w:asciiTheme="minorHAnsi" w:hAnsiTheme="minorHAnsi" w:cstheme="minorHAnsi"/>
          <w:color w:val="000000"/>
          <w:sz w:val="13"/>
          <w:szCs w:val="13"/>
          <w:lang w:val="en"/>
        </w:rPr>
        <w:t xml:space="preserve">c. Three included studies for this outcome and the sample size was small. </w:t>
      </w:r>
    </w:p>
    <w:p w14:paraId="7D06F769" w14:textId="77777777" w:rsidR="000449A9" w:rsidRPr="002F2DBA" w:rsidRDefault="000449A9" w:rsidP="000449A9">
      <w:pPr>
        <w:spacing w:line="140" w:lineRule="atLeast"/>
        <w:rPr>
          <w:rFonts w:asciiTheme="minorHAnsi" w:hAnsiTheme="minorHAnsi" w:cstheme="minorHAnsi"/>
          <w:color w:val="000000"/>
          <w:sz w:val="13"/>
          <w:szCs w:val="13"/>
          <w:lang w:val="en"/>
        </w:rPr>
      </w:pPr>
      <w:r w:rsidRPr="002F2DBA">
        <w:rPr>
          <w:rFonts w:asciiTheme="minorHAnsi" w:hAnsiTheme="minorHAnsi" w:cstheme="minorHAnsi"/>
          <w:color w:val="000000"/>
          <w:sz w:val="13"/>
          <w:szCs w:val="13"/>
          <w:lang w:val="en"/>
        </w:rPr>
        <w:t xml:space="preserve">d. Two studies were included for this outcome and the overall sample size was small and the confidence interval around the summary estimate was wide. </w:t>
      </w:r>
    </w:p>
    <w:p w14:paraId="0F4E601F" w14:textId="77777777" w:rsidR="000449A9" w:rsidRPr="002F2DBA" w:rsidRDefault="000449A9" w:rsidP="000449A9">
      <w:pPr>
        <w:spacing w:line="140" w:lineRule="atLeast"/>
        <w:rPr>
          <w:rFonts w:asciiTheme="minorHAnsi" w:hAnsiTheme="minorHAnsi" w:cstheme="minorHAnsi"/>
          <w:color w:val="000000"/>
          <w:sz w:val="13"/>
          <w:szCs w:val="13"/>
          <w:lang w:val="en"/>
        </w:rPr>
      </w:pPr>
      <w:r w:rsidRPr="002F2DBA">
        <w:rPr>
          <w:rFonts w:asciiTheme="minorHAnsi" w:hAnsiTheme="minorHAnsi" w:cstheme="minorHAnsi"/>
          <w:color w:val="000000"/>
          <w:sz w:val="13"/>
          <w:szCs w:val="13"/>
          <w:lang w:val="en"/>
        </w:rPr>
        <w:t xml:space="preserve">e. The confidence interval around the summary estimate was wide and include both high and low risk of serious adverse events. </w:t>
      </w:r>
    </w:p>
    <w:p w14:paraId="4CCA4B2B" w14:textId="77777777" w:rsidR="000449A9" w:rsidRPr="002F2DBA" w:rsidRDefault="000449A9" w:rsidP="000449A9">
      <w:pPr>
        <w:pStyle w:val="Heading2"/>
        <w:rPr>
          <w:rFonts w:asciiTheme="minorHAnsi" w:hAnsiTheme="minorHAnsi" w:cstheme="minorHAnsi"/>
          <w:color w:val="auto"/>
          <w:sz w:val="13"/>
          <w:szCs w:val="13"/>
        </w:rPr>
      </w:pPr>
      <w:r w:rsidRPr="002F2DBA">
        <w:rPr>
          <w:rFonts w:asciiTheme="minorHAnsi" w:hAnsiTheme="minorHAnsi" w:cstheme="minorHAnsi"/>
          <w:color w:val="auto"/>
          <w:sz w:val="13"/>
          <w:szCs w:val="13"/>
        </w:rPr>
        <w:t>f. The heterogeneity was 56 %</w:t>
      </w:r>
    </w:p>
    <w:p w14:paraId="07B29C86" w14:textId="77777777" w:rsidR="000449A9" w:rsidRPr="002F2DBA" w:rsidRDefault="000449A9" w:rsidP="000449A9">
      <w:pPr>
        <w:pStyle w:val="Heading2"/>
        <w:rPr>
          <w:rFonts w:asciiTheme="minorHAnsi" w:hAnsiTheme="minorHAnsi" w:cstheme="minorHAnsi"/>
          <w:b/>
          <w:bCs/>
          <w:color w:val="auto"/>
          <w:sz w:val="13"/>
          <w:szCs w:val="13"/>
        </w:rPr>
      </w:pPr>
    </w:p>
    <w:p w14:paraId="6A2B635F" w14:textId="77777777" w:rsidR="000449A9" w:rsidRPr="002F2DBA" w:rsidRDefault="000449A9" w:rsidP="000449A9">
      <w:pPr>
        <w:pStyle w:val="Heading2"/>
        <w:rPr>
          <w:rFonts w:asciiTheme="minorHAnsi" w:hAnsiTheme="minorHAnsi" w:cstheme="minorHAnsi"/>
          <w:b/>
          <w:bCs/>
          <w:color w:val="auto"/>
        </w:rPr>
      </w:pPr>
    </w:p>
    <w:p w14:paraId="1D90112D" w14:textId="77777777" w:rsidR="000449A9" w:rsidRPr="002F2DBA" w:rsidRDefault="000449A9" w:rsidP="000449A9">
      <w:pPr>
        <w:pStyle w:val="Heading2"/>
        <w:rPr>
          <w:rFonts w:asciiTheme="minorHAnsi" w:hAnsiTheme="minorHAnsi" w:cstheme="minorHAnsi"/>
          <w:b/>
          <w:bCs/>
          <w:color w:val="auto"/>
        </w:rPr>
      </w:pPr>
      <w:r w:rsidRPr="002F2DBA">
        <w:rPr>
          <w:rFonts w:asciiTheme="minorHAnsi" w:hAnsiTheme="minorHAnsi" w:cstheme="minorHAnsi"/>
          <w:b/>
          <w:bCs/>
          <w:color w:val="auto"/>
        </w:rPr>
        <w:t xml:space="preserve">Table 2.3: Evidence to Decision Framework </w:t>
      </w:r>
    </w:p>
    <w:p w14:paraId="3AEFA0C6" w14:textId="77777777" w:rsidR="000449A9" w:rsidRPr="002F2DBA" w:rsidRDefault="000449A9" w:rsidP="000449A9">
      <w:pPr>
        <w:pStyle w:val="Heading2"/>
        <w:rPr>
          <w:rFonts w:asciiTheme="minorHAnsi" w:hAnsiTheme="minorHAnsi" w:cstheme="minorHAnsi"/>
          <w:color w:val="auto"/>
        </w:rPr>
      </w:pPr>
      <w:r w:rsidRPr="002F2DBA">
        <w:rPr>
          <w:rFonts w:asciiTheme="minorHAnsi" w:hAnsiTheme="minorHAnsi" w:cstheme="minorHAnsi"/>
          <w:color w:val="auto"/>
        </w:rPr>
        <w:t>Strategy/treatment/test/intervention: Poly-Ethylene Glycol (PEG)</w:t>
      </w:r>
    </w:p>
    <w:p w14:paraId="15F792F7" w14:textId="77777777" w:rsidR="000449A9" w:rsidRPr="002F2DBA" w:rsidRDefault="000449A9" w:rsidP="000449A9">
      <w:pPr>
        <w:rPr>
          <w:rFonts w:asciiTheme="minorHAnsi" w:hAnsiTheme="minorHAnsi" w:cstheme="minorHAnsi"/>
        </w:rPr>
      </w:pPr>
      <w:r w:rsidRPr="002F2DBA">
        <w:rPr>
          <w:rFonts w:asciiTheme="minorHAnsi" w:hAnsiTheme="minorHAnsi" w:cstheme="minorHAnsi"/>
          <w:b/>
          <w:bCs/>
        </w:rPr>
        <w:t>Alternative strategy: Management without Poly-Ethylene Glycol (PEG)</w:t>
      </w:r>
    </w:p>
    <w:tbl>
      <w:tblPr>
        <w:tblStyle w:val="TableGrid"/>
        <w:tblW w:w="5727" w:type="pct"/>
        <w:tblInd w:w="-635" w:type="dxa"/>
        <w:tblLook w:val="04A0" w:firstRow="1" w:lastRow="0" w:firstColumn="1" w:lastColumn="0" w:noHBand="0" w:noVBand="1"/>
      </w:tblPr>
      <w:tblGrid>
        <w:gridCol w:w="2971"/>
        <w:gridCol w:w="5759"/>
        <w:gridCol w:w="1979"/>
      </w:tblGrid>
      <w:tr w:rsidR="000449A9" w:rsidRPr="002F2DBA" w14:paraId="46A1BDE9" w14:textId="77777777" w:rsidTr="00797306">
        <w:tc>
          <w:tcPr>
            <w:tcW w:w="1387" w:type="pct"/>
          </w:tcPr>
          <w:p w14:paraId="55CDC8B3" w14:textId="77777777" w:rsidR="000449A9" w:rsidRPr="002F2DBA" w:rsidRDefault="000449A9" w:rsidP="00797306">
            <w:pPr>
              <w:rPr>
                <w:rFonts w:asciiTheme="minorHAnsi" w:hAnsiTheme="minorHAnsi" w:cstheme="minorHAnsi"/>
                <w:b/>
                <w:bCs/>
              </w:rPr>
            </w:pPr>
            <w:r w:rsidRPr="002F2DBA">
              <w:rPr>
                <w:rFonts w:asciiTheme="minorHAnsi" w:hAnsiTheme="minorHAnsi" w:cstheme="minorHAnsi"/>
                <w:b/>
                <w:bCs/>
              </w:rPr>
              <w:t>Domain</w:t>
            </w:r>
          </w:p>
        </w:tc>
        <w:tc>
          <w:tcPr>
            <w:tcW w:w="2689" w:type="pct"/>
          </w:tcPr>
          <w:p w14:paraId="529952FE" w14:textId="77777777" w:rsidR="000449A9" w:rsidRPr="002F2DBA" w:rsidRDefault="000449A9" w:rsidP="00797306">
            <w:pPr>
              <w:rPr>
                <w:rFonts w:asciiTheme="minorHAnsi" w:hAnsiTheme="minorHAnsi" w:cstheme="minorHAnsi"/>
                <w:b/>
                <w:bCs/>
              </w:rPr>
            </w:pPr>
            <w:r w:rsidRPr="002F2DBA">
              <w:rPr>
                <w:rFonts w:asciiTheme="minorHAnsi" w:hAnsiTheme="minorHAnsi" w:cstheme="minorHAnsi"/>
                <w:b/>
                <w:bCs/>
              </w:rPr>
              <w:t>The effects</w:t>
            </w:r>
          </w:p>
        </w:tc>
        <w:tc>
          <w:tcPr>
            <w:tcW w:w="924" w:type="pct"/>
          </w:tcPr>
          <w:p w14:paraId="5F11BD8D" w14:textId="77777777" w:rsidR="000449A9" w:rsidRPr="002F2DBA" w:rsidRDefault="000449A9" w:rsidP="00797306">
            <w:pPr>
              <w:rPr>
                <w:rFonts w:asciiTheme="minorHAnsi" w:hAnsiTheme="minorHAnsi" w:cstheme="minorHAnsi"/>
                <w:b/>
                <w:bCs/>
              </w:rPr>
            </w:pPr>
            <w:r w:rsidRPr="002F2DBA">
              <w:rPr>
                <w:rFonts w:asciiTheme="minorHAnsi" w:hAnsiTheme="minorHAnsi" w:cstheme="minorHAnsi"/>
                <w:b/>
                <w:bCs/>
              </w:rPr>
              <w:t>Judgment</w:t>
            </w:r>
          </w:p>
        </w:tc>
      </w:tr>
      <w:tr w:rsidR="000449A9" w:rsidRPr="002F2DBA" w14:paraId="4C0FEE23" w14:textId="77777777" w:rsidTr="00797306">
        <w:tc>
          <w:tcPr>
            <w:tcW w:w="1387" w:type="pct"/>
          </w:tcPr>
          <w:p w14:paraId="45FF7EDE" w14:textId="77777777" w:rsidR="000449A9" w:rsidRPr="002F2DBA" w:rsidRDefault="000449A9" w:rsidP="00797306">
            <w:pPr>
              <w:rPr>
                <w:rFonts w:asciiTheme="minorHAnsi" w:hAnsiTheme="minorHAnsi" w:cstheme="minorHAnsi"/>
              </w:rPr>
            </w:pPr>
            <w:r w:rsidRPr="002F2DBA">
              <w:rPr>
                <w:rFonts w:asciiTheme="minorHAnsi" w:hAnsiTheme="minorHAnsi" w:cstheme="minorHAnsi"/>
              </w:rPr>
              <w:t xml:space="preserve">How substantial are the desirable anticipated effects of the strategy? </w:t>
            </w:r>
          </w:p>
        </w:tc>
        <w:tc>
          <w:tcPr>
            <w:tcW w:w="2689" w:type="pct"/>
          </w:tcPr>
          <w:p w14:paraId="75B2E1B6" w14:textId="77777777" w:rsidR="000449A9" w:rsidRPr="002F2DBA" w:rsidRDefault="000449A9" w:rsidP="00797306">
            <w:pPr>
              <w:rPr>
                <w:rFonts w:asciiTheme="minorHAnsi" w:hAnsiTheme="minorHAnsi" w:cstheme="minorHAnsi"/>
              </w:rPr>
            </w:pPr>
            <w:r w:rsidRPr="002F2DBA">
              <w:rPr>
                <w:rFonts w:asciiTheme="minorHAnsi" w:hAnsiTheme="minorHAnsi" w:cstheme="minorHAnsi"/>
              </w:rPr>
              <w:t xml:space="preserve">Increase in CSBM, SBM by at least 2 episodes per week and the responder and global relief was higher. </w:t>
            </w:r>
          </w:p>
        </w:tc>
        <w:tc>
          <w:tcPr>
            <w:tcW w:w="924" w:type="pct"/>
          </w:tcPr>
          <w:p w14:paraId="6A8A05DD" w14:textId="77777777" w:rsidR="000449A9" w:rsidRPr="002F2DBA" w:rsidRDefault="000449A9" w:rsidP="00797306">
            <w:pPr>
              <w:rPr>
                <w:rFonts w:asciiTheme="minorHAnsi" w:hAnsiTheme="minorHAnsi" w:cstheme="minorHAnsi"/>
              </w:rPr>
            </w:pPr>
            <w:r w:rsidRPr="002F2DBA">
              <w:rPr>
                <w:rFonts w:asciiTheme="minorHAnsi" w:hAnsiTheme="minorHAnsi" w:cstheme="minorHAnsi"/>
              </w:rPr>
              <w:t>Moderate</w:t>
            </w:r>
          </w:p>
        </w:tc>
      </w:tr>
      <w:tr w:rsidR="000449A9" w:rsidRPr="002F2DBA" w14:paraId="68C1C369" w14:textId="77777777" w:rsidTr="00797306">
        <w:tc>
          <w:tcPr>
            <w:tcW w:w="1387" w:type="pct"/>
          </w:tcPr>
          <w:p w14:paraId="1A2FA26A" w14:textId="77777777" w:rsidR="000449A9" w:rsidRPr="002F2DBA" w:rsidRDefault="000449A9" w:rsidP="00797306">
            <w:pPr>
              <w:rPr>
                <w:rFonts w:asciiTheme="minorHAnsi" w:hAnsiTheme="minorHAnsi" w:cstheme="minorHAnsi"/>
              </w:rPr>
            </w:pPr>
            <w:r w:rsidRPr="002F2DBA">
              <w:rPr>
                <w:rFonts w:asciiTheme="minorHAnsi" w:hAnsiTheme="minorHAnsi" w:cstheme="minorHAnsi"/>
              </w:rPr>
              <w:t>How substantial are the undesirable anticipated effects?</w:t>
            </w:r>
          </w:p>
        </w:tc>
        <w:tc>
          <w:tcPr>
            <w:tcW w:w="2689" w:type="pct"/>
          </w:tcPr>
          <w:p w14:paraId="30766CFD" w14:textId="77777777" w:rsidR="000449A9" w:rsidRPr="002F2DBA" w:rsidRDefault="000449A9" w:rsidP="00797306">
            <w:pPr>
              <w:rPr>
                <w:rFonts w:asciiTheme="minorHAnsi" w:hAnsiTheme="minorHAnsi" w:cstheme="minorHAnsi"/>
              </w:rPr>
            </w:pPr>
            <w:r w:rsidRPr="002F2DBA">
              <w:rPr>
                <w:rFonts w:asciiTheme="minorHAnsi" w:hAnsiTheme="minorHAnsi" w:cstheme="minorHAnsi"/>
              </w:rPr>
              <w:t xml:space="preserve">Limited data for AE’s. Patients may experience bloating, gas and diarrhea. </w:t>
            </w:r>
          </w:p>
          <w:p w14:paraId="4A3FED64" w14:textId="77777777" w:rsidR="000449A9" w:rsidRPr="002F2DBA" w:rsidRDefault="000449A9" w:rsidP="00797306">
            <w:pPr>
              <w:rPr>
                <w:rFonts w:asciiTheme="minorHAnsi" w:hAnsiTheme="minorHAnsi" w:cstheme="minorHAnsi"/>
              </w:rPr>
            </w:pPr>
            <w:r w:rsidRPr="002F2DBA">
              <w:rPr>
                <w:rFonts w:asciiTheme="minorHAnsi" w:hAnsiTheme="minorHAnsi" w:cstheme="minorHAnsi"/>
              </w:rPr>
              <w:t xml:space="preserve">Minimal data on SAE. </w:t>
            </w:r>
          </w:p>
        </w:tc>
        <w:tc>
          <w:tcPr>
            <w:tcW w:w="924" w:type="pct"/>
          </w:tcPr>
          <w:p w14:paraId="1182FA1C" w14:textId="77777777" w:rsidR="000449A9" w:rsidRPr="002F2DBA" w:rsidRDefault="000449A9" w:rsidP="00797306">
            <w:pPr>
              <w:rPr>
                <w:rFonts w:asciiTheme="minorHAnsi" w:hAnsiTheme="minorHAnsi" w:cstheme="minorHAnsi"/>
              </w:rPr>
            </w:pPr>
            <w:r w:rsidRPr="002F2DBA">
              <w:rPr>
                <w:rFonts w:asciiTheme="minorHAnsi" w:hAnsiTheme="minorHAnsi" w:cstheme="minorHAnsi"/>
              </w:rPr>
              <w:t>Small</w:t>
            </w:r>
          </w:p>
        </w:tc>
      </w:tr>
      <w:tr w:rsidR="000449A9" w:rsidRPr="002F2DBA" w14:paraId="7FC8DBF7" w14:textId="77777777" w:rsidTr="00797306">
        <w:tc>
          <w:tcPr>
            <w:tcW w:w="1387" w:type="pct"/>
          </w:tcPr>
          <w:p w14:paraId="6C7278AC" w14:textId="77777777" w:rsidR="000449A9" w:rsidRPr="002F2DBA" w:rsidRDefault="000449A9" w:rsidP="00797306">
            <w:pPr>
              <w:rPr>
                <w:rFonts w:asciiTheme="minorHAnsi" w:hAnsiTheme="minorHAnsi" w:cstheme="minorHAnsi"/>
              </w:rPr>
            </w:pPr>
            <w:r w:rsidRPr="002F2DBA">
              <w:rPr>
                <w:rFonts w:asciiTheme="minorHAnsi" w:hAnsiTheme="minorHAnsi" w:cstheme="minorHAnsi"/>
              </w:rPr>
              <w:t>Do the desirable effects outweigh the undesirable effects?</w:t>
            </w:r>
          </w:p>
        </w:tc>
        <w:tc>
          <w:tcPr>
            <w:tcW w:w="2689" w:type="pct"/>
          </w:tcPr>
          <w:p w14:paraId="7E8C3D0A" w14:textId="77777777" w:rsidR="000449A9" w:rsidRPr="002F2DBA" w:rsidRDefault="000449A9" w:rsidP="00797306">
            <w:pPr>
              <w:rPr>
                <w:rFonts w:asciiTheme="minorHAnsi" w:hAnsiTheme="minorHAnsi" w:cstheme="minorHAnsi"/>
              </w:rPr>
            </w:pPr>
          </w:p>
        </w:tc>
        <w:tc>
          <w:tcPr>
            <w:tcW w:w="924" w:type="pct"/>
          </w:tcPr>
          <w:p w14:paraId="650EB1D3" w14:textId="77777777" w:rsidR="000449A9" w:rsidRPr="002F2DBA" w:rsidRDefault="000449A9" w:rsidP="00797306">
            <w:pPr>
              <w:rPr>
                <w:rFonts w:asciiTheme="minorHAnsi" w:hAnsiTheme="minorHAnsi" w:cstheme="minorHAnsi"/>
              </w:rPr>
            </w:pPr>
            <w:r w:rsidRPr="002F2DBA">
              <w:rPr>
                <w:rFonts w:asciiTheme="minorHAnsi" w:hAnsiTheme="minorHAnsi" w:cstheme="minorHAnsi"/>
              </w:rPr>
              <w:t>Yes</w:t>
            </w:r>
          </w:p>
        </w:tc>
      </w:tr>
      <w:tr w:rsidR="000449A9" w:rsidRPr="002F2DBA" w14:paraId="1A7C7333" w14:textId="77777777" w:rsidTr="00797306">
        <w:tc>
          <w:tcPr>
            <w:tcW w:w="1387" w:type="pct"/>
          </w:tcPr>
          <w:p w14:paraId="57AB9DA5" w14:textId="77777777" w:rsidR="000449A9" w:rsidRPr="002F2DBA" w:rsidRDefault="000449A9" w:rsidP="00797306">
            <w:pPr>
              <w:rPr>
                <w:rFonts w:asciiTheme="minorHAnsi" w:hAnsiTheme="minorHAnsi" w:cstheme="minorHAnsi"/>
                <w:b/>
                <w:bCs/>
              </w:rPr>
            </w:pPr>
          </w:p>
        </w:tc>
        <w:tc>
          <w:tcPr>
            <w:tcW w:w="2689" w:type="pct"/>
          </w:tcPr>
          <w:p w14:paraId="6DCBBA26" w14:textId="77777777" w:rsidR="000449A9" w:rsidRPr="002F2DBA" w:rsidRDefault="000449A9" w:rsidP="00797306">
            <w:pPr>
              <w:rPr>
                <w:rFonts w:asciiTheme="minorHAnsi" w:hAnsiTheme="minorHAnsi" w:cstheme="minorHAnsi"/>
                <w:b/>
                <w:bCs/>
              </w:rPr>
            </w:pPr>
            <w:r w:rsidRPr="002F2DBA">
              <w:rPr>
                <w:rFonts w:asciiTheme="minorHAnsi" w:hAnsiTheme="minorHAnsi" w:cstheme="minorHAnsi"/>
                <w:b/>
                <w:bCs/>
              </w:rPr>
              <w:t>Studies about the topic/Panel input</w:t>
            </w:r>
          </w:p>
        </w:tc>
        <w:tc>
          <w:tcPr>
            <w:tcW w:w="924" w:type="pct"/>
          </w:tcPr>
          <w:p w14:paraId="3BB143A2" w14:textId="77777777" w:rsidR="000449A9" w:rsidRPr="002F2DBA" w:rsidRDefault="000449A9" w:rsidP="00797306">
            <w:pPr>
              <w:rPr>
                <w:rFonts w:asciiTheme="minorHAnsi" w:hAnsiTheme="minorHAnsi" w:cstheme="minorHAnsi"/>
                <w:b/>
                <w:bCs/>
              </w:rPr>
            </w:pPr>
          </w:p>
        </w:tc>
      </w:tr>
      <w:tr w:rsidR="000449A9" w:rsidRPr="002F2DBA" w14:paraId="2D07C310" w14:textId="77777777" w:rsidTr="00797306">
        <w:tc>
          <w:tcPr>
            <w:tcW w:w="1387" w:type="pct"/>
          </w:tcPr>
          <w:p w14:paraId="335C1ABC" w14:textId="77777777" w:rsidR="000449A9" w:rsidRPr="002F2DBA" w:rsidRDefault="000449A9" w:rsidP="00797306">
            <w:pPr>
              <w:rPr>
                <w:rFonts w:asciiTheme="minorHAnsi" w:hAnsiTheme="minorHAnsi" w:cstheme="minorHAnsi"/>
              </w:rPr>
            </w:pPr>
            <w:r w:rsidRPr="002F2DBA">
              <w:rPr>
                <w:rFonts w:asciiTheme="minorHAnsi" w:hAnsiTheme="minorHAnsi" w:cstheme="minorHAnsi"/>
              </w:rPr>
              <w:t>Is there important uncertainty or variability about how much people value the main outcomes?</w:t>
            </w:r>
          </w:p>
        </w:tc>
        <w:tc>
          <w:tcPr>
            <w:tcW w:w="2689" w:type="pct"/>
          </w:tcPr>
          <w:p w14:paraId="6F7A6267" w14:textId="77777777" w:rsidR="000449A9" w:rsidRPr="002F2DBA" w:rsidRDefault="000449A9" w:rsidP="00797306">
            <w:pPr>
              <w:rPr>
                <w:rFonts w:asciiTheme="minorHAnsi" w:hAnsiTheme="minorHAnsi" w:cstheme="minorHAnsi"/>
              </w:rPr>
            </w:pPr>
            <w:r w:rsidRPr="002F2DBA">
              <w:rPr>
                <w:rFonts w:asciiTheme="minorHAnsi" w:hAnsiTheme="minorHAnsi" w:cstheme="minorHAnsi"/>
              </w:rPr>
              <w:t>Patients vary a lot in terms of how they care about frequency. Likely heterogeneous. Some patients may not take it because of concern about abdominal pain.</w:t>
            </w:r>
          </w:p>
        </w:tc>
        <w:tc>
          <w:tcPr>
            <w:tcW w:w="924" w:type="pct"/>
          </w:tcPr>
          <w:p w14:paraId="451E0DE4" w14:textId="77777777" w:rsidR="000449A9" w:rsidRPr="002F2DBA" w:rsidRDefault="000449A9" w:rsidP="00797306">
            <w:pPr>
              <w:rPr>
                <w:rFonts w:asciiTheme="minorHAnsi" w:hAnsiTheme="minorHAnsi" w:cstheme="minorHAnsi"/>
              </w:rPr>
            </w:pPr>
            <w:r w:rsidRPr="002F2DBA">
              <w:rPr>
                <w:rFonts w:asciiTheme="minorHAnsi" w:hAnsiTheme="minorHAnsi" w:cstheme="minorHAnsi"/>
              </w:rPr>
              <w:t>Possibly important uncertainty or variability</w:t>
            </w:r>
          </w:p>
        </w:tc>
      </w:tr>
      <w:tr w:rsidR="000449A9" w:rsidRPr="002F2DBA" w14:paraId="711286DE" w14:textId="77777777" w:rsidTr="00797306">
        <w:tc>
          <w:tcPr>
            <w:tcW w:w="1387" w:type="pct"/>
          </w:tcPr>
          <w:p w14:paraId="1DD3117C" w14:textId="77777777" w:rsidR="000449A9" w:rsidRPr="002F2DBA" w:rsidRDefault="000449A9" w:rsidP="00797306">
            <w:pPr>
              <w:rPr>
                <w:rFonts w:asciiTheme="minorHAnsi" w:hAnsiTheme="minorHAnsi" w:cstheme="minorHAnsi"/>
              </w:rPr>
            </w:pPr>
            <w:r w:rsidRPr="002F2DBA">
              <w:rPr>
                <w:rFonts w:asciiTheme="minorHAnsi" w:hAnsiTheme="minorHAnsi" w:cstheme="minorHAnsi"/>
              </w:rPr>
              <w:t>What is the overall certainty of the evidence of effects?</w:t>
            </w:r>
          </w:p>
        </w:tc>
        <w:tc>
          <w:tcPr>
            <w:tcW w:w="2689" w:type="pct"/>
          </w:tcPr>
          <w:p w14:paraId="45527F43" w14:textId="77777777" w:rsidR="000449A9" w:rsidRPr="002F2DBA" w:rsidRDefault="000449A9" w:rsidP="00797306">
            <w:pPr>
              <w:rPr>
                <w:rFonts w:asciiTheme="minorHAnsi" w:hAnsiTheme="minorHAnsi" w:cstheme="minorHAnsi"/>
              </w:rPr>
            </w:pPr>
            <w:r w:rsidRPr="002F2DBA">
              <w:rPr>
                <w:rFonts w:asciiTheme="minorHAnsi" w:hAnsiTheme="minorHAnsi" w:cstheme="minorHAnsi"/>
              </w:rPr>
              <w:t xml:space="preserve">Most outcomes were moderate. </w:t>
            </w:r>
          </w:p>
        </w:tc>
        <w:tc>
          <w:tcPr>
            <w:tcW w:w="924" w:type="pct"/>
          </w:tcPr>
          <w:p w14:paraId="08E9168B" w14:textId="77777777" w:rsidR="000449A9" w:rsidRPr="002F2DBA" w:rsidRDefault="000449A9" w:rsidP="00797306">
            <w:pPr>
              <w:rPr>
                <w:rFonts w:asciiTheme="minorHAnsi" w:hAnsiTheme="minorHAnsi" w:cstheme="minorHAnsi"/>
              </w:rPr>
            </w:pPr>
            <w:r w:rsidRPr="002F2DBA">
              <w:rPr>
                <w:rFonts w:asciiTheme="minorHAnsi" w:hAnsiTheme="minorHAnsi" w:cstheme="minorHAnsi"/>
              </w:rPr>
              <w:t>Moderate</w:t>
            </w:r>
          </w:p>
        </w:tc>
      </w:tr>
      <w:tr w:rsidR="000449A9" w:rsidRPr="002F2DBA" w14:paraId="2414AA11" w14:textId="77777777" w:rsidTr="00797306">
        <w:tc>
          <w:tcPr>
            <w:tcW w:w="1387" w:type="pct"/>
          </w:tcPr>
          <w:p w14:paraId="6ECCF193" w14:textId="77777777" w:rsidR="000449A9" w:rsidRPr="002F2DBA" w:rsidRDefault="000449A9" w:rsidP="00797306">
            <w:pPr>
              <w:rPr>
                <w:rFonts w:asciiTheme="minorHAnsi" w:hAnsiTheme="minorHAnsi" w:cstheme="minorHAnsi"/>
              </w:rPr>
            </w:pPr>
            <w:r w:rsidRPr="002F2DBA">
              <w:rPr>
                <w:rFonts w:asciiTheme="minorHAnsi" w:hAnsiTheme="minorHAnsi" w:cstheme="minorHAnsi"/>
              </w:rPr>
              <w:t>How large are the resource requirements associated with the intervention?</w:t>
            </w:r>
          </w:p>
        </w:tc>
        <w:tc>
          <w:tcPr>
            <w:tcW w:w="2689" w:type="pct"/>
          </w:tcPr>
          <w:p w14:paraId="475C8937" w14:textId="77777777" w:rsidR="000449A9" w:rsidRPr="002F2DBA" w:rsidRDefault="000449A9" w:rsidP="00797306">
            <w:pPr>
              <w:rPr>
                <w:rFonts w:asciiTheme="minorHAnsi" w:hAnsiTheme="minorHAnsi" w:cstheme="minorHAnsi"/>
              </w:rPr>
            </w:pPr>
            <w:r w:rsidRPr="002F2DBA">
              <w:rPr>
                <w:rFonts w:asciiTheme="minorHAnsi" w:hAnsiTheme="minorHAnsi" w:cstheme="minorHAnsi"/>
              </w:rPr>
              <w:t xml:space="preserve">Inexpensive, with OTC options. </w:t>
            </w:r>
          </w:p>
        </w:tc>
        <w:tc>
          <w:tcPr>
            <w:tcW w:w="924" w:type="pct"/>
          </w:tcPr>
          <w:p w14:paraId="4408E3B7" w14:textId="77777777" w:rsidR="000449A9" w:rsidRPr="002F2DBA" w:rsidRDefault="000449A9" w:rsidP="00797306">
            <w:pPr>
              <w:rPr>
                <w:rFonts w:asciiTheme="minorHAnsi" w:hAnsiTheme="minorHAnsi" w:cstheme="minorHAnsi"/>
              </w:rPr>
            </w:pPr>
            <w:r w:rsidRPr="002F2DBA">
              <w:rPr>
                <w:rFonts w:asciiTheme="minorHAnsi" w:hAnsiTheme="minorHAnsi" w:cstheme="minorHAnsi"/>
              </w:rPr>
              <w:t>Small costs</w:t>
            </w:r>
          </w:p>
        </w:tc>
      </w:tr>
      <w:tr w:rsidR="000449A9" w:rsidRPr="002F2DBA" w14:paraId="4936A6D0" w14:textId="77777777" w:rsidTr="00797306">
        <w:tc>
          <w:tcPr>
            <w:tcW w:w="1387" w:type="pct"/>
          </w:tcPr>
          <w:p w14:paraId="47CD05B3" w14:textId="77777777" w:rsidR="000449A9" w:rsidRPr="002F2DBA" w:rsidRDefault="000449A9" w:rsidP="00797306">
            <w:pPr>
              <w:rPr>
                <w:rFonts w:asciiTheme="minorHAnsi" w:hAnsiTheme="minorHAnsi" w:cstheme="minorHAnsi"/>
              </w:rPr>
            </w:pPr>
            <w:r w:rsidRPr="002F2DBA">
              <w:rPr>
                <w:rFonts w:asciiTheme="minorHAnsi" w:hAnsiTheme="minorHAnsi" w:cstheme="minorHAnsi"/>
              </w:rPr>
              <w:t>How large is the incremental cost relative to the net benefit?</w:t>
            </w:r>
          </w:p>
        </w:tc>
        <w:tc>
          <w:tcPr>
            <w:tcW w:w="2689" w:type="pct"/>
          </w:tcPr>
          <w:p w14:paraId="1F606E5C" w14:textId="77777777" w:rsidR="000449A9" w:rsidRPr="002F2DBA" w:rsidRDefault="000449A9" w:rsidP="00797306">
            <w:pPr>
              <w:rPr>
                <w:rFonts w:asciiTheme="minorHAnsi" w:hAnsiTheme="minorHAnsi" w:cstheme="minorHAnsi"/>
              </w:rPr>
            </w:pPr>
            <w:r w:rsidRPr="002F2DBA">
              <w:rPr>
                <w:rFonts w:asciiTheme="minorHAnsi" w:hAnsiTheme="minorHAnsi" w:cstheme="minorHAnsi"/>
              </w:rPr>
              <w:t>No data were available to make an assessment in this regard</w:t>
            </w:r>
          </w:p>
        </w:tc>
        <w:tc>
          <w:tcPr>
            <w:tcW w:w="924" w:type="pct"/>
          </w:tcPr>
          <w:p w14:paraId="51767A17" w14:textId="77777777" w:rsidR="000449A9" w:rsidRPr="002F2DBA" w:rsidRDefault="000449A9" w:rsidP="00797306">
            <w:pPr>
              <w:rPr>
                <w:rFonts w:asciiTheme="minorHAnsi" w:hAnsiTheme="minorHAnsi" w:cstheme="minorHAnsi"/>
              </w:rPr>
            </w:pPr>
            <w:r w:rsidRPr="002F2DBA">
              <w:rPr>
                <w:rFonts w:asciiTheme="minorHAnsi" w:hAnsiTheme="minorHAnsi" w:cstheme="minorHAnsi"/>
              </w:rPr>
              <w:t>Unknown</w:t>
            </w:r>
          </w:p>
        </w:tc>
      </w:tr>
      <w:tr w:rsidR="000449A9" w:rsidRPr="002F2DBA" w14:paraId="7F052F88" w14:textId="77777777" w:rsidTr="00797306">
        <w:tc>
          <w:tcPr>
            <w:tcW w:w="1387" w:type="pct"/>
            <w:vAlign w:val="center"/>
          </w:tcPr>
          <w:p w14:paraId="50AA46F6" w14:textId="77777777" w:rsidR="000449A9" w:rsidRPr="002F2DBA" w:rsidRDefault="000449A9" w:rsidP="00797306">
            <w:pPr>
              <w:rPr>
                <w:rFonts w:asciiTheme="minorHAnsi" w:hAnsiTheme="minorHAnsi" w:cstheme="minorHAnsi"/>
              </w:rPr>
            </w:pPr>
            <w:r w:rsidRPr="002F2DBA">
              <w:rPr>
                <w:rFonts w:asciiTheme="minorHAnsi" w:hAnsiTheme="minorHAnsi" w:cstheme="minorHAnsi"/>
              </w:rPr>
              <w:fldChar w:fldCharType="begin"/>
            </w:r>
            <w:r w:rsidRPr="002F2DBA">
              <w:rPr>
                <w:rFonts w:asciiTheme="minorHAnsi" w:hAnsiTheme="minorHAnsi" w:cstheme="minorHAnsi"/>
              </w:rPr>
              <w:instrText>HYPERLINK  \l "Equity_C" \o "Policies or programmes that reduce inequities may be more of a priority than ones that do not (or ones that increase inequities)"</w:instrText>
            </w:r>
            <w:r w:rsidRPr="002F2DBA">
              <w:rPr>
                <w:rFonts w:asciiTheme="minorHAnsi" w:hAnsiTheme="minorHAnsi" w:cstheme="minorHAnsi"/>
              </w:rPr>
            </w:r>
            <w:r w:rsidRPr="002F2DBA">
              <w:rPr>
                <w:rFonts w:asciiTheme="minorHAnsi" w:hAnsiTheme="minorHAnsi" w:cstheme="minorHAnsi"/>
              </w:rPr>
              <w:fldChar w:fldCharType="separate"/>
            </w:r>
            <w:r w:rsidRPr="002F2DBA">
              <w:rPr>
                <w:rFonts w:asciiTheme="minorHAnsi" w:hAnsiTheme="minorHAnsi" w:cstheme="minorHAnsi"/>
              </w:rPr>
              <w:t xml:space="preserve">What would be the impact </w:t>
            </w:r>
          </w:p>
          <w:p w14:paraId="2F713D8F" w14:textId="77777777" w:rsidR="000449A9" w:rsidRPr="002F2DBA" w:rsidRDefault="000449A9" w:rsidP="00797306">
            <w:pPr>
              <w:rPr>
                <w:rFonts w:asciiTheme="minorHAnsi" w:hAnsiTheme="minorHAnsi" w:cstheme="minorHAnsi"/>
              </w:rPr>
            </w:pPr>
            <w:r w:rsidRPr="002F2DBA">
              <w:rPr>
                <w:rFonts w:asciiTheme="minorHAnsi" w:hAnsiTheme="minorHAnsi" w:cstheme="minorHAnsi"/>
              </w:rPr>
              <w:t>on health inequities?</w:t>
            </w:r>
            <w:r w:rsidRPr="002F2DBA">
              <w:rPr>
                <w:rFonts w:asciiTheme="minorHAnsi" w:hAnsiTheme="minorHAnsi" w:cstheme="minorHAnsi"/>
              </w:rPr>
              <w:fldChar w:fldCharType="end"/>
            </w:r>
          </w:p>
        </w:tc>
        <w:tc>
          <w:tcPr>
            <w:tcW w:w="2689" w:type="pct"/>
          </w:tcPr>
          <w:p w14:paraId="265369E6" w14:textId="77777777" w:rsidR="000449A9" w:rsidRPr="002F2DBA" w:rsidRDefault="000449A9" w:rsidP="00797306">
            <w:pPr>
              <w:rPr>
                <w:rFonts w:asciiTheme="minorHAnsi" w:hAnsiTheme="minorHAnsi" w:cstheme="minorHAnsi"/>
              </w:rPr>
            </w:pPr>
            <w:r w:rsidRPr="002F2DBA">
              <w:rPr>
                <w:rFonts w:asciiTheme="minorHAnsi" w:hAnsiTheme="minorHAnsi" w:cstheme="minorHAnsi"/>
              </w:rPr>
              <w:t>Widely available and relatively inexpensive. No data on different racial groups, but no biological rationale to assume otherwise.</w:t>
            </w:r>
          </w:p>
        </w:tc>
        <w:tc>
          <w:tcPr>
            <w:tcW w:w="924" w:type="pct"/>
          </w:tcPr>
          <w:p w14:paraId="691252F3" w14:textId="77777777" w:rsidR="000449A9" w:rsidRPr="002F2DBA" w:rsidRDefault="000449A9" w:rsidP="00797306">
            <w:pPr>
              <w:rPr>
                <w:rFonts w:asciiTheme="minorHAnsi" w:hAnsiTheme="minorHAnsi" w:cstheme="minorHAnsi"/>
              </w:rPr>
            </w:pPr>
            <w:r w:rsidRPr="002F2DBA">
              <w:rPr>
                <w:rFonts w:asciiTheme="minorHAnsi" w:hAnsiTheme="minorHAnsi" w:cstheme="minorHAnsi"/>
              </w:rPr>
              <w:t>Probably improved</w:t>
            </w:r>
          </w:p>
        </w:tc>
      </w:tr>
      <w:tr w:rsidR="000449A9" w:rsidRPr="002F2DBA" w14:paraId="0B1A1DC4" w14:textId="77777777" w:rsidTr="00797306">
        <w:tc>
          <w:tcPr>
            <w:tcW w:w="1387" w:type="pct"/>
            <w:vAlign w:val="center"/>
          </w:tcPr>
          <w:p w14:paraId="04FD6CE5" w14:textId="77777777" w:rsidR="000449A9" w:rsidRPr="002F2DBA" w:rsidRDefault="00000000" w:rsidP="00797306">
            <w:pPr>
              <w:rPr>
                <w:rFonts w:asciiTheme="minorHAnsi" w:hAnsiTheme="minorHAnsi" w:cstheme="minorHAnsi"/>
              </w:rPr>
            </w:pPr>
            <w:hyperlink w:anchor="Acceptability_C" w:tooltip="The less acceptable an option is to key stakeholders (because of the relative importance they attach to the consequences of the option; the timing of the consequences, or their moral values), the less likely it is to be a priority" w:history="1">
              <w:r w:rsidR="000449A9" w:rsidRPr="002F2DBA">
                <w:rPr>
                  <w:rFonts w:asciiTheme="minorHAnsi" w:hAnsiTheme="minorHAnsi" w:cstheme="minorHAnsi"/>
                </w:rPr>
                <w:t xml:space="preserve">Is the option acceptable </w:t>
              </w:r>
              <w:r w:rsidR="000449A9" w:rsidRPr="002F2DBA">
                <w:rPr>
                  <w:rFonts w:asciiTheme="minorHAnsi" w:hAnsiTheme="minorHAnsi" w:cstheme="minorHAnsi"/>
                </w:rPr>
                <w:br/>
                <w:t>to key stakeholders?</w:t>
              </w:r>
            </w:hyperlink>
          </w:p>
        </w:tc>
        <w:tc>
          <w:tcPr>
            <w:tcW w:w="2689" w:type="pct"/>
          </w:tcPr>
          <w:p w14:paraId="094743AB" w14:textId="77777777" w:rsidR="000449A9" w:rsidRPr="002F2DBA" w:rsidRDefault="000449A9" w:rsidP="00797306">
            <w:pPr>
              <w:rPr>
                <w:rFonts w:asciiTheme="minorHAnsi" w:hAnsiTheme="minorHAnsi" w:cstheme="minorHAnsi"/>
              </w:rPr>
            </w:pPr>
            <w:r w:rsidRPr="002F2DBA">
              <w:rPr>
                <w:rFonts w:asciiTheme="minorHAnsi" w:hAnsiTheme="minorHAnsi" w:cstheme="minorHAnsi"/>
              </w:rPr>
              <w:t>Widely available and OTC</w:t>
            </w:r>
          </w:p>
        </w:tc>
        <w:tc>
          <w:tcPr>
            <w:tcW w:w="924" w:type="pct"/>
          </w:tcPr>
          <w:p w14:paraId="0DFBACA0" w14:textId="77777777" w:rsidR="000449A9" w:rsidRPr="002F2DBA" w:rsidRDefault="000449A9" w:rsidP="00797306">
            <w:pPr>
              <w:rPr>
                <w:rFonts w:asciiTheme="minorHAnsi" w:hAnsiTheme="minorHAnsi" w:cstheme="minorHAnsi"/>
              </w:rPr>
            </w:pPr>
            <w:r w:rsidRPr="002F2DBA">
              <w:rPr>
                <w:rFonts w:asciiTheme="minorHAnsi" w:hAnsiTheme="minorHAnsi" w:cstheme="minorHAnsi"/>
              </w:rPr>
              <w:t>Yes</w:t>
            </w:r>
          </w:p>
        </w:tc>
      </w:tr>
      <w:tr w:rsidR="000449A9" w:rsidRPr="002F2DBA" w14:paraId="10684F20" w14:textId="77777777" w:rsidTr="00797306">
        <w:tc>
          <w:tcPr>
            <w:tcW w:w="1387" w:type="pct"/>
            <w:vAlign w:val="center"/>
          </w:tcPr>
          <w:p w14:paraId="03F49F0E" w14:textId="77777777" w:rsidR="000449A9" w:rsidRPr="002F2DBA" w:rsidRDefault="00000000" w:rsidP="00797306">
            <w:pPr>
              <w:rPr>
                <w:rFonts w:asciiTheme="minorHAnsi" w:hAnsiTheme="minorHAnsi" w:cstheme="minorHAnsi"/>
              </w:rPr>
            </w:pPr>
            <w:hyperlink w:anchor="Feasibility_C" w:tooltip="The less feasible (capable of being accomplished or brought about) an option is, the less likely it is that it will be a priority (i.e. the more barriers there are that would be difficult to overcome)" w:history="1">
              <w:r w:rsidR="000449A9" w:rsidRPr="002F2DBA">
                <w:rPr>
                  <w:rFonts w:asciiTheme="minorHAnsi" w:hAnsiTheme="minorHAnsi" w:cstheme="minorHAnsi"/>
                </w:rPr>
                <w:t>Is the option feasible to implement?</w:t>
              </w:r>
            </w:hyperlink>
          </w:p>
        </w:tc>
        <w:tc>
          <w:tcPr>
            <w:tcW w:w="2689" w:type="pct"/>
          </w:tcPr>
          <w:p w14:paraId="5A868E10" w14:textId="77777777" w:rsidR="000449A9" w:rsidRPr="002F2DBA" w:rsidRDefault="000449A9" w:rsidP="00797306">
            <w:pPr>
              <w:rPr>
                <w:rFonts w:asciiTheme="minorHAnsi" w:hAnsiTheme="minorHAnsi" w:cstheme="minorHAnsi"/>
              </w:rPr>
            </w:pPr>
            <w:r w:rsidRPr="002F2DBA">
              <w:rPr>
                <w:rFonts w:asciiTheme="minorHAnsi" w:hAnsiTheme="minorHAnsi" w:cstheme="minorHAnsi"/>
              </w:rPr>
              <w:t xml:space="preserve">Less expensive than most other drugs. Patients should be cognizant of AEs such as gas and diarrhea. </w:t>
            </w:r>
          </w:p>
        </w:tc>
        <w:tc>
          <w:tcPr>
            <w:tcW w:w="924" w:type="pct"/>
          </w:tcPr>
          <w:p w14:paraId="7704DB91" w14:textId="77777777" w:rsidR="000449A9" w:rsidRPr="002F2DBA" w:rsidRDefault="000449A9" w:rsidP="00797306">
            <w:pPr>
              <w:rPr>
                <w:rFonts w:asciiTheme="minorHAnsi" w:hAnsiTheme="minorHAnsi" w:cstheme="minorHAnsi"/>
              </w:rPr>
            </w:pPr>
            <w:r w:rsidRPr="002F2DBA">
              <w:rPr>
                <w:rFonts w:asciiTheme="minorHAnsi" w:hAnsiTheme="minorHAnsi" w:cstheme="minorHAnsi"/>
              </w:rPr>
              <w:t>Yes</w:t>
            </w:r>
          </w:p>
        </w:tc>
      </w:tr>
    </w:tbl>
    <w:p w14:paraId="22EBDB23" w14:textId="77777777" w:rsidR="00FA1C42" w:rsidRPr="002F2DBA" w:rsidRDefault="00FA1C42" w:rsidP="006E4762">
      <w:pPr>
        <w:pStyle w:val="Heading2"/>
        <w:rPr>
          <w:rFonts w:asciiTheme="minorHAnsi" w:hAnsiTheme="minorHAnsi" w:cstheme="minorHAnsi"/>
          <w:b/>
          <w:bCs/>
          <w:color w:val="2F5496"/>
        </w:rPr>
      </w:pPr>
    </w:p>
    <w:p w14:paraId="0CA17730" w14:textId="4D4293D9" w:rsidR="006E4762" w:rsidRPr="002F2DBA" w:rsidRDefault="00FA1C42" w:rsidP="006E4762">
      <w:pPr>
        <w:pStyle w:val="Heading2"/>
        <w:rPr>
          <w:rFonts w:asciiTheme="minorHAnsi" w:hAnsiTheme="minorHAnsi" w:cstheme="minorHAnsi"/>
          <w:b/>
          <w:bCs/>
          <w:color w:val="2F5496"/>
        </w:rPr>
      </w:pPr>
      <w:r w:rsidRPr="002F2DBA">
        <w:rPr>
          <w:rFonts w:asciiTheme="minorHAnsi" w:hAnsiTheme="minorHAnsi" w:cstheme="minorHAnsi"/>
          <w:b/>
          <w:bCs/>
          <w:color w:val="2F5496"/>
        </w:rPr>
        <w:br w:type="column"/>
      </w:r>
      <w:r w:rsidR="006E4762" w:rsidRPr="002F2DBA">
        <w:rPr>
          <w:rFonts w:asciiTheme="minorHAnsi" w:hAnsiTheme="minorHAnsi" w:cstheme="minorHAnsi"/>
          <w:b/>
          <w:bCs/>
          <w:color w:val="2F5496"/>
        </w:rPr>
        <w:lastRenderedPageBreak/>
        <w:t xml:space="preserve">Mg oxide for the Management of </w:t>
      </w:r>
      <w:r w:rsidRPr="002F2DBA">
        <w:rPr>
          <w:rFonts w:asciiTheme="minorHAnsi" w:hAnsiTheme="minorHAnsi" w:cstheme="minorHAnsi"/>
          <w:b/>
          <w:bCs/>
          <w:color w:val="2F5496"/>
        </w:rPr>
        <w:t xml:space="preserve">Chronic Idiopathic </w:t>
      </w:r>
      <w:r w:rsidR="006E4762" w:rsidRPr="002F2DBA">
        <w:rPr>
          <w:rFonts w:asciiTheme="minorHAnsi" w:hAnsiTheme="minorHAnsi" w:cstheme="minorHAnsi"/>
          <w:b/>
          <w:bCs/>
          <w:color w:val="2F5496"/>
        </w:rPr>
        <w:t>Constipation</w:t>
      </w:r>
    </w:p>
    <w:p w14:paraId="29661C3E" w14:textId="77777777" w:rsidR="006E4762" w:rsidRPr="002F2DBA" w:rsidRDefault="006E4762" w:rsidP="006E4762">
      <w:pPr>
        <w:pStyle w:val="Heading2"/>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6E4762" w:rsidRPr="002F2DBA" w14:paraId="749366CF" w14:textId="77777777" w:rsidTr="00797306">
        <w:tc>
          <w:tcPr>
            <w:tcW w:w="9350" w:type="dxa"/>
          </w:tcPr>
          <w:p w14:paraId="4D564C04" w14:textId="77777777" w:rsidR="006E4762" w:rsidRPr="002F2DBA" w:rsidRDefault="006E4762" w:rsidP="00797306">
            <w:pPr>
              <w:rPr>
                <w:rFonts w:asciiTheme="minorHAnsi" w:hAnsiTheme="minorHAnsi" w:cstheme="minorHAnsi"/>
                <w:bCs/>
              </w:rPr>
            </w:pPr>
            <w:r w:rsidRPr="002F2DBA">
              <w:rPr>
                <w:rFonts w:asciiTheme="minorHAnsi" w:hAnsiTheme="minorHAnsi" w:cstheme="minorHAnsi"/>
                <w:b/>
              </w:rPr>
              <w:t>Recommendation 3</w:t>
            </w:r>
            <w:r w:rsidRPr="002F2DBA">
              <w:rPr>
                <w:rFonts w:asciiTheme="minorHAnsi" w:hAnsiTheme="minorHAnsi" w:cstheme="minorHAnsi"/>
                <w:bCs/>
              </w:rPr>
              <w:t xml:space="preserve">: In adults with CIC the panel suggests the use of magnesium oxide over management without magnesium oxide. </w:t>
            </w:r>
            <w:r w:rsidRPr="002F2DBA">
              <w:rPr>
                <w:rFonts w:asciiTheme="minorHAnsi" w:hAnsiTheme="minorHAnsi" w:cstheme="minorHAnsi"/>
                <w:b/>
                <w:bCs/>
                <w:color w:val="000000" w:themeColor="text1"/>
              </w:rPr>
              <w:t>(</w:t>
            </w:r>
            <w:r w:rsidRPr="002F2DBA">
              <w:rPr>
                <w:rFonts w:asciiTheme="minorHAnsi" w:hAnsiTheme="minorHAnsi" w:cstheme="minorHAnsi"/>
                <w:b/>
                <w:bCs/>
                <w:i/>
                <w:iCs/>
                <w:color w:val="000000" w:themeColor="text1"/>
              </w:rPr>
              <w:t>Conditional recommendation, very low certainty of evidence certainty)</w:t>
            </w:r>
          </w:p>
          <w:p w14:paraId="02AF18F6" w14:textId="77777777" w:rsidR="006E4762" w:rsidRPr="002F2DBA" w:rsidRDefault="006E4762" w:rsidP="00797306">
            <w:pPr>
              <w:rPr>
                <w:rFonts w:asciiTheme="minorHAnsi" w:hAnsiTheme="minorHAnsi" w:cstheme="minorHAnsi"/>
                <w:bCs/>
              </w:rPr>
            </w:pPr>
          </w:p>
          <w:p w14:paraId="125D513D" w14:textId="77777777" w:rsidR="006E4762" w:rsidRPr="002F2DBA" w:rsidRDefault="006E4762" w:rsidP="00797306">
            <w:pPr>
              <w:rPr>
                <w:rFonts w:asciiTheme="minorHAnsi" w:hAnsiTheme="minorHAnsi" w:cstheme="minorHAnsi"/>
                <w:bCs/>
              </w:rPr>
            </w:pPr>
          </w:p>
          <w:p w14:paraId="210249A9" w14:textId="77777777" w:rsidR="006E4762" w:rsidRPr="002F2DBA" w:rsidRDefault="006E4762" w:rsidP="00797306">
            <w:pPr>
              <w:rPr>
                <w:rFonts w:asciiTheme="minorHAnsi" w:hAnsiTheme="minorHAnsi" w:cstheme="minorHAnsi"/>
                <w:b/>
                <w:i/>
                <w:iCs/>
              </w:rPr>
            </w:pPr>
            <w:r w:rsidRPr="002F2DBA">
              <w:rPr>
                <w:rFonts w:asciiTheme="minorHAnsi" w:hAnsiTheme="minorHAnsi" w:cstheme="minorHAnsi"/>
                <w:b/>
                <w:i/>
                <w:iCs/>
              </w:rPr>
              <w:t>Implementation considerations</w:t>
            </w:r>
          </w:p>
          <w:p w14:paraId="31C5F6D4" w14:textId="1FE461AD" w:rsidR="006E4762" w:rsidRPr="002F2DBA" w:rsidRDefault="006E4762" w:rsidP="00797306">
            <w:pPr>
              <w:rPr>
                <w:rFonts w:asciiTheme="minorHAnsi" w:hAnsiTheme="minorHAnsi" w:cstheme="minorHAnsi"/>
                <w:bCs/>
              </w:rPr>
            </w:pPr>
            <w:r w:rsidRPr="002F2DBA">
              <w:rPr>
                <w:rFonts w:asciiTheme="minorHAnsi" w:hAnsiTheme="minorHAnsi" w:cstheme="minorHAnsi"/>
                <w:b/>
              </w:rPr>
              <w:t xml:space="preserve">•  </w:t>
            </w:r>
            <w:r w:rsidRPr="002F2DBA">
              <w:rPr>
                <w:rFonts w:asciiTheme="minorHAnsi" w:hAnsiTheme="minorHAnsi" w:cstheme="minorHAnsi"/>
                <w:bCs/>
              </w:rPr>
              <w:t>The trials were conducted for 4 weeks, although longer</w:t>
            </w:r>
            <w:r w:rsidR="00FA1C42" w:rsidRPr="002F2DBA">
              <w:rPr>
                <w:rFonts w:asciiTheme="minorHAnsi" w:hAnsiTheme="minorHAnsi" w:cstheme="minorHAnsi"/>
                <w:bCs/>
              </w:rPr>
              <w:t xml:space="preserve"> </w:t>
            </w:r>
            <w:r w:rsidRPr="002F2DBA">
              <w:rPr>
                <w:rFonts w:asciiTheme="minorHAnsi" w:hAnsiTheme="minorHAnsi" w:cstheme="minorHAnsi"/>
                <w:bCs/>
              </w:rPr>
              <w:t>term use is probably appropriate</w:t>
            </w:r>
          </w:p>
          <w:p w14:paraId="1783F694" w14:textId="77777777" w:rsidR="00FA1C42" w:rsidRPr="002F2DBA" w:rsidRDefault="00FA1C42" w:rsidP="00797306">
            <w:pPr>
              <w:rPr>
                <w:rFonts w:asciiTheme="minorHAnsi" w:hAnsiTheme="minorHAnsi" w:cstheme="minorHAnsi"/>
                <w:bCs/>
              </w:rPr>
            </w:pPr>
          </w:p>
          <w:p w14:paraId="129AE4E1" w14:textId="3C973F3E" w:rsidR="006E4762" w:rsidRPr="002F2DBA" w:rsidRDefault="006E4762" w:rsidP="00797306">
            <w:pPr>
              <w:rPr>
                <w:rFonts w:asciiTheme="minorHAnsi" w:hAnsiTheme="minorHAnsi" w:cstheme="minorHAnsi"/>
                <w:bCs/>
              </w:rPr>
            </w:pPr>
            <w:r w:rsidRPr="002F2DBA">
              <w:rPr>
                <w:rFonts w:asciiTheme="minorHAnsi" w:hAnsiTheme="minorHAnsi" w:cstheme="minorHAnsi"/>
                <w:bCs/>
              </w:rPr>
              <w:t>•  The panel suggests starting at a lower dose which may be increased if necessary</w:t>
            </w:r>
          </w:p>
          <w:p w14:paraId="1161FF33" w14:textId="77777777" w:rsidR="00FA1C42" w:rsidRPr="002F2DBA" w:rsidRDefault="00FA1C42" w:rsidP="00797306">
            <w:pPr>
              <w:rPr>
                <w:rFonts w:asciiTheme="minorHAnsi" w:hAnsiTheme="minorHAnsi" w:cstheme="minorHAnsi"/>
                <w:bCs/>
              </w:rPr>
            </w:pPr>
          </w:p>
          <w:p w14:paraId="5B4B589D" w14:textId="77777777" w:rsidR="006E4762" w:rsidRPr="002F2DBA" w:rsidRDefault="006E4762" w:rsidP="00797306">
            <w:pPr>
              <w:rPr>
                <w:rFonts w:asciiTheme="minorHAnsi" w:hAnsiTheme="minorHAnsi" w:cstheme="minorHAnsi"/>
                <w:b/>
                <w:bCs/>
                <w:color w:val="000000" w:themeColor="text1"/>
              </w:rPr>
            </w:pPr>
            <w:r w:rsidRPr="002F2DBA">
              <w:rPr>
                <w:rFonts w:asciiTheme="minorHAnsi" w:hAnsiTheme="minorHAnsi" w:cstheme="minorHAnsi"/>
                <w:bCs/>
              </w:rPr>
              <w:t>•  Avoid use in patients with renal insufficiency</w:t>
            </w:r>
          </w:p>
        </w:tc>
      </w:tr>
    </w:tbl>
    <w:p w14:paraId="55DC02FE" w14:textId="77777777" w:rsidR="006E4762" w:rsidRPr="002F2DBA" w:rsidRDefault="006E4762" w:rsidP="006E4762">
      <w:pPr>
        <w:spacing w:line="140" w:lineRule="atLeast"/>
        <w:rPr>
          <w:rFonts w:asciiTheme="minorHAnsi" w:hAnsiTheme="minorHAnsi" w:cstheme="minorHAnsi"/>
          <w:color w:val="000000"/>
          <w:sz w:val="14"/>
          <w:szCs w:val="14"/>
          <w:lang w:val="en"/>
        </w:rPr>
      </w:pPr>
    </w:p>
    <w:p w14:paraId="746BA469" w14:textId="77777777" w:rsidR="006E4762" w:rsidRPr="002F2DBA" w:rsidRDefault="006E4762" w:rsidP="006E4762">
      <w:pPr>
        <w:spacing w:line="140" w:lineRule="atLeast"/>
        <w:rPr>
          <w:rFonts w:asciiTheme="minorHAnsi" w:hAnsiTheme="minorHAnsi" w:cstheme="minorHAnsi"/>
          <w:color w:val="000000"/>
          <w:sz w:val="14"/>
          <w:szCs w:val="14"/>
          <w:lang w:val="en"/>
        </w:rPr>
      </w:pPr>
    </w:p>
    <w:p w14:paraId="608F3DB0" w14:textId="77777777" w:rsidR="006E4762" w:rsidRPr="002F2DBA" w:rsidRDefault="006E4762" w:rsidP="006E4762">
      <w:pPr>
        <w:rPr>
          <w:rFonts w:asciiTheme="minorHAnsi" w:hAnsiTheme="minorHAnsi" w:cstheme="minorHAnsi"/>
          <w:b/>
        </w:rPr>
      </w:pPr>
      <w:r w:rsidRPr="002F2DBA">
        <w:rPr>
          <w:rFonts w:asciiTheme="minorHAnsi" w:hAnsiTheme="minorHAnsi" w:cstheme="minorHAnsi"/>
          <w:b/>
        </w:rPr>
        <w:t>Figure 3.1: Effect of Magnesium oxide for treatment of Chronic idiopathic constipation: Complete Spontaneous Bowel Movements</w:t>
      </w:r>
    </w:p>
    <w:p w14:paraId="723E785A" w14:textId="77777777" w:rsidR="006E4762" w:rsidRPr="002F2DBA" w:rsidRDefault="006E4762" w:rsidP="006E4762">
      <w:pPr>
        <w:rPr>
          <w:rFonts w:asciiTheme="minorHAnsi" w:hAnsiTheme="minorHAnsi" w:cstheme="minorHAnsi"/>
          <w:b/>
        </w:rPr>
      </w:pPr>
      <w:r w:rsidRPr="002F2DBA">
        <w:rPr>
          <w:rFonts w:asciiTheme="minorHAnsi" w:hAnsiTheme="minorHAnsi" w:cstheme="minorHAnsi"/>
          <w:b/>
          <w:noProof/>
        </w:rPr>
        <w:drawing>
          <wp:inline distT="0" distB="0" distL="0" distR="0" wp14:anchorId="3E9DC9F9" wp14:editId="465A228F">
            <wp:extent cx="5943600" cy="1473200"/>
            <wp:effectExtent l="19050" t="19050" r="19050" b="12700"/>
            <wp:docPr id="31" name="Picture 3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with medium confidence"/>
                    <pic:cNvPicPr/>
                  </pic:nvPicPr>
                  <pic:blipFill>
                    <a:blip r:embed="rId18"/>
                    <a:stretch>
                      <a:fillRect/>
                    </a:stretch>
                  </pic:blipFill>
                  <pic:spPr>
                    <a:xfrm>
                      <a:off x="0" y="0"/>
                      <a:ext cx="5943600" cy="1473200"/>
                    </a:xfrm>
                    <a:prstGeom prst="rect">
                      <a:avLst/>
                    </a:prstGeom>
                    <a:ln>
                      <a:solidFill>
                        <a:schemeClr val="tx1"/>
                      </a:solidFill>
                    </a:ln>
                  </pic:spPr>
                </pic:pic>
              </a:graphicData>
            </a:graphic>
          </wp:inline>
        </w:drawing>
      </w:r>
    </w:p>
    <w:p w14:paraId="36A3E7D0" w14:textId="77777777" w:rsidR="00FA1C42" w:rsidRPr="002F2DBA" w:rsidRDefault="00FA1C42" w:rsidP="006E4762">
      <w:pPr>
        <w:rPr>
          <w:rFonts w:asciiTheme="minorHAnsi" w:hAnsiTheme="minorHAnsi" w:cstheme="minorHAnsi"/>
          <w:b/>
        </w:rPr>
      </w:pPr>
    </w:p>
    <w:p w14:paraId="619C18B8" w14:textId="7787FA8D" w:rsidR="006E4762" w:rsidRPr="002F2DBA" w:rsidRDefault="006E4762" w:rsidP="006E4762">
      <w:pPr>
        <w:rPr>
          <w:rFonts w:asciiTheme="minorHAnsi" w:hAnsiTheme="minorHAnsi" w:cstheme="minorHAnsi"/>
          <w:b/>
        </w:rPr>
      </w:pPr>
      <w:r w:rsidRPr="002F2DBA">
        <w:rPr>
          <w:rFonts w:asciiTheme="minorHAnsi" w:hAnsiTheme="minorHAnsi" w:cstheme="minorHAnsi"/>
          <w:b/>
        </w:rPr>
        <w:t>Figure 3.2: Effect of Magnesium oxide for treatment of Chronic idiopathic constipation: Spontaneous Bowel Movements</w:t>
      </w:r>
    </w:p>
    <w:p w14:paraId="3C6D26C8" w14:textId="77777777" w:rsidR="006E4762" w:rsidRPr="002F2DBA" w:rsidRDefault="006E4762" w:rsidP="006E4762">
      <w:pPr>
        <w:rPr>
          <w:rFonts w:asciiTheme="minorHAnsi" w:hAnsiTheme="minorHAnsi" w:cstheme="minorHAnsi"/>
          <w:b/>
        </w:rPr>
      </w:pPr>
      <w:r w:rsidRPr="002F2DBA">
        <w:rPr>
          <w:rFonts w:asciiTheme="minorHAnsi" w:hAnsiTheme="minorHAnsi" w:cstheme="minorHAnsi"/>
          <w:b/>
          <w:noProof/>
        </w:rPr>
        <w:drawing>
          <wp:inline distT="0" distB="0" distL="0" distR="0" wp14:anchorId="0AEC9E45" wp14:editId="32807A22">
            <wp:extent cx="5943600" cy="1461135"/>
            <wp:effectExtent l="19050" t="19050" r="19050" b="24765"/>
            <wp:docPr id="32" name="Picture 3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with medium confidence"/>
                    <pic:cNvPicPr/>
                  </pic:nvPicPr>
                  <pic:blipFill>
                    <a:blip r:embed="rId19"/>
                    <a:stretch>
                      <a:fillRect/>
                    </a:stretch>
                  </pic:blipFill>
                  <pic:spPr>
                    <a:xfrm>
                      <a:off x="0" y="0"/>
                      <a:ext cx="5943600" cy="1461135"/>
                    </a:xfrm>
                    <a:prstGeom prst="rect">
                      <a:avLst/>
                    </a:prstGeom>
                    <a:ln>
                      <a:solidFill>
                        <a:schemeClr val="tx1"/>
                      </a:solidFill>
                    </a:ln>
                  </pic:spPr>
                </pic:pic>
              </a:graphicData>
            </a:graphic>
          </wp:inline>
        </w:drawing>
      </w:r>
    </w:p>
    <w:p w14:paraId="42759BA0" w14:textId="77777777" w:rsidR="006E4762" w:rsidRPr="002F2DBA" w:rsidRDefault="006E4762" w:rsidP="006E4762">
      <w:pPr>
        <w:rPr>
          <w:rFonts w:asciiTheme="minorHAnsi" w:hAnsiTheme="minorHAnsi" w:cstheme="minorHAnsi"/>
          <w:b/>
        </w:rPr>
      </w:pPr>
    </w:p>
    <w:p w14:paraId="34E02237" w14:textId="77777777" w:rsidR="006E4762" w:rsidRPr="002F2DBA" w:rsidRDefault="006E4762" w:rsidP="006E4762">
      <w:pPr>
        <w:rPr>
          <w:rFonts w:asciiTheme="minorHAnsi" w:hAnsiTheme="minorHAnsi" w:cstheme="minorHAnsi"/>
          <w:b/>
        </w:rPr>
      </w:pPr>
      <w:r w:rsidRPr="002F2DBA">
        <w:rPr>
          <w:rFonts w:asciiTheme="minorHAnsi" w:hAnsiTheme="minorHAnsi" w:cstheme="minorHAnsi"/>
          <w:b/>
        </w:rPr>
        <w:t>Figure 3.3: Effect of Magnesium oxide for treatment of Chronic idiopathic constipation: Responder rate</w:t>
      </w:r>
    </w:p>
    <w:p w14:paraId="158D70B3" w14:textId="77777777" w:rsidR="006E4762" w:rsidRPr="002F2DBA" w:rsidRDefault="006E4762" w:rsidP="006E4762">
      <w:pPr>
        <w:rPr>
          <w:rFonts w:asciiTheme="minorHAnsi" w:hAnsiTheme="minorHAnsi" w:cstheme="minorHAnsi"/>
          <w:b/>
        </w:rPr>
      </w:pPr>
      <w:r w:rsidRPr="002F2DBA">
        <w:rPr>
          <w:rFonts w:asciiTheme="minorHAnsi" w:hAnsiTheme="minorHAnsi" w:cstheme="minorHAnsi"/>
          <w:b/>
          <w:noProof/>
        </w:rPr>
        <w:lastRenderedPageBreak/>
        <w:drawing>
          <wp:inline distT="0" distB="0" distL="0" distR="0" wp14:anchorId="05DA459E" wp14:editId="21AD7B05">
            <wp:extent cx="5943600" cy="1535430"/>
            <wp:effectExtent l="19050" t="19050" r="19050" b="26670"/>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pic:nvPicPr>
                  <pic:blipFill>
                    <a:blip r:embed="rId20"/>
                    <a:stretch>
                      <a:fillRect/>
                    </a:stretch>
                  </pic:blipFill>
                  <pic:spPr>
                    <a:xfrm>
                      <a:off x="0" y="0"/>
                      <a:ext cx="5943600" cy="1535430"/>
                    </a:xfrm>
                    <a:prstGeom prst="rect">
                      <a:avLst/>
                    </a:prstGeom>
                    <a:ln>
                      <a:solidFill>
                        <a:schemeClr val="tx1"/>
                      </a:solidFill>
                    </a:ln>
                  </pic:spPr>
                </pic:pic>
              </a:graphicData>
            </a:graphic>
          </wp:inline>
        </w:drawing>
      </w:r>
    </w:p>
    <w:p w14:paraId="3379281F" w14:textId="77777777" w:rsidR="00FA1C42" w:rsidRPr="002F2DBA" w:rsidRDefault="00FA1C42" w:rsidP="006E4762">
      <w:pPr>
        <w:rPr>
          <w:rFonts w:asciiTheme="minorHAnsi" w:hAnsiTheme="minorHAnsi" w:cstheme="minorHAnsi"/>
          <w:b/>
        </w:rPr>
      </w:pPr>
    </w:p>
    <w:p w14:paraId="6E2938E6" w14:textId="0E2EC646" w:rsidR="006E4762" w:rsidRPr="002F2DBA" w:rsidRDefault="006E4762" w:rsidP="006E4762">
      <w:pPr>
        <w:rPr>
          <w:rFonts w:asciiTheme="minorHAnsi" w:hAnsiTheme="minorHAnsi" w:cstheme="minorHAnsi"/>
          <w:b/>
        </w:rPr>
      </w:pPr>
      <w:r w:rsidRPr="002F2DBA">
        <w:rPr>
          <w:rFonts w:asciiTheme="minorHAnsi" w:hAnsiTheme="minorHAnsi" w:cstheme="minorHAnsi"/>
          <w:b/>
        </w:rPr>
        <w:t>Figure 3.4: Effect of Magnesium oxide for treatment of Chronic idiopathic constipation: Diarrhea (adverse event)</w:t>
      </w:r>
    </w:p>
    <w:p w14:paraId="3E78C066" w14:textId="77777777" w:rsidR="006E4762" w:rsidRPr="002F2DBA" w:rsidRDefault="006E4762" w:rsidP="006E4762">
      <w:pPr>
        <w:rPr>
          <w:rFonts w:asciiTheme="minorHAnsi" w:hAnsiTheme="minorHAnsi" w:cstheme="minorHAnsi"/>
          <w:b/>
        </w:rPr>
      </w:pPr>
      <w:r w:rsidRPr="002F2DBA">
        <w:rPr>
          <w:rFonts w:asciiTheme="minorHAnsi" w:hAnsiTheme="minorHAnsi" w:cstheme="minorHAnsi"/>
          <w:b/>
          <w:noProof/>
        </w:rPr>
        <w:drawing>
          <wp:inline distT="0" distB="0" distL="0" distR="0" wp14:anchorId="17552046" wp14:editId="37C3CC69">
            <wp:extent cx="5943600" cy="1403350"/>
            <wp:effectExtent l="19050" t="19050" r="19050" b="25400"/>
            <wp:docPr id="35" name="Picture 3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able&#10;&#10;Description automatically generated"/>
                    <pic:cNvPicPr/>
                  </pic:nvPicPr>
                  <pic:blipFill>
                    <a:blip r:embed="rId21"/>
                    <a:stretch>
                      <a:fillRect/>
                    </a:stretch>
                  </pic:blipFill>
                  <pic:spPr>
                    <a:xfrm>
                      <a:off x="0" y="0"/>
                      <a:ext cx="5943600" cy="1403350"/>
                    </a:xfrm>
                    <a:prstGeom prst="rect">
                      <a:avLst/>
                    </a:prstGeom>
                    <a:ln>
                      <a:solidFill>
                        <a:schemeClr val="tx1"/>
                      </a:solidFill>
                    </a:ln>
                  </pic:spPr>
                </pic:pic>
              </a:graphicData>
            </a:graphic>
          </wp:inline>
        </w:drawing>
      </w:r>
    </w:p>
    <w:p w14:paraId="41F70967" w14:textId="77777777" w:rsidR="00FA1C42" w:rsidRPr="002F2DBA" w:rsidRDefault="00FA1C42" w:rsidP="006E4762">
      <w:pPr>
        <w:rPr>
          <w:rFonts w:asciiTheme="minorHAnsi" w:hAnsiTheme="minorHAnsi" w:cstheme="minorHAnsi"/>
          <w:b/>
        </w:rPr>
      </w:pPr>
    </w:p>
    <w:p w14:paraId="3979D1D0" w14:textId="4900E251" w:rsidR="006E4762" w:rsidRPr="002F2DBA" w:rsidRDefault="006E4762" w:rsidP="006E4762">
      <w:pPr>
        <w:rPr>
          <w:rFonts w:asciiTheme="minorHAnsi" w:hAnsiTheme="minorHAnsi" w:cstheme="minorHAnsi"/>
          <w:b/>
        </w:rPr>
      </w:pPr>
      <w:r w:rsidRPr="002F2DBA">
        <w:rPr>
          <w:rFonts w:asciiTheme="minorHAnsi" w:hAnsiTheme="minorHAnsi" w:cstheme="minorHAnsi"/>
          <w:b/>
        </w:rPr>
        <w:t>Figure 3.5: Effect of Magnesium oxide for treatment of Chronic idiopathic constipation: Quality of life</w:t>
      </w:r>
    </w:p>
    <w:p w14:paraId="1172DA5A" w14:textId="77777777" w:rsidR="006E4762" w:rsidRPr="002F2DBA" w:rsidRDefault="006E4762" w:rsidP="006E4762">
      <w:pPr>
        <w:rPr>
          <w:rFonts w:asciiTheme="minorHAnsi" w:hAnsiTheme="minorHAnsi" w:cstheme="minorHAnsi"/>
          <w:b/>
        </w:rPr>
      </w:pPr>
      <w:r w:rsidRPr="002F2DBA">
        <w:rPr>
          <w:rFonts w:asciiTheme="minorHAnsi" w:hAnsiTheme="minorHAnsi" w:cstheme="minorHAnsi"/>
          <w:b/>
          <w:noProof/>
        </w:rPr>
        <w:drawing>
          <wp:inline distT="0" distB="0" distL="0" distR="0" wp14:anchorId="6D85ADB6" wp14:editId="3C660997">
            <wp:extent cx="5943600" cy="1445895"/>
            <wp:effectExtent l="19050" t="19050" r="19050" b="20955"/>
            <wp:docPr id="36" name="Picture 3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with medium confidence"/>
                    <pic:cNvPicPr/>
                  </pic:nvPicPr>
                  <pic:blipFill>
                    <a:blip r:embed="rId22"/>
                    <a:stretch>
                      <a:fillRect/>
                    </a:stretch>
                  </pic:blipFill>
                  <pic:spPr>
                    <a:xfrm>
                      <a:off x="0" y="0"/>
                      <a:ext cx="5943600" cy="1445895"/>
                    </a:xfrm>
                    <a:prstGeom prst="rect">
                      <a:avLst/>
                    </a:prstGeom>
                    <a:ln>
                      <a:solidFill>
                        <a:schemeClr val="tx1"/>
                      </a:solidFill>
                    </a:ln>
                  </pic:spPr>
                </pic:pic>
              </a:graphicData>
            </a:graphic>
          </wp:inline>
        </w:drawing>
      </w:r>
    </w:p>
    <w:p w14:paraId="7E2F749A" w14:textId="77777777" w:rsidR="006E4762" w:rsidRPr="002F2DBA" w:rsidRDefault="006E4762" w:rsidP="006E4762">
      <w:pPr>
        <w:rPr>
          <w:rFonts w:asciiTheme="minorHAnsi" w:hAnsiTheme="minorHAnsi" w:cstheme="minorHAnsi"/>
          <w:b/>
        </w:rPr>
      </w:pPr>
      <w:r w:rsidRPr="002F2DBA">
        <w:rPr>
          <w:rFonts w:asciiTheme="minorHAnsi" w:hAnsiTheme="minorHAnsi" w:cstheme="minorHAnsi"/>
          <w:b/>
        </w:rPr>
        <w:t>Figure 3.6: Effect of Magnesium oxide for treatment of Chronic idiopathic constipation: Bristol stool form scale</w:t>
      </w:r>
    </w:p>
    <w:p w14:paraId="7D9923D7" w14:textId="77777777" w:rsidR="006E4762" w:rsidRPr="002F2DBA" w:rsidRDefault="006E4762" w:rsidP="006E4762">
      <w:pPr>
        <w:rPr>
          <w:rFonts w:asciiTheme="minorHAnsi" w:hAnsiTheme="minorHAnsi" w:cstheme="minorHAnsi"/>
          <w:b/>
        </w:rPr>
      </w:pPr>
      <w:r w:rsidRPr="002F2DBA">
        <w:rPr>
          <w:rFonts w:asciiTheme="minorHAnsi" w:hAnsiTheme="minorHAnsi" w:cstheme="minorHAnsi"/>
          <w:b/>
          <w:noProof/>
        </w:rPr>
        <w:drawing>
          <wp:inline distT="0" distB="0" distL="0" distR="0" wp14:anchorId="318AC40B" wp14:editId="338F99D6">
            <wp:extent cx="5943600" cy="1461135"/>
            <wp:effectExtent l="19050" t="19050" r="19050" b="24765"/>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pic:nvPicPr>
                  <pic:blipFill>
                    <a:blip r:embed="rId23"/>
                    <a:stretch>
                      <a:fillRect/>
                    </a:stretch>
                  </pic:blipFill>
                  <pic:spPr>
                    <a:xfrm>
                      <a:off x="0" y="0"/>
                      <a:ext cx="5943600" cy="1461135"/>
                    </a:xfrm>
                    <a:prstGeom prst="rect">
                      <a:avLst/>
                    </a:prstGeom>
                    <a:ln>
                      <a:solidFill>
                        <a:schemeClr val="tx1"/>
                      </a:solidFill>
                    </a:ln>
                  </pic:spPr>
                </pic:pic>
              </a:graphicData>
            </a:graphic>
          </wp:inline>
        </w:drawing>
      </w:r>
    </w:p>
    <w:p w14:paraId="7700DE85" w14:textId="77777777" w:rsidR="006E4762" w:rsidRPr="002F2DBA" w:rsidRDefault="006E4762" w:rsidP="006E4762">
      <w:pPr>
        <w:rPr>
          <w:rFonts w:asciiTheme="minorHAnsi" w:hAnsiTheme="minorHAnsi" w:cstheme="minorHAnsi"/>
          <w:b/>
        </w:rPr>
      </w:pPr>
    </w:p>
    <w:p w14:paraId="77659869" w14:textId="77777777" w:rsidR="006E4762" w:rsidRPr="002F2DBA" w:rsidRDefault="006E4762" w:rsidP="006E4762">
      <w:pPr>
        <w:rPr>
          <w:rFonts w:asciiTheme="minorHAnsi" w:hAnsiTheme="minorHAnsi" w:cstheme="minorHAnsi"/>
          <w:b/>
        </w:rPr>
      </w:pPr>
      <w:r w:rsidRPr="002F2DBA">
        <w:rPr>
          <w:rFonts w:asciiTheme="minorHAnsi" w:hAnsiTheme="minorHAnsi" w:cstheme="minorHAnsi"/>
          <w:b/>
        </w:rPr>
        <w:t xml:space="preserve">Table 3.1: Characteristics of included studies </w:t>
      </w:r>
    </w:p>
    <w:tbl>
      <w:tblPr>
        <w:tblStyle w:val="TableGrid"/>
        <w:tblW w:w="10514" w:type="dxa"/>
        <w:tblLook w:val="04A0" w:firstRow="1" w:lastRow="0" w:firstColumn="1" w:lastColumn="0" w:noHBand="0" w:noVBand="1"/>
      </w:tblPr>
      <w:tblGrid>
        <w:gridCol w:w="1909"/>
        <w:gridCol w:w="2019"/>
        <w:gridCol w:w="2152"/>
        <w:gridCol w:w="2159"/>
        <w:gridCol w:w="2275"/>
      </w:tblGrid>
      <w:tr w:rsidR="006E4762" w:rsidRPr="002F2DBA" w14:paraId="51C1BB8A" w14:textId="77777777" w:rsidTr="00797306">
        <w:trPr>
          <w:trHeight w:val="358"/>
        </w:trPr>
        <w:tc>
          <w:tcPr>
            <w:tcW w:w="1909" w:type="dxa"/>
            <w:hideMark/>
          </w:tcPr>
          <w:p w14:paraId="0F94FD57" w14:textId="77777777" w:rsidR="006E4762" w:rsidRPr="002F2DBA" w:rsidRDefault="006E4762" w:rsidP="00797306">
            <w:pPr>
              <w:rPr>
                <w:rFonts w:asciiTheme="minorHAnsi" w:hAnsiTheme="minorHAnsi" w:cstheme="minorHAnsi"/>
                <w:b/>
                <w:bCs/>
                <w:sz w:val="13"/>
                <w:szCs w:val="13"/>
              </w:rPr>
            </w:pPr>
            <w:r w:rsidRPr="002F2DBA">
              <w:rPr>
                <w:rFonts w:asciiTheme="minorHAnsi" w:hAnsiTheme="minorHAnsi" w:cstheme="minorHAnsi"/>
                <w:b/>
                <w:bCs/>
                <w:sz w:val="13"/>
                <w:szCs w:val="13"/>
              </w:rPr>
              <w:t>Study and Settings</w:t>
            </w:r>
          </w:p>
        </w:tc>
        <w:tc>
          <w:tcPr>
            <w:tcW w:w="2019" w:type="dxa"/>
            <w:hideMark/>
          </w:tcPr>
          <w:p w14:paraId="61C7BC8F" w14:textId="77777777" w:rsidR="006E4762" w:rsidRPr="002F2DBA" w:rsidRDefault="006E4762" w:rsidP="00797306">
            <w:pPr>
              <w:rPr>
                <w:rFonts w:asciiTheme="minorHAnsi" w:hAnsiTheme="minorHAnsi" w:cstheme="minorHAnsi"/>
                <w:b/>
                <w:bCs/>
                <w:sz w:val="13"/>
                <w:szCs w:val="13"/>
              </w:rPr>
            </w:pPr>
            <w:r w:rsidRPr="002F2DBA">
              <w:rPr>
                <w:rFonts w:asciiTheme="minorHAnsi" w:hAnsiTheme="minorHAnsi" w:cstheme="minorHAnsi"/>
                <w:b/>
                <w:bCs/>
                <w:sz w:val="13"/>
                <w:szCs w:val="13"/>
              </w:rPr>
              <w:t>Patients</w:t>
            </w:r>
          </w:p>
        </w:tc>
        <w:tc>
          <w:tcPr>
            <w:tcW w:w="2152" w:type="dxa"/>
            <w:hideMark/>
          </w:tcPr>
          <w:p w14:paraId="46999E81" w14:textId="77777777" w:rsidR="006E4762" w:rsidRPr="002F2DBA" w:rsidRDefault="006E4762" w:rsidP="00797306">
            <w:pPr>
              <w:rPr>
                <w:rFonts w:asciiTheme="minorHAnsi" w:hAnsiTheme="minorHAnsi" w:cstheme="minorHAnsi"/>
                <w:b/>
                <w:bCs/>
                <w:sz w:val="13"/>
                <w:szCs w:val="13"/>
              </w:rPr>
            </w:pPr>
            <w:r w:rsidRPr="002F2DBA">
              <w:rPr>
                <w:rFonts w:asciiTheme="minorHAnsi" w:hAnsiTheme="minorHAnsi" w:cstheme="minorHAnsi"/>
                <w:b/>
                <w:bCs/>
                <w:sz w:val="13"/>
                <w:szCs w:val="13"/>
              </w:rPr>
              <w:t xml:space="preserve">Intervention </w:t>
            </w:r>
          </w:p>
        </w:tc>
        <w:tc>
          <w:tcPr>
            <w:tcW w:w="2159" w:type="dxa"/>
            <w:hideMark/>
          </w:tcPr>
          <w:p w14:paraId="0E628B90" w14:textId="77777777" w:rsidR="006E4762" w:rsidRPr="002F2DBA" w:rsidRDefault="006E4762" w:rsidP="00797306">
            <w:pPr>
              <w:rPr>
                <w:rFonts w:asciiTheme="minorHAnsi" w:hAnsiTheme="minorHAnsi" w:cstheme="minorHAnsi"/>
                <w:b/>
                <w:bCs/>
                <w:sz w:val="13"/>
                <w:szCs w:val="13"/>
              </w:rPr>
            </w:pPr>
            <w:r w:rsidRPr="002F2DBA">
              <w:rPr>
                <w:rFonts w:asciiTheme="minorHAnsi" w:hAnsiTheme="minorHAnsi" w:cstheme="minorHAnsi"/>
                <w:b/>
                <w:bCs/>
                <w:sz w:val="13"/>
                <w:szCs w:val="13"/>
              </w:rPr>
              <w:t xml:space="preserve">Outcomes </w:t>
            </w:r>
          </w:p>
        </w:tc>
        <w:tc>
          <w:tcPr>
            <w:tcW w:w="2275" w:type="dxa"/>
            <w:hideMark/>
          </w:tcPr>
          <w:p w14:paraId="7590DED6" w14:textId="77777777" w:rsidR="006E4762" w:rsidRPr="002F2DBA" w:rsidRDefault="006E4762" w:rsidP="00797306">
            <w:pPr>
              <w:rPr>
                <w:rFonts w:asciiTheme="minorHAnsi" w:hAnsiTheme="minorHAnsi" w:cstheme="minorHAnsi"/>
                <w:b/>
                <w:bCs/>
                <w:sz w:val="13"/>
                <w:szCs w:val="13"/>
              </w:rPr>
            </w:pPr>
            <w:r w:rsidRPr="002F2DBA">
              <w:rPr>
                <w:rFonts w:asciiTheme="minorHAnsi" w:hAnsiTheme="minorHAnsi" w:cstheme="minorHAnsi"/>
                <w:b/>
                <w:bCs/>
                <w:sz w:val="13"/>
                <w:szCs w:val="13"/>
              </w:rPr>
              <w:t xml:space="preserve">Notes </w:t>
            </w:r>
          </w:p>
        </w:tc>
      </w:tr>
      <w:tr w:rsidR="006E4762" w:rsidRPr="002F2DBA" w14:paraId="5236E933" w14:textId="77777777" w:rsidTr="00797306">
        <w:trPr>
          <w:trHeight w:val="553"/>
        </w:trPr>
        <w:tc>
          <w:tcPr>
            <w:tcW w:w="1909" w:type="dxa"/>
            <w:hideMark/>
          </w:tcPr>
          <w:p w14:paraId="10448A75" w14:textId="77777777" w:rsidR="006E4762" w:rsidRPr="002F2DBA" w:rsidRDefault="006E4762" w:rsidP="00797306">
            <w:pPr>
              <w:rPr>
                <w:rFonts w:asciiTheme="minorHAnsi" w:hAnsiTheme="minorHAnsi" w:cstheme="minorHAnsi"/>
                <w:bCs/>
                <w:sz w:val="13"/>
                <w:szCs w:val="13"/>
              </w:rPr>
            </w:pPr>
            <w:r w:rsidRPr="002F2DBA">
              <w:rPr>
                <w:rFonts w:asciiTheme="minorHAnsi" w:hAnsiTheme="minorHAnsi" w:cstheme="minorHAnsi"/>
                <w:bCs/>
                <w:sz w:val="13"/>
                <w:szCs w:val="13"/>
              </w:rPr>
              <w:lastRenderedPageBreak/>
              <w:t>Mori, S. et al. (2019); Japan</w:t>
            </w:r>
          </w:p>
        </w:tc>
        <w:tc>
          <w:tcPr>
            <w:tcW w:w="2019" w:type="dxa"/>
            <w:hideMark/>
          </w:tcPr>
          <w:p w14:paraId="30805E81" w14:textId="77777777" w:rsidR="006E4762" w:rsidRPr="002F2DBA" w:rsidRDefault="006E4762" w:rsidP="00797306">
            <w:pPr>
              <w:rPr>
                <w:rFonts w:asciiTheme="minorHAnsi" w:hAnsiTheme="minorHAnsi" w:cstheme="minorHAnsi"/>
                <w:bCs/>
                <w:sz w:val="13"/>
                <w:szCs w:val="13"/>
              </w:rPr>
            </w:pPr>
            <w:r w:rsidRPr="002F2DBA">
              <w:rPr>
                <w:rFonts w:asciiTheme="minorHAnsi" w:hAnsiTheme="minorHAnsi" w:cstheme="minorHAnsi"/>
                <w:bCs/>
                <w:sz w:val="13"/>
                <w:szCs w:val="13"/>
              </w:rPr>
              <w:t>34 female patients with mild to moderate constipation</w:t>
            </w:r>
          </w:p>
        </w:tc>
        <w:tc>
          <w:tcPr>
            <w:tcW w:w="2152" w:type="dxa"/>
            <w:hideMark/>
          </w:tcPr>
          <w:p w14:paraId="47B656F3" w14:textId="77777777" w:rsidR="006E4762" w:rsidRPr="002F2DBA" w:rsidRDefault="006E4762" w:rsidP="00797306">
            <w:pPr>
              <w:rPr>
                <w:rFonts w:asciiTheme="minorHAnsi" w:hAnsiTheme="minorHAnsi" w:cstheme="minorHAnsi"/>
                <w:bCs/>
                <w:sz w:val="13"/>
                <w:szCs w:val="13"/>
              </w:rPr>
            </w:pPr>
            <w:r w:rsidRPr="002F2DBA">
              <w:rPr>
                <w:rFonts w:asciiTheme="minorHAnsi" w:hAnsiTheme="minorHAnsi" w:cstheme="minorHAnsi"/>
                <w:bCs/>
                <w:sz w:val="13"/>
                <w:szCs w:val="13"/>
              </w:rPr>
              <w:t xml:space="preserve">magnesium oxide - 0.5 gm TID or placebo for 4 weeks </w:t>
            </w:r>
          </w:p>
        </w:tc>
        <w:tc>
          <w:tcPr>
            <w:tcW w:w="2159" w:type="dxa"/>
            <w:hideMark/>
          </w:tcPr>
          <w:p w14:paraId="39328B2F" w14:textId="77777777" w:rsidR="006E4762" w:rsidRPr="002F2DBA" w:rsidRDefault="006E4762" w:rsidP="00797306">
            <w:pPr>
              <w:rPr>
                <w:rFonts w:asciiTheme="minorHAnsi" w:hAnsiTheme="minorHAnsi" w:cstheme="minorHAnsi"/>
                <w:bCs/>
                <w:sz w:val="13"/>
                <w:szCs w:val="13"/>
              </w:rPr>
            </w:pPr>
            <w:r w:rsidRPr="002F2DBA">
              <w:rPr>
                <w:rFonts w:asciiTheme="minorHAnsi" w:hAnsiTheme="minorHAnsi" w:cstheme="minorHAnsi"/>
                <w:bCs/>
                <w:sz w:val="13"/>
                <w:szCs w:val="13"/>
              </w:rPr>
              <w:t>Complete spontaneous bowel movements; spontaneous bowel movements; responder rate; quality of life; Bristol stool form scale</w:t>
            </w:r>
          </w:p>
        </w:tc>
        <w:tc>
          <w:tcPr>
            <w:tcW w:w="2275" w:type="dxa"/>
            <w:hideMark/>
          </w:tcPr>
          <w:p w14:paraId="63125AEC" w14:textId="77777777" w:rsidR="006E4762" w:rsidRPr="002F2DBA" w:rsidRDefault="006E4762" w:rsidP="00797306">
            <w:pPr>
              <w:rPr>
                <w:rFonts w:asciiTheme="minorHAnsi" w:hAnsiTheme="minorHAnsi" w:cstheme="minorHAnsi"/>
                <w:bCs/>
                <w:sz w:val="13"/>
                <w:szCs w:val="13"/>
              </w:rPr>
            </w:pPr>
            <w:r w:rsidRPr="002F2DBA">
              <w:rPr>
                <w:rFonts w:asciiTheme="minorHAnsi" w:hAnsiTheme="minorHAnsi" w:cstheme="minorHAnsi"/>
                <w:bCs/>
                <w:sz w:val="13"/>
                <w:szCs w:val="13"/>
              </w:rPr>
              <w:t xml:space="preserve">Low risk of bias. Full text but very few details included. </w:t>
            </w:r>
          </w:p>
        </w:tc>
      </w:tr>
      <w:tr w:rsidR="006E4762" w:rsidRPr="002F2DBA" w14:paraId="66EE86E7" w14:textId="77777777" w:rsidTr="00797306">
        <w:trPr>
          <w:trHeight w:val="553"/>
        </w:trPr>
        <w:tc>
          <w:tcPr>
            <w:tcW w:w="1909" w:type="dxa"/>
            <w:hideMark/>
          </w:tcPr>
          <w:p w14:paraId="1F9D1EB9" w14:textId="77777777" w:rsidR="006E4762" w:rsidRPr="002F2DBA" w:rsidRDefault="006E4762" w:rsidP="00797306">
            <w:pPr>
              <w:rPr>
                <w:rFonts w:asciiTheme="minorHAnsi" w:hAnsiTheme="minorHAnsi" w:cstheme="minorHAnsi"/>
                <w:bCs/>
                <w:sz w:val="13"/>
                <w:szCs w:val="13"/>
              </w:rPr>
            </w:pPr>
            <w:proofErr w:type="spellStart"/>
            <w:r w:rsidRPr="002F2DBA">
              <w:rPr>
                <w:rFonts w:asciiTheme="minorHAnsi" w:hAnsiTheme="minorHAnsi" w:cstheme="minorHAnsi"/>
                <w:bCs/>
                <w:sz w:val="13"/>
                <w:szCs w:val="13"/>
              </w:rPr>
              <w:t>Morishita</w:t>
            </w:r>
            <w:proofErr w:type="spellEnd"/>
            <w:r w:rsidRPr="002F2DBA">
              <w:rPr>
                <w:rFonts w:asciiTheme="minorHAnsi" w:hAnsiTheme="minorHAnsi" w:cstheme="minorHAnsi"/>
                <w:bCs/>
                <w:sz w:val="13"/>
                <w:szCs w:val="13"/>
              </w:rPr>
              <w:t>, D., et al. (2021); Japan</w:t>
            </w:r>
          </w:p>
        </w:tc>
        <w:tc>
          <w:tcPr>
            <w:tcW w:w="2019" w:type="dxa"/>
            <w:hideMark/>
          </w:tcPr>
          <w:p w14:paraId="69B066D6" w14:textId="77777777" w:rsidR="006E4762" w:rsidRPr="002F2DBA" w:rsidRDefault="006E4762" w:rsidP="00797306">
            <w:pPr>
              <w:rPr>
                <w:rFonts w:asciiTheme="minorHAnsi" w:hAnsiTheme="minorHAnsi" w:cstheme="minorHAnsi"/>
                <w:bCs/>
                <w:sz w:val="13"/>
                <w:szCs w:val="13"/>
              </w:rPr>
            </w:pPr>
            <w:r w:rsidRPr="002F2DBA">
              <w:rPr>
                <w:rFonts w:asciiTheme="minorHAnsi" w:hAnsiTheme="minorHAnsi" w:cstheme="minorHAnsi"/>
                <w:bCs/>
                <w:sz w:val="13"/>
                <w:szCs w:val="13"/>
              </w:rPr>
              <w:t>90 patients with CIC who met the Rome IV criteria</w:t>
            </w:r>
          </w:p>
        </w:tc>
        <w:tc>
          <w:tcPr>
            <w:tcW w:w="2152" w:type="dxa"/>
            <w:hideMark/>
          </w:tcPr>
          <w:p w14:paraId="2F661275" w14:textId="77777777" w:rsidR="006E4762" w:rsidRPr="002F2DBA" w:rsidRDefault="006E4762" w:rsidP="00797306">
            <w:pPr>
              <w:rPr>
                <w:rFonts w:asciiTheme="minorHAnsi" w:hAnsiTheme="minorHAnsi" w:cstheme="minorHAnsi"/>
                <w:bCs/>
                <w:sz w:val="13"/>
                <w:szCs w:val="13"/>
              </w:rPr>
            </w:pPr>
            <w:r w:rsidRPr="002F2DBA">
              <w:rPr>
                <w:rFonts w:asciiTheme="minorHAnsi" w:hAnsiTheme="minorHAnsi" w:cstheme="minorHAnsi"/>
                <w:bCs/>
                <w:sz w:val="13"/>
                <w:szCs w:val="13"/>
              </w:rPr>
              <w:t>magnesium oxide - 0.5gm TID or placebo for 4 weeks</w:t>
            </w:r>
          </w:p>
        </w:tc>
        <w:tc>
          <w:tcPr>
            <w:tcW w:w="2159" w:type="dxa"/>
            <w:hideMark/>
          </w:tcPr>
          <w:p w14:paraId="79DEEFDD" w14:textId="77777777" w:rsidR="006E4762" w:rsidRPr="002F2DBA" w:rsidRDefault="006E4762" w:rsidP="00797306">
            <w:pPr>
              <w:rPr>
                <w:rFonts w:asciiTheme="minorHAnsi" w:hAnsiTheme="minorHAnsi" w:cstheme="minorHAnsi"/>
                <w:bCs/>
                <w:sz w:val="13"/>
                <w:szCs w:val="13"/>
              </w:rPr>
            </w:pPr>
            <w:r w:rsidRPr="002F2DBA">
              <w:rPr>
                <w:rFonts w:asciiTheme="minorHAnsi" w:hAnsiTheme="minorHAnsi" w:cstheme="minorHAnsi"/>
                <w:bCs/>
                <w:sz w:val="13"/>
                <w:szCs w:val="13"/>
              </w:rPr>
              <w:t>Complete spontaneous bowel movement; spontaneous bowel movement; responder rate; diarrhea; quality of life; Bristol stool form scale</w:t>
            </w:r>
          </w:p>
        </w:tc>
        <w:tc>
          <w:tcPr>
            <w:tcW w:w="2275" w:type="dxa"/>
            <w:hideMark/>
          </w:tcPr>
          <w:p w14:paraId="78A4D78F" w14:textId="77777777" w:rsidR="006E4762" w:rsidRPr="002F2DBA" w:rsidRDefault="006E4762" w:rsidP="00797306">
            <w:pPr>
              <w:rPr>
                <w:rFonts w:asciiTheme="minorHAnsi" w:hAnsiTheme="minorHAnsi" w:cstheme="minorHAnsi"/>
                <w:bCs/>
                <w:sz w:val="13"/>
                <w:szCs w:val="13"/>
              </w:rPr>
            </w:pPr>
            <w:r w:rsidRPr="002F2DBA">
              <w:rPr>
                <w:rFonts w:asciiTheme="minorHAnsi" w:hAnsiTheme="minorHAnsi" w:cstheme="minorHAnsi"/>
                <w:bCs/>
                <w:sz w:val="13"/>
                <w:szCs w:val="13"/>
              </w:rPr>
              <w:t>Low risk of bias. University center study, possible referral bias</w:t>
            </w:r>
          </w:p>
        </w:tc>
      </w:tr>
    </w:tbl>
    <w:p w14:paraId="67BA32CB" w14:textId="77777777" w:rsidR="006E4762" w:rsidRPr="002F2DBA" w:rsidRDefault="006E4762" w:rsidP="006E4762">
      <w:pPr>
        <w:rPr>
          <w:rFonts w:asciiTheme="minorHAnsi" w:hAnsiTheme="minorHAnsi" w:cstheme="minorHAnsi"/>
          <w:b/>
        </w:rPr>
      </w:pPr>
    </w:p>
    <w:p w14:paraId="6D3B7EA5" w14:textId="77777777" w:rsidR="006E4762" w:rsidRPr="002F2DBA" w:rsidRDefault="006E4762" w:rsidP="006E4762">
      <w:pPr>
        <w:rPr>
          <w:rFonts w:asciiTheme="minorHAnsi" w:hAnsiTheme="minorHAnsi" w:cstheme="minorHAnsi"/>
          <w:b/>
        </w:rPr>
      </w:pPr>
      <w:r w:rsidRPr="002F2DBA">
        <w:rPr>
          <w:rFonts w:asciiTheme="minorHAnsi" w:hAnsiTheme="minorHAnsi" w:cstheme="minorHAnsi"/>
          <w:b/>
        </w:rPr>
        <w:t>Table 3.2: GRADE evidence Profile: Effect of Magnesium oxide supplementation for Chronic Idiopathic Constipation in adults</w:t>
      </w:r>
    </w:p>
    <w:tbl>
      <w:tblPr>
        <w:tblW w:w="53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0" w:type="dxa"/>
          <w:left w:w="50" w:type="dxa"/>
          <w:bottom w:w="50" w:type="dxa"/>
          <w:right w:w="50" w:type="dxa"/>
        </w:tblCellMar>
        <w:tblLook w:val="04A0" w:firstRow="1" w:lastRow="0" w:firstColumn="1" w:lastColumn="0" w:noHBand="0" w:noVBand="1"/>
      </w:tblPr>
      <w:tblGrid>
        <w:gridCol w:w="557"/>
        <w:gridCol w:w="731"/>
        <w:gridCol w:w="571"/>
        <w:gridCol w:w="925"/>
        <w:gridCol w:w="837"/>
        <w:gridCol w:w="803"/>
        <w:gridCol w:w="984"/>
        <w:gridCol w:w="676"/>
        <w:gridCol w:w="678"/>
        <w:gridCol w:w="678"/>
        <w:gridCol w:w="839"/>
        <w:gridCol w:w="897"/>
        <w:gridCol w:w="883"/>
      </w:tblGrid>
      <w:tr w:rsidR="006E4762" w:rsidRPr="002F2DBA" w14:paraId="1E3B110E" w14:textId="77777777" w:rsidTr="00FA1C42">
        <w:trPr>
          <w:cantSplit/>
          <w:trHeight w:val="284"/>
          <w:tblHeader/>
        </w:trPr>
        <w:tc>
          <w:tcPr>
            <w:tcW w:w="2688" w:type="pct"/>
            <w:gridSpan w:val="7"/>
            <w:shd w:val="clear" w:color="auto" w:fill="2F5496"/>
            <w:tcMar>
              <w:top w:w="75" w:type="dxa"/>
              <w:left w:w="75" w:type="dxa"/>
              <w:bottom w:w="75" w:type="dxa"/>
              <w:right w:w="75" w:type="dxa"/>
            </w:tcMar>
            <w:vAlign w:val="center"/>
            <w:hideMark/>
          </w:tcPr>
          <w:p w14:paraId="3F140BBF" w14:textId="77777777" w:rsidR="006E4762" w:rsidRPr="002F2DBA" w:rsidRDefault="006E4762"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Certainty assessment</w:t>
            </w:r>
          </w:p>
        </w:tc>
        <w:tc>
          <w:tcPr>
            <w:tcW w:w="673" w:type="pct"/>
            <w:gridSpan w:val="2"/>
            <w:shd w:val="clear" w:color="auto" w:fill="2F5496"/>
            <w:tcMar>
              <w:top w:w="75" w:type="dxa"/>
              <w:left w:w="75" w:type="dxa"/>
              <w:bottom w:w="75" w:type="dxa"/>
              <w:right w:w="75" w:type="dxa"/>
            </w:tcMar>
            <w:vAlign w:val="center"/>
            <w:hideMark/>
          </w:tcPr>
          <w:p w14:paraId="7F137227" w14:textId="77777777" w:rsidR="006E4762" w:rsidRPr="002F2DBA" w:rsidRDefault="006E4762"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 of patients</w:t>
            </w:r>
          </w:p>
        </w:tc>
        <w:tc>
          <w:tcPr>
            <w:tcW w:w="754" w:type="pct"/>
            <w:gridSpan w:val="2"/>
            <w:shd w:val="clear" w:color="auto" w:fill="2F5496"/>
            <w:tcMar>
              <w:top w:w="75" w:type="dxa"/>
              <w:left w:w="75" w:type="dxa"/>
              <w:bottom w:w="75" w:type="dxa"/>
              <w:right w:w="75" w:type="dxa"/>
            </w:tcMar>
            <w:vAlign w:val="center"/>
            <w:hideMark/>
          </w:tcPr>
          <w:p w14:paraId="280F4538" w14:textId="77777777" w:rsidR="006E4762" w:rsidRPr="002F2DBA" w:rsidRDefault="006E4762"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Effect</w:t>
            </w:r>
          </w:p>
        </w:tc>
        <w:tc>
          <w:tcPr>
            <w:tcW w:w="446" w:type="pct"/>
            <w:vMerge w:val="restart"/>
            <w:shd w:val="clear" w:color="auto" w:fill="2F5496"/>
            <w:tcMar>
              <w:top w:w="75" w:type="dxa"/>
              <w:left w:w="75" w:type="dxa"/>
              <w:bottom w:w="75" w:type="dxa"/>
              <w:right w:w="75" w:type="dxa"/>
            </w:tcMar>
            <w:vAlign w:val="center"/>
            <w:hideMark/>
          </w:tcPr>
          <w:p w14:paraId="6CDF4357" w14:textId="77777777" w:rsidR="006E4762" w:rsidRPr="002F2DBA" w:rsidRDefault="006E4762"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Certainty</w:t>
            </w:r>
          </w:p>
        </w:tc>
        <w:tc>
          <w:tcPr>
            <w:tcW w:w="439" w:type="pct"/>
            <w:shd w:val="clear" w:color="auto" w:fill="1F3864" w:themeFill="accent1" w:themeFillShade="80"/>
            <w:tcMar>
              <w:top w:w="75" w:type="dxa"/>
              <w:left w:w="75" w:type="dxa"/>
              <w:bottom w:w="75" w:type="dxa"/>
              <w:right w:w="75" w:type="dxa"/>
            </w:tcMar>
            <w:vAlign w:val="center"/>
            <w:hideMark/>
          </w:tcPr>
          <w:p w14:paraId="4C27642E" w14:textId="77777777" w:rsidR="006E4762" w:rsidRPr="002F2DBA" w:rsidRDefault="006E4762"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Importance</w:t>
            </w:r>
          </w:p>
        </w:tc>
      </w:tr>
      <w:tr w:rsidR="006E4762" w:rsidRPr="002F2DBA" w14:paraId="01E99C90" w14:textId="77777777" w:rsidTr="00FA1C42">
        <w:trPr>
          <w:cantSplit/>
          <w:trHeight w:val="418"/>
          <w:tblHeader/>
        </w:trPr>
        <w:tc>
          <w:tcPr>
            <w:tcW w:w="277" w:type="pct"/>
            <w:shd w:val="clear" w:color="auto" w:fill="2F5496"/>
            <w:tcMar>
              <w:top w:w="75" w:type="dxa"/>
              <w:left w:w="75" w:type="dxa"/>
              <w:bottom w:w="75" w:type="dxa"/>
              <w:right w:w="75" w:type="dxa"/>
            </w:tcMar>
            <w:vAlign w:val="center"/>
            <w:hideMark/>
          </w:tcPr>
          <w:p w14:paraId="5B09FF7B" w14:textId="77777777" w:rsidR="006E4762" w:rsidRPr="002F2DBA" w:rsidRDefault="006E4762"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 of studies</w:t>
            </w:r>
          </w:p>
        </w:tc>
        <w:tc>
          <w:tcPr>
            <w:tcW w:w="363" w:type="pct"/>
            <w:shd w:val="clear" w:color="auto" w:fill="2F5496"/>
            <w:tcMar>
              <w:top w:w="75" w:type="dxa"/>
              <w:left w:w="75" w:type="dxa"/>
              <w:bottom w:w="75" w:type="dxa"/>
              <w:right w:w="75" w:type="dxa"/>
            </w:tcMar>
            <w:vAlign w:val="center"/>
            <w:hideMark/>
          </w:tcPr>
          <w:p w14:paraId="299AF0C5" w14:textId="77777777" w:rsidR="006E4762" w:rsidRPr="002F2DBA" w:rsidRDefault="006E4762"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Study design</w:t>
            </w:r>
          </w:p>
        </w:tc>
        <w:tc>
          <w:tcPr>
            <w:tcW w:w="284" w:type="pct"/>
            <w:shd w:val="clear" w:color="auto" w:fill="2F5496"/>
            <w:tcMar>
              <w:top w:w="75" w:type="dxa"/>
              <w:left w:w="75" w:type="dxa"/>
              <w:bottom w:w="75" w:type="dxa"/>
              <w:right w:w="75" w:type="dxa"/>
            </w:tcMar>
            <w:vAlign w:val="center"/>
            <w:hideMark/>
          </w:tcPr>
          <w:p w14:paraId="38137C4D" w14:textId="77777777" w:rsidR="006E4762" w:rsidRPr="002F2DBA" w:rsidRDefault="006E4762"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Risk of bias</w:t>
            </w:r>
          </w:p>
        </w:tc>
        <w:tc>
          <w:tcPr>
            <w:tcW w:w="460" w:type="pct"/>
            <w:shd w:val="clear" w:color="auto" w:fill="2F5496"/>
            <w:tcMar>
              <w:top w:w="75" w:type="dxa"/>
              <w:left w:w="75" w:type="dxa"/>
              <w:bottom w:w="75" w:type="dxa"/>
              <w:right w:w="75" w:type="dxa"/>
            </w:tcMar>
            <w:vAlign w:val="center"/>
            <w:hideMark/>
          </w:tcPr>
          <w:p w14:paraId="5E945B6E" w14:textId="77777777" w:rsidR="006E4762" w:rsidRPr="002F2DBA" w:rsidRDefault="006E4762"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Inconsistency</w:t>
            </w:r>
          </w:p>
        </w:tc>
        <w:tc>
          <w:tcPr>
            <w:tcW w:w="416" w:type="pct"/>
            <w:shd w:val="clear" w:color="auto" w:fill="2F5496"/>
            <w:tcMar>
              <w:top w:w="75" w:type="dxa"/>
              <w:left w:w="75" w:type="dxa"/>
              <w:bottom w:w="75" w:type="dxa"/>
              <w:right w:w="75" w:type="dxa"/>
            </w:tcMar>
            <w:vAlign w:val="center"/>
            <w:hideMark/>
          </w:tcPr>
          <w:p w14:paraId="7C847368" w14:textId="77777777" w:rsidR="006E4762" w:rsidRPr="002F2DBA" w:rsidRDefault="006E4762"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Indirectness</w:t>
            </w:r>
          </w:p>
        </w:tc>
        <w:tc>
          <w:tcPr>
            <w:tcW w:w="399" w:type="pct"/>
            <w:shd w:val="clear" w:color="auto" w:fill="2F5496"/>
            <w:tcMar>
              <w:top w:w="75" w:type="dxa"/>
              <w:left w:w="75" w:type="dxa"/>
              <w:bottom w:w="75" w:type="dxa"/>
              <w:right w:w="75" w:type="dxa"/>
            </w:tcMar>
            <w:vAlign w:val="center"/>
            <w:hideMark/>
          </w:tcPr>
          <w:p w14:paraId="004C64EE" w14:textId="77777777" w:rsidR="006E4762" w:rsidRPr="002F2DBA" w:rsidRDefault="006E4762"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Imprecision</w:t>
            </w:r>
          </w:p>
        </w:tc>
        <w:tc>
          <w:tcPr>
            <w:tcW w:w="488" w:type="pct"/>
            <w:shd w:val="clear" w:color="auto" w:fill="2F5496"/>
            <w:tcMar>
              <w:top w:w="75" w:type="dxa"/>
              <w:left w:w="75" w:type="dxa"/>
              <w:bottom w:w="75" w:type="dxa"/>
              <w:right w:w="75" w:type="dxa"/>
            </w:tcMar>
            <w:vAlign w:val="center"/>
            <w:hideMark/>
          </w:tcPr>
          <w:p w14:paraId="0DC8B397" w14:textId="77777777" w:rsidR="006E4762" w:rsidRPr="002F2DBA" w:rsidRDefault="006E4762"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Other considerations</w:t>
            </w:r>
          </w:p>
        </w:tc>
        <w:tc>
          <w:tcPr>
            <w:tcW w:w="336" w:type="pct"/>
            <w:shd w:val="clear" w:color="auto" w:fill="2F5496"/>
            <w:tcMar>
              <w:top w:w="75" w:type="dxa"/>
              <w:left w:w="75" w:type="dxa"/>
              <w:bottom w:w="75" w:type="dxa"/>
              <w:right w:w="75" w:type="dxa"/>
            </w:tcMar>
            <w:vAlign w:val="center"/>
            <w:hideMark/>
          </w:tcPr>
          <w:p w14:paraId="679E5303" w14:textId="77777777" w:rsidR="006E4762" w:rsidRPr="002F2DBA" w:rsidRDefault="006E4762"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Mg Oxide</w:t>
            </w:r>
          </w:p>
        </w:tc>
        <w:tc>
          <w:tcPr>
            <w:tcW w:w="337" w:type="pct"/>
            <w:shd w:val="clear" w:color="auto" w:fill="2F5496"/>
            <w:tcMar>
              <w:top w:w="75" w:type="dxa"/>
              <w:left w:w="75" w:type="dxa"/>
              <w:bottom w:w="75" w:type="dxa"/>
              <w:right w:w="75" w:type="dxa"/>
            </w:tcMar>
            <w:vAlign w:val="center"/>
            <w:hideMark/>
          </w:tcPr>
          <w:p w14:paraId="3FE39A46" w14:textId="77777777" w:rsidR="006E4762" w:rsidRPr="002F2DBA" w:rsidRDefault="006E4762"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 xml:space="preserve">Control </w:t>
            </w:r>
          </w:p>
        </w:tc>
        <w:tc>
          <w:tcPr>
            <w:tcW w:w="337" w:type="pct"/>
            <w:shd w:val="clear" w:color="auto" w:fill="2F5496"/>
            <w:tcMar>
              <w:top w:w="75" w:type="dxa"/>
              <w:left w:w="75" w:type="dxa"/>
              <w:bottom w:w="75" w:type="dxa"/>
              <w:right w:w="75" w:type="dxa"/>
            </w:tcMar>
            <w:vAlign w:val="center"/>
            <w:hideMark/>
          </w:tcPr>
          <w:p w14:paraId="19A248F9" w14:textId="77777777" w:rsidR="006E4762" w:rsidRPr="002F2DBA" w:rsidRDefault="006E4762"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Relative</w:t>
            </w:r>
            <w:r w:rsidRPr="002F2DBA">
              <w:rPr>
                <w:rFonts w:asciiTheme="minorHAnsi" w:hAnsiTheme="minorHAnsi" w:cstheme="minorHAnsi"/>
                <w:b/>
                <w:bCs/>
                <w:color w:val="FFFFFF"/>
                <w:sz w:val="13"/>
                <w:szCs w:val="13"/>
              </w:rPr>
              <w:br/>
              <w:t>(95% CI)</w:t>
            </w:r>
          </w:p>
        </w:tc>
        <w:tc>
          <w:tcPr>
            <w:tcW w:w="417" w:type="pct"/>
            <w:shd w:val="clear" w:color="auto" w:fill="2F5496"/>
            <w:tcMar>
              <w:top w:w="75" w:type="dxa"/>
              <w:left w:w="75" w:type="dxa"/>
              <w:bottom w:w="75" w:type="dxa"/>
              <w:right w:w="75" w:type="dxa"/>
            </w:tcMar>
            <w:vAlign w:val="center"/>
            <w:hideMark/>
          </w:tcPr>
          <w:p w14:paraId="01D62E42" w14:textId="77777777" w:rsidR="006E4762" w:rsidRPr="002F2DBA" w:rsidRDefault="006E4762"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Absolute</w:t>
            </w:r>
            <w:r w:rsidRPr="002F2DBA">
              <w:rPr>
                <w:rFonts w:asciiTheme="minorHAnsi" w:hAnsiTheme="minorHAnsi" w:cstheme="minorHAnsi"/>
                <w:b/>
                <w:bCs/>
                <w:color w:val="FFFFFF"/>
                <w:sz w:val="13"/>
                <w:szCs w:val="13"/>
              </w:rPr>
              <w:br/>
              <w:t>(95% CI)</w:t>
            </w:r>
          </w:p>
        </w:tc>
        <w:tc>
          <w:tcPr>
            <w:tcW w:w="446" w:type="pct"/>
            <w:vMerge/>
            <w:vAlign w:val="center"/>
            <w:hideMark/>
          </w:tcPr>
          <w:p w14:paraId="10B95D7D" w14:textId="77777777" w:rsidR="006E4762" w:rsidRPr="002F2DBA" w:rsidRDefault="006E4762" w:rsidP="00797306">
            <w:pPr>
              <w:rPr>
                <w:rFonts w:asciiTheme="minorHAnsi" w:hAnsiTheme="minorHAnsi" w:cstheme="minorHAnsi"/>
                <w:b/>
                <w:bCs/>
                <w:color w:val="FFFFFF"/>
                <w:sz w:val="13"/>
                <w:szCs w:val="13"/>
              </w:rPr>
            </w:pPr>
          </w:p>
        </w:tc>
        <w:tc>
          <w:tcPr>
            <w:tcW w:w="439" w:type="pct"/>
            <w:shd w:val="clear" w:color="auto" w:fill="1F3864" w:themeFill="accent1" w:themeFillShade="80"/>
            <w:vAlign w:val="center"/>
            <w:hideMark/>
          </w:tcPr>
          <w:p w14:paraId="32445124" w14:textId="77777777" w:rsidR="006E4762" w:rsidRPr="002F2DBA" w:rsidRDefault="006E4762" w:rsidP="00797306">
            <w:pPr>
              <w:rPr>
                <w:rFonts w:asciiTheme="minorHAnsi" w:hAnsiTheme="minorHAnsi" w:cstheme="minorHAnsi"/>
                <w:b/>
                <w:bCs/>
                <w:color w:val="FFFFFF"/>
                <w:sz w:val="13"/>
                <w:szCs w:val="13"/>
              </w:rPr>
            </w:pPr>
          </w:p>
        </w:tc>
      </w:tr>
      <w:tr w:rsidR="006E4762" w:rsidRPr="002F2DBA" w14:paraId="672B3BCD" w14:textId="77777777" w:rsidTr="00797306">
        <w:trPr>
          <w:cantSplit/>
          <w:trHeight w:val="284"/>
        </w:trPr>
        <w:tc>
          <w:tcPr>
            <w:tcW w:w="5000" w:type="pct"/>
            <w:gridSpan w:val="13"/>
            <w:shd w:val="clear" w:color="auto" w:fill="FFFFFF"/>
            <w:tcMar>
              <w:top w:w="75" w:type="dxa"/>
              <w:left w:w="50" w:type="dxa"/>
              <w:bottom w:w="50" w:type="dxa"/>
              <w:right w:w="50" w:type="dxa"/>
            </w:tcMar>
            <w:vAlign w:val="center"/>
            <w:hideMark/>
          </w:tcPr>
          <w:p w14:paraId="7A27E28D" w14:textId="77777777" w:rsidR="006E4762" w:rsidRPr="002F2DBA" w:rsidRDefault="006E4762" w:rsidP="00797306">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 xml:space="preserve">Weekly average of CSBM </w:t>
            </w:r>
          </w:p>
        </w:tc>
      </w:tr>
      <w:tr w:rsidR="006E4762" w:rsidRPr="002F2DBA" w14:paraId="6B381634" w14:textId="77777777" w:rsidTr="00FA1C42">
        <w:trPr>
          <w:cantSplit/>
          <w:trHeight w:val="1103"/>
        </w:trPr>
        <w:tc>
          <w:tcPr>
            <w:tcW w:w="277" w:type="pct"/>
            <w:hideMark/>
          </w:tcPr>
          <w:p w14:paraId="00A20CB4"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2</w:t>
            </w:r>
          </w:p>
        </w:tc>
        <w:tc>
          <w:tcPr>
            <w:tcW w:w="363" w:type="pct"/>
            <w:hideMark/>
          </w:tcPr>
          <w:p w14:paraId="63CE1813" w14:textId="77777777" w:rsidR="006E4762" w:rsidRPr="002F2DBA" w:rsidRDefault="006E4762"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284" w:type="pct"/>
            <w:hideMark/>
          </w:tcPr>
          <w:p w14:paraId="747E8411"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60" w:type="pct"/>
            <w:hideMark/>
          </w:tcPr>
          <w:p w14:paraId="349D6C73" w14:textId="77777777" w:rsidR="006E4762" w:rsidRPr="002F2DBA" w:rsidRDefault="006E4762"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a</w:t>
            </w:r>
            <w:proofErr w:type="spellEnd"/>
          </w:p>
        </w:tc>
        <w:tc>
          <w:tcPr>
            <w:tcW w:w="416" w:type="pct"/>
            <w:hideMark/>
          </w:tcPr>
          <w:p w14:paraId="16563D63" w14:textId="77777777" w:rsidR="006E4762" w:rsidRPr="002F2DBA" w:rsidRDefault="006E4762"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b</w:t>
            </w:r>
            <w:proofErr w:type="spellEnd"/>
          </w:p>
        </w:tc>
        <w:tc>
          <w:tcPr>
            <w:tcW w:w="399" w:type="pct"/>
            <w:hideMark/>
          </w:tcPr>
          <w:p w14:paraId="057DCEFE" w14:textId="77777777" w:rsidR="006E4762" w:rsidRPr="002F2DBA" w:rsidRDefault="006E4762"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c</w:t>
            </w:r>
            <w:proofErr w:type="spellEnd"/>
          </w:p>
        </w:tc>
        <w:tc>
          <w:tcPr>
            <w:tcW w:w="488" w:type="pct"/>
            <w:hideMark/>
          </w:tcPr>
          <w:p w14:paraId="467A9973"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36" w:type="pct"/>
            <w:hideMark/>
          </w:tcPr>
          <w:p w14:paraId="685DACF0"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47</w:t>
            </w:r>
          </w:p>
        </w:tc>
        <w:tc>
          <w:tcPr>
            <w:tcW w:w="337" w:type="pct"/>
            <w:hideMark/>
          </w:tcPr>
          <w:p w14:paraId="6CC05D0F" w14:textId="77777777" w:rsidR="006E4762" w:rsidRPr="002F2DBA" w:rsidRDefault="006E4762" w:rsidP="00797306">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47</w:t>
            </w:r>
          </w:p>
        </w:tc>
        <w:tc>
          <w:tcPr>
            <w:tcW w:w="337" w:type="pct"/>
            <w:hideMark/>
          </w:tcPr>
          <w:p w14:paraId="2ABEFB8A" w14:textId="77777777" w:rsidR="006E4762" w:rsidRPr="002F2DBA" w:rsidRDefault="006E4762" w:rsidP="00797306">
            <w:pPr>
              <w:jc w:val="center"/>
              <w:rPr>
                <w:rFonts w:asciiTheme="minorHAnsi" w:hAnsiTheme="minorHAnsi" w:cstheme="minorHAnsi"/>
                <w:sz w:val="13"/>
                <w:szCs w:val="13"/>
              </w:rPr>
            </w:pPr>
            <w:r w:rsidRPr="002F2DBA">
              <w:rPr>
                <w:rStyle w:val="cell"/>
                <w:rFonts w:asciiTheme="minorHAnsi" w:hAnsiTheme="minorHAnsi" w:cstheme="minorHAnsi"/>
                <w:sz w:val="13"/>
                <w:szCs w:val="13"/>
              </w:rPr>
              <w:t>-</w:t>
            </w:r>
          </w:p>
        </w:tc>
        <w:tc>
          <w:tcPr>
            <w:tcW w:w="417" w:type="pct"/>
            <w:hideMark/>
          </w:tcPr>
          <w:p w14:paraId="7BC4B6F8" w14:textId="77777777" w:rsidR="006E4762" w:rsidRPr="002F2DBA" w:rsidRDefault="006E4762" w:rsidP="00797306">
            <w:pPr>
              <w:jc w:val="center"/>
              <w:rPr>
                <w:rFonts w:asciiTheme="minorHAnsi" w:hAnsiTheme="minorHAnsi" w:cstheme="minorHAnsi"/>
                <w:sz w:val="13"/>
                <w:szCs w:val="13"/>
              </w:rPr>
            </w:pPr>
            <w:r w:rsidRPr="002F2DBA">
              <w:rPr>
                <w:rStyle w:val="cell-value"/>
                <w:rFonts w:asciiTheme="minorHAnsi" w:hAnsiTheme="minorHAnsi" w:cstheme="minorHAnsi"/>
                <w:b/>
                <w:bCs/>
                <w:sz w:val="13"/>
                <w:szCs w:val="13"/>
              </w:rPr>
              <w:t>4.29 CSBM higher</w:t>
            </w:r>
            <w:r w:rsidRPr="002F2DBA">
              <w:rPr>
                <w:rFonts w:asciiTheme="minorHAnsi" w:hAnsiTheme="minorHAnsi" w:cstheme="minorHAnsi"/>
                <w:sz w:val="13"/>
                <w:szCs w:val="13"/>
              </w:rPr>
              <w:br/>
            </w:r>
            <w:r w:rsidRPr="002F2DBA">
              <w:rPr>
                <w:rStyle w:val="cell-value"/>
                <w:rFonts w:asciiTheme="minorHAnsi" w:hAnsiTheme="minorHAnsi" w:cstheme="minorHAnsi"/>
                <w:sz w:val="13"/>
                <w:szCs w:val="13"/>
              </w:rPr>
              <w:t>(2.93 higher to 5.65 higher)</w:t>
            </w:r>
          </w:p>
        </w:tc>
        <w:tc>
          <w:tcPr>
            <w:tcW w:w="446" w:type="pct"/>
            <w:hideMark/>
          </w:tcPr>
          <w:p w14:paraId="44AC4021" w14:textId="77777777" w:rsidR="006E4762" w:rsidRPr="002F2DBA" w:rsidRDefault="006E4762" w:rsidP="00797306">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Very low</w:t>
            </w:r>
          </w:p>
        </w:tc>
        <w:tc>
          <w:tcPr>
            <w:tcW w:w="439" w:type="pct"/>
            <w:hideMark/>
          </w:tcPr>
          <w:p w14:paraId="1F250B88" w14:textId="77777777" w:rsidR="006E4762" w:rsidRPr="002F2DBA" w:rsidRDefault="006E4762" w:rsidP="00797306">
            <w:pPr>
              <w:jc w:val="center"/>
              <w:rPr>
                <w:rFonts w:asciiTheme="minorHAnsi" w:hAnsiTheme="minorHAnsi" w:cstheme="minorHAnsi"/>
                <w:sz w:val="13"/>
                <w:szCs w:val="13"/>
              </w:rPr>
            </w:pPr>
          </w:p>
        </w:tc>
      </w:tr>
      <w:tr w:rsidR="006E4762" w:rsidRPr="002F2DBA" w14:paraId="05AED602" w14:textId="77777777" w:rsidTr="00797306">
        <w:trPr>
          <w:cantSplit/>
          <w:trHeight w:val="284"/>
        </w:trPr>
        <w:tc>
          <w:tcPr>
            <w:tcW w:w="5000" w:type="pct"/>
            <w:gridSpan w:val="13"/>
            <w:shd w:val="clear" w:color="auto" w:fill="FFFFFF"/>
            <w:tcMar>
              <w:top w:w="75" w:type="dxa"/>
              <w:left w:w="50" w:type="dxa"/>
              <w:bottom w:w="50" w:type="dxa"/>
              <w:right w:w="50" w:type="dxa"/>
            </w:tcMar>
            <w:vAlign w:val="center"/>
            <w:hideMark/>
          </w:tcPr>
          <w:p w14:paraId="61B8B2C3" w14:textId="77777777" w:rsidR="006E4762" w:rsidRPr="002F2DBA" w:rsidRDefault="006E4762" w:rsidP="00797306">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 xml:space="preserve">Change from baseline SBM/week </w:t>
            </w:r>
          </w:p>
        </w:tc>
      </w:tr>
      <w:tr w:rsidR="006E4762" w:rsidRPr="002F2DBA" w14:paraId="36353292" w14:textId="77777777" w:rsidTr="00FA1C42">
        <w:trPr>
          <w:cantSplit/>
          <w:trHeight w:val="1103"/>
        </w:trPr>
        <w:tc>
          <w:tcPr>
            <w:tcW w:w="277" w:type="pct"/>
            <w:hideMark/>
          </w:tcPr>
          <w:p w14:paraId="1F54C52C"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2</w:t>
            </w:r>
          </w:p>
        </w:tc>
        <w:tc>
          <w:tcPr>
            <w:tcW w:w="363" w:type="pct"/>
            <w:hideMark/>
          </w:tcPr>
          <w:p w14:paraId="121CF68A" w14:textId="77777777" w:rsidR="006E4762" w:rsidRPr="002F2DBA" w:rsidRDefault="006E4762"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284" w:type="pct"/>
            <w:hideMark/>
          </w:tcPr>
          <w:p w14:paraId="7C2ABF88"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60" w:type="pct"/>
            <w:hideMark/>
          </w:tcPr>
          <w:p w14:paraId="0F02B57A" w14:textId="77777777" w:rsidR="006E4762" w:rsidRPr="002F2DBA" w:rsidRDefault="006E4762"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d</w:t>
            </w:r>
            <w:proofErr w:type="spellEnd"/>
          </w:p>
        </w:tc>
        <w:tc>
          <w:tcPr>
            <w:tcW w:w="416" w:type="pct"/>
            <w:hideMark/>
          </w:tcPr>
          <w:p w14:paraId="75F8C08A" w14:textId="77777777" w:rsidR="006E4762" w:rsidRPr="002F2DBA" w:rsidRDefault="006E4762"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e</w:t>
            </w:r>
            <w:proofErr w:type="spellEnd"/>
          </w:p>
        </w:tc>
        <w:tc>
          <w:tcPr>
            <w:tcW w:w="399" w:type="pct"/>
            <w:hideMark/>
          </w:tcPr>
          <w:p w14:paraId="62FF6950" w14:textId="77777777" w:rsidR="006E4762" w:rsidRPr="002F2DBA" w:rsidRDefault="006E4762"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c</w:t>
            </w:r>
            <w:proofErr w:type="spellEnd"/>
          </w:p>
        </w:tc>
        <w:tc>
          <w:tcPr>
            <w:tcW w:w="488" w:type="pct"/>
            <w:hideMark/>
          </w:tcPr>
          <w:p w14:paraId="7B781393"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36" w:type="pct"/>
            <w:hideMark/>
          </w:tcPr>
          <w:p w14:paraId="4893F5B9"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47</w:t>
            </w:r>
          </w:p>
        </w:tc>
        <w:tc>
          <w:tcPr>
            <w:tcW w:w="337" w:type="pct"/>
            <w:hideMark/>
          </w:tcPr>
          <w:p w14:paraId="6F4695D7" w14:textId="77777777" w:rsidR="006E4762" w:rsidRPr="002F2DBA" w:rsidRDefault="006E4762" w:rsidP="00797306">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47</w:t>
            </w:r>
          </w:p>
        </w:tc>
        <w:tc>
          <w:tcPr>
            <w:tcW w:w="337" w:type="pct"/>
            <w:hideMark/>
          </w:tcPr>
          <w:p w14:paraId="01EF5EEE" w14:textId="77777777" w:rsidR="006E4762" w:rsidRPr="002F2DBA" w:rsidRDefault="006E4762" w:rsidP="00797306">
            <w:pPr>
              <w:jc w:val="center"/>
              <w:rPr>
                <w:rFonts w:asciiTheme="minorHAnsi" w:hAnsiTheme="minorHAnsi" w:cstheme="minorHAnsi"/>
                <w:sz w:val="13"/>
                <w:szCs w:val="13"/>
              </w:rPr>
            </w:pPr>
            <w:r w:rsidRPr="002F2DBA">
              <w:rPr>
                <w:rStyle w:val="cell"/>
                <w:rFonts w:asciiTheme="minorHAnsi" w:hAnsiTheme="minorHAnsi" w:cstheme="minorHAnsi"/>
                <w:sz w:val="13"/>
                <w:szCs w:val="13"/>
              </w:rPr>
              <w:t>-</w:t>
            </w:r>
          </w:p>
        </w:tc>
        <w:tc>
          <w:tcPr>
            <w:tcW w:w="417" w:type="pct"/>
            <w:hideMark/>
          </w:tcPr>
          <w:p w14:paraId="571993D2" w14:textId="77777777" w:rsidR="006E4762" w:rsidRPr="002F2DBA" w:rsidRDefault="006E4762" w:rsidP="00797306">
            <w:pPr>
              <w:jc w:val="center"/>
              <w:rPr>
                <w:rFonts w:asciiTheme="minorHAnsi" w:hAnsiTheme="minorHAnsi" w:cstheme="minorHAnsi"/>
                <w:sz w:val="13"/>
                <w:szCs w:val="13"/>
              </w:rPr>
            </w:pPr>
            <w:r w:rsidRPr="002F2DBA">
              <w:rPr>
                <w:rStyle w:val="cell-value"/>
                <w:rFonts w:asciiTheme="minorHAnsi" w:hAnsiTheme="minorHAnsi" w:cstheme="minorHAnsi"/>
                <w:b/>
                <w:bCs/>
                <w:sz w:val="13"/>
                <w:szCs w:val="13"/>
              </w:rPr>
              <w:t>3.59 SBM/week more at EOT</w:t>
            </w:r>
            <w:r w:rsidRPr="002F2DBA">
              <w:rPr>
                <w:rFonts w:asciiTheme="minorHAnsi" w:hAnsiTheme="minorHAnsi" w:cstheme="minorHAnsi"/>
                <w:sz w:val="13"/>
                <w:szCs w:val="13"/>
              </w:rPr>
              <w:br/>
            </w:r>
            <w:r w:rsidRPr="002F2DBA">
              <w:rPr>
                <w:rStyle w:val="cell-value"/>
                <w:rFonts w:asciiTheme="minorHAnsi" w:hAnsiTheme="minorHAnsi" w:cstheme="minorHAnsi"/>
                <w:sz w:val="13"/>
                <w:szCs w:val="13"/>
              </w:rPr>
              <w:t>(2.64 more to 4.54 more)</w:t>
            </w:r>
          </w:p>
        </w:tc>
        <w:tc>
          <w:tcPr>
            <w:tcW w:w="446" w:type="pct"/>
            <w:hideMark/>
          </w:tcPr>
          <w:p w14:paraId="0B48C473" w14:textId="77777777" w:rsidR="006E4762" w:rsidRPr="002F2DBA" w:rsidRDefault="006E4762" w:rsidP="00797306">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Very low</w:t>
            </w:r>
          </w:p>
        </w:tc>
        <w:tc>
          <w:tcPr>
            <w:tcW w:w="439" w:type="pct"/>
            <w:hideMark/>
          </w:tcPr>
          <w:p w14:paraId="01A51C24" w14:textId="77777777" w:rsidR="006E4762" w:rsidRPr="002F2DBA" w:rsidRDefault="006E4762" w:rsidP="00797306">
            <w:pPr>
              <w:jc w:val="center"/>
              <w:rPr>
                <w:rFonts w:asciiTheme="minorHAnsi" w:hAnsiTheme="minorHAnsi" w:cstheme="minorHAnsi"/>
                <w:sz w:val="13"/>
                <w:szCs w:val="13"/>
              </w:rPr>
            </w:pPr>
          </w:p>
        </w:tc>
      </w:tr>
      <w:tr w:rsidR="006E4762" w:rsidRPr="002F2DBA" w14:paraId="4332FC12" w14:textId="77777777" w:rsidTr="00797306">
        <w:trPr>
          <w:cantSplit/>
          <w:trHeight w:val="284"/>
        </w:trPr>
        <w:tc>
          <w:tcPr>
            <w:tcW w:w="5000" w:type="pct"/>
            <w:gridSpan w:val="13"/>
            <w:shd w:val="clear" w:color="auto" w:fill="FFFFFF"/>
            <w:tcMar>
              <w:top w:w="75" w:type="dxa"/>
              <w:left w:w="50" w:type="dxa"/>
              <w:bottom w:w="50" w:type="dxa"/>
              <w:right w:w="50" w:type="dxa"/>
            </w:tcMar>
            <w:vAlign w:val="center"/>
            <w:hideMark/>
          </w:tcPr>
          <w:p w14:paraId="31E1EC4C" w14:textId="77777777" w:rsidR="006E4762" w:rsidRPr="002F2DBA" w:rsidRDefault="006E4762" w:rsidP="00797306">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 xml:space="preserve">Responder rate </w:t>
            </w:r>
          </w:p>
        </w:tc>
      </w:tr>
      <w:tr w:rsidR="006E4762" w:rsidRPr="002F2DBA" w14:paraId="78F50BDF" w14:textId="77777777" w:rsidTr="00FA1C42">
        <w:trPr>
          <w:cantSplit/>
          <w:trHeight w:val="970"/>
        </w:trPr>
        <w:tc>
          <w:tcPr>
            <w:tcW w:w="277" w:type="pct"/>
            <w:hideMark/>
          </w:tcPr>
          <w:p w14:paraId="15FD1DED"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2</w:t>
            </w:r>
          </w:p>
        </w:tc>
        <w:tc>
          <w:tcPr>
            <w:tcW w:w="363" w:type="pct"/>
            <w:hideMark/>
          </w:tcPr>
          <w:p w14:paraId="2A71C957" w14:textId="77777777" w:rsidR="006E4762" w:rsidRPr="002F2DBA" w:rsidRDefault="006E4762"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284" w:type="pct"/>
            <w:hideMark/>
          </w:tcPr>
          <w:p w14:paraId="6A45E9F1"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60" w:type="pct"/>
            <w:hideMark/>
          </w:tcPr>
          <w:p w14:paraId="172CAC81"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6" w:type="pct"/>
            <w:hideMark/>
          </w:tcPr>
          <w:p w14:paraId="27E27E32"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99" w:type="pct"/>
            <w:hideMark/>
          </w:tcPr>
          <w:p w14:paraId="371019E2" w14:textId="77777777" w:rsidR="006E4762" w:rsidRPr="002F2DBA" w:rsidRDefault="006E4762"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c</w:t>
            </w:r>
            <w:proofErr w:type="spellEnd"/>
          </w:p>
        </w:tc>
        <w:tc>
          <w:tcPr>
            <w:tcW w:w="488" w:type="pct"/>
            <w:hideMark/>
          </w:tcPr>
          <w:p w14:paraId="7FBDC525"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36" w:type="pct"/>
            <w:hideMark/>
          </w:tcPr>
          <w:p w14:paraId="2E4118AD"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 xml:space="preserve">33/47 (70.2%) </w:t>
            </w:r>
          </w:p>
        </w:tc>
        <w:tc>
          <w:tcPr>
            <w:tcW w:w="337" w:type="pct"/>
            <w:hideMark/>
          </w:tcPr>
          <w:p w14:paraId="125C5E9F" w14:textId="77777777" w:rsidR="006E4762" w:rsidRPr="002F2DBA" w:rsidRDefault="006E4762" w:rsidP="00797306">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8/47 (17.0%) </w:t>
            </w:r>
          </w:p>
        </w:tc>
        <w:tc>
          <w:tcPr>
            <w:tcW w:w="337" w:type="pct"/>
            <w:hideMark/>
          </w:tcPr>
          <w:p w14:paraId="7CA6AEF5" w14:textId="77777777" w:rsidR="006E4762" w:rsidRPr="002F2DBA" w:rsidRDefault="006E4762" w:rsidP="00797306">
            <w:pPr>
              <w:jc w:val="center"/>
              <w:rPr>
                <w:rFonts w:asciiTheme="minorHAnsi" w:hAnsiTheme="minorHAnsi" w:cstheme="minorHAnsi"/>
                <w:sz w:val="13"/>
                <w:szCs w:val="13"/>
              </w:rPr>
            </w:pPr>
            <w:r w:rsidRPr="002F2DBA">
              <w:rPr>
                <w:rStyle w:val="block"/>
                <w:rFonts w:asciiTheme="minorHAnsi" w:hAnsiTheme="minorHAnsi" w:cstheme="minorHAnsi"/>
                <w:b/>
                <w:bCs/>
                <w:sz w:val="13"/>
                <w:szCs w:val="13"/>
              </w:rPr>
              <w:t>RR 3.93</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(2.04 to 7.56)</w:t>
            </w:r>
          </w:p>
        </w:tc>
        <w:tc>
          <w:tcPr>
            <w:tcW w:w="417" w:type="pct"/>
            <w:hideMark/>
          </w:tcPr>
          <w:p w14:paraId="2192EBDC"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b/>
                <w:bCs/>
                <w:sz w:val="13"/>
                <w:szCs w:val="13"/>
              </w:rPr>
              <w:t>499 more per 1,000</w:t>
            </w:r>
            <w:r w:rsidRPr="002F2DBA">
              <w:rPr>
                <w:rFonts w:asciiTheme="minorHAnsi" w:hAnsiTheme="minorHAnsi" w:cstheme="minorHAnsi"/>
                <w:sz w:val="13"/>
                <w:szCs w:val="13"/>
              </w:rPr>
              <w:br/>
              <w:t>(from 177 more to 1,000 more)</w:t>
            </w:r>
          </w:p>
        </w:tc>
        <w:tc>
          <w:tcPr>
            <w:tcW w:w="446" w:type="pct"/>
            <w:hideMark/>
          </w:tcPr>
          <w:p w14:paraId="1C6F1E55" w14:textId="77777777" w:rsidR="006E4762" w:rsidRPr="002F2DBA" w:rsidRDefault="006E4762" w:rsidP="00797306">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Moderate</w:t>
            </w:r>
          </w:p>
        </w:tc>
        <w:tc>
          <w:tcPr>
            <w:tcW w:w="439" w:type="pct"/>
            <w:hideMark/>
          </w:tcPr>
          <w:p w14:paraId="6DEB5A53" w14:textId="77777777" w:rsidR="006E4762" w:rsidRPr="002F2DBA" w:rsidRDefault="006E4762" w:rsidP="00797306">
            <w:pPr>
              <w:jc w:val="center"/>
              <w:rPr>
                <w:rFonts w:asciiTheme="minorHAnsi" w:hAnsiTheme="minorHAnsi" w:cstheme="minorHAnsi"/>
                <w:sz w:val="13"/>
                <w:szCs w:val="13"/>
              </w:rPr>
            </w:pPr>
          </w:p>
        </w:tc>
      </w:tr>
      <w:tr w:rsidR="006E4762" w:rsidRPr="002F2DBA" w14:paraId="770D7E11" w14:textId="77777777" w:rsidTr="00797306">
        <w:trPr>
          <w:cantSplit/>
          <w:trHeight w:val="276"/>
        </w:trPr>
        <w:tc>
          <w:tcPr>
            <w:tcW w:w="5000" w:type="pct"/>
            <w:gridSpan w:val="13"/>
            <w:shd w:val="clear" w:color="auto" w:fill="FFFFFF"/>
            <w:tcMar>
              <w:top w:w="75" w:type="dxa"/>
              <w:left w:w="50" w:type="dxa"/>
              <w:bottom w:w="50" w:type="dxa"/>
              <w:right w:w="50" w:type="dxa"/>
            </w:tcMar>
            <w:vAlign w:val="center"/>
            <w:hideMark/>
          </w:tcPr>
          <w:p w14:paraId="6BD5759A" w14:textId="77777777" w:rsidR="006E4762" w:rsidRPr="002F2DBA" w:rsidRDefault="006E4762" w:rsidP="00797306">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Adverse events-Diarrhea leading to adjustment of initial treatment dose</w:t>
            </w:r>
          </w:p>
        </w:tc>
      </w:tr>
      <w:tr w:rsidR="006E4762" w:rsidRPr="002F2DBA" w14:paraId="056A0F74" w14:textId="77777777" w:rsidTr="00FA1C42">
        <w:trPr>
          <w:cantSplit/>
          <w:trHeight w:val="836"/>
        </w:trPr>
        <w:tc>
          <w:tcPr>
            <w:tcW w:w="277" w:type="pct"/>
            <w:hideMark/>
          </w:tcPr>
          <w:p w14:paraId="5BAA4C62"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1</w:t>
            </w:r>
          </w:p>
        </w:tc>
        <w:tc>
          <w:tcPr>
            <w:tcW w:w="363" w:type="pct"/>
            <w:hideMark/>
          </w:tcPr>
          <w:p w14:paraId="2F412F55" w14:textId="77777777" w:rsidR="006E4762" w:rsidRPr="002F2DBA" w:rsidRDefault="006E4762"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284" w:type="pct"/>
            <w:hideMark/>
          </w:tcPr>
          <w:p w14:paraId="72C1A0A6"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 xml:space="preserve">not </w:t>
            </w: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f</w:t>
            </w:r>
            <w:proofErr w:type="spellEnd"/>
          </w:p>
        </w:tc>
        <w:tc>
          <w:tcPr>
            <w:tcW w:w="460" w:type="pct"/>
            <w:hideMark/>
          </w:tcPr>
          <w:p w14:paraId="093CF92B" w14:textId="77777777" w:rsidR="006E4762" w:rsidRPr="002F2DBA" w:rsidRDefault="006E4762"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g</w:t>
            </w:r>
            <w:proofErr w:type="spellEnd"/>
          </w:p>
        </w:tc>
        <w:tc>
          <w:tcPr>
            <w:tcW w:w="416" w:type="pct"/>
            <w:hideMark/>
          </w:tcPr>
          <w:p w14:paraId="032F99A7"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99" w:type="pct"/>
            <w:hideMark/>
          </w:tcPr>
          <w:p w14:paraId="54264387"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88" w:type="pct"/>
            <w:hideMark/>
          </w:tcPr>
          <w:p w14:paraId="5AF98429"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36" w:type="pct"/>
            <w:hideMark/>
          </w:tcPr>
          <w:p w14:paraId="314FFBE0"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 xml:space="preserve">16/30 (53.3%) </w:t>
            </w:r>
          </w:p>
        </w:tc>
        <w:tc>
          <w:tcPr>
            <w:tcW w:w="337" w:type="pct"/>
            <w:hideMark/>
          </w:tcPr>
          <w:p w14:paraId="647E9830" w14:textId="77777777" w:rsidR="006E4762" w:rsidRPr="002F2DBA" w:rsidRDefault="006E4762" w:rsidP="00797306">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15/30 (50.0%) </w:t>
            </w:r>
          </w:p>
        </w:tc>
        <w:tc>
          <w:tcPr>
            <w:tcW w:w="337" w:type="pct"/>
            <w:hideMark/>
          </w:tcPr>
          <w:p w14:paraId="67A16524" w14:textId="77777777" w:rsidR="006E4762" w:rsidRPr="002F2DBA" w:rsidRDefault="006E4762" w:rsidP="00797306">
            <w:pPr>
              <w:jc w:val="center"/>
              <w:rPr>
                <w:rFonts w:asciiTheme="minorHAnsi" w:hAnsiTheme="minorHAnsi" w:cstheme="minorHAnsi"/>
                <w:sz w:val="13"/>
                <w:szCs w:val="13"/>
              </w:rPr>
            </w:pPr>
            <w:r w:rsidRPr="002F2DBA">
              <w:rPr>
                <w:rStyle w:val="block"/>
                <w:rFonts w:asciiTheme="minorHAnsi" w:hAnsiTheme="minorHAnsi" w:cstheme="minorHAnsi"/>
                <w:b/>
                <w:bCs/>
                <w:sz w:val="13"/>
                <w:szCs w:val="13"/>
              </w:rPr>
              <w:t>RR 1.07</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(0.65 to 1.74)</w:t>
            </w:r>
          </w:p>
        </w:tc>
        <w:tc>
          <w:tcPr>
            <w:tcW w:w="417" w:type="pct"/>
            <w:hideMark/>
          </w:tcPr>
          <w:p w14:paraId="35B21203"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b/>
                <w:bCs/>
                <w:sz w:val="13"/>
                <w:szCs w:val="13"/>
              </w:rPr>
              <w:t>35 more per 1,000</w:t>
            </w:r>
            <w:r w:rsidRPr="002F2DBA">
              <w:rPr>
                <w:rFonts w:asciiTheme="minorHAnsi" w:hAnsiTheme="minorHAnsi" w:cstheme="minorHAnsi"/>
                <w:sz w:val="13"/>
                <w:szCs w:val="13"/>
              </w:rPr>
              <w:br/>
              <w:t>(from 175 fewer to 370 more)</w:t>
            </w:r>
          </w:p>
        </w:tc>
        <w:tc>
          <w:tcPr>
            <w:tcW w:w="446" w:type="pct"/>
            <w:hideMark/>
          </w:tcPr>
          <w:p w14:paraId="0B69C134" w14:textId="77777777" w:rsidR="006E4762" w:rsidRPr="002F2DBA" w:rsidRDefault="006E4762" w:rsidP="00797306">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Moderate</w:t>
            </w:r>
          </w:p>
        </w:tc>
        <w:tc>
          <w:tcPr>
            <w:tcW w:w="439" w:type="pct"/>
            <w:hideMark/>
          </w:tcPr>
          <w:p w14:paraId="73259FA2" w14:textId="77777777" w:rsidR="006E4762" w:rsidRPr="002F2DBA" w:rsidRDefault="006E4762" w:rsidP="00797306">
            <w:pPr>
              <w:jc w:val="center"/>
              <w:rPr>
                <w:rFonts w:asciiTheme="minorHAnsi" w:hAnsiTheme="minorHAnsi" w:cstheme="minorHAnsi"/>
                <w:sz w:val="13"/>
                <w:szCs w:val="13"/>
              </w:rPr>
            </w:pPr>
          </w:p>
        </w:tc>
      </w:tr>
      <w:tr w:rsidR="006E4762" w:rsidRPr="002F2DBA" w14:paraId="29C56FDE" w14:textId="77777777" w:rsidTr="00797306">
        <w:trPr>
          <w:cantSplit/>
          <w:trHeight w:val="276"/>
        </w:trPr>
        <w:tc>
          <w:tcPr>
            <w:tcW w:w="5000" w:type="pct"/>
            <w:gridSpan w:val="13"/>
            <w:shd w:val="clear" w:color="auto" w:fill="FFFFFF"/>
            <w:tcMar>
              <w:top w:w="75" w:type="dxa"/>
              <w:left w:w="50" w:type="dxa"/>
              <w:bottom w:w="50" w:type="dxa"/>
              <w:right w:w="50" w:type="dxa"/>
            </w:tcMar>
            <w:vAlign w:val="center"/>
            <w:hideMark/>
          </w:tcPr>
          <w:p w14:paraId="50DF8385" w14:textId="77777777" w:rsidR="006E4762" w:rsidRPr="002F2DBA" w:rsidRDefault="006E4762" w:rsidP="00797306">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Serious adverse events</w:t>
            </w:r>
          </w:p>
        </w:tc>
      </w:tr>
      <w:tr w:rsidR="006E4762" w:rsidRPr="002F2DBA" w14:paraId="5E39F9A4" w14:textId="77777777" w:rsidTr="00FA1C42">
        <w:trPr>
          <w:cantSplit/>
          <w:trHeight w:val="418"/>
        </w:trPr>
        <w:tc>
          <w:tcPr>
            <w:tcW w:w="277" w:type="pct"/>
            <w:hideMark/>
          </w:tcPr>
          <w:p w14:paraId="1661565E"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2</w:t>
            </w:r>
          </w:p>
        </w:tc>
        <w:tc>
          <w:tcPr>
            <w:tcW w:w="363" w:type="pct"/>
            <w:hideMark/>
          </w:tcPr>
          <w:p w14:paraId="2F3B08E6" w14:textId="77777777" w:rsidR="006E4762" w:rsidRPr="002F2DBA" w:rsidRDefault="006E4762"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284" w:type="pct"/>
            <w:hideMark/>
          </w:tcPr>
          <w:p w14:paraId="06D1349A" w14:textId="77777777" w:rsidR="006E4762" w:rsidRPr="002F2DBA" w:rsidRDefault="006E4762"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h</w:t>
            </w:r>
            <w:proofErr w:type="spellEnd"/>
          </w:p>
        </w:tc>
        <w:tc>
          <w:tcPr>
            <w:tcW w:w="460" w:type="pct"/>
            <w:hideMark/>
          </w:tcPr>
          <w:p w14:paraId="22DBB1A4" w14:textId="77777777" w:rsidR="006E4762" w:rsidRPr="002F2DBA" w:rsidRDefault="006E4762" w:rsidP="00797306">
            <w:pPr>
              <w:jc w:val="center"/>
              <w:rPr>
                <w:rFonts w:asciiTheme="minorHAnsi" w:hAnsiTheme="minorHAnsi" w:cstheme="minorHAnsi"/>
                <w:sz w:val="13"/>
                <w:szCs w:val="13"/>
              </w:rPr>
            </w:pPr>
          </w:p>
        </w:tc>
        <w:tc>
          <w:tcPr>
            <w:tcW w:w="416" w:type="pct"/>
            <w:hideMark/>
          </w:tcPr>
          <w:p w14:paraId="613AB52C" w14:textId="77777777" w:rsidR="006E4762" w:rsidRPr="002F2DBA" w:rsidRDefault="006E4762" w:rsidP="00797306">
            <w:pPr>
              <w:jc w:val="center"/>
              <w:rPr>
                <w:rFonts w:asciiTheme="minorHAnsi" w:hAnsiTheme="minorHAnsi" w:cstheme="minorHAnsi"/>
                <w:sz w:val="13"/>
                <w:szCs w:val="13"/>
              </w:rPr>
            </w:pPr>
          </w:p>
        </w:tc>
        <w:tc>
          <w:tcPr>
            <w:tcW w:w="399" w:type="pct"/>
            <w:hideMark/>
          </w:tcPr>
          <w:p w14:paraId="24453599" w14:textId="77777777" w:rsidR="006E4762" w:rsidRPr="002F2DBA" w:rsidRDefault="006E4762"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c</w:t>
            </w:r>
            <w:proofErr w:type="spellEnd"/>
          </w:p>
        </w:tc>
        <w:tc>
          <w:tcPr>
            <w:tcW w:w="488" w:type="pct"/>
            <w:hideMark/>
          </w:tcPr>
          <w:p w14:paraId="0E25F58B"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36" w:type="pct"/>
            <w:hideMark/>
          </w:tcPr>
          <w:p w14:paraId="6149897F"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 xml:space="preserve">0/47 (0.0%) </w:t>
            </w:r>
          </w:p>
        </w:tc>
        <w:tc>
          <w:tcPr>
            <w:tcW w:w="337" w:type="pct"/>
            <w:hideMark/>
          </w:tcPr>
          <w:p w14:paraId="5D2CA939" w14:textId="77777777" w:rsidR="006E4762" w:rsidRPr="002F2DBA" w:rsidRDefault="006E4762" w:rsidP="00797306">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0/47 (0.0%) </w:t>
            </w:r>
          </w:p>
        </w:tc>
        <w:tc>
          <w:tcPr>
            <w:tcW w:w="337" w:type="pct"/>
            <w:hideMark/>
          </w:tcPr>
          <w:p w14:paraId="1564D29E" w14:textId="77777777" w:rsidR="006E4762" w:rsidRPr="002F2DBA" w:rsidRDefault="006E4762" w:rsidP="00797306">
            <w:pPr>
              <w:jc w:val="center"/>
              <w:rPr>
                <w:rFonts w:asciiTheme="minorHAnsi" w:hAnsiTheme="minorHAnsi" w:cstheme="minorHAnsi"/>
                <w:sz w:val="13"/>
                <w:szCs w:val="13"/>
              </w:rPr>
            </w:pPr>
            <w:r w:rsidRPr="002F2DBA">
              <w:rPr>
                <w:rStyle w:val="cell"/>
                <w:rFonts w:asciiTheme="minorHAnsi" w:hAnsiTheme="minorHAnsi" w:cstheme="minorHAnsi"/>
                <w:sz w:val="13"/>
                <w:szCs w:val="13"/>
              </w:rPr>
              <w:t>not estimable</w:t>
            </w:r>
          </w:p>
        </w:tc>
        <w:tc>
          <w:tcPr>
            <w:tcW w:w="417" w:type="pct"/>
            <w:hideMark/>
          </w:tcPr>
          <w:p w14:paraId="57F0A1E2" w14:textId="77777777" w:rsidR="006E4762" w:rsidRPr="002F2DBA" w:rsidRDefault="006E4762" w:rsidP="00797306">
            <w:pPr>
              <w:jc w:val="center"/>
              <w:rPr>
                <w:rFonts w:asciiTheme="minorHAnsi" w:hAnsiTheme="minorHAnsi" w:cstheme="minorHAnsi"/>
                <w:sz w:val="13"/>
                <w:szCs w:val="13"/>
              </w:rPr>
            </w:pPr>
          </w:p>
        </w:tc>
        <w:tc>
          <w:tcPr>
            <w:tcW w:w="446" w:type="pct"/>
            <w:hideMark/>
          </w:tcPr>
          <w:p w14:paraId="457F3491"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w:t>
            </w:r>
          </w:p>
        </w:tc>
        <w:tc>
          <w:tcPr>
            <w:tcW w:w="439" w:type="pct"/>
            <w:hideMark/>
          </w:tcPr>
          <w:p w14:paraId="3C1073DF" w14:textId="77777777" w:rsidR="006E4762" w:rsidRPr="002F2DBA" w:rsidRDefault="006E4762" w:rsidP="00797306">
            <w:pPr>
              <w:jc w:val="center"/>
              <w:rPr>
                <w:rFonts w:asciiTheme="minorHAnsi" w:hAnsiTheme="minorHAnsi" w:cstheme="minorHAnsi"/>
                <w:sz w:val="13"/>
                <w:szCs w:val="13"/>
              </w:rPr>
            </w:pPr>
          </w:p>
        </w:tc>
      </w:tr>
      <w:tr w:rsidR="006E4762" w:rsidRPr="002F2DBA" w14:paraId="18F7499C" w14:textId="77777777" w:rsidTr="00797306">
        <w:trPr>
          <w:cantSplit/>
          <w:trHeight w:val="276"/>
        </w:trPr>
        <w:tc>
          <w:tcPr>
            <w:tcW w:w="5000" w:type="pct"/>
            <w:gridSpan w:val="13"/>
            <w:shd w:val="clear" w:color="auto" w:fill="FFFFFF"/>
            <w:tcMar>
              <w:top w:w="75" w:type="dxa"/>
              <w:left w:w="50" w:type="dxa"/>
              <w:bottom w:w="50" w:type="dxa"/>
              <w:right w:w="50" w:type="dxa"/>
            </w:tcMar>
            <w:vAlign w:val="center"/>
            <w:hideMark/>
          </w:tcPr>
          <w:p w14:paraId="712AFB4A" w14:textId="77777777" w:rsidR="006E4762" w:rsidRPr="002F2DBA" w:rsidRDefault="006E4762" w:rsidP="00797306">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Change from baseline JPAC-QOL</w:t>
            </w:r>
          </w:p>
        </w:tc>
      </w:tr>
      <w:tr w:rsidR="006E4762" w:rsidRPr="002F2DBA" w14:paraId="2092DCAA" w14:textId="77777777" w:rsidTr="00FA1C42">
        <w:trPr>
          <w:cantSplit/>
          <w:trHeight w:val="1389"/>
        </w:trPr>
        <w:tc>
          <w:tcPr>
            <w:tcW w:w="277" w:type="pct"/>
            <w:hideMark/>
          </w:tcPr>
          <w:p w14:paraId="61CFA5BC"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2</w:t>
            </w:r>
          </w:p>
        </w:tc>
        <w:tc>
          <w:tcPr>
            <w:tcW w:w="363" w:type="pct"/>
            <w:hideMark/>
          </w:tcPr>
          <w:p w14:paraId="761602BF" w14:textId="77777777" w:rsidR="006E4762" w:rsidRPr="002F2DBA" w:rsidRDefault="006E4762"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284" w:type="pct"/>
            <w:hideMark/>
          </w:tcPr>
          <w:p w14:paraId="45745757"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60" w:type="pct"/>
            <w:hideMark/>
          </w:tcPr>
          <w:p w14:paraId="1B478B7C"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6" w:type="pct"/>
            <w:hideMark/>
          </w:tcPr>
          <w:p w14:paraId="22BED696" w14:textId="77777777" w:rsidR="006E4762" w:rsidRPr="002F2DBA" w:rsidRDefault="006E4762"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i</w:t>
            </w:r>
            <w:proofErr w:type="spellEnd"/>
          </w:p>
        </w:tc>
        <w:tc>
          <w:tcPr>
            <w:tcW w:w="399" w:type="pct"/>
            <w:hideMark/>
          </w:tcPr>
          <w:p w14:paraId="0E3AF75C"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serious</w:t>
            </w:r>
          </w:p>
        </w:tc>
        <w:tc>
          <w:tcPr>
            <w:tcW w:w="488" w:type="pct"/>
            <w:hideMark/>
          </w:tcPr>
          <w:p w14:paraId="0730471D"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36" w:type="pct"/>
            <w:hideMark/>
          </w:tcPr>
          <w:p w14:paraId="6224C9F9"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47</w:t>
            </w:r>
          </w:p>
        </w:tc>
        <w:tc>
          <w:tcPr>
            <w:tcW w:w="337" w:type="pct"/>
            <w:hideMark/>
          </w:tcPr>
          <w:p w14:paraId="38653644" w14:textId="77777777" w:rsidR="006E4762" w:rsidRPr="002F2DBA" w:rsidRDefault="006E4762" w:rsidP="00797306">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47</w:t>
            </w:r>
          </w:p>
        </w:tc>
        <w:tc>
          <w:tcPr>
            <w:tcW w:w="337" w:type="pct"/>
            <w:hideMark/>
          </w:tcPr>
          <w:p w14:paraId="1DDF9C42" w14:textId="77777777" w:rsidR="006E4762" w:rsidRPr="002F2DBA" w:rsidRDefault="006E4762" w:rsidP="00797306">
            <w:pPr>
              <w:jc w:val="center"/>
              <w:rPr>
                <w:rFonts w:asciiTheme="minorHAnsi" w:hAnsiTheme="minorHAnsi" w:cstheme="minorHAnsi"/>
                <w:sz w:val="13"/>
                <w:szCs w:val="13"/>
              </w:rPr>
            </w:pPr>
            <w:r w:rsidRPr="002F2DBA">
              <w:rPr>
                <w:rStyle w:val="cell"/>
                <w:rFonts w:asciiTheme="minorHAnsi" w:hAnsiTheme="minorHAnsi" w:cstheme="minorHAnsi"/>
                <w:sz w:val="13"/>
                <w:szCs w:val="13"/>
              </w:rPr>
              <w:t>-</w:t>
            </w:r>
          </w:p>
        </w:tc>
        <w:tc>
          <w:tcPr>
            <w:tcW w:w="417" w:type="pct"/>
            <w:hideMark/>
          </w:tcPr>
          <w:p w14:paraId="267A4361" w14:textId="77777777" w:rsidR="006E4762" w:rsidRPr="002F2DBA" w:rsidRDefault="006E4762" w:rsidP="00797306">
            <w:pPr>
              <w:jc w:val="center"/>
              <w:rPr>
                <w:rFonts w:asciiTheme="minorHAnsi" w:hAnsiTheme="minorHAnsi" w:cstheme="minorHAnsi"/>
                <w:sz w:val="13"/>
                <w:szCs w:val="13"/>
              </w:rPr>
            </w:pPr>
            <w:r w:rsidRPr="002F2DBA">
              <w:rPr>
                <w:rStyle w:val="cell-value"/>
                <w:rFonts w:asciiTheme="minorHAnsi" w:hAnsiTheme="minorHAnsi" w:cstheme="minorHAnsi"/>
                <w:b/>
                <w:bCs/>
                <w:sz w:val="13"/>
                <w:szCs w:val="13"/>
              </w:rPr>
              <w:t>16.23 JPAC-QOL points higher</w:t>
            </w:r>
            <w:r w:rsidRPr="002F2DBA">
              <w:rPr>
                <w:rFonts w:asciiTheme="minorHAnsi" w:hAnsiTheme="minorHAnsi" w:cstheme="minorHAnsi"/>
                <w:sz w:val="13"/>
                <w:szCs w:val="13"/>
              </w:rPr>
              <w:br/>
            </w:r>
            <w:r w:rsidRPr="002F2DBA">
              <w:rPr>
                <w:rStyle w:val="cell-value"/>
                <w:rFonts w:asciiTheme="minorHAnsi" w:hAnsiTheme="minorHAnsi" w:cstheme="minorHAnsi"/>
                <w:sz w:val="13"/>
                <w:szCs w:val="13"/>
              </w:rPr>
              <w:t>(11.44 higher to 21.01 higher)</w:t>
            </w:r>
          </w:p>
        </w:tc>
        <w:tc>
          <w:tcPr>
            <w:tcW w:w="446" w:type="pct"/>
            <w:hideMark/>
          </w:tcPr>
          <w:p w14:paraId="3B77AAF1" w14:textId="77777777" w:rsidR="006E4762" w:rsidRPr="002F2DBA" w:rsidRDefault="006E4762" w:rsidP="00797306">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Low</w:t>
            </w:r>
          </w:p>
        </w:tc>
        <w:tc>
          <w:tcPr>
            <w:tcW w:w="439" w:type="pct"/>
            <w:hideMark/>
          </w:tcPr>
          <w:p w14:paraId="78E5BD0F" w14:textId="77777777" w:rsidR="006E4762" w:rsidRPr="002F2DBA" w:rsidRDefault="006E4762" w:rsidP="00797306">
            <w:pPr>
              <w:jc w:val="center"/>
              <w:rPr>
                <w:rFonts w:asciiTheme="minorHAnsi" w:hAnsiTheme="minorHAnsi" w:cstheme="minorHAnsi"/>
                <w:sz w:val="13"/>
                <w:szCs w:val="13"/>
              </w:rPr>
            </w:pPr>
          </w:p>
        </w:tc>
      </w:tr>
      <w:tr w:rsidR="006E4762" w:rsidRPr="002F2DBA" w14:paraId="4A8A345C" w14:textId="77777777" w:rsidTr="00797306">
        <w:trPr>
          <w:cantSplit/>
          <w:trHeight w:val="276"/>
        </w:trPr>
        <w:tc>
          <w:tcPr>
            <w:tcW w:w="5000" w:type="pct"/>
            <w:gridSpan w:val="13"/>
            <w:shd w:val="clear" w:color="auto" w:fill="FFFFFF"/>
            <w:tcMar>
              <w:top w:w="75" w:type="dxa"/>
              <w:left w:w="50" w:type="dxa"/>
              <w:bottom w:w="50" w:type="dxa"/>
              <w:right w:w="50" w:type="dxa"/>
            </w:tcMar>
            <w:vAlign w:val="center"/>
            <w:hideMark/>
          </w:tcPr>
          <w:p w14:paraId="3D28351B" w14:textId="77777777" w:rsidR="006E4762" w:rsidRPr="002F2DBA" w:rsidRDefault="006E4762" w:rsidP="00797306">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Change of BSFS after treatment</w:t>
            </w:r>
          </w:p>
        </w:tc>
      </w:tr>
      <w:tr w:rsidR="006E4762" w:rsidRPr="002F2DBA" w14:paraId="2F9C4C9F" w14:textId="77777777" w:rsidTr="00FA1C42">
        <w:trPr>
          <w:cantSplit/>
          <w:trHeight w:val="1397"/>
        </w:trPr>
        <w:tc>
          <w:tcPr>
            <w:tcW w:w="277" w:type="pct"/>
            <w:hideMark/>
          </w:tcPr>
          <w:p w14:paraId="33078850"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lastRenderedPageBreak/>
              <w:t>2</w:t>
            </w:r>
          </w:p>
        </w:tc>
        <w:tc>
          <w:tcPr>
            <w:tcW w:w="363" w:type="pct"/>
            <w:hideMark/>
          </w:tcPr>
          <w:p w14:paraId="43052534" w14:textId="77777777" w:rsidR="006E4762" w:rsidRPr="002F2DBA" w:rsidRDefault="006E4762"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284" w:type="pct"/>
            <w:hideMark/>
          </w:tcPr>
          <w:p w14:paraId="377101F3"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60" w:type="pct"/>
            <w:hideMark/>
          </w:tcPr>
          <w:p w14:paraId="05649AC0"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 xml:space="preserve">not </w:t>
            </w: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j</w:t>
            </w:r>
            <w:proofErr w:type="spellEnd"/>
          </w:p>
        </w:tc>
        <w:tc>
          <w:tcPr>
            <w:tcW w:w="416" w:type="pct"/>
            <w:hideMark/>
          </w:tcPr>
          <w:p w14:paraId="7F91788F" w14:textId="77777777" w:rsidR="006E4762" w:rsidRPr="002F2DBA" w:rsidRDefault="006E4762"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e</w:t>
            </w:r>
            <w:proofErr w:type="spellEnd"/>
          </w:p>
        </w:tc>
        <w:tc>
          <w:tcPr>
            <w:tcW w:w="399" w:type="pct"/>
            <w:hideMark/>
          </w:tcPr>
          <w:p w14:paraId="0ACB0ABA" w14:textId="77777777" w:rsidR="006E4762" w:rsidRPr="002F2DBA" w:rsidRDefault="006E4762"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c</w:t>
            </w:r>
            <w:proofErr w:type="spellEnd"/>
          </w:p>
        </w:tc>
        <w:tc>
          <w:tcPr>
            <w:tcW w:w="488" w:type="pct"/>
            <w:hideMark/>
          </w:tcPr>
          <w:p w14:paraId="2A672FF4"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36" w:type="pct"/>
            <w:hideMark/>
          </w:tcPr>
          <w:p w14:paraId="53A767D3" w14:textId="77777777" w:rsidR="006E4762" w:rsidRPr="002F2DBA" w:rsidRDefault="006E4762" w:rsidP="00797306">
            <w:pPr>
              <w:jc w:val="center"/>
              <w:rPr>
                <w:rFonts w:asciiTheme="minorHAnsi" w:hAnsiTheme="minorHAnsi" w:cstheme="minorHAnsi"/>
                <w:sz w:val="13"/>
                <w:szCs w:val="13"/>
              </w:rPr>
            </w:pPr>
            <w:r w:rsidRPr="002F2DBA">
              <w:rPr>
                <w:rFonts w:asciiTheme="minorHAnsi" w:hAnsiTheme="minorHAnsi" w:cstheme="minorHAnsi"/>
                <w:sz w:val="13"/>
                <w:szCs w:val="13"/>
              </w:rPr>
              <w:t>47</w:t>
            </w:r>
          </w:p>
        </w:tc>
        <w:tc>
          <w:tcPr>
            <w:tcW w:w="337" w:type="pct"/>
            <w:hideMark/>
          </w:tcPr>
          <w:p w14:paraId="5846EEBB" w14:textId="77777777" w:rsidR="006E4762" w:rsidRPr="002F2DBA" w:rsidRDefault="006E4762" w:rsidP="00797306">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47</w:t>
            </w:r>
          </w:p>
        </w:tc>
        <w:tc>
          <w:tcPr>
            <w:tcW w:w="337" w:type="pct"/>
            <w:hideMark/>
          </w:tcPr>
          <w:p w14:paraId="3441570C" w14:textId="77777777" w:rsidR="006E4762" w:rsidRPr="002F2DBA" w:rsidRDefault="006E4762" w:rsidP="00797306">
            <w:pPr>
              <w:jc w:val="center"/>
              <w:rPr>
                <w:rFonts w:asciiTheme="minorHAnsi" w:hAnsiTheme="minorHAnsi" w:cstheme="minorHAnsi"/>
                <w:sz w:val="13"/>
                <w:szCs w:val="13"/>
              </w:rPr>
            </w:pPr>
            <w:r w:rsidRPr="002F2DBA">
              <w:rPr>
                <w:rStyle w:val="cell"/>
                <w:rFonts w:asciiTheme="minorHAnsi" w:hAnsiTheme="minorHAnsi" w:cstheme="minorHAnsi"/>
                <w:sz w:val="13"/>
                <w:szCs w:val="13"/>
              </w:rPr>
              <w:t>-</w:t>
            </w:r>
          </w:p>
        </w:tc>
        <w:tc>
          <w:tcPr>
            <w:tcW w:w="417" w:type="pct"/>
            <w:hideMark/>
          </w:tcPr>
          <w:p w14:paraId="49B53C67" w14:textId="77777777" w:rsidR="006E4762" w:rsidRPr="002F2DBA" w:rsidRDefault="006E4762" w:rsidP="00797306">
            <w:pPr>
              <w:jc w:val="center"/>
              <w:rPr>
                <w:rFonts w:asciiTheme="minorHAnsi" w:hAnsiTheme="minorHAnsi" w:cstheme="minorHAnsi"/>
                <w:sz w:val="13"/>
                <w:szCs w:val="13"/>
              </w:rPr>
            </w:pPr>
            <w:r w:rsidRPr="002F2DBA">
              <w:rPr>
                <w:rStyle w:val="cell-value"/>
                <w:rFonts w:asciiTheme="minorHAnsi" w:hAnsiTheme="minorHAnsi" w:cstheme="minorHAnsi"/>
                <w:b/>
                <w:bCs/>
                <w:sz w:val="13"/>
                <w:szCs w:val="13"/>
              </w:rPr>
              <w:t xml:space="preserve">1.89 BSFS </w:t>
            </w:r>
            <w:proofErr w:type="gramStart"/>
            <w:r w:rsidRPr="002F2DBA">
              <w:rPr>
                <w:rStyle w:val="cell-value"/>
                <w:rFonts w:asciiTheme="minorHAnsi" w:hAnsiTheme="minorHAnsi" w:cstheme="minorHAnsi"/>
                <w:b/>
                <w:bCs/>
                <w:sz w:val="13"/>
                <w:szCs w:val="13"/>
              </w:rPr>
              <w:t>points  higher</w:t>
            </w:r>
            <w:proofErr w:type="gramEnd"/>
            <w:r w:rsidRPr="002F2DBA">
              <w:rPr>
                <w:rStyle w:val="cell-value"/>
                <w:rFonts w:asciiTheme="minorHAnsi" w:hAnsiTheme="minorHAnsi" w:cstheme="minorHAnsi"/>
                <w:b/>
                <w:bCs/>
                <w:sz w:val="13"/>
                <w:szCs w:val="13"/>
              </w:rPr>
              <w:t xml:space="preserve"> than baseline</w:t>
            </w:r>
            <w:r w:rsidRPr="002F2DBA">
              <w:rPr>
                <w:rFonts w:asciiTheme="minorHAnsi" w:hAnsiTheme="minorHAnsi" w:cstheme="minorHAnsi"/>
                <w:sz w:val="13"/>
                <w:szCs w:val="13"/>
              </w:rPr>
              <w:br/>
            </w:r>
            <w:r w:rsidRPr="002F2DBA">
              <w:rPr>
                <w:rStyle w:val="cell-value"/>
                <w:rFonts w:asciiTheme="minorHAnsi" w:hAnsiTheme="minorHAnsi" w:cstheme="minorHAnsi"/>
                <w:sz w:val="13"/>
                <w:szCs w:val="13"/>
              </w:rPr>
              <w:t>(1.44 higher to 2.33 higher)</w:t>
            </w:r>
          </w:p>
        </w:tc>
        <w:tc>
          <w:tcPr>
            <w:tcW w:w="446" w:type="pct"/>
            <w:hideMark/>
          </w:tcPr>
          <w:p w14:paraId="48DB1B7A" w14:textId="77777777" w:rsidR="006E4762" w:rsidRPr="002F2DBA" w:rsidRDefault="006E4762" w:rsidP="00797306">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Low</w:t>
            </w:r>
          </w:p>
        </w:tc>
        <w:tc>
          <w:tcPr>
            <w:tcW w:w="439" w:type="pct"/>
            <w:hideMark/>
          </w:tcPr>
          <w:p w14:paraId="18B9EBEB" w14:textId="77777777" w:rsidR="006E4762" w:rsidRPr="002F2DBA" w:rsidRDefault="006E4762" w:rsidP="00797306">
            <w:pPr>
              <w:jc w:val="center"/>
              <w:rPr>
                <w:rFonts w:asciiTheme="minorHAnsi" w:hAnsiTheme="minorHAnsi" w:cstheme="minorHAnsi"/>
                <w:sz w:val="13"/>
                <w:szCs w:val="13"/>
              </w:rPr>
            </w:pPr>
          </w:p>
        </w:tc>
      </w:tr>
    </w:tbl>
    <w:p w14:paraId="1A3436B9" w14:textId="77777777" w:rsidR="006E4762" w:rsidRPr="002F2DBA" w:rsidRDefault="006E4762" w:rsidP="006E4762">
      <w:pPr>
        <w:pStyle w:val="NormalWeb"/>
        <w:spacing w:line="140" w:lineRule="atLeast"/>
        <w:rPr>
          <w:rFonts w:asciiTheme="minorHAnsi" w:hAnsiTheme="minorHAnsi" w:cstheme="minorHAnsi"/>
          <w:color w:val="000000"/>
          <w:sz w:val="13"/>
          <w:szCs w:val="13"/>
          <w:lang w:val="en"/>
        </w:rPr>
      </w:pPr>
      <w:r w:rsidRPr="002F2DBA">
        <w:rPr>
          <w:rFonts w:asciiTheme="minorHAnsi" w:hAnsiTheme="minorHAnsi" w:cstheme="minorHAnsi"/>
          <w:b/>
          <w:bCs/>
          <w:color w:val="000000"/>
          <w:sz w:val="13"/>
          <w:szCs w:val="13"/>
          <w:lang w:val="en"/>
        </w:rPr>
        <w:t>CI:</w:t>
      </w:r>
      <w:r w:rsidRPr="002F2DBA">
        <w:rPr>
          <w:rFonts w:asciiTheme="minorHAnsi" w:hAnsiTheme="minorHAnsi" w:cstheme="minorHAnsi"/>
          <w:color w:val="000000"/>
          <w:sz w:val="13"/>
          <w:szCs w:val="13"/>
          <w:lang w:val="en"/>
        </w:rPr>
        <w:t xml:space="preserve"> confidence interval; </w:t>
      </w:r>
      <w:r w:rsidRPr="002F2DBA">
        <w:rPr>
          <w:rFonts w:asciiTheme="minorHAnsi" w:hAnsiTheme="minorHAnsi" w:cstheme="minorHAnsi"/>
          <w:b/>
          <w:bCs/>
          <w:color w:val="000000"/>
          <w:sz w:val="13"/>
          <w:szCs w:val="13"/>
          <w:lang w:val="en"/>
        </w:rPr>
        <w:t>MD:</w:t>
      </w:r>
      <w:r w:rsidRPr="002F2DBA">
        <w:rPr>
          <w:rFonts w:asciiTheme="minorHAnsi" w:hAnsiTheme="minorHAnsi" w:cstheme="minorHAnsi"/>
          <w:color w:val="000000"/>
          <w:sz w:val="13"/>
          <w:szCs w:val="13"/>
          <w:lang w:val="en"/>
        </w:rPr>
        <w:t xml:space="preserve"> mean difference; </w:t>
      </w:r>
      <w:r w:rsidRPr="002F2DBA">
        <w:rPr>
          <w:rFonts w:asciiTheme="minorHAnsi" w:hAnsiTheme="minorHAnsi" w:cstheme="minorHAnsi"/>
          <w:b/>
          <w:bCs/>
          <w:color w:val="000000"/>
          <w:sz w:val="13"/>
          <w:szCs w:val="13"/>
          <w:lang w:val="en"/>
        </w:rPr>
        <w:t>RR:</w:t>
      </w:r>
      <w:r w:rsidRPr="002F2DBA">
        <w:rPr>
          <w:rFonts w:asciiTheme="minorHAnsi" w:hAnsiTheme="minorHAnsi" w:cstheme="minorHAnsi"/>
          <w:color w:val="000000"/>
          <w:sz w:val="13"/>
          <w:szCs w:val="13"/>
          <w:lang w:val="en"/>
        </w:rPr>
        <w:t xml:space="preserve"> risk ratio, JPAC: Japanese version of the Patient Assessment of Constipation Quality of Life questionnaire</w:t>
      </w:r>
    </w:p>
    <w:p w14:paraId="60240B35" w14:textId="77777777" w:rsidR="006E4762" w:rsidRPr="002F2DBA" w:rsidRDefault="006E4762" w:rsidP="006E4762">
      <w:pPr>
        <w:rPr>
          <w:rFonts w:asciiTheme="minorHAnsi" w:hAnsiTheme="minorHAnsi" w:cstheme="minorHAnsi"/>
          <w:sz w:val="13"/>
          <w:szCs w:val="13"/>
          <w:lang w:val="en"/>
        </w:rPr>
      </w:pPr>
      <w:r w:rsidRPr="002F2DBA">
        <w:rPr>
          <w:rFonts w:asciiTheme="minorHAnsi" w:hAnsiTheme="minorHAnsi" w:cstheme="minorHAnsi"/>
          <w:sz w:val="13"/>
          <w:szCs w:val="13"/>
          <w:lang w:val="en"/>
        </w:rPr>
        <w:t>Explanations a. There was significant statistical heterogeneity in the pooled data. b. Standard deviation for the data is not provided and had to be extrapolated from another study (</w:t>
      </w:r>
      <w:proofErr w:type="spellStart"/>
      <w:r w:rsidRPr="002F2DBA">
        <w:rPr>
          <w:rFonts w:asciiTheme="minorHAnsi" w:hAnsiTheme="minorHAnsi" w:cstheme="minorHAnsi"/>
          <w:sz w:val="13"/>
          <w:szCs w:val="13"/>
          <w:lang w:val="en"/>
        </w:rPr>
        <w:t>Kamm</w:t>
      </w:r>
      <w:proofErr w:type="spellEnd"/>
      <w:r w:rsidRPr="002F2DBA">
        <w:rPr>
          <w:rFonts w:asciiTheme="minorHAnsi" w:hAnsiTheme="minorHAnsi" w:cstheme="minorHAnsi"/>
          <w:sz w:val="13"/>
          <w:szCs w:val="13"/>
          <w:lang w:val="en"/>
        </w:rPr>
        <w:t xml:space="preserve"> et al 2011) c. Study size is small. d. There was significant statistical heterogeneity in the pooled data. e. </w:t>
      </w:r>
      <w:proofErr w:type="spellStart"/>
      <w:r w:rsidRPr="002F2DBA">
        <w:rPr>
          <w:rFonts w:asciiTheme="minorHAnsi" w:hAnsiTheme="minorHAnsi" w:cstheme="minorHAnsi"/>
          <w:sz w:val="13"/>
          <w:szCs w:val="13"/>
          <w:lang w:val="en"/>
        </w:rPr>
        <w:t>Morishita</w:t>
      </w:r>
      <w:proofErr w:type="spellEnd"/>
      <w:r w:rsidRPr="002F2DBA">
        <w:rPr>
          <w:rFonts w:asciiTheme="minorHAnsi" w:hAnsiTheme="minorHAnsi" w:cstheme="minorHAnsi"/>
          <w:sz w:val="13"/>
          <w:szCs w:val="13"/>
          <w:lang w:val="en"/>
        </w:rPr>
        <w:t xml:space="preserve"> study SD is adapted from Mori et al. f. The numbers given are for the patients who discontinued the original dose to which they were randomized (1.5gm/day) however they did not discontinue the drug all together. g. Data reported for 1 study only h. No serious adverse events reported in either study, possible reporting bias. </w:t>
      </w:r>
      <w:proofErr w:type="spellStart"/>
      <w:r w:rsidRPr="002F2DBA">
        <w:rPr>
          <w:rFonts w:asciiTheme="minorHAnsi" w:hAnsiTheme="minorHAnsi" w:cstheme="minorHAnsi"/>
          <w:sz w:val="13"/>
          <w:szCs w:val="13"/>
          <w:lang w:val="en"/>
        </w:rPr>
        <w:t>i</w:t>
      </w:r>
      <w:proofErr w:type="spellEnd"/>
      <w:r w:rsidRPr="002F2DBA">
        <w:rPr>
          <w:rFonts w:asciiTheme="minorHAnsi" w:hAnsiTheme="minorHAnsi" w:cstheme="minorHAnsi"/>
          <w:sz w:val="13"/>
          <w:szCs w:val="13"/>
          <w:lang w:val="en"/>
        </w:rPr>
        <w:t>. There was significant statistical heterogeneity in the pooled data. j. I</w:t>
      </w:r>
      <w:r w:rsidRPr="002F2DBA">
        <w:rPr>
          <w:rFonts w:asciiTheme="minorHAnsi" w:hAnsiTheme="minorHAnsi" w:cstheme="minorHAnsi"/>
          <w:sz w:val="13"/>
          <w:szCs w:val="13"/>
          <w:vertAlign w:val="superscript"/>
          <w:lang w:val="en"/>
        </w:rPr>
        <w:t>2</w:t>
      </w:r>
      <w:r w:rsidRPr="002F2DBA">
        <w:rPr>
          <w:rFonts w:asciiTheme="minorHAnsi" w:hAnsiTheme="minorHAnsi" w:cstheme="minorHAnsi"/>
          <w:sz w:val="13"/>
          <w:szCs w:val="13"/>
          <w:lang w:val="en"/>
        </w:rPr>
        <w:t xml:space="preserve"> for the two trials when pooled was 0%. </w:t>
      </w:r>
    </w:p>
    <w:p w14:paraId="568D30BD" w14:textId="77777777" w:rsidR="002F2DBA" w:rsidRPr="002F2DBA" w:rsidRDefault="002F2DBA" w:rsidP="006E4762">
      <w:pPr>
        <w:rPr>
          <w:rFonts w:asciiTheme="minorHAnsi" w:hAnsiTheme="minorHAnsi" w:cstheme="minorHAnsi"/>
          <w:b/>
          <w:bCs/>
        </w:rPr>
      </w:pPr>
    </w:p>
    <w:p w14:paraId="61CECC57" w14:textId="45688A44" w:rsidR="006E4762" w:rsidRPr="002F2DBA" w:rsidRDefault="006E4762" w:rsidP="006E4762">
      <w:pPr>
        <w:rPr>
          <w:rFonts w:asciiTheme="minorHAnsi" w:hAnsiTheme="minorHAnsi" w:cstheme="minorHAnsi"/>
          <w:b/>
          <w:bCs/>
        </w:rPr>
      </w:pPr>
      <w:r w:rsidRPr="002F2DBA">
        <w:rPr>
          <w:rFonts w:asciiTheme="minorHAnsi" w:hAnsiTheme="minorHAnsi" w:cstheme="minorHAnsi"/>
          <w:b/>
          <w:bCs/>
        </w:rPr>
        <w:t xml:space="preserve">Table 3.3: evidence to Decision Framework </w:t>
      </w:r>
    </w:p>
    <w:p w14:paraId="55820883" w14:textId="77777777" w:rsidR="006E4762" w:rsidRPr="002F2DBA" w:rsidRDefault="006E4762" w:rsidP="006E4762">
      <w:pPr>
        <w:pStyle w:val="Heading2"/>
        <w:rPr>
          <w:rFonts w:asciiTheme="minorHAnsi" w:hAnsiTheme="minorHAnsi" w:cstheme="minorHAnsi"/>
          <w:color w:val="auto"/>
          <w:sz w:val="22"/>
          <w:szCs w:val="22"/>
        </w:rPr>
      </w:pPr>
      <w:r w:rsidRPr="002F2DBA">
        <w:rPr>
          <w:rFonts w:asciiTheme="minorHAnsi" w:hAnsiTheme="minorHAnsi" w:cstheme="minorHAnsi"/>
          <w:color w:val="auto"/>
          <w:sz w:val="22"/>
          <w:szCs w:val="22"/>
        </w:rPr>
        <w:t>Strategy/treatment/test/intervention: Mg Oxide</w:t>
      </w:r>
    </w:p>
    <w:p w14:paraId="788D5A6F" w14:textId="77777777" w:rsidR="006E4762" w:rsidRPr="002F2DBA" w:rsidRDefault="006E4762" w:rsidP="006E4762">
      <w:pPr>
        <w:rPr>
          <w:rFonts w:asciiTheme="minorHAnsi" w:hAnsiTheme="minorHAnsi" w:cstheme="minorHAnsi"/>
        </w:rPr>
      </w:pPr>
      <w:r w:rsidRPr="002F2DBA">
        <w:rPr>
          <w:rFonts w:asciiTheme="minorHAnsi" w:hAnsiTheme="minorHAnsi" w:cstheme="minorHAnsi"/>
          <w:b/>
          <w:bCs/>
        </w:rPr>
        <w:t>Alternative strategy: Management without Mg Oxide</w:t>
      </w:r>
    </w:p>
    <w:tbl>
      <w:tblPr>
        <w:tblStyle w:val="TableGrid"/>
        <w:tblW w:w="5775" w:type="pct"/>
        <w:tblInd w:w="-635" w:type="dxa"/>
        <w:tblLook w:val="04A0" w:firstRow="1" w:lastRow="0" w:firstColumn="1" w:lastColumn="0" w:noHBand="0" w:noVBand="1"/>
      </w:tblPr>
      <w:tblGrid>
        <w:gridCol w:w="2972"/>
        <w:gridCol w:w="5758"/>
        <w:gridCol w:w="2069"/>
      </w:tblGrid>
      <w:tr w:rsidR="006E4762" w:rsidRPr="002F2DBA" w14:paraId="24AB9D02" w14:textId="77777777" w:rsidTr="00797306">
        <w:tc>
          <w:tcPr>
            <w:tcW w:w="1376" w:type="pct"/>
          </w:tcPr>
          <w:p w14:paraId="61D35426" w14:textId="77777777" w:rsidR="006E4762" w:rsidRPr="002F2DBA" w:rsidRDefault="006E4762" w:rsidP="00797306">
            <w:pPr>
              <w:rPr>
                <w:rFonts w:asciiTheme="minorHAnsi" w:hAnsiTheme="minorHAnsi" w:cstheme="minorHAnsi"/>
                <w:b/>
                <w:bCs/>
              </w:rPr>
            </w:pPr>
            <w:r w:rsidRPr="002F2DBA">
              <w:rPr>
                <w:rFonts w:asciiTheme="minorHAnsi" w:hAnsiTheme="minorHAnsi" w:cstheme="minorHAnsi"/>
                <w:b/>
                <w:bCs/>
              </w:rPr>
              <w:t>Domain</w:t>
            </w:r>
          </w:p>
        </w:tc>
        <w:tc>
          <w:tcPr>
            <w:tcW w:w="2666" w:type="pct"/>
          </w:tcPr>
          <w:p w14:paraId="03503184" w14:textId="77777777" w:rsidR="006E4762" w:rsidRPr="002F2DBA" w:rsidRDefault="006E4762" w:rsidP="00797306">
            <w:pPr>
              <w:rPr>
                <w:rFonts w:asciiTheme="minorHAnsi" w:hAnsiTheme="minorHAnsi" w:cstheme="minorHAnsi"/>
                <w:b/>
                <w:bCs/>
              </w:rPr>
            </w:pPr>
            <w:r w:rsidRPr="002F2DBA">
              <w:rPr>
                <w:rFonts w:asciiTheme="minorHAnsi" w:hAnsiTheme="minorHAnsi" w:cstheme="minorHAnsi"/>
                <w:b/>
                <w:bCs/>
              </w:rPr>
              <w:t>The effects</w:t>
            </w:r>
          </w:p>
        </w:tc>
        <w:tc>
          <w:tcPr>
            <w:tcW w:w="958" w:type="pct"/>
          </w:tcPr>
          <w:p w14:paraId="36884429" w14:textId="77777777" w:rsidR="006E4762" w:rsidRPr="002F2DBA" w:rsidRDefault="006E4762" w:rsidP="00797306">
            <w:pPr>
              <w:rPr>
                <w:rFonts w:asciiTheme="minorHAnsi" w:hAnsiTheme="minorHAnsi" w:cstheme="minorHAnsi"/>
                <w:b/>
                <w:bCs/>
              </w:rPr>
            </w:pPr>
            <w:r w:rsidRPr="002F2DBA">
              <w:rPr>
                <w:rFonts w:asciiTheme="minorHAnsi" w:hAnsiTheme="minorHAnsi" w:cstheme="minorHAnsi"/>
                <w:b/>
                <w:bCs/>
              </w:rPr>
              <w:t>Judgment</w:t>
            </w:r>
          </w:p>
        </w:tc>
      </w:tr>
      <w:tr w:rsidR="006E4762" w:rsidRPr="002F2DBA" w14:paraId="2DB2E3FF" w14:textId="77777777" w:rsidTr="00797306">
        <w:tc>
          <w:tcPr>
            <w:tcW w:w="1376" w:type="pct"/>
          </w:tcPr>
          <w:p w14:paraId="66B32479" w14:textId="77777777" w:rsidR="006E4762" w:rsidRPr="002F2DBA" w:rsidRDefault="006E4762" w:rsidP="00797306">
            <w:pPr>
              <w:rPr>
                <w:rFonts w:asciiTheme="minorHAnsi" w:hAnsiTheme="minorHAnsi" w:cstheme="minorHAnsi"/>
              </w:rPr>
            </w:pPr>
            <w:r w:rsidRPr="002F2DBA">
              <w:rPr>
                <w:rFonts w:asciiTheme="minorHAnsi" w:hAnsiTheme="minorHAnsi" w:cstheme="minorHAnsi"/>
              </w:rPr>
              <w:t xml:space="preserve">How substantial are the desirable anticipated effects of the strategy? </w:t>
            </w:r>
          </w:p>
        </w:tc>
        <w:tc>
          <w:tcPr>
            <w:tcW w:w="2666" w:type="pct"/>
          </w:tcPr>
          <w:p w14:paraId="018B327E" w14:textId="77777777" w:rsidR="006E4762" w:rsidRPr="002F2DBA" w:rsidRDefault="006E4762" w:rsidP="00797306">
            <w:pPr>
              <w:rPr>
                <w:rFonts w:asciiTheme="minorHAnsi" w:hAnsiTheme="minorHAnsi" w:cstheme="minorHAnsi"/>
              </w:rPr>
            </w:pPr>
            <w:r w:rsidRPr="002F2DBA">
              <w:rPr>
                <w:rFonts w:asciiTheme="minorHAnsi" w:hAnsiTheme="minorHAnsi" w:cstheme="minorHAnsi"/>
              </w:rPr>
              <w:t>4 Week trials, large dose</w:t>
            </w:r>
          </w:p>
          <w:p w14:paraId="541CBAE7" w14:textId="77777777" w:rsidR="006E4762" w:rsidRPr="002F2DBA" w:rsidRDefault="006E4762" w:rsidP="00797306">
            <w:pPr>
              <w:rPr>
                <w:rFonts w:asciiTheme="minorHAnsi" w:hAnsiTheme="minorHAnsi" w:cstheme="minorHAnsi"/>
              </w:rPr>
            </w:pPr>
            <w:r w:rsidRPr="002F2DBA">
              <w:rPr>
                <w:rFonts w:asciiTheme="minorHAnsi" w:hAnsiTheme="minorHAnsi" w:cstheme="minorHAnsi"/>
              </w:rPr>
              <w:t>Large increase in CSBM (&gt;4) and SBM (&gt;3)</w:t>
            </w:r>
          </w:p>
          <w:p w14:paraId="6D3B136C" w14:textId="77777777" w:rsidR="006E4762" w:rsidRPr="002F2DBA" w:rsidRDefault="006E4762" w:rsidP="00797306">
            <w:pPr>
              <w:rPr>
                <w:rFonts w:asciiTheme="minorHAnsi" w:hAnsiTheme="minorHAnsi" w:cstheme="minorHAnsi"/>
              </w:rPr>
            </w:pPr>
            <w:r w:rsidRPr="002F2DBA">
              <w:rPr>
                <w:rFonts w:asciiTheme="minorHAnsi" w:hAnsiTheme="minorHAnsi" w:cstheme="minorHAnsi"/>
              </w:rPr>
              <w:t>Large responder rate &gt;50%</w:t>
            </w:r>
          </w:p>
          <w:p w14:paraId="0E6503EF" w14:textId="77777777" w:rsidR="006E4762" w:rsidRPr="002F2DBA" w:rsidRDefault="006E4762" w:rsidP="00797306">
            <w:pPr>
              <w:rPr>
                <w:rFonts w:asciiTheme="minorHAnsi" w:hAnsiTheme="minorHAnsi" w:cstheme="minorHAnsi"/>
              </w:rPr>
            </w:pPr>
            <w:r w:rsidRPr="002F2DBA">
              <w:rPr>
                <w:rFonts w:asciiTheme="minorHAnsi" w:hAnsiTheme="minorHAnsi" w:cstheme="minorHAnsi"/>
              </w:rPr>
              <w:t>Improved JPAQ-QoL</w:t>
            </w:r>
          </w:p>
          <w:p w14:paraId="5454984D" w14:textId="77777777" w:rsidR="006E4762" w:rsidRPr="002F2DBA" w:rsidRDefault="006E4762" w:rsidP="00797306">
            <w:pPr>
              <w:rPr>
                <w:rFonts w:asciiTheme="minorHAnsi" w:hAnsiTheme="minorHAnsi" w:cstheme="minorHAnsi"/>
              </w:rPr>
            </w:pPr>
            <w:r w:rsidRPr="002F2DBA">
              <w:rPr>
                <w:rFonts w:asciiTheme="minorHAnsi" w:hAnsiTheme="minorHAnsi" w:cstheme="minorHAnsi"/>
              </w:rPr>
              <w:t>1.9 improvement (large) in stool form, perhaps relates to dose/development of diarrhea</w:t>
            </w:r>
          </w:p>
          <w:p w14:paraId="4C63AFD1" w14:textId="77777777" w:rsidR="006E4762" w:rsidRPr="002F2DBA" w:rsidRDefault="006E4762" w:rsidP="00797306">
            <w:pPr>
              <w:rPr>
                <w:rFonts w:asciiTheme="minorHAnsi" w:hAnsiTheme="minorHAnsi" w:cstheme="minorHAnsi"/>
              </w:rPr>
            </w:pPr>
            <w:r w:rsidRPr="002F2DBA">
              <w:rPr>
                <w:rFonts w:asciiTheme="minorHAnsi" w:hAnsiTheme="minorHAnsi" w:cstheme="minorHAnsi"/>
              </w:rPr>
              <w:t>Data are from only from a single trial from Japan, baseline symptoms were not severe, may not be generalizable</w:t>
            </w:r>
          </w:p>
        </w:tc>
        <w:tc>
          <w:tcPr>
            <w:tcW w:w="958" w:type="pct"/>
          </w:tcPr>
          <w:p w14:paraId="275CC9B5" w14:textId="77777777" w:rsidR="006E4762" w:rsidRPr="002F2DBA" w:rsidRDefault="006E4762" w:rsidP="00797306">
            <w:pPr>
              <w:rPr>
                <w:rFonts w:asciiTheme="minorHAnsi" w:hAnsiTheme="minorHAnsi" w:cstheme="minorHAnsi"/>
              </w:rPr>
            </w:pPr>
            <w:r w:rsidRPr="002F2DBA">
              <w:rPr>
                <w:rFonts w:asciiTheme="minorHAnsi" w:hAnsiTheme="minorHAnsi" w:cstheme="minorHAnsi"/>
              </w:rPr>
              <w:t>Large</w:t>
            </w:r>
          </w:p>
        </w:tc>
      </w:tr>
      <w:tr w:rsidR="006E4762" w:rsidRPr="002F2DBA" w14:paraId="5C8A7FEF" w14:textId="77777777" w:rsidTr="00797306">
        <w:tc>
          <w:tcPr>
            <w:tcW w:w="1376" w:type="pct"/>
          </w:tcPr>
          <w:p w14:paraId="42E16CCD" w14:textId="77777777" w:rsidR="006E4762" w:rsidRPr="002F2DBA" w:rsidRDefault="006E4762" w:rsidP="00797306">
            <w:pPr>
              <w:rPr>
                <w:rFonts w:asciiTheme="minorHAnsi" w:hAnsiTheme="minorHAnsi" w:cstheme="minorHAnsi"/>
              </w:rPr>
            </w:pPr>
            <w:r w:rsidRPr="002F2DBA">
              <w:rPr>
                <w:rFonts w:asciiTheme="minorHAnsi" w:hAnsiTheme="minorHAnsi" w:cstheme="minorHAnsi"/>
              </w:rPr>
              <w:t>How substantial are the undesirable anticipated effects?</w:t>
            </w:r>
          </w:p>
        </w:tc>
        <w:tc>
          <w:tcPr>
            <w:tcW w:w="2666" w:type="pct"/>
          </w:tcPr>
          <w:p w14:paraId="5D17D308" w14:textId="77777777" w:rsidR="006E4762" w:rsidRPr="002F2DBA" w:rsidRDefault="006E4762" w:rsidP="00797306">
            <w:pPr>
              <w:rPr>
                <w:rFonts w:asciiTheme="minorHAnsi" w:hAnsiTheme="minorHAnsi" w:cstheme="minorHAnsi"/>
              </w:rPr>
            </w:pPr>
            <w:r w:rsidRPr="002F2DBA">
              <w:rPr>
                <w:rFonts w:asciiTheme="minorHAnsi" w:hAnsiTheme="minorHAnsi" w:cstheme="minorHAnsi"/>
              </w:rPr>
              <w:t xml:space="preserve">Diarrhea leading to dose reduction 35 more per 1,000 </w:t>
            </w:r>
          </w:p>
          <w:p w14:paraId="7607BC95" w14:textId="77777777" w:rsidR="006E4762" w:rsidRPr="002F2DBA" w:rsidRDefault="006E4762" w:rsidP="00797306">
            <w:pPr>
              <w:rPr>
                <w:rFonts w:asciiTheme="minorHAnsi" w:hAnsiTheme="minorHAnsi" w:cstheme="minorHAnsi"/>
              </w:rPr>
            </w:pPr>
            <w:r w:rsidRPr="002F2DBA">
              <w:rPr>
                <w:rFonts w:asciiTheme="minorHAnsi" w:hAnsiTheme="minorHAnsi" w:cstheme="minorHAnsi"/>
              </w:rPr>
              <w:t>No SAEs reported</w:t>
            </w:r>
          </w:p>
        </w:tc>
        <w:tc>
          <w:tcPr>
            <w:tcW w:w="958" w:type="pct"/>
          </w:tcPr>
          <w:p w14:paraId="21DAA8CD" w14:textId="77777777" w:rsidR="006E4762" w:rsidRPr="002F2DBA" w:rsidRDefault="006E4762" w:rsidP="00797306">
            <w:pPr>
              <w:rPr>
                <w:rFonts w:asciiTheme="minorHAnsi" w:hAnsiTheme="minorHAnsi" w:cstheme="minorHAnsi"/>
              </w:rPr>
            </w:pPr>
            <w:r w:rsidRPr="002F2DBA">
              <w:rPr>
                <w:rFonts w:asciiTheme="minorHAnsi" w:hAnsiTheme="minorHAnsi" w:cstheme="minorHAnsi"/>
              </w:rPr>
              <w:t>Moderate</w:t>
            </w:r>
          </w:p>
        </w:tc>
      </w:tr>
      <w:tr w:rsidR="006E4762" w:rsidRPr="002F2DBA" w14:paraId="466A5820" w14:textId="77777777" w:rsidTr="00797306">
        <w:tc>
          <w:tcPr>
            <w:tcW w:w="1376" w:type="pct"/>
          </w:tcPr>
          <w:p w14:paraId="485AEE42" w14:textId="77777777" w:rsidR="006E4762" w:rsidRPr="002F2DBA" w:rsidRDefault="006E4762" w:rsidP="00797306">
            <w:pPr>
              <w:rPr>
                <w:rFonts w:asciiTheme="minorHAnsi" w:hAnsiTheme="minorHAnsi" w:cstheme="minorHAnsi"/>
              </w:rPr>
            </w:pPr>
            <w:r w:rsidRPr="002F2DBA">
              <w:rPr>
                <w:rFonts w:asciiTheme="minorHAnsi" w:hAnsiTheme="minorHAnsi" w:cstheme="minorHAnsi"/>
              </w:rPr>
              <w:t>Do the desirable effects outweigh the undesirable effects?</w:t>
            </w:r>
          </w:p>
        </w:tc>
        <w:tc>
          <w:tcPr>
            <w:tcW w:w="2666" w:type="pct"/>
          </w:tcPr>
          <w:p w14:paraId="63732C2C" w14:textId="77777777" w:rsidR="006E4762" w:rsidRPr="002F2DBA" w:rsidRDefault="006E4762" w:rsidP="00797306">
            <w:pPr>
              <w:rPr>
                <w:rFonts w:asciiTheme="minorHAnsi" w:hAnsiTheme="minorHAnsi" w:cstheme="minorHAnsi"/>
              </w:rPr>
            </w:pPr>
          </w:p>
        </w:tc>
        <w:tc>
          <w:tcPr>
            <w:tcW w:w="958" w:type="pct"/>
          </w:tcPr>
          <w:p w14:paraId="547277CA" w14:textId="77777777" w:rsidR="006E4762" w:rsidRPr="002F2DBA" w:rsidRDefault="006E4762" w:rsidP="00797306">
            <w:pPr>
              <w:rPr>
                <w:rFonts w:asciiTheme="minorHAnsi" w:hAnsiTheme="minorHAnsi" w:cstheme="minorHAnsi"/>
              </w:rPr>
            </w:pPr>
            <w:r w:rsidRPr="002F2DBA">
              <w:rPr>
                <w:rFonts w:asciiTheme="minorHAnsi" w:hAnsiTheme="minorHAnsi" w:cstheme="minorHAnsi"/>
              </w:rPr>
              <w:t>Probably yes</w:t>
            </w:r>
          </w:p>
        </w:tc>
      </w:tr>
      <w:tr w:rsidR="006E4762" w:rsidRPr="002F2DBA" w14:paraId="698037C6" w14:textId="77777777" w:rsidTr="00797306">
        <w:tc>
          <w:tcPr>
            <w:tcW w:w="1376" w:type="pct"/>
          </w:tcPr>
          <w:p w14:paraId="78C391FF" w14:textId="77777777" w:rsidR="006E4762" w:rsidRPr="002F2DBA" w:rsidRDefault="006E4762" w:rsidP="00797306">
            <w:pPr>
              <w:rPr>
                <w:rFonts w:asciiTheme="minorHAnsi" w:hAnsiTheme="minorHAnsi" w:cstheme="minorHAnsi"/>
                <w:b/>
                <w:bCs/>
              </w:rPr>
            </w:pPr>
          </w:p>
        </w:tc>
        <w:tc>
          <w:tcPr>
            <w:tcW w:w="2666" w:type="pct"/>
          </w:tcPr>
          <w:p w14:paraId="01C4E3B1" w14:textId="77777777" w:rsidR="006E4762" w:rsidRPr="002F2DBA" w:rsidRDefault="006E4762" w:rsidP="00797306">
            <w:pPr>
              <w:rPr>
                <w:rFonts w:asciiTheme="minorHAnsi" w:hAnsiTheme="minorHAnsi" w:cstheme="minorHAnsi"/>
                <w:b/>
                <w:bCs/>
              </w:rPr>
            </w:pPr>
            <w:r w:rsidRPr="002F2DBA">
              <w:rPr>
                <w:rFonts w:asciiTheme="minorHAnsi" w:hAnsiTheme="minorHAnsi" w:cstheme="minorHAnsi"/>
                <w:b/>
                <w:bCs/>
              </w:rPr>
              <w:t>Studies about the topic/Panel input</w:t>
            </w:r>
          </w:p>
        </w:tc>
        <w:tc>
          <w:tcPr>
            <w:tcW w:w="958" w:type="pct"/>
          </w:tcPr>
          <w:p w14:paraId="795FC11C" w14:textId="77777777" w:rsidR="006E4762" w:rsidRPr="002F2DBA" w:rsidRDefault="006E4762" w:rsidP="00797306">
            <w:pPr>
              <w:rPr>
                <w:rFonts w:asciiTheme="minorHAnsi" w:hAnsiTheme="minorHAnsi" w:cstheme="minorHAnsi"/>
                <w:b/>
                <w:bCs/>
              </w:rPr>
            </w:pPr>
          </w:p>
        </w:tc>
      </w:tr>
      <w:tr w:rsidR="006E4762" w:rsidRPr="002F2DBA" w14:paraId="4DF1F908" w14:textId="77777777" w:rsidTr="00797306">
        <w:tc>
          <w:tcPr>
            <w:tcW w:w="1376" w:type="pct"/>
          </w:tcPr>
          <w:p w14:paraId="76E8875C" w14:textId="77777777" w:rsidR="006E4762" w:rsidRPr="002F2DBA" w:rsidRDefault="006E4762" w:rsidP="00797306">
            <w:pPr>
              <w:rPr>
                <w:rFonts w:asciiTheme="minorHAnsi" w:hAnsiTheme="minorHAnsi" w:cstheme="minorHAnsi"/>
              </w:rPr>
            </w:pPr>
            <w:r w:rsidRPr="002F2DBA">
              <w:rPr>
                <w:rFonts w:asciiTheme="minorHAnsi" w:hAnsiTheme="minorHAnsi" w:cstheme="minorHAnsi"/>
              </w:rPr>
              <w:t>Is there important uncertainty or variability about how much people value the main outcomes?</w:t>
            </w:r>
          </w:p>
        </w:tc>
        <w:tc>
          <w:tcPr>
            <w:tcW w:w="2666" w:type="pct"/>
          </w:tcPr>
          <w:p w14:paraId="519DCBDB" w14:textId="77777777" w:rsidR="006E4762" w:rsidRPr="002F2DBA" w:rsidRDefault="006E4762" w:rsidP="00797306">
            <w:pPr>
              <w:rPr>
                <w:rFonts w:asciiTheme="minorHAnsi" w:hAnsiTheme="minorHAnsi" w:cstheme="minorHAnsi"/>
              </w:rPr>
            </w:pPr>
            <w:r w:rsidRPr="002F2DBA">
              <w:rPr>
                <w:rFonts w:asciiTheme="minorHAnsi" w:hAnsiTheme="minorHAnsi" w:cstheme="minorHAnsi"/>
              </w:rPr>
              <w:t xml:space="preserve">Patients vary a lot in terms of how they care about frequency. Likely heterogeneous. </w:t>
            </w:r>
          </w:p>
        </w:tc>
        <w:tc>
          <w:tcPr>
            <w:tcW w:w="958" w:type="pct"/>
          </w:tcPr>
          <w:p w14:paraId="2DA27F14" w14:textId="77777777" w:rsidR="006E4762" w:rsidRPr="002F2DBA" w:rsidRDefault="006E4762" w:rsidP="00797306">
            <w:pPr>
              <w:rPr>
                <w:rFonts w:asciiTheme="minorHAnsi" w:hAnsiTheme="minorHAnsi" w:cstheme="minorHAnsi"/>
              </w:rPr>
            </w:pPr>
            <w:r w:rsidRPr="002F2DBA">
              <w:rPr>
                <w:rFonts w:asciiTheme="minorHAnsi" w:hAnsiTheme="minorHAnsi" w:cstheme="minorHAnsi"/>
              </w:rPr>
              <w:t>Possibly important uncertainty or variability</w:t>
            </w:r>
            <w:r w:rsidRPr="002F2DBA">
              <w:rPr>
                <w:rFonts w:asciiTheme="minorHAnsi" w:hAnsiTheme="minorHAnsi" w:cstheme="minorHAnsi"/>
              </w:rPr>
              <w:tab/>
            </w:r>
          </w:p>
        </w:tc>
      </w:tr>
      <w:tr w:rsidR="006E4762" w:rsidRPr="002F2DBA" w14:paraId="286F7F9D" w14:textId="77777777" w:rsidTr="00797306">
        <w:tc>
          <w:tcPr>
            <w:tcW w:w="1376" w:type="pct"/>
          </w:tcPr>
          <w:p w14:paraId="56EB8EC8" w14:textId="77777777" w:rsidR="006E4762" w:rsidRPr="002F2DBA" w:rsidRDefault="006E4762" w:rsidP="00797306">
            <w:pPr>
              <w:rPr>
                <w:rFonts w:asciiTheme="minorHAnsi" w:hAnsiTheme="minorHAnsi" w:cstheme="minorHAnsi"/>
              </w:rPr>
            </w:pPr>
            <w:r w:rsidRPr="002F2DBA">
              <w:rPr>
                <w:rFonts w:asciiTheme="minorHAnsi" w:hAnsiTheme="minorHAnsi" w:cstheme="minorHAnsi"/>
              </w:rPr>
              <w:t>What is the overall certainty of the evidence of effects?</w:t>
            </w:r>
          </w:p>
        </w:tc>
        <w:tc>
          <w:tcPr>
            <w:tcW w:w="2666" w:type="pct"/>
          </w:tcPr>
          <w:p w14:paraId="25D1778F" w14:textId="77777777" w:rsidR="006E4762" w:rsidRPr="002F2DBA" w:rsidRDefault="006E4762" w:rsidP="00797306">
            <w:pPr>
              <w:rPr>
                <w:rFonts w:asciiTheme="minorHAnsi" w:hAnsiTheme="minorHAnsi" w:cstheme="minorHAnsi"/>
              </w:rPr>
            </w:pPr>
          </w:p>
        </w:tc>
        <w:tc>
          <w:tcPr>
            <w:tcW w:w="958" w:type="pct"/>
          </w:tcPr>
          <w:p w14:paraId="6FE467D0" w14:textId="77777777" w:rsidR="006E4762" w:rsidRPr="002F2DBA" w:rsidRDefault="006E4762" w:rsidP="00797306">
            <w:pPr>
              <w:rPr>
                <w:rFonts w:asciiTheme="minorHAnsi" w:hAnsiTheme="minorHAnsi" w:cstheme="minorHAnsi"/>
              </w:rPr>
            </w:pPr>
            <w:r w:rsidRPr="002F2DBA">
              <w:rPr>
                <w:rFonts w:asciiTheme="minorHAnsi" w:hAnsiTheme="minorHAnsi" w:cstheme="minorHAnsi"/>
              </w:rPr>
              <w:t>Very low</w:t>
            </w:r>
          </w:p>
        </w:tc>
      </w:tr>
      <w:tr w:rsidR="006E4762" w:rsidRPr="002F2DBA" w14:paraId="2A0BEC1A" w14:textId="77777777" w:rsidTr="00797306">
        <w:tc>
          <w:tcPr>
            <w:tcW w:w="1376" w:type="pct"/>
          </w:tcPr>
          <w:p w14:paraId="587F76FC" w14:textId="77777777" w:rsidR="006E4762" w:rsidRPr="002F2DBA" w:rsidRDefault="006E4762" w:rsidP="00797306">
            <w:pPr>
              <w:rPr>
                <w:rFonts w:asciiTheme="minorHAnsi" w:hAnsiTheme="minorHAnsi" w:cstheme="minorHAnsi"/>
              </w:rPr>
            </w:pPr>
            <w:r w:rsidRPr="002F2DBA">
              <w:rPr>
                <w:rFonts w:asciiTheme="minorHAnsi" w:hAnsiTheme="minorHAnsi" w:cstheme="minorHAnsi"/>
              </w:rPr>
              <w:lastRenderedPageBreak/>
              <w:t>How large are the resource requirements associated with the intervention?</w:t>
            </w:r>
          </w:p>
        </w:tc>
        <w:tc>
          <w:tcPr>
            <w:tcW w:w="2666" w:type="pct"/>
          </w:tcPr>
          <w:p w14:paraId="2D04904B" w14:textId="77777777" w:rsidR="006E4762" w:rsidRPr="002F2DBA" w:rsidRDefault="006E4762" w:rsidP="00797306">
            <w:pPr>
              <w:rPr>
                <w:rFonts w:asciiTheme="minorHAnsi" w:hAnsiTheme="minorHAnsi" w:cstheme="minorHAnsi"/>
              </w:rPr>
            </w:pPr>
            <w:r w:rsidRPr="002F2DBA">
              <w:rPr>
                <w:rFonts w:asciiTheme="minorHAnsi" w:hAnsiTheme="minorHAnsi" w:cstheme="minorHAnsi"/>
              </w:rPr>
              <w:t>Inexpensive, possibly $20 for a bottle of 100, 5-10 cents/dose</w:t>
            </w:r>
          </w:p>
        </w:tc>
        <w:tc>
          <w:tcPr>
            <w:tcW w:w="958" w:type="pct"/>
          </w:tcPr>
          <w:p w14:paraId="2320528F" w14:textId="77777777" w:rsidR="006E4762" w:rsidRPr="002F2DBA" w:rsidRDefault="006E4762" w:rsidP="00797306">
            <w:pPr>
              <w:rPr>
                <w:rFonts w:asciiTheme="minorHAnsi" w:hAnsiTheme="minorHAnsi" w:cstheme="minorHAnsi"/>
              </w:rPr>
            </w:pPr>
            <w:r w:rsidRPr="002F2DBA">
              <w:rPr>
                <w:rFonts w:asciiTheme="minorHAnsi" w:hAnsiTheme="minorHAnsi" w:cstheme="minorHAnsi"/>
              </w:rPr>
              <w:t>Small costs</w:t>
            </w:r>
          </w:p>
        </w:tc>
      </w:tr>
      <w:tr w:rsidR="006E4762" w:rsidRPr="002F2DBA" w14:paraId="578FF002" w14:textId="77777777" w:rsidTr="00797306">
        <w:tc>
          <w:tcPr>
            <w:tcW w:w="1376" w:type="pct"/>
          </w:tcPr>
          <w:p w14:paraId="266D651C" w14:textId="77777777" w:rsidR="006E4762" w:rsidRPr="002F2DBA" w:rsidRDefault="006E4762" w:rsidP="00797306">
            <w:pPr>
              <w:rPr>
                <w:rFonts w:asciiTheme="minorHAnsi" w:hAnsiTheme="minorHAnsi" w:cstheme="minorHAnsi"/>
              </w:rPr>
            </w:pPr>
            <w:r w:rsidRPr="002F2DBA">
              <w:rPr>
                <w:rFonts w:asciiTheme="minorHAnsi" w:hAnsiTheme="minorHAnsi" w:cstheme="minorHAnsi"/>
              </w:rPr>
              <w:t>How large is the incremental cost relative to the net benefit?</w:t>
            </w:r>
          </w:p>
        </w:tc>
        <w:tc>
          <w:tcPr>
            <w:tcW w:w="2666" w:type="pct"/>
          </w:tcPr>
          <w:p w14:paraId="4DCC9779" w14:textId="77777777" w:rsidR="006E4762" w:rsidRPr="002F2DBA" w:rsidRDefault="006E4762" w:rsidP="00797306">
            <w:pPr>
              <w:rPr>
                <w:rFonts w:asciiTheme="minorHAnsi" w:hAnsiTheme="minorHAnsi" w:cstheme="minorHAnsi"/>
              </w:rPr>
            </w:pPr>
            <w:r w:rsidRPr="002F2DBA">
              <w:rPr>
                <w:rFonts w:asciiTheme="minorHAnsi" w:hAnsiTheme="minorHAnsi" w:cstheme="minorHAnsi"/>
              </w:rPr>
              <w:t>Inexpensive and effective in most people</w:t>
            </w:r>
          </w:p>
        </w:tc>
        <w:tc>
          <w:tcPr>
            <w:tcW w:w="958" w:type="pct"/>
          </w:tcPr>
          <w:p w14:paraId="3CDBCE8E" w14:textId="77777777" w:rsidR="006E4762" w:rsidRPr="002F2DBA" w:rsidRDefault="006E4762" w:rsidP="00797306">
            <w:pPr>
              <w:rPr>
                <w:rFonts w:asciiTheme="minorHAnsi" w:hAnsiTheme="minorHAnsi" w:cstheme="minorHAnsi"/>
              </w:rPr>
            </w:pPr>
            <w:r w:rsidRPr="002F2DBA">
              <w:rPr>
                <w:rFonts w:asciiTheme="minorHAnsi" w:hAnsiTheme="minorHAnsi" w:cstheme="minorHAnsi"/>
              </w:rPr>
              <w:t>Small ICER</w:t>
            </w:r>
          </w:p>
        </w:tc>
      </w:tr>
      <w:tr w:rsidR="006E4762" w:rsidRPr="002F2DBA" w14:paraId="6ECBDC7D" w14:textId="77777777" w:rsidTr="00797306">
        <w:tc>
          <w:tcPr>
            <w:tcW w:w="1376" w:type="pct"/>
            <w:vAlign w:val="center"/>
          </w:tcPr>
          <w:p w14:paraId="47F74F13" w14:textId="77777777" w:rsidR="006E4762" w:rsidRPr="002F2DBA" w:rsidRDefault="006E4762" w:rsidP="00797306">
            <w:pPr>
              <w:rPr>
                <w:rFonts w:asciiTheme="minorHAnsi" w:hAnsiTheme="minorHAnsi" w:cstheme="minorHAnsi"/>
              </w:rPr>
            </w:pPr>
            <w:r w:rsidRPr="002F2DBA">
              <w:rPr>
                <w:rFonts w:asciiTheme="minorHAnsi" w:hAnsiTheme="minorHAnsi" w:cstheme="minorHAnsi"/>
              </w:rPr>
              <w:fldChar w:fldCharType="begin"/>
            </w:r>
            <w:r w:rsidRPr="002F2DBA">
              <w:rPr>
                <w:rFonts w:asciiTheme="minorHAnsi" w:hAnsiTheme="minorHAnsi" w:cstheme="minorHAnsi"/>
              </w:rPr>
              <w:instrText>HYPERLINK  \l "Equity_C" \o "Policies or programmes that reduce inequities may be more of a priority than ones that do not (or ones that increase inequities)"</w:instrText>
            </w:r>
            <w:r w:rsidRPr="002F2DBA">
              <w:rPr>
                <w:rFonts w:asciiTheme="minorHAnsi" w:hAnsiTheme="minorHAnsi" w:cstheme="minorHAnsi"/>
              </w:rPr>
            </w:r>
            <w:r w:rsidRPr="002F2DBA">
              <w:rPr>
                <w:rFonts w:asciiTheme="minorHAnsi" w:hAnsiTheme="minorHAnsi" w:cstheme="minorHAnsi"/>
              </w:rPr>
              <w:fldChar w:fldCharType="separate"/>
            </w:r>
            <w:r w:rsidRPr="002F2DBA">
              <w:rPr>
                <w:rFonts w:asciiTheme="minorHAnsi" w:hAnsiTheme="minorHAnsi" w:cstheme="minorHAnsi"/>
              </w:rPr>
              <w:t xml:space="preserve">What would be the impact </w:t>
            </w:r>
          </w:p>
          <w:p w14:paraId="75A15747" w14:textId="77777777" w:rsidR="006E4762" w:rsidRPr="002F2DBA" w:rsidRDefault="006E4762" w:rsidP="00797306">
            <w:pPr>
              <w:rPr>
                <w:rFonts w:asciiTheme="minorHAnsi" w:hAnsiTheme="minorHAnsi" w:cstheme="minorHAnsi"/>
              </w:rPr>
            </w:pPr>
            <w:r w:rsidRPr="002F2DBA">
              <w:rPr>
                <w:rFonts w:asciiTheme="minorHAnsi" w:hAnsiTheme="minorHAnsi" w:cstheme="minorHAnsi"/>
              </w:rPr>
              <w:t>on health inequities?</w:t>
            </w:r>
            <w:r w:rsidRPr="002F2DBA">
              <w:rPr>
                <w:rFonts w:asciiTheme="minorHAnsi" w:hAnsiTheme="minorHAnsi" w:cstheme="minorHAnsi"/>
              </w:rPr>
              <w:fldChar w:fldCharType="end"/>
            </w:r>
          </w:p>
        </w:tc>
        <w:tc>
          <w:tcPr>
            <w:tcW w:w="2666" w:type="pct"/>
          </w:tcPr>
          <w:p w14:paraId="499E34A8" w14:textId="77777777" w:rsidR="006E4762" w:rsidRPr="002F2DBA" w:rsidRDefault="006E4762" w:rsidP="00797306">
            <w:pPr>
              <w:rPr>
                <w:rFonts w:asciiTheme="minorHAnsi" w:hAnsiTheme="minorHAnsi" w:cstheme="minorHAnsi"/>
              </w:rPr>
            </w:pPr>
            <w:r w:rsidRPr="002F2DBA">
              <w:rPr>
                <w:rFonts w:asciiTheme="minorHAnsi" w:hAnsiTheme="minorHAnsi" w:cstheme="minorHAnsi"/>
              </w:rPr>
              <w:t>Widely available and relatively inexpensive. No data on different racial groups, but no biological rationale to assume otherwise.</w:t>
            </w:r>
          </w:p>
        </w:tc>
        <w:tc>
          <w:tcPr>
            <w:tcW w:w="958" w:type="pct"/>
          </w:tcPr>
          <w:p w14:paraId="5556E03B" w14:textId="77777777" w:rsidR="006E4762" w:rsidRPr="002F2DBA" w:rsidRDefault="006E4762" w:rsidP="00797306">
            <w:pPr>
              <w:rPr>
                <w:rFonts w:asciiTheme="minorHAnsi" w:hAnsiTheme="minorHAnsi" w:cstheme="minorHAnsi"/>
              </w:rPr>
            </w:pPr>
            <w:r w:rsidRPr="002F2DBA">
              <w:rPr>
                <w:rFonts w:asciiTheme="minorHAnsi" w:hAnsiTheme="minorHAnsi" w:cstheme="minorHAnsi"/>
              </w:rPr>
              <w:t>Probably improved</w:t>
            </w:r>
          </w:p>
          <w:p w14:paraId="00E5110D" w14:textId="77777777" w:rsidR="006E4762" w:rsidRPr="002F2DBA" w:rsidRDefault="006E4762" w:rsidP="00797306">
            <w:pPr>
              <w:rPr>
                <w:rFonts w:asciiTheme="minorHAnsi" w:hAnsiTheme="minorHAnsi" w:cstheme="minorHAnsi"/>
              </w:rPr>
            </w:pPr>
          </w:p>
        </w:tc>
      </w:tr>
      <w:tr w:rsidR="006E4762" w:rsidRPr="002F2DBA" w14:paraId="6AD94540" w14:textId="77777777" w:rsidTr="00797306">
        <w:tc>
          <w:tcPr>
            <w:tcW w:w="1376" w:type="pct"/>
            <w:vAlign w:val="center"/>
          </w:tcPr>
          <w:p w14:paraId="1DD68D2B" w14:textId="77777777" w:rsidR="006E4762" w:rsidRPr="002F2DBA" w:rsidRDefault="00000000" w:rsidP="00797306">
            <w:pPr>
              <w:rPr>
                <w:rFonts w:asciiTheme="minorHAnsi" w:hAnsiTheme="minorHAnsi" w:cstheme="minorHAnsi"/>
              </w:rPr>
            </w:pPr>
            <w:hyperlink w:anchor="Acceptability_C" w:tooltip="The less acceptable an option is to key stakeholders (because of the relative importance they attach to the consequences of the option; the timing of the consequences, or their moral values), the less likely it is to be a priority" w:history="1">
              <w:r w:rsidR="006E4762" w:rsidRPr="002F2DBA">
                <w:rPr>
                  <w:rFonts w:asciiTheme="minorHAnsi" w:hAnsiTheme="minorHAnsi" w:cstheme="minorHAnsi"/>
                </w:rPr>
                <w:t xml:space="preserve">Is the option acceptable </w:t>
              </w:r>
              <w:r w:rsidR="006E4762" w:rsidRPr="002F2DBA">
                <w:rPr>
                  <w:rFonts w:asciiTheme="minorHAnsi" w:hAnsiTheme="minorHAnsi" w:cstheme="minorHAnsi"/>
                </w:rPr>
                <w:br/>
                <w:t>to key stakeholders?</w:t>
              </w:r>
            </w:hyperlink>
          </w:p>
        </w:tc>
        <w:tc>
          <w:tcPr>
            <w:tcW w:w="2666" w:type="pct"/>
          </w:tcPr>
          <w:p w14:paraId="4AF25CE6" w14:textId="77777777" w:rsidR="006E4762" w:rsidRPr="002F2DBA" w:rsidRDefault="006E4762" w:rsidP="00797306">
            <w:pPr>
              <w:rPr>
                <w:rFonts w:asciiTheme="minorHAnsi" w:hAnsiTheme="minorHAnsi" w:cstheme="minorHAnsi"/>
              </w:rPr>
            </w:pPr>
            <w:r w:rsidRPr="002F2DBA">
              <w:rPr>
                <w:rFonts w:asciiTheme="minorHAnsi" w:hAnsiTheme="minorHAnsi" w:cstheme="minorHAnsi"/>
              </w:rPr>
              <w:t xml:space="preserve">Possible toxicity in patients with renal insufficiency. </w:t>
            </w:r>
            <w:proofErr w:type="gramStart"/>
            <w:r w:rsidRPr="002F2DBA">
              <w:rPr>
                <w:rFonts w:asciiTheme="minorHAnsi" w:hAnsiTheme="minorHAnsi" w:cstheme="minorHAnsi"/>
              </w:rPr>
              <w:t>Also</w:t>
            </w:r>
            <w:proofErr w:type="gramEnd"/>
            <w:r w:rsidRPr="002F2DBA">
              <w:rPr>
                <w:rFonts w:asciiTheme="minorHAnsi" w:hAnsiTheme="minorHAnsi" w:cstheme="minorHAnsi"/>
              </w:rPr>
              <w:t xml:space="preserve"> large doses would be inappropriate during pregnancy.</w:t>
            </w:r>
          </w:p>
        </w:tc>
        <w:tc>
          <w:tcPr>
            <w:tcW w:w="958" w:type="pct"/>
          </w:tcPr>
          <w:p w14:paraId="4EE2B8D3" w14:textId="77777777" w:rsidR="006E4762" w:rsidRPr="002F2DBA" w:rsidRDefault="006E4762" w:rsidP="00797306">
            <w:pPr>
              <w:rPr>
                <w:rFonts w:asciiTheme="minorHAnsi" w:hAnsiTheme="minorHAnsi" w:cstheme="minorHAnsi"/>
              </w:rPr>
            </w:pPr>
            <w:r w:rsidRPr="002F2DBA">
              <w:rPr>
                <w:rFonts w:asciiTheme="minorHAnsi" w:hAnsiTheme="minorHAnsi" w:cstheme="minorHAnsi"/>
              </w:rPr>
              <w:t>Probably Yes</w:t>
            </w:r>
          </w:p>
        </w:tc>
      </w:tr>
      <w:tr w:rsidR="006E4762" w:rsidRPr="002F2DBA" w14:paraId="2760CDB0" w14:textId="77777777" w:rsidTr="00797306">
        <w:tc>
          <w:tcPr>
            <w:tcW w:w="1376" w:type="pct"/>
            <w:vAlign w:val="center"/>
          </w:tcPr>
          <w:p w14:paraId="2C4296D8" w14:textId="77777777" w:rsidR="006E4762" w:rsidRPr="002F2DBA" w:rsidRDefault="00000000" w:rsidP="00797306">
            <w:pPr>
              <w:rPr>
                <w:rFonts w:asciiTheme="minorHAnsi" w:hAnsiTheme="minorHAnsi" w:cstheme="minorHAnsi"/>
              </w:rPr>
            </w:pPr>
            <w:hyperlink w:anchor="Feasibility_C" w:tooltip="The less feasible (capable of being accomplished or brought about) an option is, the less likely it is that it will be a priority (i.e. the more barriers there are that would be difficult to overcome)" w:history="1">
              <w:r w:rsidR="006E4762" w:rsidRPr="002F2DBA">
                <w:rPr>
                  <w:rFonts w:asciiTheme="minorHAnsi" w:hAnsiTheme="minorHAnsi" w:cstheme="minorHAnsi"/>
                </w:rPr>
                <w:t>Is the option feasible to implement?</w:t>
              </w:r>
            </w:hyperlink>
          </w:p>
        </w:tc>
        <w:tc>
          <w:tcPr>
            <w:tcW w:w="2666" w:type="pct"/>
          </w:tcPr>
          <w:p w14:paraId="11A1BA35" w14:textId="77777777" w:rsidR="006E4762" w:rsidRPr="002F2DBA" w:rsidRDefault="006E4762" w:rsidP="00797306">
            <w:pPr>
              <w:rPr>
                <w:rFonts w:asciiTheme="minorHAnsi" w:hAnsiTheme="minorHAnsi" w:cstheme="minorHAnsi"/>
              </w:rPr>
            </w:pPr>
            <w:r w:rsidRPr="002F2DBA">
              <w:rPr>
                <w:rFonts w:asciiTheme="minorHAnsi" w:hAnsiTheme="minorHAnsi" w:cstheme="minorHAnsi"/>
              </w:rPr>
              <w:t>It is difficult to determine the right dosage.</w:t>
            </w:r>
          </w:p>
        </w:tc>
        <w:tc>
          <w:tcPr>
            <w:tcW w:w="958" w:type="pct"/>
          </w:tcPr>
          <w:p w14:paraId="04713FA6" w14:textId="77777777" w:rsidR="006E4762" w:rsidRPr="002F2DBA" w:rsidRDefault="006E4762" w:rsidP="00797306">
            <w:pPr>
              <w:rPr>
                <w:rFonts w:asciiTheme="minorHAnsi" w:hAnsiTheme="minorHAnsi" w:cstheme="minorHAnsi"/>
              </w:rPr>
            </w:pPr>
            <w:r w:rsidRPr="002F2DBA">
              <w:rPr>
                <w:rFonts w:asciiTheme="minorHAnsi" w:hAnsiTheme="minorHAnsi" w:cstheme="minorHAnsi"/>
              </w:rPr>
              <w:t>Probably Yes</w:t>
            </w:r>
          </w:p>
          <w:p w14:paraId="07A38638" w14:textId="77777777" w:rsidR="006E4762" w:rsidRPr="002F2DBA" w:rsidRDefault="006E4762" w:rsidP="00797306">
            <w:pPr>
              <w:rPr>
                <w:rFonts w:asciiTheme="minorHAnsi" w:hAnsiTheme="minorHAnsi" w:cstheme="minorHAnsi"/>
              </w:rPr>
            </w:pPr>
          </w:p>
        </w:tc>
      </w:tr>
    </w:tbl>
    <w:p w14:paraId="3EABF995" w14:textId="6A3E0698" w:rsidR="00FA1C42" w:rsidRPr="002F2DBA" w:rsidRDefault="002F2DBA" w:rsidP="002F2DBA">
      <w:pPr>
        <w:rPr>
          <w:rFonts w:asciiTheme="minorHAnsi" w:hAnsiTheme="minorHAnsi" w:cstheme="minorHAnsi"/>
          <w:color w:val="000000" w:themeColor="text1"/>
          <w:sz w:val="22"/>
          <w:szCs w:val="22"/>
        </w:rPr>
      </w:pPr>
      <w:r w:rsidRPr="002F2DBA">
        <w:rPr>
          <w:rFonts w:asciiTheme="minorHAnsi" w:hAnsiTheme="minorHAnsi" w:cstheme="minorHAnsi"/>
          <w:color w:val="000000" w:themeColor="text1"/>
          <w:sz w:val="22"/>
          <w:szCs w:val="22"/>
        </w:rPr>
        <w:t>ICER: Incremental cost-effectiveness ratio</w:t>
      </w:r>
    </w:p>
    <w:p w14:paraId="16A0F87D" w14:textId="66929F12" w:rsidR="00FA1C42" w:rsidRPr="002F2DBA" w:rsidRDefault="00FA1C42" w:rsidP="005C43D6">
      <w:pPr>
        <w:rPr>
          <w:rFonts w:asciiTheme="minorHAnsi" w:hAnsiTheme="minorHAnsi" w:cstheme="minorHAnsi"/>
          <w:sz w:val="26"/>
          <w:szCs w:val="26"/>
        </w:rPr>
      </w:pPr>
      <w:r w:rsidRPr="002F2DBA">
        <w:rPr>
          <w:rFonts w:asciiTheme="minorHAnsi" w:hAnsiTheme="minorHAnsi" w:cstheme="minorHAnsi"/>
          <w:b/>
          <w:bCs/>
          <w:color w:val="2F5496"/>
          <w:sz w:val="26"/>
          <w:szCs w:val="26"/>
        </w:rPr>
        <w:br w:type="column"/>
      </w:r>
      <w:r w:rsidRPr="002F2DBA">
        <w:rPr>
          <w:rFonts w:asciiTheme="minorHAnsi" w:hAnsiTheme="minorHAnsi" w:cstheme="minorHAnsi"/>
          <w:b/>
          <w:bCs/>
          <w:color w:val="2F5496"/>
          <w:sz w:val="26"/>
          <w:szCs w:val="26"/>
        </w:rPr>
        <w:lastRenderedPageBreak/>
        <w:t>Lactulose for Management of Chronic Idiopathic Constipation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A0B69" w:rsidRPr="002F2DBA" w14:paraId="4761B904" w14:textId="77777777" w:rsidTr="003B565A">
        <w:tc>
          <w:tcPr>
            <w:tcW w:w="9350" w:type="dxa"/>
          </w:tcPr>
          <w:p w14:paraId="3727EBC2" w14:textId="77777777" w:rsidR="00A206B7" w:rsidRPr="002F2DBA" w:rsidRDefault="00A206B7" w:rsidP="00A206B7">
            <w:pPr>
              <w:rPr>
                <w:rFonts w:asciiTheme="minorHAnsi" w:hAnsiTheme="minorHAnsi" w:cstheme="minorHAnsi"/>
                <w:bCs/>
              </w:rPr>
            </w:pPr>
            <w:r w:rsidRPr="002F2DBA">
              <w:rPr>
                <w:rFonts w:asciiTheme="minorHAnsi" w:hAnsiTheme="minorHAnsi" w:cstheme="minorHAnsi"/>
                <w:b/>
              </w:rPr>
              <w:t xml:space="preserve">Recommendation 4: </w:t>
            </w:r>
            <w:r w:rsidRPr="002F2DBA">
              <w:rPr>
                <w:rFonts w:asciiTheme="minorHAnsi" w:hAnsiTheme="minorHAnsi" w:cstheme="minorHAnsi"/>
                <w:bCs/>
              </w:rPr>
              <w:t xml:space="preserve">In adults with CIC who fail or are intolerant to over-the-counter (OTC) therapies, the panel suggests the use of lactulose over management without lactulose </w:t>
            </w:r>
            <w:r w:rsidRPr="002F2DBA">
              <w:rPr>
                <w:rFonts w:asciiTheme="minorHAnsi" w:hAnsiTheme="minorHAnsi" w:cstheme="minorHAnsi"/>
                <w:b/>
                <w:bCs/>
                <w:i/>
                <w:iCs/>
              </w:rPr>
              <w:t>(Conditional recommendation, very low certainty of evidence)</w:t>
            </w:r>
          </w:p>
          <w:p w14:paraId="4C43CA57" w14:textId="77777777" w:rsidR="00A206B7" w:rsidRPr="002F2DBA" w:rsidRDefault="00A206B7" w:rsidP="00A206B7">
            <w:pPr>
              <w:rPr>
                <w:rFonts w:asciiTheme="minorHAnsi" w:hAnsiTheme="minorHAnsi" w:cstheme="minorHAnsi"/>
                <w:bCs/>
              </w:rPr>
            </w:pPr>
          </w:p>
          <w:p w14:paraId="5FB65747" w14:textId="77777777" w:rsidR="00A206B7" w:rsidRPr="002F2DBA" w:rsidRDefault="00A206B7" w:rsidP="00A206B7">
            <w:pPr>
              <w:rPr>
                <w:rFonts w:asciiTheme="minorHAnsi" w:hAnsiTheme="minorHAnsi" w:cstheme="minorHAnsi"/>
                <w:b/>
                <w:i/>
                <w:iCs/>
              </w:rPr>
            </w:pPr>
            <w:r w:rsidRPr="002F2DBA">
              <w:rPr>
                <w:rFonts w:asciiTheme="minorHAnsi" w:hAnsiTheme="minorHAnsi" w:cstheme="minorHAnsi"/>
                <w:b/>
                <w:i/>
                <w:iCs/>
              </w:rPr>
              <w:t>Implementation considerations</w:t>
            </w:r>
          </w:p>
          <w:p w14:paraId="1CBAAF5D" w14:textId="773EEBFB" w:rsidR="00A206B7" w:rsidRPr="002F2DBA" w:rsidRDefault="00A206B7" w:rsidP="00FA1C42">
            <w:pPr>
              <w:rPr>
                <w:rFonts w:asciiTheme="minorHAnsi" w:hAnsiTheme="minorHAnsi" w:cstheme="minorHAnsi"/>
                <w:bCs/>
              </w:rPr>
            </w:pPr>
            <w:r w:rsidRPr="002F2DBA">
              <w:rPr>
                <w:rFonts w:asciiTheme="minorHAnsi" w:hAnsiTheme="minorHAnsi" w:cstheme="minorHAnsi"/>
                <w:bCs/>
              </w:rPr>
              <w:t>• Avoid use in patients with significant pre-existing bloating</w:t>
            </w:r>
            <w:r w:rsidR="00FA1C42" w:rsidRPr="002F2DBA">
              <w:rPr>
                <w:rFonts w:asciiTheme="minorHAnsi" w:hAnsiTheme="minorHAnsi" w:cstheme="minorHAnsi"/>
                <w:bCs/>
              </w:rPr>
              <w:t xml:space="preserve"> </w:t>
            </w:r>
            <w:r w:rsidRPr="002F2DBA">
              <w:rPr>
                <w:rFonts w:asciiTheme="minorHAnsi" w:hAnsiTheme="minorHAnsi" w:cstheme="minorHAnsi"/>
                <w:bCs/>
              </w:rPr>
              <w:t>or flatulence</w:t>
            </w:r>
          </w:p>
          <w:p w14:paraId="0CB99A50" w14:textId="40E63729" w:rsidR="003A0B69" w:rsidRPr="002F2DBA" w:rsidRDefault="00A206B7" w:rsidP="00FA1C42">
            <w:pPr>
              <w:rPr>
                <w:rFonts w:asciiTheme="minorHAnsi" w:hAnsiTheme="minorHAnsi" w:cstheme="minorHAnsi"/>
              </w:rPr>
            </w:pPr>
            <w:r w:rsidRPr="002F2DBA">
              <w:rPr>
                <w:rFonts w:asciiTheme="minorHAnsi" w:hAnsiTheme="minorHAnsi" w:cstheme="minorHAnsi"/>
                <w:bCs/>
              </w:rPr>
              <w:t>• Bloating and flatulence are dose-dependent and common side effects which may limit its use in clinical practice</w:t>
            </w:r>
          </w:p>
        </w:tc>
      </w:tr>
    </w:tbl>
    <w:p w14:paraId="5F40743A" w14:textId="77777777" w:rsidR="003A0B69" w:rsidRPr="002F2DBA" w:rsidRDefault="003A0B69" w:rsidP="005C43D6">
      <w:pPr>
        <w:rPr>
          <w:rFonts w:asciiTheme="minorHAnsi" w:hAnsiTheme="minorHAnsi" w:cstheme="minorHAnsi"/>
        </w:rPr>
      </w:pPr>
    </w:p>
    <w:p w14:paraId="5E335528" w14:textId="1326E089" w:rsidR="00D2603F" w:rsidRPr="002F2DBA" w:rsidRDefault="00D2603F" w:rsidP="00D2603F">
      <w:pPr>
        <w:rPr>
          <w:rFonts w:asciiTheme="minorHAnsi" w:hAnsiTheme="minorHAnsi" w:cstheme="minorHAnsi"/>
          <w:b/>
        </w:rPr>
      </w:pPr>
      <w:r w:rsidRPr="002F2DBA">
        <w:rPr>
          <w:rFonts w:asciiTheme="minorHAnsi" w:hAnsiTheme="minorHAnsi" w:cstheme="minorHAnsi"/>
          <w:b/>
        </w:rPr>
        <w:t xml:space="preserve">Figure </w:t>
      </w:r>
      <w:r w:rsidR="00A206B7" w:rsidRPr="002F2DBA">
        <w:rPr>
          <w:rFonts w:asciiTheme="minorHAnsi" w:hAnsiTheme="minorHAnsi" w:cstheme="minorHAnsi"/>
          <w:b/>
        </w:rPr>
        <w:t>4</w:t>
      </w:r>
      <w:r w:rsidRPr="002F2DBA">
        <w:rPr>
          <w:rFonts w:asciiTheme="minorHAnsi" w:hAnsiTheme="minorHAnsi" w:cstheme="minorHAnsi"/>
          <w:b/>
        </w:rPr>
        <w:t>.</w:t>
      </w:r>
      <w:r w:rsidR="003A0B69" w:rsidRPr="002F2DBA">
        <w:rPr>
          <w:rFonts w:asciiTheme="minorHAnsi" w:hAnsiTheme="minorHAnsi" w:cstheme="minorHAnsi"/>
          <w:b/>
        </w:rPr>
        <w:t>1</w:t>
      </w:r>
      <w:r w:rsidRPr="002F2DBA">
        <w:rPr>
          <w:rFonts w:asciiTheme="minorHAnsi" w:hAnsiTheme="minorHAnsi" w:cstheme="minorHAnsi"/>
          <w:b/>
        </w:rPr>
        <w:t>: Effect of Lactulose supplements for treatment of Chronic idiopathic constipation: Spontaneous Bowel Moments (SBM)</w:t>
      </w:r>
    </w:p>
    <w:p w14:paraId="7256C74E" w14:textId="77777777" w:rsidR="00D2603F" w:rsidRPr="002F2DBA" w:rsidRDefault="00D2603F" w:rsidP="00D2603F">
      <w:pPr>
        <w:rPr>
          <w:rFonts w:asciiTheme="minorHAnsi" w:hAnsiTheme="minorHAnsi" w:cstheme="minorHAnsi"/>
          <w:b/>
        </w:rPr>
      </w:pPr>
      <w:r w:rsidRPr="002F2DBA">
        <w:rPr>
          <w:rFonts w:asciiTheme="minorHAnsi" w:hAnsiTheme="minorHAnsi" w:cstheme="minorHAnsi"/>
          <w:b/>
          <w:noProof/>
        </w:rPr>
        <w:drawing>
          <wp:inline distT="0" distB="0" distL="0" distR="0" wp14:anchorId="2857E066" wp14:editId="4E487DDF">
            <wp:extent cx="5943600" cy="926465"/>
            <wp:effectExtent l="19050" t="19050" r="19050" b="26035"/>
            <wp:docPr id="15" name="Picture 1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with medium confidence"/>
                    <pic:cNvPicPr/>
                  </pic:nvPicPr>
                  <pic:blipFill>
                    <a:blip r:embed="rId24"/>
                    <a:stretch>
                      <a:fillRect/>
                    </a:stretch>
                  </pic:blipFill>
                  <pic:spPr>
                    <a:xfrm>
                      <a:off x="0" y="0"/>
                      <a:ext cx="5943600" cy="926465"/>
                    </a:xfrm>
                    <a:prstGeom prst="rect">
                      <a:avLst/>
                    </a:prstGeom>
                    <a:ln>
                      <a:solidFill>
                        <a:schemeClr val="tx1"/>
                      </a:solidFill>
                    </a:ln>
                  </pic:spPr>
                </pic:pic>
              </a:graphicData>
            </a:graphic>
          </wp:inline>
        </w:drawing>
      </w:r>
    </w:p>
    <w:p w14:paraId="0628EB22" w14:textId="77777777" w:rsidR="00D2603F" w:rsidRPr="002F2DBA" w:rsidRDefault="00D2603F" w:rsidP="00D2603F">
      <w:pPr>
        <w:rPr>
          <w:rFonts w:asciiTheme="minorHAnsi" w:hAnsiTheme="minorHAnsi" w:cstheme="minorHAnsi"/>
          <w:b/>
        </w:rPr>
      </w:pPr>
    </w:p>
    <w:p w14:paraId="6AD12B20" w14:textId="42BC46F4" w:rsidR="00D2603F" w:rsidRPr="002F2DBA" w:rsidRDefault="00D2603F" w:rsidP="00D2603F">
      <w:pPr>
        <w:rPr>
          <w:rFonts w:asciiTheme="minorHAnsi" w:hAnsiTheme="minorHAnsi" w:cstheme="minorHAnsi"/>
          <w:b/>
        </w:rPr>
      </w:pPr>
      <w:r w:rsidRPr="002F2DBA">
        <w:rPr>
          <w:rFonts w:asciiTheme="minorHAnsi" w:hAnsiTheme="minorHAnsi" w:cstheme="minorHAnsi"/>
          <w:b/>
        </w:rPr>
        <w:t xml:space="preserve">Figure </w:t>
      </w:r>
      <w:r w:rsidR="00A206B7" w:rsidRPr="002F2DBA">
        <w:rPr>
          <w:rFonts w:asciiTheme="minorHAnsi" w:hAnsiTheme="minorHAnsi" w:cstheme="minorHAnsi"/>
          <w:b/>
        </w:rPr>
        <w:t>4</w:t>
      </w:r>
      <w:r w:rsidRPr="002F2DBA">
        <w:rPr>
          <w:rFonts w:asciiTheme="minorHAnsi" w:hAnsiTheme="minorHAnsi" w:cstheme="minorHAnsi"/>
          <w:b/>
        </w:rPr>
        <w:t>.</w:t>
      </w:r>
      <w:r w:rsidR="003A0B69" w:rsidRPr="002F2DBA">
        <w:rPr>
          <w:rFonts w:asciiTheme="minorHAnsi" w:hAnsiTheme="minorHAnsi" w:cstheme="minorHAnsi"/>
          <w:b/>
        </w:rPr>
        <w:t>2</w:t>
      </w:r>
      <w:r w:rsidRPr="002F2DBA">
        <w:rPr>
          <w:rFonts w:asciiTheme="minorHAnsi" w:hAnsiTheme="minorHAnsi" w:cstheme="minorHAnsi"/>
          <w:b/>
        </w:rPr>
        <w:t>: Effect of Lactulose supplements for treatment of Chronic idiopathic constipation: Responder Rate</w:t>
      </w:r>
    </w:p>
    <w:p w14:paraId="7570582B" w14:textId="28D4BD1B" w:rsidR="00D2603F" w:rsidRPr="002F2DBA" w:rsidRDefault="00FC6C9A" w:rsidP="00D2603F">
      <w:pPr>
        <w:rPr>
          <w:rFonts w:asciiTheme="minorHAnsi" w:hAnsiTheme="minorHAnsi" w:cstheme="minorHAnsi"/>
          <w:b/>
        </w:rPr>
      </w:pPr>
      <w:r w:rsidRPr="002F2DBA">
        <w:rPr>
          <w:rFonts w:asciiTheme="minorHAnsi" w:hAnsiTheme="minorHAnsi" w:cstheme="minorHAnsi"/>
          <w:b/>
          <w:noProof/>
        </w:rPr>
        <w:drawing>
          <wp:inline distT="0" distB="0" distL="0" distR="0" wp14:anchorId="04678EF4" wp14:editId="621987FC">
            <wp:extent cx="5943600" cy="1875790"/>
            <wp:effectExtent l="12700" t="12700" r="12700" b="16510"/>
            <wp:docPr id="63" name="Picture 6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able&#10;&#10;Description automatically generated"/>
                    <pic:cNvPicPr/>
                  </pic:nvPicPr>
                  <pic:blipFill>
                    <a:blip r:embed="rId25"/>
                    <a:stretch>
                      <a:fillRect/>
                    </a:stretch>
                  </pic:blipFill>
                  <pic:spPr>
                    <a:xfrm>
                      <a:off x="0" y="0"/>
                      <a:ext cx="5943600" cy="1875790"/>
                    </a:xfrm>
                    <a:prstGeom prst="rect">
                      <a:avLst/>
                    </a:prstGeom>
                    <a:ln>
                      <a:solidFill>
                        <a:schemeClr val="tx1"/>
                      </a:solidFill>
                    </a:ln>
                  </pic:spPr>
                </pic:pic>
              </a:graphicData>
            </a:graphic>
          </wp:inline>
        </w:drawing>
      </w:r>
    </w:p>
    <w:p w14:paraId="34A47D6B" w14:textId="77777777" w:rsidR="00FA1C42" w:rsidRPr="002F2DBA" w:rsidRDefault="00FA1C42" w:rsidP="00D2603F">
      <w:pPr>
        <w:rPr>
          <w:rFonts w:asciiTheme="minorHAnsi" w:hAnsiTheme="minorHAnsi" w:cstheme="minorHAnsi"/>
          <w:b/>
        </w:rPr>
      </w:pPr>
    </w:p>
    <w:p w14:paraId="1FABB25F" w14:textId="256C38C1" w:rsidR="00D2603F" w:rsidRPr="002F2DBA" w:rsidRDefault="00D2603F" w:rsidP="00D2603F">
      <w:pPr>
        <w:rPr>
          <w:rFonts w:asciiTheme="minorHAnsi" w:hAnsiTheme="minorHAnsi" w:cstheme="minorHAnsi"/>
          <w:b/>
        </w:rPr>
      </w:pPr>
      <w:r w:rsidRPr="002F2DBA">
        <w:rPr>
          <w:rFonts w:asciiTheme="minorHAnsi" w:hAnsiTheme="minorHAnsi" w:cstheme="minorHAnsi"/>
          <w:b/>
        </w:rPr>
        <w:t xml:space="preserve">Figure </w:t>
      </w:r>
      <w:r w:rsidR="00A206B7" w:rsidRPr="002F2DBA">
        <w:rPr>
          <w:rFonts w:asciiTheme="minorHAnsi" w:hAnsiTheme="minorHAnsi" w:cstheme="minorHAnsi"/>
          <w:b/>
        </w:rPr>
        <w:t>4</w:t>
      </w:r>
      <w:r w:rsidRPr="002F2DBA">
        <w:rPr>
          <w:rFonts w:asciiTheme="minorHAnsi" w:hAnsiTheme="minorHAnsi" w:cstheme="minorHAnsi"/>
          <w:b/>
        </w:rPr>
        <w:t>.</w:t>
      </w:r>
      <w:r w:rsidR="003A0B69" w:rsidRPr="002F2DBA">
        <w:rPr>
          <w:rFonts w:asciiTheme="minorHAnsi" w:hAnsiTheme="minorHAnsi" w:cstheme="minorHAnsi"/>
          <w:b/>
        </w:rPr>
        <w:t>3</w:t>
      </w:r>
      <w:r w:rsidRPr="002F2DBA">
        <w:rPr>
          <w:rFonts w:asciiTheme="minorHAnsi" w:hAnsiTheme="minorHAnsi" w:cstheme="minorHAnsi"/>
          <w:b/>
        </w:rPr>
        <w:t xml:space="preserve">: Effect of Lactulose supplements for treatment of Chronic idiopathic constipation: Global relief </w:t>
      </w:r>
    </w:p>
    <w:p w14:paraId="18E6A2FB" w14:textId="77777777" w:rsidR="00D2603F" w:rsidRPr="002F2DBA" w:rsidRDefault="00D2603F" w:rsidP="00D2603F">
      <w:pPr>
        <w:rPr>
          <w:rFonts w:asciiTheme="minorHAnsi" w:hAnsiTheme="minorHAnsi" w:cstheme="minorHAnsi"/>
          <w:b/>
        </w:rPr>
      </w:pPr>
      <w:r w:rsidRPr="002F2DBA">
        <w:rPr>
          <w:rFonts w:asciiTheme="minorHAnsi" w:hAnsiTheme="minorHAnsi" w:cstheme="minorHAnsi"/>
          <w:b/>
          <w:noProof/>
        </w:rPr>
        <w:drawing>
          <wp:inline distT="0" distB="0" distL="0" distR="0" wp14:anchorId="45A0B47D" wp14:editId="4138F0EF">
            <wp:extent cx="5943600" cy="1094740"/>
            <wp:effectExtent l="19050" t="19050" r="19050" b="1016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26"/>
                    <a:stretch>
                      <a:fillRect/>
                    </a:stretch>
                  </pic:blipFill>
                  <pic:spPr>
                    <a:xfrm>
                      <a:off x="0" y="0"/>
                      <a:ext cx="5943600" cy="1094740"/>
                    </a:xfrm>
                    <a:prstGeom prst="rect">
                      <a:avLst/>
                    </a:prstGeom>
                    <a:ln>
                      <a:solidFill>
                        <a:schemeClr val="tx1"/>
                      </a:solidFill>
                    </a:ln>
                  </pic:spPr>
                </pic:pic>
              </a:graphicData>
            </a:graphic>
          </wp:inline>
        </w:drawing>
      </w:r>
    </w:p>
    <w:p w14:paraId="52D0C202" w14:textId="6D1B64CB" w:rsidR="00DD70A2" w:rsidRPr="002F2DBA" w:rsidRDefault="00DD70A2" w:rsidP="00DD70A2">
      <w:pPr>
        <w:rPr>
          <w:rFonts w:asciiTheme="minorHAnsi" w:hAnsiTheme="minorHAnsi" w:cstheme="minorHAnsi"/>
          <w:b/>
        </w:rPr>
      </w:pPr>
    </w:p>
    <w:p w14:paraId="44067F01" w14:textId="2C0160BC" w:rsidR="002C01B0" w:rsidRPr="002F2DBA" w:rsidRDefault="002C01B0" w:rsidP="00DD70A2">
      <w:pPr>
        <w:rPr>
          <w:rFonts w:asciiTheme="minorHAnsi" w:hAnsiTheme="minorHAnsi" w:cstheme="minorHAnsi"/>
          <w:b/>
        </w:rPr>
      </w:pPr>
      <w:r w:rsidRPr="002F2DBA">
        <w:rPr>
          <w:rFonts w:asciiTheme="minorHAnsi" w:hAnsiTheme="minorHAnsi" w:cstheme="minorHAnsi"/>
          <w:b/>
        </w:rPr>
        <w:t xml:space="preserve">Table </w:t>
      </w:r>
      <w:r w:rsidR="00A206B7" w:rsidRPr="002F2DBA">
        <w:rPr>
          <w:rFonts w:asciiTheme="minorHAnsi" w:hAnsiTheme="minorHAnsi" w:cstheme="minorHAnsi"/>
          <w:b/>
        </w:rPr>
        <w:t>4</w:t>
      </w:r>
      <w:r w:rsidRPr="002F2DBA">
        <w:rPr>
          <w:rFonts w:asciiTheme="minorHAnsi" w:hAnsiTheme="minorHAnsi" w:cstheme="minorHAnsi"/>
          <w:b/>
        </w:rPr>
        <w:t xml:space="preserve">.1: Characteristics of included studies </w:t>
      </w:r>
    </w:p>
    <w:tbl>
      <w:tblPr>
        <w:tblStyle w:val="TableGrid"/>
        <w:tblW w:w="10036" w:type="dxa"/>
        <w:tblLook w:val="04A0" w:firstRow="1" w:lastRow="0" w:firstColumn="1" w:lastColumn="0" w:noHBand="0" w:noVBand="1"/>
      </w:tblPr>
      <w:tblGrid>
        <w:gridCol w:w="1758"/>
        <w:gridCol w:w="1816"/>
        <w:gridCol w:w="1970"/>
        <w:gridCol w:w="2147"/>
        <w:gridCol w:w="2345"/>
      </w:tblGrid>
      <w:tr w:rsidR="002C01B0" w:rsidRPr="002F2DBA" w14:paraId="023B23CC" w14:textId="77777777" w:rsidTr="002C01B0">
        <w:trPr>
          <w:trHeight w:val="524"/>
        </w:trPr>
        <w:tc>
          <w:tcPr>
            <w:tcW w:w="1758" w:type="dxa"/>
            <w:hideMark/>
          </w:tcPr>
          <w:p w14:paraId="04EDD0C7" w14:textId="77777777" w:rsidR="002C01B0" w:rsidRPr="002F2DBA" w:rsidRDefault="002C01B0">
            <w:pPr>
              <w:rPr>
                <w:rFonts w:asciiTheme="minorHAnsi" w:hAnsiTheme="minorHAnsi" w:cstheme="minorHAnsi"/>
                <w:b/>
                <w:bCs/>
                <w:sz w:val="15"/>
                <w:szCs w:val="15"/>
              </w:rPr>
            </w:pPr>
            <w:r w:rsidRPr="002F2DBA">
              <w:rPr>
                <w:rFonts w:asciiTheme="minorHAnsi" w:hAnsiTheme="minorHAnsi" w:cstheme="minorHAnsi"/>
                <w:b/>
                <w:bCs/>
                <w:sz w:val="15"/>
                <w:szCs w:val="15"/>
              </w:rPr>
              <w:t>Study and Settings</w:t>
            </w:r>
          </w:p>
        </w:tc>
        <w:tc>
          <w:tcPr>
            <w:tcW w:w="1816" w:type="dxa"/>
            <w:hideMark/>
          </w:tcPr>
          <w:p w14:paraId="326F1E46" w14:textId="77777777" w:rsidR="002C01B0" w:rsidRPr="002F2DBA" w:rsidRDefault="002C01B0">
            <w:pPr>
              <w:rPr>
                <w:rFonts w:asciiTheme="minorHAnsi" w:hAnsiTheme="minorHAnsi" w:cstheme="minorHAnsi"/>
                <w:b/>
                <w:bCs/>
                <w:sz w:val="15"/>
                <w:szCs w:val="15"/>
              </w:rPr>
            </w:pPr>
            <w:r w:rsidRPr="002F2DBA">
              <w:rPr>
                <w:rFonts w:asciiTheme="minorHAnsi" w:hAnsiTheme="minorHAnsi" w:cstheme="minorHAnsi"/>
                <w:b/>
                <w:bCs/>
                <w:sz w:val="15"/>
                <w:szCs w:val="15"/>
              </w:rPr>
              <w:t>Patients</w:t>
            </w:r>
          </w:p>
        </w:tc>
        <w:tc>
          <w:tcPr>
            <w:tcW w:w="1970" w:type="dxa"/>
            <w:hideMark/>
          </w:tcPr>
          <w:p w14:paraId="6BE9398F" w14:textId="77777777" w:rsidR="002C01B0" w:rsidRPr="002F2DBA" w:rsidRDefault="002C01B0">
            <w:pPr>
              <w:rPr>
                <w:rFonts w:asciiTheme="minorHAnsi" w:hAnsiTheme="minorHAnsi" w:cstheme="minorHAnsi"/>
                <w:b/>
                <w:bCs/>
                <w:sz w:val="15"/>
                <w:szCs w:val="15"/>
              </w:rPr>
            </w:pPr>
            <w:r w:rsidRPr="002F2DBA">
              <w:rPr>
                <w:rFonts w:asciiTheme="minorHAnsi" w:hAnsiTheme="minorHAnsi" w:cstheme="minorHAnsi"/>
                <w:b/>
                <w:bCs/>
                <w:sz w:val="15"/>
                <w:szCs w:val="15"/>
              </w:rPr>
              <w:t>Intervention (dose, frequency, duration)</w:t>
            </w:r>
          </w:p>
        </w:tc>
        <w:tc>
          <w:tcPr>
            <w:tcW w:w="2147" w:type="dxa"/>
            <w:hideMark/>
          </w:tcPr>
          <w:p w14:paraId="6D520823" w14:textId="77777777" w:rsidR="002C01B0" w:rsidRPr="002F2DBA" w:rsidRDefault="002C01B0">
            <w:pPr>
              <w:rPr>
                <w:rFonts w:asciiTheme="minorHAnsi" w:hAnsiTheme="minorHAnsi" w:cstheme="minorHAnsi"/>
                <w:b/>
                <w:bCs/>
                <w:sz w:val="15"/>
                <w:szCs w:val="15"/>
              </w:rPr>
            </w:pPr>
            <w:r w:rsidRPr="002F2DBA">
              <w:rPr>
                <w:rFonts w:asciiTheme="minorHAnsi" w:hAnsiTheme="minorHAnsi" w:cstheme="minorHAnsi"/>
                <w:b/>
                <w:bCs/>
                <w:sz w:val="15"/>
                <w:szCs w:val="15"/>
              </w:rPr>
              <w:t xml:space="preserve">Outcomes (give all the outcomes reported from this study and the ones not </w:t>
            </w:r>
            <w:r w:rsidRPr="002F2DBA">
              <w:rPr>
                <w:rFonts w:asciiTheme="minorHAnsi" w:hAnsiTheme="minorHAnsi" w:cstheme="minorHAnsi"/>
                <w:b/>
                <w:bCs/>
                <w:sz w:val="15"/>
                <w:szCs w:val="15"/>
              </w:rPr>
              <w:lastRenderedPageBreak/>
              <w:t>reported, also comment on magnitude of effect)</w:t>
            </w:r>
          </w:p>
        </w:tc>
        <w:tc>
          <w:tcPr>
            <w:tcW w:w="2345" w:type="dxa"/>
            <w:hideMark/>
          </w:tcPr>
          <w:p w14:paraId="7F0F1F92" w14:textId="0788411B" w:rsidR="002C01B0" w:rsidRPr="002F2DBA" w:rsidRDefault="002C01B0">
            <w:pPr>
              <w:rPr>
                <w:rFonts w:asciiTheme="minorHAnsi" w:hAnsiTheme="minorHAnsi" w:cstheme="minorHAnsi"/>
                <w:b/>
                <w:bCs/>
                <w:sz w:val="15"/>
                <w:szCs w:val="15"/>
              </w:rPr>
            </w:pPr>
            <w:r w:rsidRPr="002F2DBA">
              <w:rPr>
                <w:rFonts w:asciiTheme="minorHAnsi" w:hAnsiTheme="minorHAnsi" w:cstheme="minorHAnsi"/>
                <w:b/>
                <w:bCs/>
                <w:sz w:val="15"/>
                <w:szCs w:val="15"/>
              </w:rPr>
              <w:lastRenderedPageBreak/>
              <w:t>Notes (risk of bias, data limitation)</w:t>
            </w:r>
          </w:p>
        </w:tc>
      </w:tr>
      <w:tr w:rsidR="002C01B0" w:rsidRPr="002F2DBA" w14:paraId="07AFE288" w14:textId="77777777" w:rsidTr="002C01B0">
        <w:trPr>
          <w:trHeight w:val="699"/>
        </w:trPr>
        <w:tc>
          <w:tcPr>
            <w:tcW w:w="1758" w:type="dxa"/>
            <w:hideMark/>
          </w:tcPr>
          <w:p w14:paraId="31D8F10C" w14:textId="77777777" w:rsidR="002C01B0" w:rsidRPr="002F2DBA" w:rsidRDefault="002C01B0">
            <w:pPr>
              <w:rPr>
                <w:rFonts w:asciiTheme="minorHAnsi" w:hAnsiTheme="minorHAnsi" w:cstheme="minorHAnsi"/>
                <w:bCs/>
                <w:sz w:val="15"/>
                <w:szCs w:val="15"/>
              </w:rPr>
            </w:pPr>
            <w:r w:rsidRPr="002F2DBA">
              <w:rPr>
                <w:rFonts w:asciiTheme="minorHAnsi" w:hAnsiTheme="minorHAnsi" w:cstheme="minorHAnsi"/>
                <w:bCs/>
                <w:sz w:val="15"/>
                <w:szCs w:val="15"/>
              </w:rPr>
              <w:t>Sanders, J.F. (1978)</w:t>
            </w:r>
          </w:p>
        </w:tc>
        <w:tc>
          <w:tcPr>
            <w:tcW w:w="1816" w:type="dxa"/>
            <w:hideMark/>
          </w:tcPr>
          <w:p w14:paraId="6AA42C15" w14:textId="77777777" w:rsidR="002C01B0" w:rsidRPr="002F2DBA" w:rsidRDefault="002C01B0">
            <w:pPr>
              <w:rPr>
                <w:rFonts w:asciiTheme="minorHAnsi" w:hAnsiTheme="minorHAnsi" w:cstheme="minorHAnsi"/>
                <w:bCs/>
                <w:sz w:val="15"/>
                <w:szCs w:val="15"/>
              </w:rPr>
            </w:pPr>
            <w:r w:rsidRPr="002F2DBA">
              <w:rPr>
                <w:rFonts w:asciiTheme="minorHAnsi" w:hAnsiTheme="minorHAnsi" w:cstheme="minorHAnsi"/>
                <w:bCs/>
                <w:sz w:val="15"/>
                <w:szCs w:val="15"/>
              </w:rPr>
              <w:t>55 elderly constipated patients</w:t>
            </w:r>
          </w:p>
        </w:tc>
        <w:tc>
          <w:tcPr>
            <w:tcW w:w="1970" w:type="dxa"/>
            <w:hideMark/>
          </w:tcPr>
          <w:p w14:paraId="373C007D" w14:textId="098A3239" w:rsidR="002C01B0" w:rsidRPr="002F2DBA" w:rsidRDefault="002C01B0">
            <w:pPr>
              <w:rPr>
                <w:rFonts w:asciiTheme="minorHAnsi" w:hAnsiTheme="minorHAnsi" w:cstheme="minorHAnsi"/>
                <w:bCs/>
                <w:sz w:val="15"/>
                <w:szCs w:val="15"/>
              </w:rPr>
            </w:pPr>
            <w:proofErr w:type="gramStart"/>
            <w:r w:rsidRPr="002F2DBA">
              <w:rPr>
                <w:rFonts w:asciiTheme="minorHAnsi" w:hAnsiTheme="minorHAnsi" w:cstheme="minorHAnsi"/>
                <w:bCs/>
                <w:sz w:val="15"/>
                <w:szCs w:val="15"/>
              </w:rPr>
              <w:t>lactulose  30</w:t>
            </w:r>
            <w:proofErr w:type="gramEnd"/>
            <w:r w:rsidRPr="002F2DBA">
              <w:rPr>
                <w:rFonts w:asciiTheme="minorHAnsi" w:hAnsiTheme="minorHAnsi" w:cstheme="minorHAnsi"/>
                <w:bCs/>
                <w:sz w:val="15"/>
                <w:szCs w:val="15"/>
              </w:rPr>
              <w:t xml:space="preserve"> ml daily of lactulose syrup or 50% glucose syrup for 12 weeks</w:t>
            </w:r>
          </w:p>
        </w:tc>
        <w:tc>
          <w:tcPr>
            <w:tcW w:w="2147" w:type="dxa"/>
            <w:hideMark/>
          </w:tcPr>
          <w:p w14:paraId="13EB939B" w14:textId="77777777" w:rsidR="002C01B0" w:rsidRPr="002F2DBA" w:rsidRDefault="002C01B0">
            <w:pPr>
              <w:rPr>
                <w:rFonts w:asciiTheme="minorHAnsi" w:hAnsiTheme="minorHAnsi" w:cstheme="minorHAnsi"/>
                <w:bCs/>
                <w:sz w:val="15"/>
                <w:szCs w:val="15"/>
              </w:rPr>
            </w:pPr>
            <w:r w:rsidRPr="002F2DBA">
              <w:rPr>
                <w:rFonts w:asciiTheme="minorHAnsi" w:hAnsiTheme="minorHAnsi" w:cstheme="minorHAnsi"/>
                <w:bCs/>
                <w:sz w:val="15"/>
                <w:szCs w:val="15"/>
              </w:rPr>
              <w:t>spontaneous bowel movements; responder rate</w:t>
            </w:r>
          </w:p>
        </w:tc>
        <w:tc>
          <w:tcPr>
            <w:tcW w:w="2345" w:type="dxa"/>
            <w:hideMark/>
          </w:tcPr>
          <w:p w14:paraId="4F8A4CC4" w14:textId="31A2F72E" w:rsidR="002C01B0" w:rsidRPr="002F2DBA" w:rsidRDefault="002C01B0">
            <w:pPr>
              <w:rPr>
                <w:rFonts w:asciiTheme="minorHAnsi" w:hAnsiTheme="minorHAnsi" w:cstheme="minorHAnsi"/>
                <w:bCs/>
                <w:sz w:val="15"/>
                <w:szCs w:val="15"/>
              </w:rPr>
            </w:pPr>
            <w:r w:rsidRPr="002F2DBA">
              <w:rPr>
                <w:rFonts w:asciiTheme="minorHAnsi" w:hAnsiTheme="minorHAnsi" w:cstheme="minorHAnsi"/>
                <w:bCs/>
                <w:sz w:val="15"/>
                <w:szCs w:val="15"/>
              </w:rPr>
              <w:t xml:space="preserve">Responder rate was defined as &gt; 1 SBM </w:t>
            </w:r>
            <w:r w:rsidR="00BE2D05" w:rsidRPr="002F2DBA">
              <w:rPr>
                <w:rFonts w:asciiTheme="minorHAnsi" w:hAnsiTheme="minorHAnsi" w:cstheme="minorHAnsi"/>
                <w:bCs/>
                <w:sz w:val="15"/>
                <w:szCs w:val="15"/>
              </w:rPr>
              <w:t xml:space="preserve">increase </w:t>
            </w:r>
            <w:r w:rsidRPr="002F2DBA">
              <w:rPr>
                <w:rFonts w:asciiTheme="minorHAnsi" w:hAnsiTheme="minorHAnsi" w:cstheme="minorHAnsi"/>
                <w:bCs/>
                <w:sz w:val="15"/>
                <w:szCs w:val="15"/>
              </w:rPr>
              <w:t xml:space="preserve">from baseline in one study and lack of need of other laxatives in other study. The study did not report methods of randomization. </w:t>
            </w:r>
          </w:p>
        </w:tc>
      </w:tr>
      <w:tr w:rsidR="002C01B0" w:rsidRPr="002F2DBA" w14:paraId="2E7B2B78" w14:textId="77777777" w:rsidTr="002C01B0">
        <w:trPr>
          <w:trHeight w:val="699"/>
        </w:trPr>
        <w:tc>
          <w:tcPr>
            <w:tcW w:w="1758" w:type="dxa"/>
            <w:hideMark/>
          </w:tcPr>
          <w:p w14:paraId="01924165" w14:textId="77777777" w:rsidR="002C01B0" w:rsidRPr="002F2DBA" w:rsidRDefault="002C01B0">
            <w:pPr>
              <w:rPr>
                <w:rFonts w:asciiTheme="minorHAnsi" w:hAnsiTheme="minorHAnsi" w:cstheme="minorHAnsi"/>
                <w:bCs/>
                <w:sz w:val="15"/>
                <w:szCs w:val="15"/>
              </w:rPr>
            </w:pPr>
            <w:proofErr w:type="spellStart"/>
            <w:r w:rsidRPr="002F2DBA">
              <w:rPr>
                <w:rFonts w:asciiTheme="minorHAnsi" w:hAnsiTheme="minorHAnsi" w:cstheme="minorHAnsi"/>
                <w:bCs/>
                <w:sz w:val="15"/>
                <w:szCs w:val="15"/>
              </w:rPr>
              <w:t>Wesselius</w:t>
            </w:r>
            <w:proofErr w:type="spellEnd"/>
            <w:r w:rsidRPr="002F2DBA">
              <w:rPr>
                <w:rFonts w:asciiTheme="minorHAnsi" w:hAnsiTheme="minorHAnsi" w:cstheme="minorHAnsi"/>
                <w:bCs/>
                <w:sz w:val="15"/>
                <w:szCs w:val="15"/>
              </w:rPr>
              <w:t xml:space="preserve">-De </w:t>
            </w:r>
            <w:proofErr w:type="spellStart"/>
            <w:r w:rsidRPr="002F2DBA">
              <w:rPr>
                <w:rFonts w:asciiTheme="minorHAnsi" w:hAnsiTheme="minorHAnsi" w:cstheme="minorHAnsi"/>
                <w:bCs/>
                <w:sz w:val="15"/>
                <w:szCs w:val="15"/>
              </w:rPr>
              <w:t>Casparis</w:t>
            </w:r>
            <w:proofErr w:type="spellEnd"/>
            <w:r w:rsidRPr="002F2DBA">
              <w:rPr>
                <w:rFonts w:asciiTheme="minorHAnsi" w:hAnsiTheme="minorHAnsi" w:cstheme="minorHAnsi"/>
                <w:bCs/>
                <w:sz w:val="15"/>
                <w:szCs w:val="15"/>
              </w:rPr>
              <w:t>, A. (1968)</w:t>
            </w:r>
          </w:p>
        </w:tc>
        <w:tc>
          <w:tcPr>
            <w:tcW w:w="1816" w:type="dxa"/>
            <w:hideMark/>
          </w:tcPr>
          <w:p w14:paraId="62E365D4" w14:textId="15B572FA" w:rsidR="002C01B0" w:rsidRPr="002F2DBA" w:rsidRDefault="002C01B0">
            <w:pPr>
              <w:rPr>
                <w:rFonts w:asciiTheme="minorHAnsi" w:hAnsiTheme="minorHAnsi" w:cstheme="minorHAnsi"/>
                <w:bCs/>
                <w:sz w:val="15"/>
                <w:szCs w:val="15"/>
              </w:rPr>
            </w:pPr>
            <w:r w:rsidRPr="002F2DBA">
              <w:rPr>
                <w:rFonts w:asciiTheme="minorHAnsi" w:hAnsiTheme="minorHAnsi" w:cstheme="minorHAnsi"/>
                <w:bCs/>
                <w:sz w:val="15"/>
                <w:szCs w:val="15"/>
              </w:rPr>
              <w:t xml:space="preserve">103 </w:t>
            </w:r>
            <w:proofErr w:type="spellStart"/>
            <w:r w:rsidRPr="002F2DBA">
              <w:rPr>
                <w:rFonts w:asciiTheme="minorHAnsi" w:hAnsiTheme="minorHAnsi" w:cstheme="minorHAnsi"/>
                <w:bCs/>
                <w:sz w:val="15"/>
                <w:szCs w:val="15"/>
              </w:rPr>
              <w:t>elerly</w:t>
            </w:r>
            <w:proofErr w:type="spellEnd"/>
            <w:r w:rsidRPr="002F2DBA">
              <w:rPr>
                <w:rFonts w:asciiTheme="minorHAnsi" w:hAnsiTheme="minorHAnsi" w:cstheme="minorHAnsi"/>
                <w:bCs/>
                <w:sz w:val="15"/>
                <w:szCs w:val="15"/>
              </w:rPr>
              <w:t xml:space="preserve"> patients that were regularly taking laxatives for chronic constipation</w:t>
            </w:r>
          </w:p>
        </w:tc>
        <w:tc>
          <w:tcPr>
            <w:tcW w:w="1970" w:type="dxa"/>
            <w:hideMark/>
          </w:tcPr>
          <w:p w14:paraId="48C66150" w14:textId="77777777" w:rsidR="002C01B0" w:rsidRPr="002F2DBA" w:rsidRDefault="002C01B0">
            <w:pPr>
              <w:rPr>
                <w:rFonts w:asciiTheme="minorHAnsi" w:hAnsiTheme="minorHAnsi" w:cstheme="minorHAnsi"/>
                <w:bCs/>
                <w:sz w:val="15"/>
                <w:szCs w:val="15"/>
              </w:rPr>
            </w:pPr>
            <w:r w:rsidRPr="002F2DBA">
              <w:rPr>
                <w:rFonts w:asciiTheme="minorHAnsi" w:hAnsiTheme="minorHAnsi" w:cstheme="minorHAnsi"/>
                <w:bCs/>
                <w:sz w:val="15"/>
                <w:szCs w:val="15"/>
              </w:rPr>
              <w:t>lactulose - 15 ml - 30 ml of either 50% lactulose syrup or 50% glucose syrup depending on response</w:t>
            </w:r>
          </w:p>
        </w:tc>
        <w:tc>
          <w:tcPr>
            <w:tcW w:w="2147" w:type="dxa"/>
            <w:hideMark/>
          </w:tcPr>
          <w:p w14:paraId="7D90238F" w14:textId="77777777" w:rsidR="002C01B0" w:rsidRPr="002F2DBA" w:rsidRDefault="002C01B0">
            <w:pPr>
              <w:rPr>
                <w:rFonts w:asciiTheme="minorHAnsi" w:hAnsiTheme="minorHAnsi" w:cstheme="minorHAnsi"/>
                <w:bCs/>
                <w:sz w:val="15"/>
                <w:szCs w:val="15"/>
              </w:rPr>
            </w:pPr>
            <w:r w:rsidRPr="002F2DBA">
              <w:rPr>
                <w:rFonts w:asciiTheme="minorHAnsi" w:hAnsiTheme="minorHAnsi" w:cstheme="minorHAnsi"/>
                <w:bCs/>
                <w:sz w:val="15"/>
                <w:szCs w:val="15"/>
              </w:rPr>
              <w:t>responder rate; global relief</w:t>
            </w:r>
          </w:p>
        </w:tc>
        <w:tc>
          <w:tcPr>
            <w:tcW w:w="2345" w:type="dxa"/>
            <w:hideMark/>
          </w:tcPr>
          <w:p w14:paraId="1DB11B90" w14:textId="77777777" w:rsidR="002C01B0" w:rsidRPr="002F2DBA" w:rsidRDefault="002C01B0">
            <w:pPr>
              <w:rPr>
                <w:rFonts w:asciiTheme="minorHAnsi" w:hAnsiTheme="minorHAnsi" w:cstheme="minorHAnsi"/>
                <w:bCs/>
                <w:sz w:val="15"/>
                <w:szCs w:val="15"/>
              </w:rPr>
            </w:pPr>
            <w:r w:rsidRPr="002F2DBA">
              <w:rPr>
                <w:rFonts w:asciiTheme="minorHAnsi" w:hAnsiTheme="minorHAnsi" w:cstheme="minorHAnsi"/>
                <w:bCs/>
                <w:sz w:val="15"/>
                <w:szCs w:val="15"/>
              </w:rPr>
              <w:t xml:space="preserve">Low risk of bias overall. The treatment success was defined as no further need of laxatives. </w:t>
            </w:r>
          </w:p>
        </w:tc>
      </w:tr>
    </w:tbl>
    <w:p w14:paraId="3AF4B66F" w14:textId="77777777" w:rsidR="00FA1C42" w:rsidRPr="002F2DBA" w:rsidRDefault="00FA1C42" w:rsidP="00DD70A2">
      <w:pPr>
        <w:rPr>
          <w:rFonts w:asciiTheme="minorHAnsi" w:hAnsiTheme="minorHAnsi" w:cstheme="minorHAnsi"/>
          <w:b/>
        </w:rPr>
      </w:pPr>
    </w:p>
    <w:p w14:paraId="4625870C" w14:textId="682DF9A9" w:rsidR="00DD70A2" w:rsidRPr="002F2DBA" w:rsidRDefault="00DD70A2" w:rsidP="00FA1C42">
      <w:pPr>
        <w:spacing w:line="259" w:lineRule="auto"/>
        <w:rPr>
          <w:rFonts w:asciiTheme="minorHAnsi" w:eastAsiaTheme="minorHAnsi" w:hAnsiTheme="minorHAnsi" w:cstheme="minorHAnsi"/>
          <w:b/>
          <w:sz w:val="22"/>
          <w:szCs w:val="22"/>
        </w:rPr>
      </w:pPr>
      <w:r w:rsidRPr="002F2DBA">
        <w:rPr>
          <w:rFonts w:asciiTheme="minorHAnsi" w:hAnsiTheme="minorHAnsi" w:cstheme="minorHAnsi"/>
          <w:b/>
        </w:rPr>
        <w:t xml:space="preserve">Table </w:t>
      </w:r>
      <w:r w:rsidR="00A206B7" w:rsidRPr="002F2DBA">
        <w:rPr>
          <w:rFonts w:asciiTheme="minorHAnsi" w:hAnsiTheme="minorHAnsi" w:cstheme="minorHAnsi"/>
          <w:b/>
        </w:rPr>
        <w:t>4</w:t>
      </w:r>
      <w:r w:rsidRPr="002F2DBA">
        <w:rPr>
          <w:rFonts w:asciiTheme="minorHAnsi" w:hAnsiTheme="minorHAnsi" w:cstheme="minorHAnsi"/>
          <w:b/>
        </w:rPr>
        <w:t>.</w:t>
      </w:r>
      <w:r w:rsidR="009F068A" w:rsidRPr="002F2DBA">
        <w:rPr>
          <w:rFonts w:asciiTheme="minorHAnsi" w:hAnsiTheme="minorHAnsi" w:cstheme="minorHAnsi"/>
          <w:b/>
        </w:rPr>
        <w:t>2</w:t>
      </w:r>
      <w:r w:rsidRPr="002F2DBA">
        <w:rPr>
          <w:rFonts w:asciiTheme="minorHAnsi" w:hAnsiTheme="minorHAnsi" w:cstheme="minorHAnsi"/>
          <w:b/>
        </w:rPr>
        <w:t>: GRADE evidence Profile: Effect of Lactulose supplementation for Chronic Idiopathic constipation in adults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536"/>
        <w:gridCol w:w="781"/>
        <w:gridCol w:w="567"/>
        <w:gridCol w:w="881"/>
        <w:gridCol w:w="807"/>
        <w:gridCol w:w="782"/>
        <w:gridCol w:w="942"/>
        <w:gridCol w:w="658"/>
        <w:gridCol w:w="658"/>
        <w:gridCol w:w="589"/>
        <w:gridCol w:w="633"/>
        <w:gridCol w:w="740"/>
        <w:gridCol w:w="776"/>
      </w:tblGrid>
      <w:tr w:rsidR="00DD70A2" w:rsidRPr="002F2DBA" w14:paraId="52E7CA26" w14:textId="77777777" w:rsidTr="00D41ED9">
        <w:trPr>
          <w:cantSplit/>
          <w:tblHeader/>
        </w:trPr>
        <w:tc>
          <w:tcPr>
            <w:tcW w:w="2690" w:type="pct"/>
            <w:gridSpan w:val="7"/>
            <w:shd w:val="clear" w:color="auto" w:fill="2F5496"/>
            <w:vAlign w:val="center"/>
            <w:hideMark/>
          </w:tcPr>
          <w:p w14:paraId="28BAA13E" w14:textId="77777777" w:rsidR="00DD70A2" w:rsidRPr="002F2DBA" w:rsidRDefault="00DD70A2" w:rsidP="00D41ED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Certainty assessment</w:t>
            </w:r>
          </w:p>
        </w:tc>
        <w:tc>
          <w:tcPr>
            <w:tcW w:w="689" w:type="pct"/>
            <w:gridSpan w:val="2"/>
            <w:shd w:val="clear" w:color="auto" w:fill="2F5496"/>
            <w:vAlign w:val="center"/>
            <w:hideMark/>
          </w:tcPr>
          <w:p w14:paraId="1AC87EC0" w14:textId="77777777" w:rsidR="00DD70A2" w:rsidRPr="002F2DBA" w:rsidRDefault="00DD70A2" w:rsidP="00D41ED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 of patients</w:t>
            </w:r>
          </w:p>
        </w:tc>
        <w:tc>
          <w:tcPr>
            <w:tcW w:w="683" w:type="pct"/>
            <w:gridSpan w:val="2"/>
            <w:shd w:val="clear" w:color="auto" w:fill="2F5496"/>
            <w:vAlign w:val="center"/>
            <w:hideMark/>
          </w:tcPr>
          <w:p w14:paraId="18B33A35" w14:textId="77777777" w:rsidR="00DD70A2" w:rsidRPr="002F2DBA" w:rsidRDefault="00DD70A2" w:rsidP="00D41ED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Effect</w:t>
            </w:r>
          </w:p>
        </w:tc>
        <w:tc>
          <w:tcPr>
            <w:tcW w:w="552" w:type="pct"/>
            <w:vMerge w:val="restart"/>
            <w:shd w:val="clear" w:color="auto" w:fill="2F5496"/>
            <w:vAlign w:val="center"/>
            <w:hideMark/>
          </w:tcPr>
          <w:p w14:paraId="2ECCCE69" w14:textId="77777777" w:rsidR="00DD70A2" w:rsidRPr="002F2DBA" w:rsidRDefault="00DD70A2" w:rsidP="00D41ED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Certainty</w:t>
            </w:r>
          </w:p>
        </w:tc>
        <w:tc>
          <w:tcPr>
            <w:tcW w:w="386" w:type="pct"/>
            <w:vMerge w:val="restart"/>
            <w:shd w:val="clear" w:color="auto" w:fill="2F5496"/>
            <w:vAlign w:val="center"/>
            <w:hideMark/>
          </w:tcPr>
          <w:p w14:paraId="02174CBE" w14:textId="77777777" w:rsidR="00DD70A2" w:rsidRPr="002F2DBA" w:rsidRDefault="00DD70A2" w:rsidP="00D41ED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Importance</w:t>
            </w:r>
          </w:p>
        </w:tc>
      </w:tr>
      <w:tr w:rsidR="00DD70A2" w:rsidRPr="002F2DBA" w14:paraId="1038AAF8" w14:textId="77777777" w:rsidTr="00D41ED9">
        <w:trPr>
          <w:cantSplit/>
          <w:tblHeader/>
        </w:trPr>
        <w:tc>
          <w:tcPr>
            <w:tcW w:w="279" w:type="pct"/>
            <w:shd w:val="clear" w:color="auto" w:fill="2F5496"/>
            <w:vAlign w:val="center"/>
            <w:hideMark/>
          </w:tcPr>
          <w:p w14:paraId="2142E555" w14:textId="77777777" w:rsidR="00DD70A2" w:rsidRPr="002F2DBA" w:rsidRDefault="00DD70A2" w:rsidP="00D41ED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 of studies</w:t>
            </w:r>
          </w:p>
        </w:tc>
        <w:tc>
          <w:tcPr>
            <w:tcW w:w="376" w:type="pct"/>
            <w:shd w:val="clear" w:color="auto" w:fill="2F5496"/>
            <w:vAlign w:val="center"/>
            <w:hideMark/>
          </w:tcPr>
          <w:p w14:paraId="1E64A9F9" w14:textId="77777777" w:rsidR="00DD70A2" w:rsidRPr="002F2DBA" w:rsidRDefault="00DD70A2" w:rsidP="00D41ED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Study design</w:t>
            </w:r>
          </w:p>
        </w:tc>
        <w:tc>
          <w:tcPr>
            <w:tcW w:w="282" w:type="pct"/>
            <w:shd w:val="clear" w:color="auto" w:fill="2F5496"/>
            <w:vAlign w:val="center"/>
            <w:hideMark/>
          </w:tcPr>
          <w:p w14:paraId="16D982DC" w14:textId="77777777" w:rsidR="00DD70A2" w:rsidRPr="002F2DBA" w:rsidRDefault="00DD70A2" w:rsidP="00D41ED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Risk of bias</w:t>
            </w:r>
          </w:p>
        </w:tc>
        <w:tc>
          <w:tcPr>
            <w:tcW w:w="458" w:type="pct"/>
            <w:shd w:val="clear" w:color="auto" w:fill="2F5496"/>
            <w:vAlign w:val="center"/>
            <w:hideMark/>
          </w:tcPr>
          <w:p w14:paraId="317DFDC0" w14:textId="77777777" w:rsidR="00DD70A2" w:rsidRPr="002F2DBA" w:rsidRDefault="00DD70A2" w:rsidP="00D41ED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Inconsistency</w:t>
            </w:r>
          </w:p>
        </w:tc>
        <w:tc>
          <w:tcPr>
            <w:tcW w:w="414" w:type="pct"/>
            <w:shd w:val="clear" w:color="auto" w:fill="2F5496"/>
            <w:vAlign w:val="center"/>
            <w:hideMark/>
          </w:tcPr>
          <w:p w14:paraId="497C81B2" w14:textId="77777777" w:rsidR="00DD70A2" w:rsidRPr="002F2DBA" w:rsidRDefault="00DD70A2" w:rsidP="00D41ED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Indirectness</w:t>
            </w:r>
          </w:p>
        </w:tc>
        <w:tc>
          <w:tcPr>
            <w:tcW w:w="398" w:type="pct"/>
            <w:shd w:val="clear" w:color="auto" w:fill="2F5496"/>
            <w:vAlign w:val="center"/>
            <w:hideMark/>
          </w:tcPr>
          <w:p w14:paraId="4888666D" w14:textId="77777777" w:rsidR="00DD70A2" w:rsidRPr="002F2DBA" w:rsidRDefault="00DD70A2" w:rsidP="00D41ED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Imprecision</w:t>
            </w:r>
          </w:p>
        </w:tc>
        <w:tc>
          <w:tcPr>
            <w:tcW w:w="483" w:type="pct"/>
            <w:shd w:val="clear" w:color="auto" w:fill="2F5496"/>
            <w:vAlign w:val="center"/>
            <w:hideMark/>
          </w:tcPr>
          <w:p w14:paraId="33CE387E" w14:textId="77777777" w:rsidR="00DD70A2" w:rsidRPr="002F2DBA" w:rsidRDefault="00DD70A2" w:rsidP="00D41ED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Other considerations</w:t>
            </w:r>
          </w:p>
        </w:tc>
        <w:tc>
          <w:tcPr>
            <w:tcW w:w="344" w:type="pct"/>
            <w:shd w:val="clear" w:color="auto" w:fill="2F5496"/>
            <w:vAlign w:val="center"/>
            <w:hideMark/>
          </w:tcPr>
          <w:p w14:paraId="095A0BE6" w14:textId="77777777" w:rsidR="00DD70A2" w:rsidRPr="002F2DBA" w:rsidRDefault="00DD70A2" w:rsidP="00D41ED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Lactulose</w:t>
            </w:r>
          </w:p>
        </w:tc>
        <w:tc>
          <w:tcPr>
            <w:tcW w:w="344" w:type="pct"/>
            <w:shd w:val="clear" w:color="auto" w:fill="2F5496"/>
            <w:vAlign w:val="center"/>
            <w:hideMark/>
          </w:tcPr>
          <w:p w14:paraId="5E872D07" w14:textId="77777777" w:rsidR="00DD70A2" w:rsidRPr="002F2DBA" w:rsidRDefault="00DD70A2" w:rsidP="00D41ED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No Lactulose</w:t>
            </w:r>
          </w:p>
        </w:tc>
        <w:tc>
          <w:tcPr>
            <w:tcW w:w="322" w:type="pct"/>
            <w:shd w:val="clear" w:color="auto" w:fill="2F5496"/>
            <w:vAlign w:val="center"/>
            <w:hideMark/>
          </w:tcPr>
          <w:p w14:paraId="02D74169" w14:textId="77777777" w:rsidR="00DD70A2" w:rsidRPr="002F2DBA" w:rsidRDefault="00DD70A2" w:rsidP="00D41ED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Relative</w:t>
            </w:r>
            <w:r w:rsidRPr="002F2DBA">
              <w:rPr>
                <w:rFonts w:asciiTheme="minorHAnsi" w:hAnsiTheme="minorHAnsi" w:cstheme="minorHAnsi"/>
                <w:b/>
                <w:bCs/>
                <w:color w:val="FFFFFF"/>
                <w:sz w:val="13"/>
                <w:szCs w:val="13"/>
              </w:rPr>
              <w:br/>
              <w:t>(95% CI)</w:t>
            </w:r>
          </w:p>
        </w:tc>
        <w:tc>
          <w:tcPr>
            <w:tcW w:w="360" w:type="pct"/>
            <w:shd w:val="clear" w:color="auto" w:fill="2F5496"/>
            <w:vAlign w:val="center"/>
            <w:hideMark/>
          </w:tcPr>
          <w:p w14:paraId="16F500C9" w14:textId="77777777" w:rsidR="00DD70A2" w:rsidRPr="002F2DBA" w:rsidRDefault="00DD70A2" w:rsidP="00D41ED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Absolute</w:t>
            </w:r>
            <w:r w:rsidRPr="002F2DBA">
              <w:rPr>
                <w:rFonts w:asciiTheme="minorHAnsi" w:hAnsiTheme="minorHAnsi" w:cstheme="minorHAnsi"/>
                <w:b/>
                <w:bCs/>
                <w:color w:val="FFFFFF"/>
                <w:sz w:val="13"/>
                <w:szCs w:val="13"/>
              </w:rPr>
              <w:br/>
              <w:t>(95% CI)</w:t>
            </w:r>
          </w:p>
        </w:tc>
        <w:tc>
          <w:tcPr>
            <w:tcW w:w="552" w:type="pct"/>
            <w:vMerge/>
            <w:vAlign w:val="center"/>
            <w:hideMark/>
          </w:tcPr>
          <w:p w14:paraId="502BD5DE" w14:textId="77777777" w:rsidR="00DD70A2" w:rsidRPr="002F2DBA" w:rsidRDefault="00DD70A2" w:rsidP="00D41ED9">
            <w:pPr>
              <w:rPr>
                <w:rFonts w:asciiTheme="minorHAnsi" w:hAnsiTheme="minorHAnsi" w:cstheme="minorHAnsi"/>
                <w:b/>
                <w:bCs/>
                <w:color w:val="FFFFFF"/>
                <w:sz w:val="13"/>
                <w:szCs w:val="13"/>
              </w:rPr>
            </w:pPr>
          </w:p>
        </w:tc>
        <w:tc>
          <w:tcPr>
            <w:tcW w:w="386" w:type="pct"/>
            <w:vMerge/>
            <w:vAlign w:val="center"/>
            <w:hideMark/>
          </w:tcPr>
          <w:p w14:paraId="3CB894FE" w14:textId="77777777" w:rsidR="00DD70A2" w:rsidRPr="002F2DBA" w:rsidRDefault="00DD70A2" w:rsidP="00D41ED9">
            <w:pPr>
              <w:rPr>
                <w:rFonts w:asciiTheme="minorHAnsi" w:hAnsiTheme="minorHAnsi" w:cstheme="minorHAnsi"/>
                <w:b/>
                <w:bCs/>
                <w:color w:val="FFFFFF"/>
                <w:sz w:val="13"/>
                <w:szCs w:val="13"/>
              </w:rPr>
            </w:pPr>
          </w:p>
        </w:tc>
      </w:tr>
      <w:tr w:rsidR="00DD70A2" w:rsidRPr="002F2DBA" w14:paraId="4BF64B3C" w14:textId="77777777" w:rsidTr="00D41ED9">
        <w:trPr>
          <w:cantSplit/>
        </w:trPr>
        <w:tc>
          <w:tcPr>
            <w:tcW w:w="5000" w:type="pct"/>
            <w:gridSpan w:val="13"/>
            <w:shd w:val="clear" w:color="auto" w:fill="FFFFFF"/>
            <w:vAlign w:val="center"/>
            <w:hideMark/>
          </w:tcPr>
          <w:p w14:paraId="6903A5A3" w14:textId="77777777" w:rsidR="00DD70A2" w:rsidRPr="002F2DBA" w:rsidRDefault="00DD70A2" w:rsidP="00D41ED9">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CSBM per week – NOT REPORTED</w:t>
            </w:r>
          </w:p>
        </w:tc>
      </w:tr>
      <w:tr w:rsidR="00DD70A2" w:rsidRPr="002F2DBA" w14:paraId="2387D967" w14:textId="77777777" w:rsidTr="00D41ED9">
        <w:trPr>
          <w:cantSplit/>
          <w:trHeight w:val="194"/>
        </w:trPr>
        <w:tc>
          <w:tcPr>
            <w:tcW w:w="279" w:type="pct"/>
            <w:hideMark/>
          </w:tcPr>
          <w:p w14:paraId="42B121A7" w14:textId="77777777" w:rsidR="00DD70A2" w:rsidRPr="002F2DBA" w:rsidRDefault="00DD70A2" w:rsidP="00D41ED9">
            <w:pPr>
              <w:rPr>
                <w:rFonts w:asciiTheme="minorHAnsi" w:hAnsiTheme="minorHAnsi" w:cstheme="minorHAnsi"/>
                <w:b/>
                <w:bCs/>
                <w:color w:val="000000"/>
                <w:sz w:val="13"/>
                <w:szCs w:val="13"/>
              </w:rPr>
            </w:pPr>
          </w:p>
        </w:tc>
        <w:tc>
          <w:tcPr>
            <w:tcW w:w="376" w:type="pct"/>
            <w:hideMark/>
          </w:tcPr>
          <w:p w14:paraId="2064C9E1" w14:textId="77777777" w:rsidR="00DD70A2" w:rsidRPr="002F2DBA" w:rsidRDefault="00DD70A2" w:rsidP="00D41ED9">
            <w:pPr>
              <w:jc w:val="center"/>
              <w:rPr>
                <w:rFonts w:asciiTheme="minorHAnsi" w:hAnsiTheme="minorHAnsi" w:cstheme="minorHAnsi"/>
                <w:sz w:val="13"/>
                <w:szCs w:val="13"/>
              </w:rPr>
            </w:pPr>
          </w:p>
        </w:tc>
        <w:tc>
          <w:tcPr>
            <w:tcW w:w="282" w:type="pct"/>
            <w:hideMark/>
          </w:tcPr>
          <w:p w14:paraId="55A177C8" w14:textId="77777777" w:rsidR="00DD70A2" w:rsidRPr="002F2DBA" w:rsidRDefault="00DD70A2" w:rsidP="00D41ED9">
            <w:pPr>
              <w:jc w:val="center"/>
              <w:rPr>
                <w:rFonts w:asciiTheme="minorHAnsi" w:hAnsiTheme="minorHAnsi" w:cstheme="minorHAnsi"/>
                <w:sz w:val="13"/>
                <w:szCs w:val="13"/>
              </w:rPr>
            </w:pPr>
          </w:p>
        </w:tc>
        <w:tc>
          <w:tcPr>
            <w:tcW w:w="458" w:type="pct"/>
            <w:hideMark/>
          </w:tcPr>
          <w:p w14:paraId="2E7D1297" w14:textId="77777777" w:rsidR="00DD70A2" w:rsidRPr="002F2DBA" w:rsidRDefault="00DD70A2" w:rsidP="00D41ED9">
            <w:pPr>
              <w:jc w:val="center"/>
              <w:rPr>
                <w:rFonts w:asciiTheme="minorHAnsi" w:hAnsiTheme="minorHAnsi" w:cstheme="minorHAnsi"/>
                <w:sz w:val="13"/>
                <w:szCs w:val="13"/>
              </w:rPr>
            </w:pPr>
          </w:p>
        </w:tc>
        <w:tc>
          <w:tcPr>
            <w:tcW w:w="414" w:type="pct"/>
            <w:hideMark/>
          </w:tcPr>
          <w:p w14:paraId="0F3F0A05" w14:textId="77777777" w:rsidR="00DD70A2" w:rsidRPr="002F2DBA" w:rsidRDefault="00DD70A2" w:rsidP="00D41ED9">
            <w:pPr>
              <w:jc w:val="center"/>
              <w:rPr>
                <w:rFonts w:asciiTheme="minorHAnsi" w:hAnsiTheme="minorHAnsi" w:cstheme="minorHAnsi"/>
                <w:sz w:val="13"/>
                <w:szCs w:val="13"/>
              </w:rPr>
            </w:pPr>
          </w:p>
        </w:tc>
        <w:tc>
          <w:tcPr>
            <w:tcW w:w="398" w:type="pct"/>
            <w:hideMark/>
          </w:tcPr>
          <w:p w14:paraId="00700928" w14:textId="77777777" w:rsidR="00DD70A2" w:rsidRPr="002F2DBA" w:rsidRDefault="00DD70A2" w:rsidP="00D41ED9">
            <w:pPr>
              <w:jc w:val="center"/>
              <w:rPr>
                <w:rFonts w:asciiTheme="minorHAnsi" w:hAnsiTheme="minorHAnsi" w:cstheme="minorHAnsi"/>
                <w:sz w:val="13"/>
                <w:szCs w:val="13"/>
              </w:rPr>
            </w:pPr>
          </w:p>
        </w:tc>
        <w:tc>
          <w:tcPr>
            <w:tcW w:w="483" w:type="pct"/>
            <w:hideMark/>
          </w:tcPr>
          <w:p w14:paraId="651C04DE" w14:textId="77777777" w:rsidR="00DD70A2" w:rsidRPr="002F2DBA" w:rsidRDefault="00DD70A2" w:rsidP="00D41ED9">
            <w:pPr>
              <w:jc w:val="center"/>
              <w:rPr>
                <w:rFonts w:asciiTheme="minorHAnsi" w:hAnsiTheme="minorHAnsi" w:cstheme="minorHAnsi"/>
                <w:sz w:val="13"/>
                <w:szCs w:val="13"/>
              </w:rPr>
            </w:pPr>
          </w:p>
        </w:tc>
        <w:tc>
          <w:tcPr>
            <w:tcW w:w="344" w:type="pct"/>
            <w:hideMark/>
          </w:tcPr>
          <w:p w14:paraId="7EF3A179" w14:textId="77777777" w:rsidR="00DD70A2" w:rsidRPr="002F2DBA" w:rsidRDefault="00DD70A2" w:rsidP="00D41ED9">
            <w:pPr>
              <w:jc w:val="center"/>
              <w:rPr>
                <w:rFonts w:asciiTheme="minorHAnsi" w:hAnsiTheme="minorHAnsi" w:cstheme="minorHAnsi"/>
                <w:sz w:val="13"/>
                <w:szCs w:val="13"/>
              </w:rPr>
            </w:pPr>
          </w:p>
        </w:tc>
        <w:tc>
          <w:tcPr>
            <w:tcW w:w="344" w:type="pct"/>
            <w:hideMark/>
          </w:tcPr>
          <w:p w14:paraId="638688AE" w14:textId="77777777" w:rsidR="00DD70A2" w:rsidRPr="002F2DBA" w:rsidRDefault="00DD70A2" w:rsidP="00D41ED9">
            <w:pPr>
              <w:jc w:val="center"/>
              <w:rPr>
                <w:rFonts w:asciiTheme="minorHAnsi" w:hAnsiTheme="minorHAnsi" w:cstheme="minorHAnsi"/>
                <w:sz w:val="13"/>
                <w:szCs w:val="13"/>
              </w:rPr>
            </w:pPr>
          </w:p>
        </w:tc>
        <w:tc>
          <w:tcPr>
            <w:tcW w:w="322" w:type="pct"/>
            <w:hideMark/>
          </w:tcPr>
          <w:p w14:paraId="3B366071" w14:textId="77777777" w:rsidR="00DD70A2" w:rsidRPr="002F2DBA" w:rsidRDefault="00DD70A2" w:rsidP="00D41ED9">
            <w:pPr>
              <w:jc w:val="center"/>
              <w:rPr>
                <w:rFonts w:asciiTheme="minorHAnsi" w:hAnsiTheme="minorHAnsi" w:cstheme="minorHAnsi"/>
                <w:sz w:val="13"/>
                <w:szCs w:val="13"/>
              </w:rPr>
            </w:pPr>
          </w:p>
        </w:tc>
        <w:tc>
          <w:tcPr>
            <w:tcW w:w="360" w:type="pct"/>
            <w:hideMark/>
          </w:tcPr>
          <w:p w14:paraId="301E91BD" w14:textId="77777777" w:rsidR="00DD70A2" w:rsidRPr="002F2DBA" w:rsidRDefault="00DD70A2" w:rsidP="00D41ED9">
            <w:pPr>
              <w:jc w:val="center"/>
              <w:rPr>
                <w:rFonts w:asciiTheme="minorHAnsi" w:hAnsiTheme="minorHAnsi" w:cstheme="minorHAnsi"/>
                <w:sz w:val="13"/>
                <w:szCs w:val="13"/>
              </w:rPr>
            </w:pPr>
          </w:p>
        </w:tc>
        <w:tc>
          <w:tcPr>
            <w:tcW w:w="552" w:type="pct"/>
            <w:hideMark/>
          </w:tcPr>
          <w:p w14:paraId="1FC9CC77" w14:textId="77777777" w:rsidR="00DD70A2" w:rsidRPr="002F2DBA" w:rsidRDefault="00DD70A2" w:rsidP="00D41ED9">
            <w:pPr>
              <w:jc w:val="center"/>
              <w:rPr>
                <w:rFonts w:asciiTheme="minorHAnsi" w:hAnsiTheme="minorHAnsi" w:cstheme="minorHAnsi"/>
                <w:sz w:val="13"/>
                <w:szCs w:val="13"/>
              </w:rPr>
            </w:pPr>
          </w:p>
        </w:tc>
        <w:tc>
          <w:tcPr>
            <w:tcW w:w="386" w:type="pct"/>
            <w:hideMark/>
          </w:tcPr>
          <w:p w14:paraId="1BB5ABAD" w14:textId="77777777" w:rsidR="00DD70A2" w:rsidRPr="002F2DBA" w:rsidRDefault="00DD70A2" w:rsidP="00D41ED9">
            <w:pPr>
              <w:jc w:val="center"/>
              <w:rPr>
                <w:rFonts w:asciiTheme="minorHAnsi" w:hAnsiTheme="minorHAnsi" w:cstheme="minorHAnsi"/>
                <w:sz w:val="13"/>
                <w:szCs w:val="13"/>
              </w:rPr>
            </w:pPr>
          </w:p>
        </w:tc>
      </w:tr>
      <w:tr w:rsidR="00DD70A2" w:rsidRPr="002F2DBA" w14:paraId="394EFDFE" w14:textId="77777777" w:rsidTr="00D41ED9">
        <w:trPr>
          <w:cantSplit/>
        </w:trPr>
        <w:tc>
          <w:tcPr>
            <w:tcW w:w="5000" w:type="pct"/>
            <w:gridSpan w:val="13"/>
            <w:shd w:val="clear" w:color="auto" w:fill="FFFFFF"/>
            <w:vAlign w:val="center"/>
            <w:hideMark/>
          </w:tcPr>
          <w:p w14:paraId="2DABF7D2" w14:textId="77777777" w:rsidR="00DD70A2" w:rsidRPr="002F2DBA" w:rsidRDefault="00DD70A2" w:rsidP="00D41ED9">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SBM per week- NOT REPORTED</w:t>
            </w:r>
          </w:p>
        </w:tc>
      </w:tr>
      <w:tr w:rsidR="00DD70A2" w:rsidRPr="002F2DBA" w14:paraId="0B990276" w14:textId="77777777" w:rsidTr="00D41ED9">
        <w:trPr>
          <w:cantSplit/>
        </w:trPr>
        <w:tc>
          <w:tcPr>
            <w:tcW w:w="279" w:type="pct"/>
            <w:hideMark/>
          </w:tcPr>
          <w:p w14:paraId="2672D6C9" w14:textId="77777777" w:rsidR="00DD70A2" w:rsidRPr="002F2DBA" w:rsidRDefault="00DD70A2" w:rsidP="00D41ED9">
            <w:pPr>
              <w:jc w:val="center"/>
              <w:rPr>
                <w:rFonts w:asciiTheme="minorHAnsi" w:hAnsiTheme="minorHAnsi" w:cstheme="minorHAnsi"/>
                <w:sz w:val="13"/>
                <w:szCs w:val="13"/>
              </w:rPr>
            </w:pPr>
            <w:r w:rsidRPr="002F2DBA">
              <w:rPr>
                <w:rFonts w:asciiTheme="minorHAnsi" w:hAnsiTheme="minorHAnsi" w:cstheme="minorHAnsi"/>
                <w:sz w:val="13"/>
                <w:szCs w:val="13"/>
              </w:rPr>
              <w:t>1</w:t>
            </w:r>
          </w:p>
        </w:tc>
        <w:tc>
          <w:tcPr>
            <w:tcW w:w="376" w:type="pct"/>
            <w:hideMark/>
          </w:tcPr>
          <w:p w14:paraId="1EA6AADF" w14:textId="6D08921F" w:rsidR="00DD70A2" w:rsidRPr="002F2DBA" w:rsidRDefault="00DD70A2" w:rsidP="00D41ED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w:t>
            </w:r>
          </w:p>
        </w:tc>
        <w:tc>
          <w:tcPr>
            <w:tcW w:w="282" w:type="pct"/>
            <w:hideMark/>
          </w:tcPr>
          <w:p w14:paraId="7AF5FC48" w14:textId="77777777" w:rsidR="00DD70A2" w:rsidRPr="002F2DBA" w:rsidRDefault="00DD70A2" w:rsidP="00D41ED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a</w:t>
            </w:r>
            <w:proofErr w:type="spellEnd"/>
          </w:p>
        </w:tc>
        <w:tc>
          <w:tcPr>
            <w:tcW w:w="458" w:type="pct"/>
            <w:hideMark/>
          </w:tcPr>
          <w:p w14:paraId="49DC5D1A" w14:textId="77777777" w:rsidR="00DD70A2" w:rsidRPr="002F2DBA" w:rsidRDefault="00DD70A2" w:rsidP="00D41ED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4" w:type="pct"/>
            <w:hideMark/>
          </w:tcPr>
          <w:p w14:paraId="25EC8D88" w14:textId="77777777" w:rsidR="00DD70A2" w:rsidRPr="002F2DBA" w:rsidRDefault="00DD70A2" w:rsidP="00D41ED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98" w:type="pct"/>
            <w:hideMark/>
          </w:tcPr>
          <w:p w14:paraId="7EFE6123" w14:textId="77777777" w:rsidR="00DD70A2" w:rsidRPr="002F2DBA" w:rsidRDefault="00DD70A2" w:rsidP="00D41ED9">
            <w:pPr>
              <w:jc w:val="center"/>
              <w:rPr>
                <w:rFonts w:asciiTheme="minorHAnsi" w:hAnsiTheme="minorHAnsi" w:cstheme="minorHAnsi"/>
                <w:sz w:val="13"/>
                <w:szCs w:val="13"/>
              </w:rPr>
            </w:pPr>
            <w:r w:rsidRPr="002F2DBA">
              <w:rPr>
                <w:rFonts w:asciiTheme="minorHAnsi" w:hAnsiTheme="minorHAnsi" w:cstheme="minorHAnsi"/>
                <w:sz w:val="13"/>
                <w:szCs w:val="13"/>
              </w:rPr>
              <w:t xml:space="preserve">very </w:t>
            </w: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b</w:t>
            </w:r>
            <w:proofErr w:type="spellEnd"/>
          </w:p>
        </w:tc>
        <w:tc>
          <w:tcPr>
            <w:tcW w:w="483" w:type="pct"/>
            <w:hideMark/>
          </w:tcPr>
          <w:p w14:paraId="7FE16788" w14:textId="77777777" w:rsidR="00DD70A2" w:rsidRPr="002F2DBA" w:rsidRDefault="00DD70A2" w:rsidP="00D41ED9">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44" w:type="pct"/>
            <w:hideMark/>
          </w:tcPr>
          <w:p w14:paraId="054DDB4C" w14:textId="77777777" w:rsidR="00DD70A2" w:rsidRPr="002F2DBA" w:rsidRDefault="00DD70A2" w:rsidP="00D41ED9">
            <w:pPr>
              <w:jc w:val="center"/>
              <w:rPr>
                <w:rFonts w:asciiTheme="minorHAnsi" w:hAnsiTheme="minorHAnsi" w:cstheme="minorHAnsi"/>
                <w:sz w:val="13"/>
                <w:szCs w:val="13"/>
              </w:rPr>
            </w:pPr>
            <w:r w:rsidRPr="002F2DBA">
              <w:rPr>
                <w:rFonts w:asciiTheme="minorHAnsi" w:hAnsiTheme="minorHAnsi" w:cstheme="minorHAnsi"/>
                <w:sz w:val="13"/>
                <w:szCs w:val="13"/>
              </w:rPr>
              <w:t>20</w:t>
            </w:r>
          </w:p>
        </w:tc>
        <w:tc>
          <w:tcPr>
            <w:tcW w:w="344" w:type="pct"/>
            <w:hideMark/>
          </w:tcPr>
          <w:p w14:paraId="16E2B513" w14:textId="77777777" w:rsidR="00DD70A2" w:rsidRPr="002F2DBA" w:rsidRDefault="00DD70A2" w:rsidP="00D41ED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25</w:t>
            </w:r>
          </w:p>
        </w:tc>
        <w:tc>
          <w:tcPr>
            <w:tcW w:w="683" w:type="pct"/>
            <w:gridSpan w:val="2"/>
            <w:hideMark/>
          </w:tcPr>
          <w:p w14:paraId="124951CD" w14:textId="77777777" w:rsidR="00DD70A2" w:rsidRPr="002F2DBA" w:rsidRDefault="00DD70A2" w:rsidP="00D41ED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MD </w:t>
            </w:r>
            <w:r w:rsidRPr="002F2DBA">
              <w:rPr>
                <w:rStyle w:val="cell-value"/>
                <w:rFonts w:asciiTheme="minorHAnsi" w:hAnsiTheme="minorHAnsi" w:cstheme="minorHAnsi"/>
                <w:b/>
                <w:bCs/>
                <w:sz w:val="13"/>
                <w:szCs w:val="13"/>
              </w:rPr>
              <w:t>0.35 SBM/week higher</w:t>
            </w:r>
            <w:r w:rsidRPr="002F2DBA">
              <w:rPr>
                <w:rFonts w:asciiTheme="minorHAnsi" w:hAnsiTheme="minorHAnsi" w:cstheme="minorHAnsi"/>
                <w:sz w:val="13"/>
                <w:szCs w:val="13"/>
              </w:rPr>
              <w:br/>
            </w:r>
            <w:r w:rsidRPr="002F2DBA">
              <w:rPr>
                <w:rStyle w:val="cell-value"/>
                <w:rFonts w:asciiTheme="minorHAnsi" w:hAnsiTheme="minorHAnsi" w:cstheme="minorHAnsi"/>
                <w:sz w:val="13"/>
                <w:szCs w:val="13"/>
              </w:rPr>
              <w:t>(0.91 lower to 1.61 higher)</w:t>
            </w:r>
          </w:p>
        </w:tc>
        <w:tc>
          <w:tcPr>
            <w:tcW w:w="552" w:type="pct"/>
            <w:hideMark/>
          </w:tcPr>
          <w:p w14:paraId="21D3EC48" w14:textId="77777777" w:rsidR="00DD70A2" w:rsidRPr="002F2DBA" w:rsidRDefault="00DD70A2" w:rsidP="00D41ED9">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Very low</w:t>
            </w:r>
          </w:p>
        </w:tc>
        <w:tc>
          <w:tcPr>
            <w:tcW w:w="386" w:type="pct"/>
            <w:hideMark/>
          </w:tcPr>
          <w:p w14:paraId="5A1C5295" w14:textId="77777777" w:rsidR="00DD70A2" w:rsidRPr="002F2DBA" w:rsidRDefault="00DD70A2" w:rsidP="00D41ED9">
            <w:pPr>
              <w:jc w:val="center"/>
              <w:rPr>
                <w:rFonts w:asciiTheme="minorHAnsi" w:hAnsiTheme="minorHAnsi" w:cstheme="minorHAnsi"/>
                <w:sz w:val="13"/>
                <w:szCs w:val="13"/>
              </w:rPr>
            </w:pPr>
          </w:p>
        </w:tc>
      </w:tr>
      <w:tr w:rsidR="00DD70A2" w:rsidRPr="002F2DBA" w14:paraId="088B3F4A" w14:textId="77777777" w:rsidTr="00D41ED9">
        <w:trPr>
          <w:cantSplit/>
        </w:trPr>
        <w:tc>
          <w:tcPr>
            <w:tcW w:w="5000" w:type="pct"/>
            <w:gridSpan w:val="13"/>
            <w:shd w:val="clear" w:color="auto" w:fill="FFFFFF"/>
            <w:vAlign w:val="center"/>
            <w:hideMark/>
          </w:tcPr>
          <w:p w14:paraId="080024AA" w14:textId="2CE0D24E" w:rsidR="00DD70A2" w:rsidRPr="002F2DBA" w:rsidRDefault="00DD70A2" w:rsidP="00D41ED9">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 xml:space="preserve">Responder rate, </w:t>
            </w:r>
            <w:r w:rsidR="00150A6B" w:rsidRPr="002F2DBA">
              <w:rPr>
                <w:rStyle w:val="label"/>
                <w:rFonts w:asciiTheme="minorHAnsi" w:hAnsiTheme="minorHAnsi" w:cstheme="minorHAnsi"/>
                <w:b/>
                <w:bCs/>
                <w:color w:val="000000"/>
                <w:sz w:val="13"/>
                <w:szCs w:val="13"/>
              </w:rPr>
              <w:t>(</w:t>
            </w:r>
            <w:r w:rsidRPr="002F2DBA">
              <w:rPr>
                <w:rStyle w:val="label"/>
                <w:rFonts w:asciiTheme="minorHAnsi" w:hAnsiTheme="minorHAnsi" w:cstheme="minorHAnsi"/>
                <w:b/>
                <w:bCs/>
                <w:color w:val="000000"/>
                <w:sz w:val="13"/>
                <w:szCs w:val="13"/>
              </w:rPr>
              <w:t>defined as</w:t>
            </w:r>
            <w:r w:rsidR="00DE4E7E" w:rsidRPr="002F2DBA">
              <w:rPr>
                <w:rStyle w:val="label"/>
                <w:rFonts w:asciiTheme="minorHAnsi" w:hAnsiTheme="minorHAnsi" w:cstheme="minorHAnsi"/>
                <w:b/>
                <w:bCs/>
                <w:color w:val="000000"/>
                <w:sz w:val="13"/>
                <w:szCs w:val="13"/>
              </w:rPr>
              <w:t xml:space="preserve"> &gt; 1 SBM </w:t>
            </w:r>
            <w:r w:rsidR="00150A6B" w:rsidRPr="002F2DBA">
              <w:rPr>
                <w:rStyle w:val="label"/>
                <w:rFonts w:asciiTheme="minorHAnsi" w:hAnsiTheme="minorHAnsi" w:cstheme="minorHAnsi"/>
                <w:b/>
                <w:bCs/>
                <w:color w:val="000000"/>
                <w:sz w:val="13"/>
                <w:szCs w:val="13"/>
              </w:rPr>
              <w:t>from baseline in one study and lack of need of other laxatives in other study)</w:t>
            </w:r>
          </w:p>
        </w:tc>
      </w:tr>
      <w:tr w:rsidR="00DD70A2" w:rsidRPr="002F2DBA" w14:paraId="4F4E23BE" w14:textId="77777777" w:rsidTr="00D41ED9">
        <w:trPr>
          <w:cantSplit/>
        </w:trPr>
        <w:tc>
          <w:tcPr>
            <w:tcW w:w="279" w:type="pct"/>
            <w:hideMark/>
          </w:tcPr>
          <w:p w14:paraId="6107AFD4" w14:textId="77777777" w:rsidR="00DD70A2" w:rsidRPr="002F2DBA" w:rsidRDefault="00DD70A2" w:rsidP="00D41ED9">
            <w:pPr>
              <w:jc w:val="center"/>
              <w:rPr>
                <w:rFonts w:asciiTheme="minorHAnsi" w:hAnsiTheme="minorHAnsi" w:cstheme="minorHAnsi"/>
                <w:sz w:val="13"/>
                <w:szCs w:val="13"/>
              </w:rPr>
            </w:pPr>
            <w:r w:rsidRPr="002F2DBA">
              <w:rPr>
                <w:rFonts w:asciiTheme="minorHAnsi" w:hAnsiTheme="minorHAnsi" w:cstheme="minorHAnsi"/>
                <w:sz w:val="13"/>
                <w:szCs w:val="13"/>
              </w:rPr>
              <w:t>2</w:t>
            </w:r>
          </w:p>
        </w:tc>
        <w:tc>
          <w:tcPr>
            <w:tcW w:w="376" w:type="pct"/>
            <w:hideMark/>
          </w:tcPr>
          <w:p w14:paraId="7EF14FD3" w14:textId="77777777" w:rsidR="00DD70A2" w:rsidRPr="002F2DBA" w:rsidRDefault="00DD70A2" w:rsidP="00D41ED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282" w:type="pct"/>
            <w:hideMark/>
          </w:tcPr>
          <w:p w14:paraId="0A903C81" w14:textId="77777777" w:rsidR="00DD70A2" w:rsidRPr="002F2DBA" w:rsidRDefault="00DD70A2" w:rsidP="00D41ED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c</w:t>
            </w:r>
            <w:proofErr w:type="spellEnd"/>
          </w:p>
        </w:tc>
        <w:tc>
          <w:tcPr>
            <w:tcW w:w="458" w:type="pct"/>
            <w:hideMark/>
          </w:tcPr>
          <w:p w14:paraId="5A6DD53D" w14:textId="77777777" w:rsidR="00DD70A2" w:rsidRPr="002F2DBA" w:rsidRDefault="00DD70A2" w:rsidP="00D41ED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4" w:type="pct"/>
            <w:hideMark/>
          </w:tcPr>
          <w:p w14:paraId="429A5DBA" w14:textId="77777777" w:rsidR="00DD70A2" w:rsidRPr="002F2DBA" w:rsidRDefault="00DD70A2" w:rsidP="00D41ED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98" w:type="pct"/>
            <w:hideMark/>
          </w:tcPr>
          <w:p w14:paraId="370A76DF" w14:textId="77777777" w:rsidR="00DD70A2" w:rsidRPr="002F2DBA" w:rsidRDefault="00DD70A2" w:rsidP="00D41ED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d</w:t>
            </w:r>
            <w:proofErr w:type="spellEnd"/>
          </w:p>
        </w:tc>
        <w:tc>
          <w:tcPr>
            <w:tcW w:w="483" w:type="pct"/>
            <w:hideMark/>
          </w:tcPr>
          <w:p w14:paraId="277F1BBC" w14:textId="77777777" w:rsidR="00DD70A2" w:rsidRPr="002F2DBA" w:rsidRDefault="00DD70A2" w:rsidP="00D41ED9">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44" w:type="pct"/>
            <w:hideMark/>
          </w:tcPr>
          <w:p w14:paraId="5257C327" w14:textId="77777777" w:rsidR="00DD70A2" w:rsidRPr="002F2DBA" w:rsidRDefault="00DD70A2" w:rsidP="00D41ED9">
            <w:pPr>
              <w:jc w:val="center"/>
              <w:rPr>
                <w:rFonts w:asciiTheme="minorHAnsi" w:hAnsiTheme="minorHAnsi" w:cstheme="minorHAnsi"/>
                <w:sz w:val="13"/>
                <w:szCs w:val="13"/>
              </w:rPr>
            </w:pPr>
            <w:r w:rsidRPr="002F2DBA">
              <w:rPr>
                <w:rFonts w:asciiTheme="minorHAnsi" w:hAnsiTheme="minorHAnsi" w:cstheme="minorHAnsi"/>
                <w:sz w:val="13"/>
                <w:szCs w:val="13"/>
              </w:rPr>
              <w:t xml:space="preserve">61/74 (82.4%) </w:t>
            </w:r>
          </w:p>
        </w:tc>
        <w:tc>
          <w:tcPr>
            <w:tcW w:w="344" w:type="pct"/>
            <w:hideMark/>
          </w:tcPr>
          <w:p w14:paraId="0BE6906E" w14:textId="77777777" w:rsidR="00DD70A2" w:rsidRPr="002F2DBA" w:rsidRDefault="00DD70A2" w:rsidP="00D41ED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42/74 (56.8%) </w:t>
            </w:r>
          </w:p>
        </w:tc>
        <w:tc>
          <w:tcPr>
            <w:tcW w:w="322" w:type="pct"/>
            <w:hideMark/>
          </w:tcPr>
          <w:p w14:paraId="273F7699" w14:textId="7DF61A6F" w:rsidR="00DD70A2" w:rsidRPr="002F2DBA" w:rsidRDefault="00DD70A2" w:rsidP="00D41ED9">
            <w:pPr>
              <w:jc w:val="center"/>
              <w:rPr>
                <w:rFonts w:asciiTheme="minorHAnsi" w:hAnsiTheme="minorHAnsi" w:cstheme="minorHAnsi"/>
                <w:sz w:val="13"/>
                <w:szCs w:val="13"/>
              </w:rPr>
            </w:pPr>
            <w:r w:rsidRPr="002F2DBA">
              <w:rPr>
                <w:rStyle w:val="block"/>
                <w:rFonts w:asciiTheme="minorHAnsi" w:hAnsiTheme="minorHAnsi" w:cstheme="minorHAnsi"/>
                <w:b/>
                <w:bCs/>
                <w:sz w:val="13"/>
                <w:szCs w:val="13"/>
              </w:rPr>
              <w:t>RR 1.4</w:t>
            </w:r>
            <w:r w:rsidR="00D95AA7" w:rsidRPr="002F2DBA">
              <w:rPr>
                <w:rStyle w:val="block"/>
                <w:rFonts w:asciiTheme="minorHAnsi" w:hAnsiTheme="minorHAnsi" w:cstheme="minorHAnsi"/>
                <w:b/>
                <w:bCs/>
                <w:sz w:val="13"/>
                <w:szCs w:val="13"/>
              </w:rPr>
              <w:t>7</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(1.1</w:t>
            </w:r>
            <w:r w:rsidR="00D95AA7" w:rsidRPr="002F2DBA">
              <w:rPr>
                <w:rStyle w:val="cell"/>
                <w:rFonts w:asciiTheme="minorHAnsi" w:hAnsiTheme="minorHAnsi" w:cstheme="minorHAnsi"/>
                <w:sz w:val="13"/>
                <w:szCs w:val="13"/>
              </w:rPr>
              <w:t>9</w:t>
            </w:r>
            <w:r w:rsidRPr="002F2DBA">
              <w:rPr>
                <w:rStyle w:val="cell"/>
                <w:rFonts w:asciiTheme="minorHAnsi" w:hAnsiTheme="minorHAnsi" w:cstheme="minorHAnsi"/>
                <w:sz w:val="13"/>
                <w:szCs w:val="13"/>
              </w:rPr>
              <w:t xml:space="preserve"> to 1.</w:t>
            </w:r>
            <w:r w:rsidR="00256C4E" w:rsidRPr="002F2DBA">
              <w:rPr>
                <w:rStyle w:val="cell"/>
                <w:rFonts w:asciiTheme="minorHAnsi" w:hAnsiTheme="minorHAnsi" w:cstheme="minorHAnsi"/>
                <w:sz w:val="13"/>
                <w:szCs w:val="13"/>
              </w:rPr>
              <w:t>83</w:t>
            </w:r>
            <w:r w:rsidRPr="002F2DBA">
              <w:rPr>
                <w:rStyle w:val="cell"/>
                <w:rFonts w:asciiTheme="minorHAnsi" w:hAnsiTheme="minorHAnsi" w:cstheme="minorHAnsi"/>
                <w:sz w:val="13"/>
                <w:szCs w:val="13"/>
              </w:rPr>
              <w:t>)</w:t>
            </w:r>
          </w:p>
        </w:tc>
        <w:tc>
          <w:tcPr>
            <w:tcW w:w="360" w:type="pct"/>
            <w:hideMark/>
          </w:tcPr>
          <w:p w14:paraId="48B58C9F" w14:textId="79891C42" w:rsidR="00DD70A2" w:rsidRPr="002F2DBA" w:rsidRDefault="00DD70A2" w:rsidP="00D41ED9">
            <w:pPr>
              <w:jc w:val="center"/>
              <w:rPr>
                <w:rFonts w:asciiTheme="minorHAnsi" w:hAnsiTheme="minorHAnsi" w:cstheme="minorHAnsi"/>
                <w:sz w:val="13"/>
                <w:szCs w:val="13"/>
              </w:rPr>
            </w:pPr>
            <w:r w:rsidRPr="002F2DBA">
              <w:rPr>
                <w:rFonts w:asciiTheme="minorHAnsi" w:hAnsiTheme="minorHAnsi" w:cstheme="minorHAnsi"/>
                <w:b/>
                <w:bCs/>
                <w:sz w:val="13"/>
                <w:szCs w:val="13"/>
              </w:rPr>
              <w:t>2</w:t>
            </w:r>
            <w:r w:rsidR="00256C4E" w:rsidRPr="002F2DBA">
              <w:rPr>
                <w:rFonts w:asciiTheme="minorHAnsi" w:hAnsiTheme="minorHAnsi" w:cstheme="minorHAnsi"/>
                <w:b/>
                <w:bCs/>
                <w:sz w:val="13"/>
                <w:szCs w:val="13"/>
              </w:rPr>
              <w:t>67</w:t>
            </w:r>
            <w:r w:rsidRPr="002F2DBA">
              <w:rPr>
                <w:rFonts w:asciiTheme="minorHAnsi" w:hAnsiTheme="minorHAnsi" w:cstheme="minorHAnsi"/>
                <w:b/>
                <w:bCs/>
                <w:sz w:val="13"/>
                <w:szCs w:val="13"/>
              </w:rPr>
              <w:t xml:space="preserve"> more per 1,000</w:t>
            </w:r>
            <w:r w:rsidRPr="002F2DBA">
              <w:rPr>
                <w:rFonts w:asciiTheme="minorHAnsi" w:hAnsiTheme="minorHAnsi" w:cstheme="minorHAnsi"/>
                <w:sz w:val="13"/>
                <w:szCs w:val="13"/>
              </w:rPr>
              <w:br/>
              <w:t xml:space="preserve">(from </w:t>
            </w:r>
            <w:r w:rsidR="00256C4E" w:rsidRPr="002F2DBA">
              <w:rPr>
                <w:rFonts w:asciiTheme="minorHAnsi" w:hAnsiTheme="minorHAnsi" w:cstheme="minorHAnsi"/>
                <w:sz w:val="13"/>
                <w:szCs w:val="13"/>
              </w:rPr>
              <w:t>108</w:t>
            </w:r>
            <w:r w:rsidRPr="002F2DBA">
              <w:rPr>
                <w:rFonts w:asciiTheme="minorHAnsi" w:hAnsiTheme="minorHAnsi" w:cstheme="minorHAnsi"/>
                <w:sz w:val="13"/>
                <w:szCs w:val="13"/>
              </w:rPr>
              <w:t xml:space="preserve"> more to 4</w:t>
            </w:r>
            <w:r w:rsidR="00256C4E" w:rsidRPr="002F2DBA">
              <w:rPr>
                <w:rFonts w:asciiTheme="minorHAnsi" w:hAnsiTheme="minorHAnsi" w:cstheme="minorHAnsi"/>
                <w:sz w:val="13"/>
                <w:szCs w:val="13"/>
              </w:rPr>
              <w:t>71</w:t>
            </w:r>
            <w:r w:rsidRPr="002F2DBA">
              <w:rPr>
                <w:rFonts w:asciiTheme="minorHAnsi" w:hAnsiTheme="minorHAnsi" w:cstheme="minorHAnsi"/>
                <w:sz w:val="13"/>
                <w:szCs w:val="13"/>
              </w:rPr>
              <w:t xml:space="preserve"> more)</w:t>
            </w:r>
          </w:p>
        </w:tc>
        <w:tc>
          <w:tcPr>
            <w:tcW w:w="552" w:type="pct"/>
            <w:hideMark/>
          </w:tcPr>
          <w:p w14:paraId="77E07CB6" w14:textId="77777777" w:rsidR="00DD70A2" w:rsidRPr="002F2DBA" w:rsidRDefault="00DD70A2" w:rsidP="00D41ED9">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Low</w:t>
            </w:r>
          </w:p>
        </w:tc>
        <w:tc>
          <w:tcPr>
            <w:tcW w:w="386" w:type="pct"/>
            <w:hideMark/>
          </w:tcPr>
          <w:p w14:paraId="7A1D40DC" w14:textId="77777777" w:rsidR="00DD70A2" w:rsidRPr="002F2DBA" w:rsidRDefault="00DD70A2" w:rsidP="00D41ED9">
            <w:pPr>
              <w:jc w:val="center"/>
              <w:rPr>
                <w:rFonts w:asciiTheme="minorHAnsi" w:hAnsiTheme="minorHAnsi" w:cstheme="minorHAnsi"/>
                <w:sz w:val="13"/>
                <w:szCs w:val="13"/>
              </w:rPr>
            </w:pPr>
          </w:p>
        </w:tc>
      </w:tr>
      <w:tr w:rsidR="00DD70A2" w:rsidRPr="002F2DBA" w14:paraId="2EC09B9C" w14:textId="77777777" w:rsidTr="00D41ED9">
        <w:trPr>
          <w:cantSplit/>
        </w:trPr>
        <w:tc>
          <w:tcPr>
            <w:tcW w:w="5000" w:type="pct"/>
            <w:gridSpan w:val="13"/>
            <w:shd w:val="clear" w:color="auto" w:fill="FFFFFF"/>
            <w:vAlign w:val="center"/>
            <w:hideMark/>
          </w:tcPr>
          <w:p w14:paraId="03BE188D" w14:textId="77777777" w:rsidR="00DD70A2" w:rsidRPr="002F2DBA" w:rsidRDefault="00DD70A2" w:rsidP="00D41ED9">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Diarrhea (adverse event) – NOT REPORTED</w:t>
            </w:r>
          </w:p>
        </w:tc>
      </w:tr>
      <w:tr w:rsidR="00DD70A2" w:rsidRPr="002F2DBA" w14:paraId="61E5E075" w14:textId="77777777" w:rsidTr="00D41ED9">
        <w:trPr>
          <w:cantSplit/>
          <w:trHeight w:val="203"/>
        </w:trPr>
        <w:tc>
          <w:tcPr>
            <w:tcW w:w="279" w:type="pct"/>
            <w:hideMark/>
          </w:tcPr>
          <w:p w14:paraId="2E1E86F7" w14:textId="77777777" w:rsidR="00DD70A2" w:rsidRPr="002F2DBA" w:rsidRDefault="00DD70A2" w:rsidP="00D41ED9">
            <w:pPr>
              <w:rPr>
                <w:rFonts w:asciiTheme="minorHAnsi" w:hAnsiTheme="minorHAnsi" w:cstheme="minorHAnsi"/>
                <w:b/>
                <w:bCs/>
                <w:color w:val="000000"/>
                <w:sz w:val="13"/>
                <w:szCs w:val="13"/>
              </w:rPr>
            </w:pPr>
          </w:p>
        </w:tc>
        <w:tc>
          <w:tcPr>
            <w:tcW w:w="376" w:type="pct"/>
            <w:hideMark/>
          </w:tcPr>
          <w:p w14:paraId="642C7CA8" w14:textId="77777777" w:rsidR="00DD70A2" w:rsidRPr="002F2DBA" w:rsidRDefault="00DD70A2" w:rsidP="00D41ED9">
            <w:pPr>
              <w:jc w:val="center"/>
              <w:rPr>
                <w:rFonts w:asciiTheme="minorHAnsi" w:hAnsiTheme="minorHAnsi" w:cstheme="minorHAnsi"/>
                <w:sz w:val="13"/>
                <w:szCs w:val="13"/>
              </w:rPr>
            </w:pPr>
          </w:p>
        </w:tc>
        <w:tc>
          <w:tcPr>
            <w:tcW w:w="282" w:type="pct"/>
            <w:hideMark/>
          </w:tcPr>
          <w:p w14:paraId="19B72B73" w14:textId="77777777" w:rsidR="00DD70A2" w:rsidRPr="002F2DBA" w:rsidRDefault="00DD70A2" w:rsidP="00D41ED9">
            <w:pPr>
              <w:jc w:val="center"/>
              <w:rPr>
                <w:rFonts w:asciiTheme="minorHAnsi" w:hAnsiTheme="minorHAnsi" w:cstheme="minorHAnsi"/>
                <w:sz w:val="13"/>
                <w:szCs w:val="13"/>
              </w:rPr>
            </w:pPr>
          </w:p>
        </w:tc>
        <w:tc>
          <w:tcPr>
            <w:tcW w:w="458" w:type="pct"/>
            <w:hideMark/>
          </w:tcPr>
          <w:p w14:paraId="230A9C44" w14:textId="77777777" w:rsidR="00DD70A2" w:rsidRPr="002F2DBA" w:rsidRDefault="00DD70A2" w:rsidP="00D41ED9">
            <w:pPr>
              <w:jc w:val="center"/>
              <w:rPr>
                <w:rFonts w:asciiTheme="minorHAnsi" w:hAnsiTheme="minorHAnsi" w:cstheme="minorHAnsi"/>
                <w:sz w:val="13"/>
                <w:szCs w:val="13"/>
              </w:rPr>
            </w:pPr>
          </w:p>
        </w:tc>
        <w:tc>
          <w:tcPr>
            <w:tcW w:w="414" w:type="pct"/>
            <w:hideMark/>
          </w:tcPr>
          <w:p w14:paraId="6919AD19" w14:textId="77777777" w:rsidR="00DD70A2" w:rsidRPr="002F2DBA" w:rsidRDefault="00DD70A2" w:rsidP="00D41ED9">
            <w:pPr>
              <w:jc w:val="center"/>
              <w:rPr>
                <w:rFonts w:asciiTheme="minorHAnsi" w:hAnsiTheme="minorHAnsi" w:cstheme="minorHAnsi"/>
                <w:sz w:val="13"/>
                <w:szCs w:val="13"/>
              </w:rPr>
            </w:pPr>
          </w:p>
        </w:tc>
        <w:tc>
          <w:tcPr>
            <w:tcW w:w="398" w:type="pct"/>
            <w:hideMark/>
          </w:tcPr>
          <w:p w14:paraId="19129477" w14:textId="77777777" w:rsidR="00DD70A2" w:rsidRPr="002F2DBA" w:rsidRDefault="00DD70A2" w:rsidP="00D41ED9">
            <w:pPr>
              <w:jc w:val="center"/>
              <w:rPr>
                <w:rFonts w:asciiTheme="minorHAnsi" w:hAnsiTheme="minorHAnsi" w:cstheme="minorHAnsi"/>
                <w:sz w:val="13"/>
                <w:szCs w:val="13"/>
              </w:rPr>
            </w:pPr>
          </w:p>
        </w:tc>
        <w:tc>
          <w:tcPr>
            <w:tcW w:w="483" w:type="pct"/>
            <w:hideMark/>
          </w:tcPr>
          <w:p w14:paraId="78D660C9" w14:textId="77777777" w:rsidR="00DD70A2" w:rsidRPr="002F2DBA" w:rsidRDefault="00DD70A2" w:rsidP="00D41ED9">
            <w:pPr>
              <w:jc w:val="center"/>
              <w:rPr>
                <w:rFonts w:asciiTheme="minorHAnsi" w:hAnsiTheme="minorHAnsi" w:cstheme="minorHAnsi"/>
                <w:sz w:val="13"/>
                <w:szCs w:val="13"/>
              </w:rPr>
            </w:pPr>
          </w:p>
        </w:tc>
        <w:tc>
          <w:tcPr>
            <w:tcW w:w="344" w:type="pct"/>
            <w:hideMark/>
          </w:tcPr>
          <w:p w14:paraId="534BEAC4" w14:textId="77777777" w:rsidR="00DD70A2" w:rsidRPr="002F2DBA" w:rsidRDefault="00DD70A2" w:rsidP="00D41ED9">
            <w:pPr>
              <w:jc w:val="center"/>
              <w:rPr>
                <w:rFonts w:asciiTheme="minorHAnsi" w:hAnsiTheme="minorHAnsi" w:cstheme="minorHAnsi"/>
                <w:sz w:val="13"/>
                <w:szCs w:val="13"/>
              </w:rPr>
            </w:pPr>
          </w:p>
        </w:tc>
        <w:tc>
          <w:tcPr>
            <w:tcW w:w="344" w:type="pct"/>
            <w:hideMark/>
          </w:tcPr>
          <w:p w14:paraId="227A42D6" w14:textId="77777777" w:rsidR="00DD70A2" w:rsidRPr="002F2DBA" w:rsidRDefault="00DD70A2" w:rsidP="00D41ED9">
            <w:pPr>
              <w:jc w:val="center"/>
              <w:rPr>
                <w:rFonts w:asciiTheme="minorHAnsi" w:hAnsiTheme="minorHAnsi" w:cstheme="minorHAnsi"/>
                <w:sz w:val="13"/>
                <w:szCs w:val="13"/>
              </w:rPr>
            </w:pPr>
          </w:p>
        </w:tc>
        <w:tc>
          <w:tcPr>
            <w:tcW w:w="322" w:type="pct"/>
            <w:hideMark/>
          </w:tcPr>
          <w:p w14:paraId="4762D938" w14:textId="77777777" w:rsidR="00DD70A2" w:rsidRPr="002F2DBA" w:rsidRDefault="00DD70A2" w:rsidP="00D41ED9">
            <w:pPr>
              <w:jc w:val="center"/>
              <w:rPr>
                <w:rFonts w:asciiTheme="minorHAnsi" w:hAnsiTheme="minorHAnsi" w:cstheme="minorHAnsi"/>
                <w:sz w:val="13"/>
                <w:szCs w:val="13"/>
              </w:rPr>
            </w:pPr>
          </w:p>
        </w:tc>
        <w:tc>
          <w:tcPr>
            <w:tcW w:w="360" w:type="pct"/>
            <w:hideMark/>
          </w:tcPr>
          <w:p w14:paraId="36340C24" w14:textId="77777777" w:rsidR="00DD70A2" w:rsidRPr="002F2DBA" w:rsidRDefault="00DD70A2" w:rsidP="00D41ED9">
            <w:pPr>
              <w:jc w:val="center"/>
              <w:rPr>
                <w:rFonts w:asciiTheme="minorHAnsi" w:hAnsiTheme="minorHAnsi" w:cstheme="minorHAnsi"/>
                <w:sz w:val="13"/>
                <w:szCs w:val="13"/>
              </w:rPr>
            </w:pPr>
          </w:p>
        </w:tc>
        <w:tc>
          <w:tcPr>
            <w:tcW w:w="552" w:type="pct"/>
            <w:hideMark/>
          </w:tcPr>
          <w:p w14:paraId="05C28FE8" w14:textId="77777777" w:rsidR="00DD70A2" w:rsidRPr="002F2DBA" w:rsidRDefault="00DD70A2" w:rsidP="00D41ED9">
            <w:pPr>
              <w:jc w:val="center"/>
              <w:rPr>
                <w:rFonts w:asciiTheme="minorHAnsi" w:hAnsiTheme="minorHAnsi" w:cstheme="minorHAnsi"/>
                <w:sz w:val="13"/>
                <w:szCs w:val="13"/>
              </w:rPr>
            </w:pPr>
          </w:p>
        </w:tc>
        <w:tc>
          <w:tcPr>
            <w:tcW w:w="386" w:type="pct"/>
            <w:hideMark/>
          </w:tcPr>
          <w:p w14:paraId="14176E0F" w14:textId="77777777" w:rsidR="00DD70A2" w:rsidRPr="002F2DBA" w:rsidRDefault="00DD70A2" w:rsidP="00D41ED9">
            <w:pPr>
              <w:jc w:val="center"/>
              <w:rPr>
                <w:rFonts w:asciiTheme="minorHAnsi" w:hAnsiTheme="minorHAnsi" w:cstheme="minorHAnsi"/>
                <w:sz w:val="13"/>
                <w:szCs w:val="13"/>
              </w:rPr>
            </w:pPr>
          </w:p>
        </w:tc>
      </w:tr>
      <w:tr w:rsidR="00DD70A2" w:rsidRPr="002F2DBA" w14:paraId="2D0DAA50" w14:textId="77777777" w:rsidTr="00D41ED9">
        <w:trPr>
          <w:cantSplit/>
        </w:trPr>
        <w:tc>
          <w:tcPr>
            <w:tcW w:w="5000" w:type="pct"/>
            <w:gridSpan w:val="13"/>
            <w:shd w:val="clear" w:color="auto" w:fill="FFFFFF"/>
            <w:vAlign w:val="center"/>
            <w:hideMark/>
          </w:tcPr>
          <w:p w14:paraId="4AE0CC62" w14:textId="77777777" w:rsidR="00DD70A2" w:rsidRPr="002F2DBA" w:rsidRDefault="00DD70A2" w:rsidP="00D41ED9">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Serious adverse events – NOT REPORTED</w:t>
            </w:r>
          </w:p>
        </w:tc>
      </w:tr>
      <w:tr w:rsidR="00DD70A2" w:rsidRPr="002F2DBA" w14:paraId="34AC61B9" w14:textId="77777777" w:rsidTr="00D41ED9">
        <w:trPr>
          <w:cantSplit/>
          <w:trHeight w:val="176"/>
        </w:trPr>
        <w:tc>
          <w:tcPr>
            <w:tcW w:w="279" w:type="pct"/>
            <w:hideMark/>
          </w:tcPr>
          <w:p w14:paraId="004B8952" w14:textId="77777777" w:rsidR="00DD70A2" w:rsidRPr="002F2DBA" w:rsidRDefault="00DD70A2" w:rsidP="00D41ED9">
            <w:pPr>
              <w:rPr>
                <w:rFonts w:asciiTheme="minorHAnsi" w:hAnsiTheme="minorHAnsi" w:cstheme="minorHAnsi"/>
                <w:b/>
                <w:bCs/>
                <w:color w:val="000000"/>
                <w:sz w:val="13"/>
                <w:szCs w:val="13"/>
              </w:rPr>
            </w:pPr>
          </w:p>
        </w:tc>
        <w:tc>
          <w:tcPr>
            <w:tcW w:w="376" w:type="pct"/>
            <w:hideMark/>
          </w:tcPr>
          <w:p w14:paraId="6CDFC27D" w14:textId="77777777" w:rsidR="00DD70A2" w:rsidRPr="002F2DBA" w:rsidRDefault="00DD70A2" w:rsidP="00D41ED9">
            <w:pPr>
              <w:jc w:val="center"/>
              <w:rPr>
                <w:rFonts w:asciiTheme="minorHAnsi" w:hAnsiTheme="minorHAnsi" w:cstheme="minorHAnsi"/>
                <w:sz w:val="13"/>
                <w:szCs w:val="13"/>
              </w:rPr>
            </w:pPr>
          </w:p>
        </w:tc>
        <w:tc>
          <w:tcPr>
            <w:tcW w:w="282" w:type="pct"/>
            <w:hideMark/>
          </w:tcPr>
          <w:p w14:paraId="5F351BFD" w14:textId="77777777" w:rsidR="00DD70A2" w:rsidRPr="002F2DBA" w:rsidRDefault="00DD70A2" w:rsidP="00D41ED9">
            <w:pPr>
              <w:jc w:val="center"/>
              <w:rPr>
                <w:rFonts w:asciiTheme="minorHAnsi" w:hAnsiTheme="minorHAnsi" w:cstheme="minorHAnsi"/>
                <w:sz w:val="13"/>
                <w:szCs w:val="13"/>
              </w:rPr>
            </w:pPr>
          </w:p>
        </w:tc>
        <w:tc>
          <w:tcPr>
            <w:tcW w:w="458" w:type="pct"/>
            <w:hideMark/>
          </w:tcPr>
          <w:p w14:paraId="137F9467" w14:textId="77777777" w:rsidR="00DD70A2" w:rsidRPr="002F2DBA" w:rsidRDefault="00DD70A2" w:rsidP="00D41ED9">
            <w:pPr>
              <w:jc w:val="center"/>
              <w:rPr>
                <w:rFonts w:asciiTheme="minorHAnsi" w:hAnsiTheme="minorHAnsi" w:cstheme="minorHAnsi"/>
                <w:sz w:val="13"/>
                <w:szCs w:val="13"/>
              </w:rPr>
            </w:pPr>
          </w:p>
        </w:tc>
        <w:tc>
          <w:tcPr>
            <w:tcW w:w="414" w:type="pct"/>
            <w:hideMark/>
          </w:tcPr>
          <w:p w14:paraId="206CDE94" w14:textId="77777777" w:rsidR="00DD70A2" w:rsidRPr="002F2DBA" w:rsidRDefault="00DD70A2" w:rsidP="00D41ED9">
            <w:pPr>
              <w:jc w:val="center"/>
              <w:rPr>
                <w:rFonts w:asciiTheme="minorHAnsi" w:hAnsiTheme="minorHAnsi" w:cstheme="minorHAnsi"/>
                <w:sz w:val="13"/>
                <w:szCs w:val="13"/>
              </w:rPr>
            </w:pPr>
          </w:p>
        </w:tc>
        <w:tc>
          <w:tcPr>
            <w:tcW w:w="398" w:type="pct"/>
            <w:hideMark/>
          </w:tcPr>
          <w:p w14:paraId="0BA39F39" w14:textId="77777777" w:rsidR="00DD70A2" w:rsidRPr="002F2DBA" w:rsidRDefault="00DD70A2" w:rsidP="00D41ED9">
            <w:pPr>
              <w:jc w:val="center"/>
              <w:rPr>
                <w:rFonts w:asciiTheme="minorHAnsi" w:hAnsiTheme="minorHAnsi" w:cstheme="minorHAnsi"/>
                <w:sz w:val="13"/>
                <w:szCs w:val="13"/>
              </w:rPr>
            </w:pPr>
          </w:p>
        </w:tc>
        <w:tc>
          <w:tcPr>
            <w:tcW w:w="483" w:type="pct"/>
            <w:hideMark/>
          </w:tcPr>
          <w:p w14:paraId="1F1FFDD0" w14:textId="77777777" w:rsidR="00DD70A2" w:rsidRPr="002F2DBA" w:rsidRDefault="00DD70A2" w:rsidP="00D41ED9">
            <w:pPr>
              <w:jc w:val="center"/>
              <w:rPr>
                <w:rFonts w:asciiTheme="minorHAnsi" w:hAnsiTheme="minorHAnsi" w:cstheme="minorHAnsi"/>
                <w:sz w:val="13"/>
                <w:szCs w:val="13"/>
              </w:rPr>
            </w:pPr>
          </w:p>
        </w:tc>
        <w:tc>
          <w:tcPr>
            <w:tcW w:w="344" w:type="pct"/>
            <w:hideMark/>
          </w:tcPr>
          <w:p w14:paraId="2958DF91" w14:textId="77777777" w:rsidR="00DD70A2" w:rsidRPr="002F2DBA" w:rsidRDefault="00DD70A2" w:rsidP="00D41ED9">
            <w:pPr>
              <w:jc w:val="center"/>
              <w:rPr>
                <w:rFonts w:asciiTheme="minorHAnsi" w:hAnsiTheme="minorHAnsi" w:cstheme="minorHAnsi"/>
                <w:sz w:val="13"/>
                <w:szCs w:val="13"/>
              </w:rPr>
            </w:pPr>
          </w:p>
        </w:tc>
        <w:tc>
          <w:tcPr>
            <w:tcW w:w="344" w:type="pct"/>
            <w:hideMark/>
          </w:tcPr>
          <w:p w14:paraId="518590B2" w14:textId="77777777" w:rsidR="00DD70A2" w:rsidRPr="002F2DBA" w:rsidRDefault="00DD70A2" w:rsidP="00D41ED9">
            <w:pPr>
              <w:jc w:val="center"/>
              <w:rPr>
                <w:rFonts w:asciiTheme="minorHAnsi" w:hAnsiTheme="minorHAnsi" w:cstheme="minorHAnsi"/>
                <w:sz w:val="13"/>
                <w:szCs w:val="13"/>
              </w:rPr>
            </w:pPr>
          </w:p>
        </w:tc>
        <w:tc>
          <w:tcPr>
            <w:tcW w:w="322" w:type="pct"/>
            <w:hideMark/>
          </w:tcPr>
          <w:p w14:paraId="0C0CE066" w14:textId="77777777" w:rsidR="00DD70A2" w:rsidRPr="002F2DBA" w:rsidRDefault="00DD70A2" w:rsidP="00D41ED9">
            <w:pPr>
              <w:jc w:val="center"/>
              <w:rPr>
                <w:rFonts w:asciiTheme="minorHAnsi" w:hAnsiTheme="minorHAnsi" w:cstheme="minorHAnsi"/>
                <w:sz w:val="13"/>
                <w:szCs w:val="13"/>
              </w:rPr>
            </w:pPr>
          </w:p>
        </w:tc>
        <w:tc>
          <w:tcPr>
            <w:tcW w:w="360" w:type="pct"/>
            <w:hideMark/>
          </w:tcPr>
          <w:p w14:paraId="65095376" w14:textId="77777777" w:rsidR="00DD70A2" w:rsidRPr="002F2DBA" w:rsidRDefault="00DD70A2" w:rsidP="00D41ED9">
            <w:pPr>
              <w:jc w:val="center"/>
              <w:rPr>
                <w:rFonts w:asciiTheme="minorHAnsi" w:hAnsiTheme="minorHAnsi" w:cstheme="minorHAnsi"/>
                <w:sz w:val="13"/>
                <w:szCs w:val="13"/>
              </w:rPr>
            </w:pPr>
          </w:p>
        </w:tc>
        <w:tc>
          <w:tcPr>
            <w:tcW w:w="552" w:type="pct"/>
            <w:hideMark/>
          </w:tcPr>
          <w:p w14:paraId="31D3CEBA" w14:textId="77777777" w:rsidR="00DD70A2" w:rsidRPr="002F2DBA" w:rsidRDefault="00DD70A2" w:rsidP="00D41ED9">
            <w:pPr>
              <w:jc w:val="center"/>
              <w:rPr>
                <w:rFonts w:asciiTheme="minorHAnsi" w:hAnsiTheme="minorHAnsi" w:cstheme="minorHAnsi"/>
                <w:sz w:val="13"/>
                <w:szCs w:val="13"/>
              </w:rPr>
            </w:pPr>
          </w:p>
        </w:tc>
        <w:tc>
          <w:tcPr>
            <w:tcW w:w="386" w:type="pct"/>
            <w:hideMark/>
          </w:tcPr>
          <w:p w14:paraId="25AE8EE3" w14:textId="77777777" w:rsidR="00DD70A2" w:rsidRPr="002F2DBA" w:rsidRDefault="00DD70A2" w:rsidP="00D41ED9">
            <w:pPr>
              <w:jc w:val="center"/>
              <w:rPr>
                <w:rFonts w:asciiTheme="minorHAnsi" w:hAnsiTheme="minorHAnsi" w:cstheme="minorHAnsi"/>
                <w:sz w:val="13"/>
                <w:szCs w:val="13"/>
              </w:rPr>
            </w:pPr>
          </w:p>
        </w:tc>
      </w:tr>
      <w:tr w:rsidR="00DD70A2" w:rsidRPr="002F2DBA" w14:paraId="7B14DF3A" w14:textId="77777777" w:rsidTr="00D41ED9">
        <w:trPr>
          <w:cantSplit/>
        </w:trPr>
        <w:tc>
          <w:tcPr>
            <w:tcW w:w="5000" w:type="pct"/>
            <w:gridSpan w:val="13"/>
            <w:shd w:val="clear" w:color="auto" w:fill="FFFFFF"/>
            <w:vAlign w:val="center"/>
            <w:hideMark/>
          </w:tcPr>
          <w:p w14:paraId="542DC614" w14:textId="77777777" w:rsidR="00DD70A2" w:rsidRPr="002F2DBA" w:rsidRDefault="00DD70A2" w:rsidP="00D41ED9">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Quality of life- NOT REPORTED</w:t>
            </w:r>
          </w:p>
        </w:tc>
      </w:tr>
      <w:tr w:rsidR="00DD70A2" w:rsidRPr="002F2DBA" w14:paraId="271EE1FD" w14:textId="77777777" w:rsidTr="00D41ED9">
        <w:trPr>
          <w:cantSplit/>
          <w:trHeight w:val="257"/>
        </w:trPr>
        <w:tc>
          <w:tcPr>
            <w:tcW w:w="279" w:type="pct"/>
            <w:hideMark/>
          </w:tcPr>
          <w:p w14:paraId="6AC4BED6" w14:textId="77777777" w:rsidR="00DD70A2" w:rsidRPr="002F2DBA" w:rsidRDefault="00DD70A2" w:rsidP="00D41ED9">
            <w:pPr>
              <w:rPr>
                <w:rFonts w:asciiTheme="minorHAnsi" w:hAnsiTheme="minorHAnsi" w:cstheme="minorHAnsi"/>
                <w:b/>
                <w:bCs/>
                <w:color w:val="000000"/>
                <w:sz w:val="13"/>
                <w:szCs w:val="13"/>
              </w:rPr>
            </w:pPr>
          </w:p>
        </w:tc>
        <w:tc>
          <w:tcPr>
            <w:tcW w:w="376" w:type="pct"/>
            <w:hideMark/>
          </w:tcPr>
          <w:p w14:paraId="18DA00DF" w14:textId="77777777" w:rsidR="00DD70A2" w:rsidRPr="002F2DBA" w:rsidRDefault="00DD70A2" w:rsidP="00D41ED9">
            <w:pPr>
              <w:jc w:val="center"/>
              <w:rPr>
                <w:rFonts w:asciiTheme="minorHAnsi" w:hAnsiTheme="minorHAnsi" w:cstheme="minorHAnsi"/>
                <w:sz w:val="13"/>
                <w:szCs w:val="13"/>
              </w:rPr>
            </w:pPr>
          </w:p>
        </w:tc>
        <w:tc>
          <w:tcPr>
            <w:tcW w:w="282" w:type="pct"/>
            <w:hideMark/>
          </w:tcPr>
          <w:p w14:paraId="7E60187D" w14:textId="77777777" w:rsidR="00DD70A2" w:rsidRPr="002F2DBA" w:rsidRDefault="00DD70A2" w:rsidP="00D41ED9">
            <w:pPr>
              <w:jc w:val="center"/>
              <w:rPr>
                <w:rFonts w:asciiTheme="minorHAnsi" w:hAnsiTheme="minorHAnsi" w:cstheme="minorHAnsi"/>
                <w:sz w:val="13"/>
                <w:szCs w:val="13"/>
              </w:rPr>
            </w:pPr>
          </w:p>
        </w:tc>
        <w:tc>
          <w:tcPr>
            <w:tcW w:w="458" w:type="pct"/>
            <w:hideMark/>
          </w:tcPr>
          <w:p w14:paraId="47987D6E" w14:textId="77777777" w:rsidR="00DD70A2" w:rsidRPr="002F2DBA" w:rsidRDefault="00DD70A2" w:rsidP="00D41ED9">
            <w:pPr>
              <w:jc w:val="center"/>
              <w:rPr>
                <w:rFonts w:asciiTheme="minorHAnsi" w:hAnsiTheme="minorHAnsi" w:cstheme="minorHAnsi"/>
                <w:sz w:val="13"/>
                <w:szCs w:val="13"/>
              </w:rPr>
            </w:pPr>
          </w:p>
        </w:tc>
        <w:tc>
          <w:tcPr>
            <w:tcW w:w="414" w:type="pct"/>
            <w:hideMark/>
          </w:tcPr>
          <w:p w14:paraId="4010AEEA" w14:textId="77777777" w:rsidR="00DD70A2" w:rsidRPr="002F2DBA" w:rsidRDefault="00DD70A2" w:rsidP="00D41ED9">
            <w:pPr>
              <w:jc w:val="center"/>
              <w:rPr>
                <w:rFonts w:asciiTheme="minorHAnsi" w:hAnsiTheme="minorHAnsi" w:cstheme="minorHAnsi"/>
                <w:sz w:val="13"/>
                <w:szCs w:val="13"/>
              </w:rPr>
            </w:pPr>
          </w:p>
        </w:tc>
        <w:tc>
          <w:tcPr>
            <w:tcW w:w="398" w:type="pct"/>
            <w:hideMark/>
          </w:tcPr>
          <w:p w14:paraId="5B132B8F" w14:textId="77777777" w:rsidR="00DD70A2" w:rsidRPr="002F2DBA" w:rsidRDefault="00DD70A2" w:rsidP="00D41ED9">
            <w:pPr>
              <w:jc w:val="center"/>
              <w:rPr>
                <w:rFonts w:asciiTheme="minorHAnsi" w:hAnsiTheme="minorHAnsi" w:cstheme="minorHAnsi"/>
                <w:sz w:val="13"/>
                <w:szCs w:val="13"/>
              </w:rPr>
            </w:pPr>
          </w:p>
        </w:tc>
        <w:tc>
          <w:tcPr>
            <w:tcW w:w="483" w:type="pct"/>
            <w:hideMark/>
          </w:tcPr>
          <w:p w14:paraId="097B0404" w14:textId="77777777" w:rsidR="00DD70A2" w:rsidRPr="002F2DBA" w:rsidRDefault="00DD70A2" w:rsidP="00D41ED9">
            <w:pPr>
              <w:jc w:val="center"/>
              <w:rPr>
                <w:rFonts w:asciiTheme="minorHAnsi" w:hAnsiTheme="minorHAnsi" w:cstheme="minorHAnsi"/>
                <w:sz w:val="13"/>
                <w:szCs w:val="13"/>
              </w:rPr>
            </w:pPr>
          </w:p>
        </w:tc>
        <w:tc>
          <w:tcPr>
            <w:tcW w:w="344" w:type="pct"/>
            <w:hideMark/>
          </w:tcPr>
          <w:p w14:paraId="4F55B29E" w14:textId="77777777" w:rsidR="00DD70A2" w:rsidRPr="002F2DBA" w:rsidRDefault="00DD70A2" w:rsidP="00D41ED9">
            <w:pPr>
              <w:jc w:val="center"/>
              <w:rPr>
                <w:rFonts w:asciiTheme="minorHAnsi" w:hAnsiTheme="minorHAnsi" w:cstheme="minorHAnsi"/>
                <w:sz w:val="13"/>
                <w:szCs w:val="13"/>
              </w:rPr>
            </w:pPr>
          </w:p>
        </w:tc>
        <w:tc>
          <w:tcPr>
            <w:tcW w:w="344" w:type="pct"/>
            <w:hideMark/>
          </w:tcPr>
          <w:p w14:paraId="25B234D6" w14:textId="77777777" w:rsidR="00DD70A2" w:rsidRPr="002F2DBA" w:rsidRDefault="00DD70A2" w:rsidP="00D41ED9">
            <w:pPr>
              <w:jc w:val="center"/>
              <w:rPr>
                <w:rFonts w:asciiTheme="minorHAnsi" w:hAnsiTheme="minorHAnsi" w:cstheme="minorHAnsi"/>
                <w:sz w:val="13"/>
                <w:szCs w:val="13"/>
              </w:rPr>
            </w:pPr>
          </w:p>
        </w:tc>
        <w:tc>
          <w:tcPr>
            <w:tcW w:w="322" w:type="pct"/>
            <w:hideMark/>
          </w:tcPr>
          <w:p w14:paraId="40A1BCA0" w14:textId="77777777" w:rsidR="00DD70A2" w:rsidRPr="002F2DBA" w:rsidRDefault="00DD70A2" w:rsidP="00D41ED9">
            <w:pPr>
              <w:jc w:val="center"/>
              <w:rPr>
                <w:rFonts w:asciiTheme="minorHAnsi" w:hAnsiTheme="minorHAnsi" w:cstheme="minorHAnsi"/>
                <w:sz w:val="13"/>
                <w:szCs w:val="13"/>
              </w:rPr>
            </w:pPr>
          </w:p>
        </w:tc>
        <w:tc>
          <w:tcPr>
            <w:tcW w:w="360" w:type="pct"/>
            <w:hideMark/>
          </w:tcPr>
          <w:p w14:paraId="17CE1986" w14:textId="77777777" w:rsidR="00DD70A2" w:rsidRPr="002F2DBA" w:rsidRDefault="00DD70A2" w:rsidP="00D41ED9">
            <w:pPr>
              <w:jc w:val="center"/>
              <w:rPr>
                <w:rFonts w:asciiTheme="minorHAnsi" w:hAnsiTheme="minorHAnsi" w:cstheme="minorHAnsi"/>
                <w:sz w:val="13"/>
                <w:szCs w:val="13"/>
              </w:rPr>
            </w:pPr>
          </w:p>
        </w:tc>
        <w:tc>
          <w:tcPr>
            <w:tcW w:w="552" w:type="pct"/>
            <w:hideMark/>
          </w:tcPr>
          <w:p w14:paraId="58B5E386" w14:textId="77777777" w:rsidR="00DD70A2" w:rsidRPr="002F2DBA" w:rsidRDefault="00DD70A2" w:rsidP="00D41ED9">
            <w:pPr>
              <w:jc w:val="center"/>
              <w:rPr>
                <w:rFonts w:asciiTheme="minorHAnsi" w:hAnsiTheme="minorHAnsi" w:cstheme="minorHAnsi"/>
                <w:sz w:val="13"/>
                <w:szCs w:val="13"/>
              </w:rPr>
            </w:pPr>
          </w:p>
        </w:tc>
        <w:tc>
          <w:tcPr>
            <w:tcW w:w="386" w:type="pct"/>
            <w:hideMark/>
          </w:tcPr>
          <w:p w14:paraId="54E66E36" w14:textId="77777777" w:rsidR="00DD70A2" w:rsidRPr="002F2DBA" w:rsidRDefault="00DD70A2" w:rsidP="00D41ED9">
            <w:pPr>
              <w:jc w:val="center"/>
              <w:rPr>
                <w:rFonts w:asciiTheme="minorHAnsi" w:hAnsiTheme="minorHAnsi" w:cstheme="minorHAnsi"/>
                <w:sz w:val="13"/>
                <w:szCs w:val="13"/>
              </w:rPr>
            </w:pPr>
          </w:p>
        </w:tc>
      </w:tr>
      <w:tr w:rsidR="00DD70A2" w:rsidRPr="002F2DBA" w14:paraId="653076B7" w14:textId="77777777" w:rsidTr="00D41ED9">
        <w:trPr>
          <w:cantSplit/>
        </w:trPr>
        <w:tc>
          <w:tcPr>
            <w:tcW w:w="5000" w:type="pct"/>
            <w:gridSpan w:val="13"/>
            <w:shd w:val="clear" w:color="auto" w:fill="FFFFFF"/>
            <w:vAlign w:val="center"/>
            <w:hideMark/>
          </w:tcPr>
          <w:p w14:paraId="66D06E9D" w14:textId="77777777" w:rsidR="00DD70A2" w:rsidRPr="002F2DBA" w:rsidRDefault="00DD70A2" w:rsidP="00D41ED9">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Stool form- NOT REPORTED</w:t>
            </w:r>
          </w:p>
        </w:tc>
      </w:tr>
      <w:tr w:rsidR="00DD70A2" w:rsidRPr="002F2DBA" w14:paraId="02C6742B" w14:textId="77777777" w:rsidTr="00D41ED9">
        <w:trPr>
          <w:cantSplit/>
          <w:trHeight w:val="356"/>
        </w:trPr>
        <w:tc>
          <w:tcPr>
            <w:tcW w:w="279" w:type="pct"/>
            <w:hideMark/>
          </w:tcPr>
          <w:p w14:paraId="0F474A16" w14:textId="77777777" w:rsidR="00DD70A2" w:rsidRPr="002F2DBA" w:rsidRDefault="00DD70A2" w:rsidP="00D41ED9">
            <w:pPr>
              <w:rPr>
                <w:rFonts w:asciiTheme="minorHAnsi" w:hAnsiTheme="minorHAnsi" w:cstheme="minorHAnsi"/>
                <w:b/>
                <w:bCs/>
                <w:color w:val="000000"/>
                <w:sz w:val="13"/>
                <w:szCs w:val="13"/>
              </w:rPr>
            </w:pPr>
          </w:p>
        </w:tc>
        <w:tc>
          <w:tcPr>
            <w:tcW w:w="376" w:type="pct"/>
            <w:hideMark/>
          </w:tcPr>
          <w:p w14:paraId="3CF1EE48" w14:textId="77777777" w:rsidR="00DD70A2" w:rsidRPr="002F2DBA" w:rsidRDefault="00DD70A2" w:rsidP="00D41ED9">
            <w:pPr>
              <w:jc w:val="center"/>
              <w:rPr>
                <w:rFonts w:asciiTheme="minorHAnsi" w:hAnsiTheme="minorHAnsi" w:cstheme="minorHAnsi"/>
                <w:sz w:val="13"/>
                <w:szCs w:val="13"/>
              </w:rPr>
            </w:pPr>
          </w:p>
        </w:tc>
        <w:tc>
          <w:tcPr>
            <w:tcW w:w="282" w:type="pct"/>
            <w:hideMark/>
          </w:tcPr>
          <w:p w14:paraId="284F1427" w14:textId="77777777" w:rsidR="00DD70A2" w:rsidRPr="002F2DBA" w:rsidRDefault="00DD70A2" w:rsidP="00D41ED9">
            <w:pPr>
              <w:jc w:val="center"/>
              <w:rPr>
                <w:rFonts w:asciiTheme="minorHAnsi" w:hAnsiTheme="minorHAnsi" w:cstheme="minorHAnsi"/>
                <w:sz w:val="13"/>
                <w:szCs w:val="13"/>
              </w:rPr>
            </w:pPr>
          </w:p>
        </w:tc>
        <w:tc>
          <w:tcPr>
            <w:tcW w:w="458" w:type="pct"/>
            <w:hideMark/>
          </w:tcPr>
          <w:p w14:paraId="7CC4E765" w14:textId="77777777" w:rsidR="00DD70A2" w:rsidRPr="002F2DBA" w:rsidRDefault="00DD70A2" w:rsidP="00D41ED9">
            <w:pPr>
              <w:jc w:val="center"/>
              <w:rPr>
                <w:rFonts w:asciiTheme="minorHAnsi" w:hAnsiTheme="minorHAnsi" w:cstheme="minorHAnsi"/>
                <w:sz w:val="13"/>
                <w:szCs w:val="13"/>
              </w:rPr>
            </w:pPr>
          </w:p>
        </w:tc>
        <w:tc>
          <w:tcPr>
            <w:tcW w:w="414" w:type="pct"/>
            <w:hideMark/>
          </w:tcPr>
          <w:p w14:paraId="28EDF59E" w14:textId="77777777" w:rsidR="00DD70A2" w:rsidRPr="002F2DBA" w:rsidRDefault="00DD70A2" w:rsidP="00D41ED9">
            <w:pPr>
              <w:jc w:val="center"/>
              <w:rPr>
                <w:rFonts w:asciiTheme="minorHAnsi" w:hAnsiTheme="minorHAnsi" w:cstheme="minorHAnsi"/>
                <w:sz w:val="13"/>
                <w:szCs w:val="13"/>
              </w:rPr>
            </w:pPr>
          </w:p>
        </w:tc>
        <w:tc>
          <w:tcPr>
            <w:tcW w:w="398" w:type="pct"/>
            <w:hideMark/>
          </w:tcPr>
          <w:p w14:paraId="4BF485D7" w14:textId="77777777" w:rsidR="00DD70A2" w:rsidRPr="002F2DBA" w:rsidRDefault="00DD70A2" w:rsidP="00D41ED9">
            <w:pPr>
              <w:jc w:val="center"/>
              <w:rPr>
                <w:rFonts w:asciiTheme="minorHAnsi" w:hAnsiTheme="minorHAnsi" w:cstheme="minorHAnsi"/>
                <w:sz w:val="13"/>
                <w:szCs w:val="13"/>
              </w:rPr>
            </w:pPr>
          </w:p>
        </w:tc>
        <w:tc>
          <w:tcPr>
            <w:tcW w:w="483" w:type="pct"/>
            <w:hideMark/>
          </w:tcPr>
          <w:p w14:paraId="7EBF61F8" w14:textId="77777777" w:rsidR="00DD70A2" w:rsidRPr="002F2DBA" w:rsidRDefault="00DD70A2" w:rsidP="00D41ED9">
            <w:pPr>
              <w:jc w:val="center"/>
              <w:rPr>
                <w:rFonts w:asciiTheme="minorHAnsi" w:hAnsiTheme="minorHAnsi" w:cstheme="minorHAnsi"/>
                <w:sz w:val="13"/>
                <w:szCs w:val="13"/>
              </w:rPr>
            </w:pPr>
          </w:p>
        </w:tc>
        <w:tc>
          <w:tcPr>
            <w:tcW w:w="344" w:type="pct"/>
            <w:hideMark/>
          </w:tcPr>
          <w:p w14:paraId="0F1E5145" w14:textId="77777777" w:rsidR="00DD70A2" w:rsidRPr="002F2DBA" w:rsidRDefault="00DD70A2" w:rsidP="00D41ED9">
            <w:pPr>
              <w:jc w:val="center"/>
              <w:rPr>
                <w:rFonts w:asciiTheme="minorHAnsi" w:hAnsiTheme="minorHAnsi" w:cstheme="minorHAnsi"/>
                <w:sz w:val="13"/>
                <w:szCs w:val="13"/>
              </w:rPr>
            </w:pPr>
          </w:p>
        </w:tc>
        <w:tc>
          <w:tcPr>
            <w:tcW w:w="344" w:type="pct"/>
            <w:hideMark/>
          </w:tcPr>
          <w:p w14:paraId="19208661" w14:textId="77777777" w:rsidR="00DD70A2" w:rsidRPr="002F2DBA" w:rsidRDefault="00DD70A2" w:rsidP="00D41ED9">
            <w:pPr>
              <w:jc w:val="center"/>
              <w:rPr>
                <w:rFonts w:asciiTheme="minorHAnsi" w:hAnsiTheme="minorHAnsi" w:cstheme="minorHAnsi"/>
                <w:sz w:val="13"/>
                <w:szCs w:val="13"/>
              </w:rPr>
            </w:pPr>
          </w:p>
        </w:tc>
        <w:tc>
          <w:tcPr>
            <w:tcW w:w="322" w:type="pct"/>
            <w:hideMark/>
          </w:tcPr>
          <w:p w14:paraId="0FD00791" w14:textId="77777777" w:rsidR="00DD70A2" w:rsidRPr="002F2DBA" w:rsidRDefault="00DD70A2" w:rsidP="00D41ED9">
            <w:pPr>
              <w:jc w:val="center"/>
              <w:rPr>
                <w:rFonts w:asciiTheme="minorHAnsi" w:hAnsiTheme="minorHAnsi" w:cstheme="minorHAnsi"/>
                <w:sz w:val="13"/>
                <w:szCs w:val="13"/>
              </w:rPr>
            </w:pPr>
          </w:p>
        </w:tc>
        <w:tc>
          <w:tcPr>
            <w:tcW w:w="360" w:type="pct"/>
            <w:hideMark/>
          </w:tcPr>
          <w:p w14:paraId="3ABEEE5D" w14:textId="77777777" w:rsidR="00DD70A2" w:rsidRPr="002F2DBA" w:rsidRDefault="00DD70A2" w:rsidP="00D41ED9">
            <w:pPr>
              <w:jc w:val="center"/>
              <w:rPr>
                <w:rFonts w:asciiTheme="minorHAnsi" w:hAnsiTheme="minorHAnsi" w:cstheme="minorHAnsi"/>
                <w:sz w:val="13"/>
                <w:szCs w:val="13"/>
              </w:rPr>
            </w:pPr>
          </w:p>
        </w:tc>
        <w:tc>
          <w:tcPr>
            <w:tcW w:w="552" w:type="pct"/>
            <w:hideMark/>
          </w:tcPr>
          <w:p w14:paraId="49CB3176" w14:textId="77777777" w:rsidR="00DD70A2" w:rsidRPr="002F2DBA" w:rsidRDefault="00DD70A2" w:rsidP="00D41ED9">
            <w:pPr>
              <w:jc w:val="center"/>
              <w:rPr>
                <w:rFonts w:asciiTheme="minorHAnsi" w:hAnsiTheme="minorHAnsi" w:cstheme="minorHAnsi"/>
                <w:sz w:val="13"/>
                <w:szCs w:val="13"/>
              </w:rPr>
            </w:pPr>
          </w:p>
        </w:tc>
        <w:tc>
          <w:tcPr>
            <w:tcW w:w="386" w:type="pct"/>
            <w:hideMark/>
          </w:tcPr>
          <w:p w14:paraId="1335673E" w14:textId="77777777" w:rsidR="00DD70A2" w:rsidRPr="002F2DBA" w:rsidRDefault="00DD70A2" w:rsidP="00D41ED9">
            <w:pPr>
              <w:jc w:val="center"/>
              <w:rPr>
                <w:rFonts w:asciiTheme="minorHAnsi" w:hAnsiTheme="minorHAnsi" w:cstheme="minorHAnsi"/>
                <w:sz w:val="13"/>
                <w:szCs w:val="13"/>
              </w:rPr>
            </w:pPr>
          </w:p>
        </w:tc>
      </w:tr>
      <w:tr w:rsidR="00DD70A2" w:rsidRPr="002F2DBA" w14:paraId="051D9F97" w14:textId="77777777" w:rsidTr="00D41ED9">
        <w:trPr>
          <w:cantSplit/>
        </w:trPr>
        <w:tc>
          <w:tcPr>
            <w:tcW w:w="5000" w:type="pct"/>
            <w:gridSpan w:val="13"/>
            <w:shd w:val="clear" w:color="auto" w:fill="FFFFFF"/>
            <w:vAlign w:val="center"/>
            <w:hideMark/>
          </w:tcPr>
          <w:p w14:paraId="12634368" w14:textId="77777777" w:rsidR="00DD70A2" w:rsidRPr="002F2DBA" w:rsidRDefault="00DD70A2" w:rsidP="00D41ED9">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 xml:space="preserve">Global relief </w:t>
            </w:r>
          </w:p>
        </w:tc>
      </w:tr>
      <w:tr w:rsidR="00DD70A2" w:rsidRPr="002F2DBA" w14:paraId="07F02231" w14:textId="77777777" w:rsidTr="00D41ED9">
        <w:trPr>
          <w:cantSplit/>
        </w:trPr>
        <w:tc>
          <w:tcPr>
            <w:tcW w:w="279" w:type="pct"/>
            <w:hideMark/>
          </w:tcPr>
          <w:p w14:paraId="5C800DD0" w14:textId="77777777" w:rsidR="00DD70A2" w:rsidRPr="002F2DBA" w:rsidRDefault="00DD70A2" w:rsidP="00D41ED9">
            <w:pPr>
              <w:jc w:val="center"/>
              <w:rPr>
                <w:rFonts w:asciiTheme="minorHAnsi" w:hAnsiTheme="minorHAnsi" w:cstheme="minorHAnsi"/>
                <w:sz w:val="13"/>
                <w:szCs w:val="13"/>
              </w:rPr>
            </w:pPr>
            <w:r w:rsidRPr="002F2DBA">
              <w:rPr>
                <w:rFonts w:asciiTheme="minorHAnsi" w:hAnsiTheme="minorHAnsi" w:cstheme="minorHAnsi"/>
                <w:sz w:val="13"/>
                <w:szCs w:val="13"/>
              </w:rPr>
              <w:t>1</w:t>
            </w:r>
          </w:p>
        </w:tc>
        <w:tc>
          <w:tcPr>
            <w:tcW w:w="376" w:type="pct"/>
            <w:hideMark/>
          </w:tcPr>
          <w:p w14:paraId="379ED9FA" w14:textId="77777777" w:rsidR="00DD70A2" w:rsidRPr="002F2DBA" w:rsidRDefault="00DD70A2" w:rsidP="00D41ED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282" w:type="pct"/>
            <w:hideMark/>
          </w:tcPr>
          <w:p w14:paraId="641D177F" w14:textId="77777777" w:rsidR="00DD70A2" w:rsidRPr="002F2DBA" w:rsidRDefault="00DD70A2" w:rsidP="00D41ED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a</w:t>
            </w:r>
            <w:proofErr w:type="spellEnd"/>
          </w:p>
        </w:tc>
        <w:tc>
          <w:tcPr>
            <w:tcW w:w="458" w:type="pct"/>
            <w:hideMark/>
          </w:tcPr>
          <w:p w14:paraId="4B1B4E82" w14:textId="77777777" w:rsidR="00DD70A2" w:rsidRPr="002F2DBA" w:rsidRDefault="00DD70A2" w:rsidP="00D41ED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4" w:type="pct"/>
            <w:hideMark/>
          </w:tcPr>
          <w:p w14:paraId="719FB63A" w14:textId="77777777" w:rsidR="00DD70A2" w:rsidRPr="002F2DBA" w:rsidRDefault="00DD70A2" w:rsidP="00D41ED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98" w:type="pct"/>
            <w:hideMark/>
          </w:tcPr>
          <w:p w14:paraId="171EC995" w14:textId="77777777" w:rsidR="00DD70A2" w:rsidRPr="002F2DBA" w:rsidRDefault="00DD70A2" w:rsidP="00D41ED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e</w:t>
            </w:r>
            <w:proofErr w:type="spellEnd"/>
          </w:p>
        </w:tc>
        <w:tc>
          <w:tcPr>
            <w:tcW w:w="483" w:type="pct"/>
            <w:hideMark/>
          </w:tcPr>
          <w:p w14:paraId="13280C02" w14:textId="77777777" w:rsidR="00DD70A2" w:rsidRPr="002F2DBA" w:rsidRDefault="00DD70A2" w:rsidP="00D41ED9">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44" w:type="pct"/>
            <w:hideMark/>
          </w:tcPr>
          <w:p w14:paraId="02616905" w14:textId="77777777" w:rsidR="00DD70A2" w:rsidRPr="002F2DBA" w:rsidRDefault="00DD70A2" w:rsidP="00D41ED9">
            <w:pPr>
              <w:jc w:val="center"/>
              <w:rPr>
                <w:rFonts w:asciiTheme="minorHAnsi" w:hAnsiTheme="minorHAnsi" w:cstheme="minorHAnsi"/>
                <w:sz w:val="13"/>
                <w:szCs w:val="13"/>
              </w:rPr>
            </w:pPr>
            <w:r w:rsidRPr="002F2DBA">
              <w:rPr>
                <w:rFonts w:asciiTheme="minorHAnsi" w:hAnsiTheme="minorHAnsi" w:cstheme="minorHAnsi"/>
                <w:sz w:val="13"/>
                <w:szCs w:val="13"/>
              </w:rPr>
              <w:t xml:space="preserve">25/31 (80.6%) </w:t>
            </w:r>
          </w:p>
        </w:tc>
        <w:tc>
          <w:tcPr>
            <w:tcW w:w="344" w:type="pct"/>
            <w:hideMark/>
          </w:tcPr>
          <w:p w14:paraId="6E069272" w14:textId="77777777" w:rsidR="00DD70A2" w:rsidRPr="002F2DBA" w:rsidRDefault="00DD70A2" w:rsidP="00D41ED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7/21 (33.3%) </w:t>
            </w:r>
          </w:p>
        </w:tc>
        <w:tc>
          <w:tcPr>
            <w:tcW w:w="322" w:type="pct"/>
            <w:hideMark/>
          </w:tcPr>
          <w:p w14:paraId="0D2D1103" w14:textId="77777777" w:rsidR="00DD70A2" w:rsidRPr="002F2DBA" w:rsidRDefault="00DD70A2" w:rsidP="00D41ED9">
            <w:pPr>
              <w:jc w:val="center"/>
              <w:rPr>
                <w:rFonts w:asciiTheme="minorHAnsi" w:hAnsiTheme="minorHAnsi" w:cstheme="minorHAnsi"/>
                <w:sz w:val="13"/>
                <w:szCs w:val="13"/>
              </w:rPr>
            </w:pPr>
            <w:r w:rsidRPr="002F2DBA">
              <w:rPr>
                <w:rStyle w:val="block"/>
                <w:rFonts w:asciiTheme="minorHAnsi" w:hAnsiTheme="minorHAnsi" w:cstheme="minorHAnsi"/>
                <w:b/>
                <w:bCs/>
                <w:sz w:val="13"/>
                <w:szCs w:val="13"/>
              </w:rPr>
              <w:t>RR 2.42</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(1.29 to 4.54)</w:t>
            </w:r>
          </w:p>
        </w:tc>
        <w:tc>
          <w:tcPr>
            <w:tcW w:w="360" w:type="pct"/>
            <w:hideMark/>
          </w:tcPr>
          <w:p w14:paraId="14F2525F" w14:textId="77777777" w:rsidR="00DD70A2" w:rsidRPr="002F2DBA" w:rsidRDefault="00DD70A2" w:rsidP="00D41ED9">
            <w:pPr>
              <w:jc w:val="center"/>
              <w:rPr>
                <w:rFonts w:asciiTheme="minorHAnsi" w:hAnsiTheme="minorHAnsi" w:cstheme="minorHAnsi"/>
                <w:sz w:val="13"/>
                <w:szCs w:val="13"/>
              </w:rPr>
            </w:pPr>
            <w:r w:rsidRPr="002F2DBA">
              <w:rPr>
                <w:rFonts w:asciiTheme="minorHAnsi" w:hAnsiTheme="minorHAnsi" w:cstheme="minorHAnsi"/>
                <w:b/>
                <w:bCs/>
                <w:sz w:val="13"/>
                <w:szCs w:val="13"/>
              </w:rPr>
              <w:t>473 more per 1,000</w:t>
            </w:r>
            <w:r w:rsidRPr="002F2DBA">
              <w:rPr>
                <w:rFonts w:asciiTheme="minorHAnsi" w:hAnsiTheme="minorHAnsi" w:cstheme="minorHAnsi"/>
                <w:sz w:val="13"/>
                <w:szCs w:val="13"/>
              </w:rPr>
              <w:br/>
              <w:t>(from 97 more to 1,000 more)</w:t>
            </w:r>
          </w:p>
        </w:tc>
        <w:tc>
          <w:tcPr>
            <w:tcW w:w="552" w:type="pct"/>
            <w:hideMark/>
          </w:tcPr>
          <w:p w14:paraId="2F4EB56B" w14:textId="77777777" w:rsidR="00DD70A2" w:rsidRPr="002F2DBA" w:rsidRDefault="00DD70A2" w:rsidP="00D41ED9">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Low</w:t>
            </w:r>
          </w:p>
        </w:tc>
        <w:tc>
          <w:tcPr>
            <w:tcW w:w="386" w:type="pct"/>
            <w:hideMark/>
          </w:tcPr>
          <w:p w14:paraId="79929878" w14:textId="77777777" w:rsidR="00DD70A2" w:rsidRPr="002F2DBA" w:rsidRDefault="00DD70A2" w:rsidP="00D41ED9">
            <w:pPr>
              <w:jc w:val="center"/>
              <w:rPr>
                <w:rFonts w:asciiTheme="minorHAnsi" w:hAnsiTheme="minorHAnsi" w:cstheme="minorHAnsi"/>
                <w:sz w:val="13"/>
                <w:szCs w:val="13"/>
              </w:rPr>
            </w:pPr>
          </w:p>
        </w:tc>
      </w:tr>
    </w:tbl>
    <w:p w14:paraId="225C692D" w14:textId="77777777" w:rsidR="00DD70A2" w:rsidRPr="002F2DBA" w:rsidRDefault="00DD70A2" w:rsidP="00DD70A2">
      <w:pPr>
        <w:pStyle w:val="NormalWeb"/>
        <w:spacing w:line="140" w:lineRule="atLeast"/>
        <w:rPr>
          <w:rFonts w:asciiTheme="minorHAnsi" w:hAnsiTheme="minorHAnsi" w:cstheme="minorHAnsi"/>
          <w:color w:val="000000"/>
          <w:sz w:val="13"/>
          <w:szCs w:val="13"/>
          <w:lang w:val="en"/>
        </w:rPr>
      </w:pPr>
      <w:r w:rsidRPr="002F2DBA">
        <w:rPr>
          <w:rFonts w:asciiTheme="minorHAnsi" w:hAnsiTheme="minorHAnsi" w:cstheme="minorHAnsi"/>
          <w:b/>
          <w:bCs/>
          <w:color w:val="000000"/>
          <w:sz w:val="13"/>
          <w:szCs w:val="13"/>
          <w:lang w:val="en"/>
        </w:rPr>
        <w:lastRenderedPageBreak/>
        <w:t>CI:</w:t>
      </w:r>
      <w:r w:rsidRPr="002F2DBA">
        <w:rPr>
          <w:rFonts w:asciiTheme="minorHAnsi" w:hAnsiTheme="minorHAnsi" w:cstheme="minorHAnsi"/>
          <w:color w:val="000000"/>
          <w:sz w:val="13"/>
          <w:szCs w:val="13"/>
          <w:lang w:val="en"/>
        </w:rPr>
        <w:t xml:space="preserve"> confidence interval; </w:t>
      </w:r>
      <w:r w:rsidRPr="002F2DBA">
        <w:rPr>
          <w:rFonts w:asciiTheme="minorHAnsi" w:hAnsiTheme="minorHAnsi" w:cstheme="minorHAnsi"/>
          <w:b/>
          <w:bCs/>
          <w:color w:val="000000"/>
          <w:sz w:val="13"/>
          <w:szCs w:val="13"/>
          <w:lang w:val="en"/>
        </w:rPr>
        <w:t>MD:</w:t>
      </w:r>
      <w:r w:rsidRPr="002F2DBA">
        <w:rPr>
          <w:rFonts w:asciiTheme="minorHAnsi" w:hAnsiTheme="minorHAnsi" w:cstheme="minorHAnsi"/>
          <w:color w:val="000000"/>
          <w:sz w:val="13"/>
          <w:szCs w:val="13"/>
          <w:lang w:val="en"/>
        </w:rPr>
        <w:t xml:space="preserve"> mean difference; </w:t>
      </w:r>
      <w:r w:rsidRPr="002F2DBA">
        <w:rPr>
          <w:rFonts w:asciiTheme="minorHAnsi" w:hAnsiTheme="minorHAnsi" w:cstheme="minorHAnsi"/>
          <w:b/>
          <w:bCs/>
          <w:color w:val="000000"/>
          <w:sz w:val="13"/>
          <w:szCs w:val="13"/>
          <w:lang w:val="en"/>
        </w:rPr>
        <w:t>RR:</w:t>
      </w:r>
      <w:r w:rsidRPr="002F2DBA">
        <w:rPr>
          <w:rFonts w:asciiTheme="minorHAnsi" w:hAnsiTheme="minorHAnsi" w:cstheme="minorHAnsi"/>
          <w:color w:val="000000"/>
          <w:sz w:val="13"/>
          <w:szCs w:val="13"/>
          <w:lang w:val="en"/>
        </w:rPr>
        <w:t xml:space="preserve"> risk ratio</w:t>
      </w:r>
    </w:p>
    <w:p w14:paraId="4E3B9FBD" w14:textId="77777777" w:rsidR="00DD70A2" w:rsidRPr="002F2DBA" w:rsidRDefault="00DD70A2" w:rsidP="000449A9">
      <w:pPr>
        <w:rPr>
          <w:rFonts w:asciiTheme="minorHAnsi" w:hAnsiTheme="minorHAnsi" w:cstheme="minorHAnsi"/>
          <w:sz w:val="13"/>
          <w:szCs w:val="13"/>
          <w:lang w:val="en"/>
        </w:rPr>
      </w:pPr>
      <w:r w:rsidRPr="002F2DBA">
        <w:rPr>
          <w:rFonts w:asciiTheme="minorHAnsi" w:hAnsiTheme="minorHAnsi" w:cstheme="minorHAnsi"/>
          <w:sz w:val="13"/>
          <w:szCs w:val="13"/>
          <w:lang w:val="en"/>
        </w:rPr>
        <w:t>Explanations</w:t>
      </w:r>
    </w:p>
    <w:p w14:paraId="606BFEEF" w14:textId="77777777" w:rsidR="00DD70A2" w:rsidRPr="002F2DBA" w:rsidRDefault="00DD70A2" w:rsidP="000449A9">
      <w:pPr>
        <w:spacing w:line="140" w:lineRule="atLeast"/>
        <w:rPr>
          <w:rFonts w:asciiTheme="minorHAnsi" w:hAnsiTheme="minorHAnsi" w:cstheme="minorHAnsi"/>
          <w:color w:val="000000"/>
          <w:sz w:val="13"/>
          <w:szCs w:val="13"/>
          <w:lang w:val="en"/>
        </w:rPr>
      </w:pPr>
      <w:r w:rsidRPr="002F2DBA">
        <w:rPr>
          <w:rFonts w:asciiTheme="minorHAnsi" w:hAnsiTheme="minorHAnsi" w:cstheme="minorHAnsi"/>
          <w:color w:val="000000"/>
          <w:sz w:val="13"/>
          <w:szCs w:val="13"/>
          <w:lang w:val="en"/>
        </w:rPr>
        <w:t xml:space="preserve">a. The only included study in this analysis did not report the methods of randomization and blinding. </w:t>
      </w:r>
    </w:p>
    <w:p w14:paraId="2A1FF888" w14:textId="77777777" w:rsidR="00DD70A2" w:rsidRPr="002F2DBA" w:rsidRDefault="00DD70A2" w:rsidP="000449A9">
      <w:pPr>
        <w:spacing w:line="140" w:lineRule="atLeast"/>
        <w:rPr>
          <w:rFonts w:asciiTheme="minorHAnsi" w:hAnsiTheme="minorHAnsi" w:cstheme="minorHAnsi"/>
          <w:color w:val="000000"/>
          <w:sz w:val="13"/>
          <w:szCs w:val="13"/>
          <w:lang w:val="en"/>
        </w:rPr>
      </w:pPr>
      <w:r w:rsidRPr="002F2DBA">
        <w:rPr>
          <w:rFonts w:asciiTheme="minorHAnsi" w:hAnsiTheme="minorHAnsi" w:cstheme="minorHAnsi"/>
          <w:color w:val="000000"/>
          <w:sz w:val="13"/>
          <w:szCs w:val="13"/>
          <w:lang w:val="en"/>
        </w:rPr>
        <w:t xml:space="preserve">b. The confidence interval around the summary estimate was wide and included a null affect. </w:t>
      </w:r>
    </w:p>
    <w:p w14:paraId="278E4DDA" w14:textId="77777777" w:rsidR="00DD70A2" w:rsidRPr="002F2DBA" w:rsidRDefault="00DD70A2" w:rsidP="000449A9">
      <w:pPr>
        <w:spacing w:line="140" w:lineRule="atLeast"/>
        <w:rPr>
          <w:rFonts w:asciiTheme="minorHAnsi" w:hAnsiTheme="minorHAnsi" w:cstheme="minorHAnsi"/>
          <w:color w:val="000000"/>
          <w:sz w:val="13"/>
          <w:szCs w:val="13"/>
          <w:lang w:val="en"/>
        </w:rPr>
      </w:pPr>
      <w:r w:rsidRPr="002F2DBA">
        <w:rPr>
          <w:rFonts w:asciiTheme="minorHAnsi" w:hAnsiTheme="minorHAnsi" w:cstheme="minorHAnsi"/>
          <w:color w:val="000000"/>
          <w:sz w:val="13"/>
          <w:szCs w:val="13"/>
          <w:lang w:val="en"/>
        </w:rPr>
        <w:t xml:space="preserve">c. One of the two included studies had a high risk of bias. The other study had an unclear risk of bias </w:t>
      </w:r>
    </w:p>
    <w:p w14:paraId="194D72DF" w14:textId="77777777" w:rsidR="00DD70A2" w:rsidRPr="002F2DBA" w:rsidRDefault="00DD70A2" w:rsidP="000449A9">
      <w:pPr>
        <w:spacing w:line="140" w:lineRule="atLeast"/>
        <w:rPr>
          <w:rFonts w:asciiTheme="minorHAnsi" w:hAnsiTheme="minorHAnsi" w:cstheme="minorHAnsi"/>
          <w:color w:val="000000"/>
          <w:sz w:val="13"/>
          <w:szCs w:val="13"/>
          <w:lang w:val="en"/>
        </w:rPr>
      </w:pPr>
      <w:r w:rsidRPr="002F2DBA">
        <w:rPr>
          <w:rFonts w:asciiTheme="minorHAnsi" w:hAnsiTheme="minorHAnsi" w:cstheme="minorHAnsi"/>
          <w:color w:val="000000"/>
          <w:sz w:val="13"/>
          <w:szCs w:val="13"/>
          <w:lang w:val="en"/>
        </w:rPr>
        <w:t xml:space="preserve">d. The total participants and number of events were small in both the intervention and the control group </w:t>
      </w:r>
    </w:p>
    <w:p w14:paraId="4B3CA436" w14:textId="77777777" w:rsidR="00DD70A2" w:rsidRPr="002F2DBA" w:rsidRDefault="00DD70A2" w:rsidP="000449A9">
      <w:pPr>
        <w:tabs>
          <w:tab w:val="left" w:pos="6030"/>
        </w:tabs>
        <w:spacing w:line="140" w:lineRule="atLeast"/>
        <w:rPr>
          <w:rFonts w:asciiTheme="minorHAnsi" w:hAnsiTheme="minorHAnsi" w:cstheme="minorHAnsi"/>
          <w:color w:val="000000"/>
          <w:sz w:val="13"/>
          <w:szCs w:val="13"/>
          <w:lang w:val="en"/>
        </w:rPr>
      </w:pPr>
      <w:r w:rsidRPr="002F2DBA">
        <w:rPr>
          <w:rFonts w:asciiTheme="minorHAnsi" w:hAnsiTheme="minorHAnsi" w:cstheme="minorHAnsi"/>
          <w:color w:val="000000"/>
          <w:sz w:val="13"/>
          <w:szCs w:val="13"/>
          <w:lang w:val="en"/>
        </w:rPr>
        <w:t>e. The number of events were small and the confidence interval around the summary estimate was wide</w:t>
      </w:r>
    </w:p>
    <w:p w14:paraId="2D1B1EAD" w14:textId="29037108" w:rsidR="00D2603F" w:rsidRPr="002F2DBA" w:rsidRDefault="00D2603F" w:rsidP="00D2603F">
      <w:pPr>
        <w:tabs>
          <w:tab w:val="left" w:pos="6030"/>
        </w:tabs>
        <w:spacing w:line="140" w:lineRule="atLeast"/>
        <w:rPr>
          <w:rFonts w:asciiTheme="minorHAnsi" w:hAnsiTheme="minorHAnsi" w:cstheme="minorHAnsi"/>
          <w:b/>
          <w:bCs/>
          <w:color w:val="000000"/>
          <w:sz w:val="14"/>
          <w:szCs w:val="14"/>
          <w:lang w:val="en"/>
        </w:rPr>
      </w:pPr>
    </w:p>
    <w:p w14:paraId="0413FABB" w14:textId="6F14E0CA" w:rsidR="00E90B7D" w:rsidRPr="002F2DBA" w:rsidRDefault="00E90B7D" w:rsidP="00D2603F">
      <w:pPr>
        <w:tabs>
          <w:tab w:val="left" w:pos="6030"/>
        </w:tabs>
        <w:spacing w:line="140" w:lineRule="atLeast"/>
        <w:rPr>
          <w:rFonts w:asciiTheme="minorHAnsi" w:hAnsiTheme="minorHAnsi" w:cstheme="minorHAnsi"/>
          <w:b/>
          <w:bCs/>
          <w:color w:val="000000"/>
          <w:lang w:val="en"/>
        </w:rPr>
      </w:pPr>
      <w:r w:rsidRPr="002F2DBA">
        <w:rPr>
          <w:rFonts w:asciiTheme="minorHAnsi" w:hAnsiTheme="minorHAnsi" w:cstheme="minorHAnsi"/>
          <w:b/>
          <w:bCs/>
          <w:color w:val="000000"/>
          <w:lang w:val="en"/>
        </w:rPr>
        <w:t xml:space="preserve">Table </w:t>
      </w:r>
      <w:r w:rsidR="00A206B7" w:rsidRPr="002F2DBA">
        <w:rPr>
          <w:rFonts w:asciiTheme="minorHAnsi" w:hAnsiTheme="minorHAnsi" w:cstheme="minorHAnsi"/>
          <w:b/>
          <w:bCs/>
          <w:color w:val="000000"/>
          <w:lang w:val="en"/>
        </w:rPr>
        <w:t>4</w:t>
      </w:r>
      <w:r w:rsidR="00F957F8" w:rsidRPr="002F2DBA">
        <w:rPr>
          <w:rFonts w:asciiTheme="minorHAnsi" w:hAnsiTheme="minorHAnsi" w:cstheme="minorHAnsi"/>
          <w:b/>
          <w:bCs/>
          <w:color w:val="000000"/>
          <w:lang w:val="en"/>
        </w:rPr>
        <w:t>.3</w:t>
      </w:r>
      <w:r w:rsidRPr="002F2DBA">
        <w:rPr>
          <w:rFonts w:asciiTheme="minorHAnsi" w:hAnsiTheme="minorHAnsi" w:cstheme="minorHAnsi"/>
          <w:b/>
          <w:bCs/>
          <w:color w:val="000000"/>
          <w:lang w:val="en"/>
        </w:rPr>
        <w:t>: Evidence to Decision table:</w:t>
      </w:r>
    </w:p>
    <w:p w14:paraId="65DD9997" w14:textId="77777777" w:rsidR="00E90B7D" w:rsidRPr="002F2DBA" w:rsidRDefault="00E90B7D" w:rsidP="00E90B7D">
      <w:pPr>
        <w:pStyle w:val="Heading2"/>
        <w:rPr>
          <w:rFonts w:asciiTheme="minorHAnsi" w:hAnsiTheme="minorHAnsi" w:cstheme="minorHAnsi"/>
          <w:color w:val="auto"/>
        </w:rPr>
      </w:pPr>
      <w:r w:rsidRPr="002F2DBA">
        <w:rPr>
          <w:rFonts w:asciiTheme="minorHAnsi" w:hAnsiTheme="minorHAnsi" w:cstheme="minorHAnsi"/>
          <w:color w:val="auto"/>
        </w:rPr>
        <w:t xml:space="preserve">Strategy/treatment/test/intervention: Lactulose </w:t>
      </w:r>
    </w:p>
    <w:p w14:paraId="015A1F82" w14:textId="5907A2DB" w:rsidR="00E90B7D" w:rsidRPr="002F2DBA" w:rsidRDefault="00E90B7D" w:rsidP="00E90B7D">
      <w:pPr>
        <w:rPr>
          <w:rFonts w:asciiTheme="minorHAnsi" w:hAnsiTheme="minorHAnsi" w:cstheme="minorHAnsi"/>
        </w:rPr>
      </w:pPr>
      <w:r w:rsidRPr="002F2DBA">
        <w:rPr>
          <w:rFonts w:asciiTheme="minorHAnsi" w:hAnsiTheme="minorHAnsi" w:cstheme="minorHAnsi"/>
          <w:b/>
          <w:bCs/>
        </w:rPr>
        <w:t xml:space="preserve">Alternative strategy: Management without lactulose </w:t>
      </w:r>
    </w:p>
    <w:tbl>
      <w:tblPr>
        <w:tblStyle w:val="TableGrid"/>
        <w:tblW w:w="5727" w:type="pct"/>
        <w:tblInd w:w="-635" w:type="dxa"/>
        <w:tblLook w:val="04A0" w:firstRow="1" w:lastRow="0" w:firstColumn="1" w:lastColumn="0" w:noHBand="0" w:noVBand="1"/>
      </w:tblPr>
      <w:tblGrid>
        <w:gridCol w:w="2971"/>
        <w:gridCol w:w="5759"/>
        <w:gridCol w:w="1979"/>
      </w:tblGrid>
      <w:tr w:rsidR="00E90B7D" w:rsidRPr="002F2DBA" w14:paraId="6EB7EC08" w14:textId="77777777" w:rsidTr="003B565A">
        <w:tc>
          <w:tcPr>
            <w:tcW w:w="1387" w:type="pct"/>
          </w:tcPr>
          <w:p w14:paraId="7977760C" w14:textId="77777777" w:rsidR="00E90B7D" w:rsidRPr="002F2DBA" w:rsidRDefault="00E90B7D" w:rsidP="003B565A">
            <w:pPr>
              <w:rPr>
                <w:rFonts w:asciiTheme="minorHAnsi" w:hAnsiTheme="minorHAnsi" w:cstheme="minorHAnsi"/>
                <w:b/>
                <w:bCs/>
              </w:rPr>
            </w:pPr>
            <w:r w:rsidRPr="002F2DBA">
              <w:rPr>
                <w:rFonts w:asciiTheme="minorHAnsi" w:hAnsiTheme="minorHAnsi" w:cstheme="minorHAnsi"/>
                <w:b/>
                <w:bCs/>
              </w:rPr>
              <w:t>Domain</w:t>
            </w:r>
          </w:p>
        </w:tc>
        <w:tc>
          <w:tcPr>
            <w:tcW w:w="2689" w:type="pct"/>
          </w:tcPr>
          <w:p w14:paraId="76F8908F" w14:textId="77777777" w:rsidR="00E90B7D" w:rsidRPr="002F2DBA" w:rsidRDefault="00E90B7D" w:rsidP="003B565A">
            <w:pPr>
              <w:rPr>
                <w:rFonts w:asciiTheme="minorHAnsi" w:hAnsiTheme="minorHAnsi" w:cstheme="minorHAnsi"/>
                <w:b/>
                <w:bCs/>
              </w:rPr>
            </w:pPr>
            <w:r w:rsidRPr="002F2DBA">
              <w:rPr>
                <w:rFonts w:asciiTheme="minorHAnsi" w:hAnsiTheme="minorHAnsi" w:cstheme="minorHAnsi"/>
                <w:b/>
                <w:bCs/>
              </w:rPr>
              <w:t>The effects</w:t>
            </w:r>
          </w:p>
        </w:tc>
        <w:tc>
          <w:tcPr>
            <w:tcW w:w="924" w:type="pct"/>
          </w:tcPr>
          <w:p w14:paraId="38CEC066" w14:textId="77777777" w:rsidR="00E90B7D" w:rsidRPr="002F2DBA" w:rsidRDefault="00E90B7D" w:rsidP="003B565A">
            <w:pPr>
              <w:rPr>
                <w:rFonts w:asciiTheme="minorHAnsi" w:hAnsiTheme="minorHAnsi" w:cstheme="minorHAnsi"/>
                <w:b/>
                <w:bCs/>
              </w:rPr>
            </w:pPr>
            <w:r w:rsidRPr="002F2DBA">
              <w:rPr>
                <w:rFonts w:asciiTheme="minorHAnsi" w:hAnsiTheme="minorHAnsi" w:cstheme="minorHAnsi"/>
                <w:b/>
                <w:bCs/>
              </w:rPr>
              <w:t>Judgment</w:t>
            </w:r>
          </w:p>
        </w:tc>
      </w:tr>
      <w:tr w:rsidR="00E90B7D" w:rsidRPr="002F2DBA" w14:paraId="459B11AB" w14:textId="77777777" w:rsidTr="003B565A">
        <w:tc>
          <w:tcPr>
            <w:tcW w:w="1387" w:type="pct"/>
          </w:tcPr>
          <w:p w14:paraId="20E6ED16" w14:textId="77777777" w:rsidR="00E90B7D" w:rsidRPr="002F2DBA" w:rsidRDefault="00E90B7D" w:rsidP="003B565A">
            <w:pPr>
              <w:rPr>
                <w:rFonts w:asciiTheme="minorHAnsi" w:hAnsiTheme="minorHAnsi" w:cstheme="minorHAnsi"/>
              </w:rPr>
            </w:pPr>
            <w:r w:rsidRPr="002F2DBA">
              <w:rPr>
                <w:rFonts w:asciiTheme="minorHAnsi" w:hAnsiTheme="minorHAnsi" w:cstheme="minorHAnsi"/>
              </w:rPr>
              <w:t xml:space="preserve">How substantial are the desirable anticipated effects of the strategy? </w:t>
            </w:r>
          </w:p>
        </w:tc>
        <w:tc>
          <w:tcPr>
            <w:tcW w:w="2689" w:type="pct"/>
          </w:tcPr>
          <w:p w14:paraId="56223A56" w14:textId="6D7E08DB" w:rsidR="00E90B7D" w:rsidRPr="002F2DBA" w:rsidRDefault="00E90B7D" w:rsidP="003B565A">
            <w:pPr>
              <w:rPr>
                <w:rFonts w:asciiTheme="minorHAnsi" w:hAnsiTheme="minorHAnsi" w:cstheme="minorHAnsi"/>
              </w:rPr>
            </w:pPr>
            <w:r w:rsidRPr="002F2DBA">
              <w:rPr>
                <w:rFonts w:asciiTheme="minorHAnsi" w:hAnsiTheme="minorHAnsi" w:cstheme="minorHAnsi"/>
              </w:rPr>
              <w:t xml:space="preserve">Very limited data to define the efficacy of lactulose vs. Placebo. Limited effect on SBM/week, study defined responder rate increased by </w:t>
            </w:r>
            <w:r w:rsidR="006E1609" w:rsidRPr="002F2DBA">
              <w:rPr>
                <w:rFonts w:asciiTheme="minorHAnsi" w:hAnsiTheme="minorHAnsi" w:cstheme="minorHAnsi"/>
              </w:rPr>
              <w:t>47</w:t>
            </w:r>
            <w:r w:rsidRPr="002F2DBA">
              <w:rPr>
                <w:rFonts w:asciiTheme="minorHAnsi" w:hAnsiTheme="minorHAnsi" w:cstheme="minorHAnsi"/>
              </w:rPr>
              <w:t xml:space="preserve"> % compared to control. </w:t>
            </w:r>
          </w:p>
          <w:p w14:paraId="7A24CACF" w14:textId="7CDA9D07" w:rsidR="00E90B7D" w:rsidRPr="002F2DBA" w:rsidRDefault="00E90B7D" w:rsidP="003B565A">
            <w:pPr>
              <w:rPr>
                <w:rFonts w:asciiTheme="minorHAnsi" w:hAnsiTheme="minorHAnsi" w:cstheme="minorHAnsi"/>
              </w:rPr>
            </w:pPr>
            <w:r w:rsidRPr="002F2DBA">
              <w:rPr>
                <w:rFonts w:asciiTheme="minorHAnsi" w:hAnsiTheme="minorHAnsi" w:cstheme="minorHAnsi"/>
              </w:rPr>
              <w:t xml:space="preserve">A Cochrane review published in 2010 of 10 RCTs showed that PEG has better efficacy than lactulose in terms of stool frequency per week, stool form and </w:t>
            </w:r>
            <w:r w:rsidR="00BE2D05" w:rsidRPr="002F2DBA">
              <w:rPr>
                <w:rFonts w:asciiTheme="minorHAnsi" w:hAnsiTheme="minorHAnsi" w:cstheme="minorHAnsi"/>
              </w:rPr>
              <w:t xml:space="preserve">relief </w:t>
            </w:r>
            <w:r w:rsidRPr="002F2DBA">
              <w:rPr>
                <w:rFonts w:asciiTheme="minorHAnsi" w:hAnsiTheme="minorHAnsi" w:cstheme="minorHAnsi"/>
              </w:rPr>
              <w:t xml:space="preserve">in abdominal pain. </w:t>
            </w:r>
          </w:p>
        </w:tc>
        <w:tc>
          <w:tcPr>
            <w:tcW w:w="924" w:type="pct"/>
          </w:tcPr>
          <w:p w14:paraId="708551AB" w14:textId="77777777" w:rsidR="00E90B7D" w:rsidRPr="002F2DBA" w:rsidRDefault="00E90B7D" w:rsidP="003B565A">
            <w:pPr>
              <w:rPr>
                <w:rFonts w:asciiTheme="minorHAnsi" w:hAnsiTheme="minorHAnsi" w:cstheme="minorHAnsi"/>
              </w:rPr>
            </w:pPr>
            <w:r w:rsidRPr="002F2DBA">
              <w:rPr>
                <w:rFonts w:asciiTheme="minorHAnsi" w:hAnsiTheme="minorHAnsi" w:cstheme="minorHAnsi"/>
              </w:rPr>
              <w:t>Small</w:t>
            </w:r>
          </w:p>
        </w:tc>
      </w:tr>
      <w:tr w:rsidR="00E90B7D" w:rsidRPr="002F2DBA" w14:paraId="3AE64A40" w14:textId="77777777" w:rsidTr="003B565A">
        <w:tc>
          <w:tcPr>
            <w:tcW w:w="1387" w:type="pct"/>
          </w:tcPr>
          <w:p w14:paraId="6901B365" w14:textId="77777777" w:rsidR="00E90B7D" w:rsidRPr="002F2DBA" w:rsidRDefault="00E90B7D" w:rsidP="003B565A">
            <w:pPr>
              <w:rPr>
                <w:rFonts w:asciiTheme="minorHAnsi" w:hAnsiTheme="minorHAnsi" w:cstheme="minorHAnsi"/>
              </w:rPr>
            </w:pPr>
            <w:r w:rsidRPr="002F2DBA">
              <w:rPr>
                <w:rFonts w:asciiTheme="minorHAnsi" w:hAnsiTheme="minorHAnsi" w:cstheme="minorHAnsi"/>
              </w:rPr>
              <w:t>How substantial are the undesirable anticipated effects?</w:t>
            </w:r>
          </w:p>
        </w:tc>
        <w:tc>
          <w:tcPr>
            <w:tcW w:w="2689" w:type="pct"/>
          </w:tcPr>
          <w:p w14:paraId="014C2793" w14:textId="77777777" w:rsidR="00E90B7D" w:rsidRPr="002F2DBA" w:rsidRDefault="00E90B7D" w:rsidP="003B565A">
            <w:pPr>
              <w:rPr>
                <w:rFonts w:asciiTheme="minorHAnsi" w:hAnsiTheme="minorHAnsi" w:cstheme="minorHAnsi"/>
              </w:rPr>
            </w:pPr>
            <w:r w:rsidRPr="002F2DBA">
              <w:rPr>
                <w:rFonts w:asciiTheme="minorHAnsi" w:hAnsiTheme="minorHAnsi" w:cstheme="minorHAnsi"/>
              </w:rPr>
              <w:t xml:space="preserve">Minimal data on adverse events or SAE. Bloating is a very common side effects seen in clinical practice. </w:t>
            </w:r>
          </w:p>
        </w:tc>
        <w:tc>
          <w:tcPr>
            <w:tcW w:w="924" w:type="pct"/>
          </w:tcPr>
          <w:p w14:paraId="6196EBDF" w14:textId="77777777" w:rsidR="00E90B7D" w:rsidRPr="002F2DBA" w:rsidRDefault="00E90B7D" w:rsidP="003B565A">
            <w:pPr>
              <w:rPr>
                <w:rFonts w:asciiTheme="minorHAnsi" w:hAnsiTheme="minorHAnsi" w:cstheme="minorHAnsi"/>
              </w:rPr>
            </w:pPr>
            <w:r w:rsidRPr="002F2DBA">
              <w:rPr>
                <w:rFonts w:asciiTheme="minorHAnsi" w:hAnsiTheme="minorHAnsi" w:cstheme="minorHAnsi"/>
              </w:rPr>
              <w:t>Moderate</w:t>
            </w:r>
          </w:p>
          <w:p w14:paraId="75E3B010" w14:textId="77777777" w:rsidR="00E90B7D" w:rsidRPr="002F2DBA" w:rsidRDefault="00E90B7D" w:rsidP="003B565A">
            <w:pPr>
              <w:rPr>
                <w:rFonts w:asciiTheme="minorHAnsi" w:hAnsiTheme="minorHAnsi" w:cstheme="minorHAnsi"/>
              </w:rPr>
            </w:pPr>
          </w:p>
        </w:tc>
      </w:tr>
      <w:tr w:rsidR="00E90B7D" w:rsidRPr="002F2DBA" w14:paraId="7B70AF6F" w14:textId="77777777" w:rsidTr="003B565A">
        <w:tc>
          <w:tcPr>
            <w:tcW w:w="1387" w:type="pct"/>
          </w:tcPr>
          <w:p w14:paraId="2FBB5D95" w14:textId="77777777" w:rsidR="00E90B7D" w:rsidRPr="002F2DBA" w:rsidRDefault="00E90B7D" w:rsidP="003B565A">
            <w:pPr>
              <w:rPr>
                <w:rFonts w:asciiTheme="minorHAnsi" w:hAnsiTheme="minorHAnsi" w:cstheme="minorHAnsi"/>
              </w:rPr>
            </w:pPr>
            <w:r w:rsidRPr="002F2DBA">
              <w:rPr>
                <w:rFonts w:asciiTheme="minorHAnsi" w:hAnsiTheme="minorHAnsi" w:cstheme="minorHAnsi"/>
              </w:rPr>
              <w:t>Do the desirable effects outweigh the undesirable effects?</w:t>
            </w:r>
          </w:p>
        </w:tc>
        <w:tc>
          <w:tcPr>
            <w:tcW w:w="2689" w:type="pct"/>
          </w:tcPr>
          <w:p w14:paraId="4201D8EC" w14:textId="77777777" w:rsidR="00E90B7D" w:rsidRPr="002F2DBA" w:rsidRDefault="00E90B7D" w:rsidP="003B565A">
            <w:pPr>
              <w:rPr>
                <w:rFonts w:asciiTheme="minorHAnsi" w:hAnsiTheme="minorHAnsi" w:cstheme="minorHAnsi"/>
              </w:rPr>
            </w:pPr>
            <w:r w:rsidRPr="002F2DBA">
              <w:rPr>
                <w:rFonts w:asciiTheme="minorHAnsi" w:hAnsiTheme="minorHAnsi" w:cstheme="minorHAnsi"/>
              </w:rPr>
              <w:t xml:space="preserve">There is limited data available from the published studies  </w:t>
            </w:r>
          </w:p>
        </w:tc>
        <w:tc>
          <w:tcPr>
            <w:tcW w:w="924" w:type="pct"/>
          </w:tcPr>
          <w:p w14:paraId="5BEBADA0" w14:textId="77777777" w:rsidR="00E90B7D" w:rsidRPr="002F2DBA" w:rsidRDefault="00E90B7D" w:rsidP="003B565A">
            <w:pPr>
              <w:rPr>
                <w:rFonts w:asciiTheme="minorHAnsi" w:hAnsiTheme="minorHAnsi" w:cstheme="minorHAnsi"/>
              </w:rPr>
            </w:pPr>
            <w:r w:rsidRPr="002F2DBA">
              <w:rPr>
                <w:rFonts w:asciiTheme="minorHAnsi" w:hAnsiTheme="minorHAnsi" w:cstheme="minorHAnsi"/>
              </w:rPr>
              <w:t>Unknown</w:t>
            </w:r>
          </w:p>
        </w:tc>
      </w:tr>
      <w:tr w:rsidR="00E90B7D" w:rsidRPr="002F2DBA" w14:paraId="484B126B" w14:textId="77777777" w:rsidTr="003B565A">
        <w:tc>
          <w:tcPr>
            <w:tcW w:w="1387" w:type="pct"/>
          </w:tcPr>
          <w:p w14:paraId="2D072D23" w14:textId="77777777" w:rsidR="00E90B7D" w:rsidRPr="002F2DBA" w:rsidRDefault="00E90B7D" w:rsidP="003B565A">
            <w:pPr>
              <w:rPr>
                <w:rFonts w:asciiTheme="minorHAnsi" w:hAnsiTheme="minorHAnsi" w:cstheme="minorHAnsi"/>
                <w:b/>
                <w:bCs/>
              </w:rPr>
            </w:pPr>
          </w:p>
        </w:tc>
        <w:tc>
          <w:tcPr>
            <w:tcW w:w="2689" w:type="pct"/>
          </w:tcPr>
          <w:p w14:paraId="075B5C47" w14:textId="77777777" w:rsidR="00E90B7D" w:rsidRPr="002F2DBA" w:rsidRDefault="00E90B7D" w:rsidP="003B565A">
            <w:pPr>
              <w:rPr>
                <w:rFonts w:asciiTheme="minorHAnsi" w:hAnsiTheme="minorHAnsi" w:cstheme="minorHAnsi"/>
                <w:b/>
                <w:bCs/>
              </w:rPr>
            </w:pPr>
            <w:r w:rsidRPr="002F2DBA">
              <w:rPr>
                <w:rFonts w:asciiTheme="minorHAnsi" w:hAnsiTheme="minorHAnsi" w:cstheme="minorHAnsi"/>
                <w:b/>
                <w:bCs/>
              </w:rPr>
              <w:t>Studies about the topic/Panel input</w:t>
            </w:r>
          </w:p>
        </w:tc>
        <w:tc>
          <w:tcPr>
            <w:tcW w:w="924" w:type="pct"/>
          </w:tcPr>
          <w:p w14:paraId="56EFCAFC" w14:textId="77777777" w:rsidR="00E90B7D" w:rsidRPr="002F2DBA" w:rsidRDefault="00E90B7D" w:rsidP="003B565A">
            <w:pPr>
              <w:rPr>
                <w:rFonts w:asciiTheme="minorHAnsi" w:hAnsiTheme="minorHAnsi" w:cstheme="minorHAnsi"/>
                <w:b/>
                <w:bCs/>
              </w:rPr>
            </w:pPr>
          </w:p>
        </w:tc>
      </w:tr>
      <w:tr w:rsidR="00E90B7D" w:rsidRPr="002F2DBA" w14:paraId="4BC56A40" w14:textId="77777777" w:rsidTr="003B565A">
        <w:tc>
          <w:tcPr>
            <w:tcW w:w="1387" w:type="pct"/>
          </w:tcPr>
          <w:p w14:paraId="030E69CB" w14:textId="77777777" w:rsidR="00E90B7D" w:rsidRPr="002F2DBA" w:rsidRDefault="00E90B7D" w:rsidP="003B565A">
            <w:pPr>
              <w:rPr>
                <w:rFonts w:asciiTheme="minorHAnsi" w:hAnsiTheme="minorHAnsi" w:cstheme="minorHAnsi"/>
              </w:rPr>
            </w:pPr>
            <w:r w:rsidRPr="002F2DBA">
              <w:rPr>
                <w:rFonts w:asciiTheme="minorHAnsi" w:hAnsiTheme="minorHAnsi" w:cstheme="minorHAnsi"/>
              </w:rPr>
              <w:t>Is there important uncertainty or variability about how much people value the main outcomes?</w:t>
            </w:r>
          </w:p>
        </w:tc>
        <w:tc>
          <w:tcPr>
            <w:tcW w:w="2689" w:type="pct"/>
          </w:tcPr>
          <w:p w14:paraId="5AFD38D5" w14:textId="77777777" w:rsidR="00E90B7D" w:rsidRPr="002F2DBA" w:rsidRDefault="00E90B7D" w:rsidP="003B565A">
            <w:pPr>
              <w:rPr>
                <w:rFonts w:asciiTheme="minorHAnsi" w:hAnsiTheme="minorHAnsi" w:cstheme="minorHAnsi"/>
              </w:rPr>
            </w:pPr>
            <w:r w:rsidRPr="002F2DBA">
              <w:rPr>
                <w:rFonts w:asciiTheme="minorHAnsi" w:hAnsiTheme="minorHAnsi" w:cstheme="minorHAnsi"/>
              </w:rPr>
              <w:t>Patients vary a lot in terms of how they care about frequency. Likely heterogeneous. Some patients may not take it because of concern about abdominal pain.</w:t>
            </w:r>
          </w:p>
        </w:tc>
        <w:tc>
          <w:tcPr>
            <w:tcW w:w="924" w:type="pct"/>
          </w:tcPr>
          <w:p w14:paraId="3F7A240A" w14:textId="77777777" w:rsidR="00E90B7D" w:rsidRPr="002F2DBA" w:rsidRDefault="00E90B7D" w:rsidP="003B565A">
            <w:pPr>
              <w:rPr>
                <w:rFonts w:asciiTheme="minorHAnsi" w:hAnsiTheme="minorHAnsi" w:cstheme="minorHAnsi"/>
              </w:rPr>
            </w:pPr>
            <w:r w:rsidRPr="002F2DBA">
              <w:rPr>
                <w:rFonts w:asciiTheme="minorHAnsi" w:hAnsiTheme="minorHAnsi" w:cstheme="minorHAnsi"/>
              </w:rPr>
              <w:t>Possibly important uncertainty or variability</w:t>
            </w:r>
            <w:r w:rsidRPr="002F2DBA">
              <w:rPr>
                <w:rFonts w:asciiTheme="minorHAnsi" w:hAnsiTheme="minorHAnsi" w:cstheme="minorHAnsi"/>
              </w:rPr>
              <w:tab/>
            </w:r>
          </w:p>
        </w:tc>
      </w:tr>
      <w:tr w:rsidR="00E90B7D" w:rsidRPr="002F2DBA" w14:paraId="122FF05C" w14:textId="77777777" w:rsidTr="003B565A">
        <w:tc>
          <w:tcPr>
            <w:tcW w:w="1387" w:type="pct"/>
          </w:tcPr>
          <w:p w14:paraId="6F89F230" w14:textId="77777777" w:rsidR="00E90B7D" w:rsidRPr="002F2DBA" w:rsidRDefault="00E90B7D" w:rsidP="003B565A">
            <w:pPr>
              <w:rPr>
                <w:rFonts w:asciiTheme="minorHAnsi" w:hAnsiTheme="minorHAnsi" w:cstheme="minorHAnsi"/>
              </w:rPr>
            </w:pPr>
            <w:r w:rsidRPr="002F2DBA">
              <w:rPr>
                <w:rFonts w:asciiTheme="minorHAnsi" w:hAnsiTheme="minorHAnsi" w:cstheme="minorHAnsi"/>
              </w:rPr>
              <w:t>What is the overall certainty of the evidence of effects?</w:t>
            </w:r>
          </w:p>
        </w:tc>
        <w:tc>
          <w:tcPr>
            <w:tcW w:w="2689" w:type="pct"/>
          </w:tcPr>
          <w:p w14:paraId="1A1D0C95" w14:textId="77777777" w:rsidR="00E90B7D" w:rsidRPr="002F2DBA" w:rsidRDefault="00E90B7D" w:rsidP="003B565A">
            <w:pPr>
              <w:rPr>
                <w:rFonts w:asciiTheme="minorHAnsi" w:hAnsiTheme="minorHAnsi" w:cstheme="minorHAnsi"/>
              </w:rPr>
            </w:pPr>
            <w:r w:rsidRPr="002F2DBA">
              <w:rPr>
                <w:rFonts w:asciiTheme="minorHAnsi" w:hAnsiTheme="minorHAnsi" w:cstheme="minorHAnsi"/>
              </w:rPr>
              <w:t xml:space="preserve">Very low </w:t>
            </w:r>
          </w:p>
        </w:tc>
        <w:tc>
          <w:tcPr>
            <w:tcW w:w="924" w:type="pct"/>
          </w:tcPr>
          <w:p w14:paraId="67786E64" w14:textId="77777777" w:rsidR="00E90B7D" w:rsidRPr="002F2DBA" w:rsidRDefault="00E90B7D" w:rsidP="003B565A">
            <w:pPr>
              <w:rPr>
                <w:rFonts w:asciiTheme="minorHAnsi" w:hAnsiTheme="minorHAnsi" w:cstheme="minorHAnsi"/>
              </w:rPr>
            </w:pPr>
            <w:r w:rsidRPr="002F2DBA">
              <w:rPr>
                <w:rFonts w:asciiTheme="minorHAnsi" w:hAnsiTheme="minorHAnsi" w:cstheme="minorHAnsi"/>
              </w:rPr>
              <w:t>Very low</w:t>
            </w:r>
          </w:p>
        </w:tc>
      </w:tr>
      <w:tr w:rsidR="00E90B7D" w:rsidRPr="002F2DBA" w14:paraId="58D5A207" w14:textId="77777777" w:rsidTr="003B565A">
        <w:tc>
          <w:tcPr>
            <w:tcW w:w="1387" w:type="pct"/>
          </w:tcPr>
          <w:p w14:paraId="5424C0D4" w14:textId="77777777" w:rsidR="00E90B7D" w:rsidRPr="002F2DBA" w:rsidRDefault="00E90B7D" w:rsidP="003B565A">
            <w:pPr>
              <w:rPr>
                <w:rFonts w:asciiTheme="minorHAnsi" w:hAnsiTheme="minorHAnsi" w:cstheme="minorHAnsi"/>
              </w:rPr>
            </w:pPr>
            <w:r w:rsidRPr="002F2DBA">
              <w:rPr>
                <w:rFonts w:asciiTheme="minorHAnsi" w:hAnsiTheme="minorHAnsi" w:cstheme="minorHAnsi"/>
              </w:rPr>
              <w:t>How large are the resource requirements associated with the intervention?</w:t>
            </w:r>
          </w:p>
        </w:tc>
        <w:tc>
          <w:tcPr>
            <w:tcW w:w="2689" w:type="pct"/>
          </w:tcPr>
          <w:p w14:paraId="210662D4" w14:textId="77777777" w:rsidR="00E90B7D" w:rsidRPr="002F2DBA" w:rsidRDefault="00E90B7D" w:rsidP="003B565A">
            <w:pPr>
              <w:rPr>
                <w:rFonts w:asciiTheme="minorHAnsi" w:hAnsiTheme="minorHAnsi" w:cstheme="minorHAnsi"/>
              </w:rPr>
            </w:pPr>
            <w:r w:rsidRPr="002F2DBA">
              <w:rPr>
                <w:rFonts w:asciiTheme="minorHAnsi" w:hAnsiTheme="minorHAnsi" w:cstheme="minorHAnsi"/>
              </w:rPr>
              <w:t xml:space="preserve">Some brand name might be expensive  </w:t>
            </w:r>
          </w:p>
        </w:tc>
        <w:tc>
          <w:tcPr>
            <w:tcW w:w="924" w:type="pct"/>
          </w:tcPr>
          <w:p w14:paraId="0D0A2261" w14:textId="77777777" w:rsidR="00E90B7D" w:rsidRPr="002F2DBA" w:rsidRDefault="00E90B7D" w:rsidP="003B565A">
            <w:pPr>
              <w:rPr>
                <w:rFonts w:asciiTheme="minorHAnsi" w:hAnsiTheme="minorHAnsi" w:cstheme="minorHAnsi"/>
              </w:rPr>
            </w:pPr>
            <w:r w:rsidRPr="002F2DBA">
              <w:rPr>
                <w:rFonts w:asciiTheme="minorHAnsi" w:hAnsiTheme="minorHAnsi" w:cstheme="minorHAnsi"/>
              </w:rPr>
              <w:t>Small costs</w:t>
            </w:r>
          </w:p>
        </w:tc>
      </w:tr>
      <w:tr w:rsidR="00E90B7D" w:rsidRPr="002F2DBA" w14:paraId="599703D1" w14:textId="77777777" w:rsidTr="003B565A">
        <w:tc>
          <w:tcPr>
            <w:tcW w:w="1387" w:type="pct"/>
          </w:tcPr>
          <w:p w14:paraId="16B5C8A0" w14:textId="77777777" w:rsidR="00E90B7D" w:rsidRPr="002F2DBA" w:rsidRDefault="00E90B7D" w:rsidP="003B565A">
            <w:pPr>
              <w:rPr>
                <w:rFonts w:asciiTheme="minorHAnsi" w:hAnsiTheme="minorHAnsi" w:cstheme="minorHAnsi"/>
              </w:rPr>
            </w:pPr>
            <w:r w:rsidRPr="002F2DBA">
              <w:rPr>
                <w:rFonts w:asciiTheme="minorHAnsi" w:hAnsiTheme="minorHAnsi" w:cstheme="minorHAnsi"/>
              </w:rPr>
              <w:t>How large is the incremental cost relative to the net benefit?</w:t>
            </w:r>
          </w:p>
        </w:tc>
        <w:tc>
          <w:tcPr>
            <w:tcW w:w="2689" w:type="pct"/>
          </w:tcPr>
          <w:p w14:paraId="56DE730C" w14:textId="77777777" w:rsidR="00E90B7D" w:rsidRPr="002F2DBA" w:rsidRDefault="00E90B7D" w:rsidP="003B565A">
            <w:pPr>
              <w:rPr>
                <w:rFonts w:asciiTheme="minorHAnsi" w:hAnsiTheme="minorHAnsi" w:cstheme="minorHAnsi"/>
              </w:rPr>
            </w:pPr>
            <w:r w:rsidRPr="002F2DBA">
              <w:rPr>
                <w:rFonts w:asciiTheme="minorHAnsi" w:hAnsiTheme="minorHAnsi" w:cstheme="minorHAnsi"/>
              </w:rPr>
              <w:t>No data were available to make an assessment in this regard</w:t>
            </w:r>
          </w:p>
        </w:tc>
        <w:tc>
          <w:tcPr>
            <w:tcW w:w="924" w:type="pct"/>
          </w:tcPr>
          <w:p w14:paraId="2EF073CB" w14:textId="77777777" w:rsidR="00E90B7D" w:rsidRPr="002F2DBA" w:rsidRDefault="00E90B7D" w:rsidP="003B565A">
            <w:pPr>
              <w:rPr>
                <w:rFonts w:asciiTheme="minorHAnsi" w:hAnsiTheme="minorHAnsi" w:cstheme="minorHAnsi"/>
              </w:rPr>
            </w:pPr>
            <w:r w:rsidRPr="002F2DBA">
              <w:rPr>
                <w:rFonts w:asciiTheme="minorHAnsi" w:hAnsiTheme="minorHAnsi" w:cstheme="minorHAnsi"/>
              </w:rPr>
              <w:t>Unknown</w:t>
            </w:r>
          </w:p>
        </w:tc>
      </w:tr>
      <w:tr w:rsidR="00E90B7D" w:rsidRPr="002F2DBA" w14:paraId="48A82FF8" w14:textId="77777777" w:rsidTr="003B565A">
        <w:tc>
          <w:tcPr>
            <w:tcW w:w="1387" w:type="pct"/>
            <w:vAlign w:val="center"/>
          </w:tcPr>
          <w:p w14:paraId="117A574C" w14:textId="77777777" w:rsidR="00E90B7D" w:rsidRPr="002F2DBA" w:rsidRDefault="00E90B7D" w:rsidP="003B565A">
            <w:pPr>
              <w:rPr>
                <w:rFonts w:asciiTheme="minorHAnsi" w:hAnsiTheme="minorHAnsi" w:cstheme="minorHAnsi"/>
              </w:rPr>
            </w:pPr>
            <w:r w:rsidRPr="002F2DBA">
              <w:rPr>
                <w:rFonts w:asciiTheme="minorHAnsi" w:hAnsiTheme="minorHAnsi" w:cstheme="minorHAnsi"/>
              </w:rPr>
              <w:fldChar w:fldCharType="begin"/>
            </w:r>
            <w:r w:rsidRPr="002F2DBA">
              <w:rPr>
                <w:rFonts w:asciiTheme="minorHAnsi" w:hAnsiTheme="minorHAnsi" w:cstheme="minorHAnsi"/>
              </w:rPr>
              <w:instrText>HYPERLINK  \l "Equity_C" \o "Policies or programmes that reduce inequities may be more of a priority than ones that do not (or ones that increase inequities)"</w:instrText>
            </w:r>
            <w:r w:rsidRPr="002F2DBA">
              <w:rPr>
                <w:rFonts w:asciiTheme="minorHAnsi" w:hAnsiTheme="minorHAnsi" w:cstheme="minorHAnsi"/>
              </w:rPr>
            </w:r>
            <w:r w:rsidRPr="002F2DBA">
              <w:rPr>
                <w:rFonts w:asciiTheme="minorHAnsi" w:hAnsiTheme="minorHAnsi" w:cstheme="minorHAnsi"/>
              </w:rPr>
              <w:fldChar w:fldCharType="separate"/>
            </w:r>
            <w:r w:rsidRPr="002F2DBA">
              <w:rPr>
                <w:rFonts w:asciiTheme="minorHAnsi" w:hAnsiTheme="minorHAnsi" w:cstheme="minorHAnsi"/>
              </w:rPr>
              <w:t xml:space="preserve">What would be the impact </w:t>
            </w:r>
          </w:p>
          <w:p w14:paraId="1D73C771" w14:textId="77777777" w:rsidR="00E90B7D" w:rsidRPr="002F2DBA" w:rsidRDefault="00E90B7D" w:rsidP="003B565A">
            <w:pPr>
              <w:rPr>
                <w:rFonts w:asciiTheme="minorHAnsi" w:hAnsiTheme="minorHAnsi" w:cstheme="minorHAnsi"/>
              </w:rPr>
            </w:pPr>
            <w:r w:rsidRPr="002F2DBA">
              <w:rPr>
                <w:rFonts w:asciiTheme="minorHAnsi" w:hAnsiTheme="minorHAnsi" w:cstheme="minorHAnsi"/>
              </w:rPr>
              <w:t>on health inequities?</w:t>
            </w:r>
            <w:r w:rsidRPr="002F2DBA">
              <w:rPr>
                <w:rFonts w:asciiTheme="minorHAnsi" w:hAnsiTheme="minorHAnsi" w:cstheme="minorHAnsi"/>
              </w:rPr>
              <w:fldChar w:fldCharType="end"/>
            </w:r>
          </w:p>
        </w:tc>
        <w:tc>
          <w:tcPr>
            <w:tcW w:w="2689" w:type="pct"/>
          </w:tcPr>
          <w:p w14:paraId="7DB702CD" w14:textId="77777777" w:rsidR="00E90B7D" w:rsidRPr="002F2DBA" w:rsidRDefault="00E90B7D" w:rsidP="003B565A">
            <w:pPr>
              <w:rPr>
                <w:rFonts w:asciiTheme="minorHAnsi" w:hAnsiTheme="minorHAnsi" w:cstheme="minorHAnsi"/>
              </w:rPr>
            </w:pPr>
            <w:r w:rsidRPr="002F2DBA">
              <w:rPr>
                <w:rFonts w:asciiTheme="minorHAnsi" w:hAnsiTheme="minorHAnsi" w:cstheme="minorHAnsi"/>
              </w:rPr>
              <w:t>No data were available to make an assessment in this regard</w:t>
            </w:r>
          </w:p>
        </w:tc>
        <w:tc>
          <w:tcPr>
            <w:tcW w:w="924" w:type="pct"/>
          </w:tcPr>
          <w:p w14:paraId="70F380FC" w14:textId="77777777" w:rsidR="00E90B7D" w:rsidRPr="002F2DBA" w:rsidRDefault="00E90B7D" w:rsidP="003B565A">
            <w:pPr>
              <w:rPr>
                <w:rFonts w:asciiTheme="minorHAnsi" w:hAnsiTheme="minorHAnsi" w:cstheme="minorHAnsi"/>
              </w:rPr>
            </w:pPr>
            <w:r w:rsidRPr="002F2DBA">
              <w:rPr>
                <w:rFonts w:asciiTheme="minorHAnsi" w:hAnsiTheme="minorHAnsi" w:cstheme="minorHAnsi"/>
              </w:rPr>
              <w:t>Unknown</w:t>
            </w:r>
          </w:p>
        </w:tc>
      </w:tr>
      <w:tr w:rsidR="00E90B7D" w:rsidRPr="002F2DBA" w14:paraId="2A69D4FB" w14:textId="77777777" w:rsidTr="003B565A">
        <w:tc>
          <w:tcPr>
            <w:tcW w:w="1387" w:type="pct"/>
            <w:vAlign w:val="center"/>
          </w:tcPr>
          <w:p w14:paraId="774510A3" w14:textId="77777777" w:rsidR="00E90B7D" w:rsidRPr="002F2DBA" w:rsidRDefault="00000000" w:rsidP="003B565A">
            <w:pPr>
              <w:rPr>
                <w:rFonts w:asciiTheme="minorHAnsi" w:hAnsiTheme="minorHAnsi" w:cstheme="minorHAnsi"/>
              </w:rPr>
            </w:pPr>
            <w:hyperlink w:anchor="Acceptability_C" w:tooltip="The less acceptable an option is to key stakeholders (because of the relative importance they attach to the consequences of the option; the timing of the consequences, or their moral values), the less likely it is to be a priority" w:history="1">
              <w:r w:rsidR="00E90B7D" w:rsidRPr="002F2DBA">
                <w:rPr>
                  <w:rFonts w:asciiTheme="minorHAnsi" w:hAnsiTheme="minorHAnsi" w:cstheme="minorHAnsi"/>
                </w:rPr>
                <w:t xml:space="preserve">Is the option acceptable </w:t>
              </w:r>
              <w:r w:rsidR="00E90B7D" w:rsidRPr="002F2DBA">
                <w:rPr>
                  <w:rFonts w:asciiTheme="minorHAnsi" w:hAnsiTheme="minorHAnsi" w:cstheme="minorHAnsi"/>
                </w:rPr>
                <w:br/>
                <w:t>to key stakeholders?</w:t>
              </w:r>
            </w:hyperlink>
          </w:p>
        </w:tc>
        <w:tc>
          <w:tcPr>
            <w:tcW w:w="2689" w:type="pct"/>
          </w:tcPr>
          <w:p w14:paraId="2F9C2B5C" w14:textId="77777777" w:rsidR="00E90B7D" w:rsidRPr="002F2DBA" w:rsidRDefault="00E90B7D" w:rsidP="003B565A">
            <w:pPr>
              <w:rPr>
                <w:rFonts w:asciiTheme="minorHAnsi" w:hAnsiTheme="minorHAnsi" w:cstheme="minorHAnsi"/>
              </w:rPr>
            </w:pPr>
            <w:r w:rsidRPr="002F2DBA">
              <w:rPr>
                <w:rFonts w:asciiTheme="minorHAnsi" w:hAnsiTheme="minorHAnsi" w:cstheme="minorHAnsi"/>
              </w:rPr>
              <w:t>No data were available to make an assessment in this regard</w:t>
            </w:r>
          </w:p>
        </w:tc>
        <w:tc>
          <w:tcPr>
            <w:tcW w:w="924" w:type="pct"/>
          </w:tcPr>
          <w:p w14:paraId="153842DD" w14:textId="77777777" w:rsidR="00E90B7D" w:rsidRPr="002F2DBA" w:rsidRDefault="00E90B7D" w:rsidP="003B565A">
            <w:pPr>
              <w:rPr>
                <w:rFonts w:asciiTheme="minorHAnsi" w:hAnsiTheme="minorHAnsi" w:cstheme="minorHAnsi"/>
              </w:rPr>
            </w:pPr>
            <w:r w:rsidRPr="002F2DBA">
              <w:rPr>
                <w:rFonts w:asciiTheme="minorHAnsi" w:hAnsiTheme="minorHAnsi" w:cstheme="minorHAnsi"/>
              </w:rPr>
              <w:t>Probably Yes</w:t>
            </w:r>
          </w:p>
        </w:tc>
      </w:tr>
      <w:tr w:rsidR="00E90B7D" w:rsidRPr="002F2DBA" w14:paraId="22D69849" w14:textId="77777777" w:rsidTr="003B565A">
        <w:tc>
          <w:tcPr>
            <w:tcW w:w="1387" w:type="pct"/>
            <w:vAlign w:val="center"/>
          </w:tcPr>
          <w:p w14:paraId="391C599B" w14:textId="77777777" w:rsidR="00E90B7D" w:rsidRPr="002F2DBA" w:rsidRDefault="00000000" w:rsidP="003B565A">
            <w:pPr>
              <w:rPr>
                <w:rFonts w:asciiTheme="minorHAnsi" w:hAnsiTheme="minorHAnsi" w:cstheme="minorHAnsi"/>
              </w:rPr>
            </w:pPr>
            <w:hyperlink w:anchor="Feasibility_C" w:tooltip="The less feasible (capable of being accomplished or brought about) an option is, the less likely it is that it will be a priority (i.e. the more barriers there are that would be difficult to overcome)" w:history="1">
              <w:r w:rsidR="00E90B7D" w:rsidRPr="002F2DBA">
                <w:rPr>
                  <w:rFonts w:asciiTheme="minorHAnsi" w:hAnsiTheme="minorHAnsi" w:cstheme="minorHAnsi"/>
                </w:rPr>
                <w:t>Is the option feasible to implement?</w:t>
              </w:r>
            </w:hyperlink>
          </w:p>
        </w:tc>
        <w:tc>
          <w:tcPr>
            <w:tcW w:w="2689" w:type="pct"/>
          </w:tcPr>
          <w:p w14:paraId="0FA66089" w14:textId="77777777" w:rsidR="00E90B7D" w:rsidRPr="002F2DBA" w:rsidRDefault="00E90B7D" w:rsidP="003B565A">
            <w:pPr>
              <w:rPr>
                <w:rFonts w:asciiTheme="minorHAnsi" w:hAnsiTheme="minorHAnsi" w:cstheme="minorHAnsi"/>
              </w:rPr>
            </w:pPr>
            <w:r w:rsidRPr="002F2DBA">
              <w:rPr>
                <w:rFonts w:asciiTheme="minorHAnsi" w:hAnsiTheme="minorHAnsi" w:cstheme="minorHAnsi"/>
              </w:rPr>
              <w:t xml:space="preserve">Less expensive than most other drugs. Patients should be cognizant of AEs such as bloating and diarrhea. </w:t>
            </w:r>
          </w:p>
        </w:tc>
        <w:tc>
          <w:tcPr>
            <w:tcW w:w="924" w:type="pct"/>
          </w:tcPr>
          <w:p w14:paraId="7CD21758" w14:textId="77777777" w:rsidR="00E90B7D" w:rsidRPr="002F2DBA" w:rsidRDefault="00E90B7D" w:rsidP="003B565A">
            <w:pPr>
              <w:rPr>
                <w:rFonts w:asciiTheme="minorHAnsi" w:hAnsiTheme="minorHAnsi" w:cstheme="minorHAnsi"/>
              </w:rPr>
            </w:pPr>
            <w:r w:rsidRPr="002F2DBA">
              <w:rPr>
                <w:rFonts w:asciiTheme="minorHAnsi" w:hAnsiTheme="minorHAnsi" w:cstheme="minorHAnsi"/>
              </w:rPr>
              <w:t>Probably Yes</w:t>
            </w:r>
          </w:p>
        </w:tc>
      </w:tr>
    </w:tbl>
    <w:p w14:paraId="1D9CF22D" w14:textId="77777777" w:rsidR="00E90B7D" w:rsidRPr="002F2DBA" w:rsidRDefault="00E90B7D" w:rsidP="00E90B7D">
      <w:pPr>
        <w:rPr>
          <w:rFonts w:asciiTheme="minorHAnsi" w:hAnsiTheme="minorHAnsi" w:cstheme="minorHAnsi"/>
          <w:b/>
          <w:bCs/>
        </w:rPr>
      </w:pPr>
    </w:p>
    <w:p w14:paraId="0474A26D" w14:textId="77777777" w:rsidR="00D2603F" w:rsidRPr="002F2DBA" w:rsidRDefault="00D2603F" w:rsidP="00D2603F">
      <w:pPr>
        <w:tabs>
          <w:tab w:val="left" w:pos="6030"/>
        </w:tabs>
        <w:spacing w:line="140" w:lineRule="atLeast"/>
        <w:rPr>
          <w:rFonts w:asciiTheme="minorHAnsi" w:hAnsiTheme="minorHAnsi" w:cstheme="minorHAnsi"/>
          <w:color w:val="000000"/>
          <w:sz w:val="14"/>
          <w:szCs w:val="14"/>
          <w:lang w:val="en"/>
        </w:rPr>
      </w:pPr>
    </w:p>
    <w:p w14:paraId="35D77084" w14:textId="7C98E4CF" w:rsidR="005C43D6" w:rsidRPr="002F2DBA" w:rsidRDefault="00D2603F" w:rsidP="00404383">
      <w:pPr>
        <w:rPr>
          <w:rFonts w:asciiTheme="minorHAnsi" w:hAnsiTheme="minorHAnsi" w:cstheme="minorHAnsi"/>
          <w:b/>
        </w:rPr>
      </w:pPr>
      <w:r w:rsidRPr="002F2DBA">
        <w:rPr>
          <w:rFonts w:asciiTheme="minorHAnsi" w:hAnsiTheme="minorHAnsi" w:cstheme="minorHAnsi"/>
          <w:color w:val="000000"/>
          <w:sz w:val="14"/>
          <w:szCs w:val="14"/>
          <w:lang w:val="en"/>
        </w:rPr>
        <w:br w:type="page"/>
      </w:r>
    </w:p>
    <w:p w14:paraId="28AEAB25" w14:textId="2CC3B7C2" w:rsidR="00436976" w:rsidRPr="002F2DBA" w:rsidRDefault="00265D37" w:rsidP="00436976">
      <w:pPr>
        <w:pStyle w:val="Heading2"/>
        <w:rPr>
          <w:rFonts w:asciiTheme="minorHAnsi" w:hAnsiTheme="minorHAnsi" w:cstheme="minorHAnsi"/>
          <w:b/>
          <w:bCs/>
          <w:color w:val="2F5496"/>
        </w:rPr>
      </w:pPr>
      <w:r w:rsidRPr="002F2DBA">
        <w:rPr>
          <w:rFonts w:asciiTheme="minorHAnsi" w:hAnsiTheme="minorHAnsi" w:cstheme="minorHAnsi"/>
          <w:b/>
          <w:bCs/>
          <w:color w:val="2F5496"/>
        </w:rPr>
        <w:lastRenderedPageBreak/>
        <w:t>B</w:t>
      </w:r>
      <w:r w:rsidR="00436976" w:rsidRPr="002F2DBA">
        <w:rPr>
          <w:rFonts w:asciiTheme="minorHAnsi" w:hAnsiTheme="minorHAnsi" w:cstheme="minorHAnsi"/>
          <w:b/>
          <w:bCs/>
          <w:color w:val="2F5496"/>
        </w:rPr>
        <w:t xml:space="preserve">isacodyl of Management of </w:t>
      </w:r>
      <w:r w:rsidR="00FA1C42" w:rsidRPr="002F2DBA">
        <w:rPr>
          <w:rFonts w:asciiTheme="minorHAnsi" w:hAnsiTheme="minorHAnsi" w:cstheme="minorHAnsi"/>
          <w:b/>
          <w:bCs/>
          <w:color w:val="2F5496"/>
        </w:rPr>
        <w:t xml:space="preserve">Chronic Idiopathic </w:t>
      </w:r>
      <w:r w:rsidR="00436976" w:rsidRPr="002F2DBA">
        <w:rPr>
          <w:rFonts w:asciiTheme="minorHAnsi" w:hAnsiTheme="minorHAnsi" w:cstheme="minorHAnsi"/>
          <w:b/>
          <w:bCs/>
          <w:color w:val="2F5496"/>
        </w:rPr>
        <w:t>Constipation</w:t>
      </w:r>
    </w:p>
    <w:p w14:paraId="22FDAF15" w14:textId="77777777" w:rsidR="000A3967" w:rsidRPr="002F2DBA" w:rsidRDefault="000A3967" w:rsidP="000A3967">
      <w:pPr>
        <w:tabs>
          <w:tab w:val="left" w:pos="510"/>
        </w:tabs>
        <w:rPr>
          <w:rFonts w:asciiTheme="minorHAnsi" w:hAnsiTheme="minorHAnsi" w:cstheme="minorHAnsi"/>
          <w:color w:val="000000"/>
          <w:sz w:val="14"/>
          <w:szCs w:val="14"/>
          <w:lang w:val="en"/>
        </w:rPr>
      </w:pPr>
      <w:r w:rsidRPr="002F2DBA">
        <w:rPr>
          <w:rFonts w:asciiTheme="minorHAnsi" w:hAnsiTheme="minorHAnsi" w:cstheme="minorHAnsi"/>
          <w:color w:val="000000"/>
          <w:sz w:val="14"/>
          <w:szCs w:val="14"/>
          <w:lang w:val="en"/>
        </w:rPr>
        <w:tab/>
      </w:r>
    </w:p>
    <w:tbl>
      <w:tblPr>
        <w:tblStyle w:val="TableGrid"/>
        <w:tblW w:w="0" w:type="auto"/>
        <w:tblLook w:val="04A0" w:firstRow="1" w:lastRow="0" w:firstColumn="1" w:lastColumn="0" w:noHBand="0" w:noVBand="1"/>
      </w:tblPr>
      <w:tblGrid>
        <w:gridCol w:w="9350"/>
      </w:tblGrid>
      <w:tr w:rsidR="000A3967" w:rsidRPr="002F2DBA" w14:paraId="32862EBC" w14:textId="77777777" w:rsidTr="003B565A">
        <w:tc>
          <w:tcPr>
            <w:tcW w:w="9350" w:type="dxa"/>
          </w:tcPr>
          <w:p w14:paraId="0A60ECBF" w14:textId="77777777" w:rsidR="00101B01" w:rsidRPr="002F2DBA" w:rsidRDefault="00101B01" w:rsidP="00101B01">
            <w:pPr>
              <w:rPr>
                <w:rFonts w:asciiTheme="minorHAnsi" w:hAnsiTheme="minorHAnsi" w:cstheme="minorHAnsi"/>
              </w:rPr>
            </w:pPr>
            <w:r w:rsidRPr="002F2DBA">
              <w:rPr>
                <w:rFonts w:asciiTheme="minorHAnsi" w:hAnsiTheme="minorHAnsi" w:cstheme="minorHAnsi"/>
                <w:b/>
                <w:bCs/>
                <w:color w:val="000000" w:themeColor="text1"/>
              </w:rPr>
              <w:t xml:space="preserve">Recommendation 5: </w:t>
            </w:r>
            <w:r w:rsidRPr="002F2DBA">
              <w:rPr>
                <w:rFonts w:asciiTheme="minorHAnsi" w:hAnsiTheme="minorHAnsi" w:cstheme="minorHAnsi"/>
                <w:color w:val="000000" w:themeColor="text1"/>
              </w:rPr>
              <w:t xml:space="preserve">In adults with CIC, the panel recommends the use of bisacodyl or sodium </w:t>
            </w:r>
            <w:proofErr w:type="spellStart"/>
            <w:r w:rsidRPr="002F2DBA">
              <w:rPr>
                <w:rFonts w:asciiTheme="minorHAnsi" w:hAnsiTheme="minorHAnsi" w:cstheme="minorHAnsi"/>
                <w:color w:val="000000" w:themeColor="text1"/>
              </w:rPr>
              <w:t>picosulphate</w:t>
            </w:r>
            <w:proofErr w:type="spellEnd"/>
            <w:r w:rsidRPr="002F2DBA">
              <w:rPr>
                <w:rFonts w:asciiTheme="minorHAnsi" w:hAnsiTheme="minorHAnsi" w:cstheme="minorHAnsi"/>
                <w:color w:val="000000" w:themeColor="text1"/>
              </w:rPr>
              <w:t xml:space="preserve"> for short term or rescue therapy, over management without bisacodyl or sodium </w:t>
            </w:r>
            <w:proofErr w:type="spellStart"/>
            <w:r w:rsidRPr="002F2DBA">
              <w:rPr>
                <w:rFonts w:asciiTheme="minorHAnsi" w:hAnsiTheme="minorHAnsi" w:cstheme="minorHAnsi"/>
                <w:color w:val="000000" w:themeColor="text1"/>
              </w:rPr>
              <w:t>picosulphate</w:t>
            </w:r>
            <w:proofErr w:type="spellEnd"/>
            <w:r w:rsidRPr="002F2DBA">
              <w:rPr>
                <w:rFonts w:asciiTheme="minorHAnsi" w:hAnsiTheme="minorHAnsi" w:cstheme="minorHAnsi"/>
                <w:color w:val="000000" w:themeColor="text1"/>
              </w:rPr>
              <w:t xml:space="preserve">. </w:t>
            </w:r>
            <w:r w:rsidRPr="002F2DBA">
              <w:rPr>
                <w:rFonts w:asciiTheme="minorHAnsi" w:hAnsiTheme="minorHAnsi" w:cstheme="minorHAnsi"/>
              </w:rPr>
              <w:t>(</w:t>
            </w:r>
            <w:r w:rsidRPr="002F2DBA">
              <w:rPr>
                <w:rFonts w:asciiTheme="minorHAnsi" w:hAnsiTheme="minorHAnsi" w:cstheme="minorHAnsi"/>
                <w:b/>
                <w:bCs/>
                <w:i/>
                <w:iCs/>
              </w:rPr>
              <w:t>Strong recommendation, moderate certainty of evidence)</w:t>
            </w:r>
          </w:p>
          <w:p w14:paraId="63D48467" w14:textId="77777777" w:rsidR="00101B01" w:rsidRPr="002F2DBA" w:rsidRDefault="00101B01" w:rsidP="00101B01">
            <w:pPr>
              <w:rPr>
                <w:rFonts w:asciiTheme="minorHAnsi" w:hAnsiTheme="minorHAnsi" w:cstheme="minorHAnsi"/>
                <w:b/>
                <w:bCs/>
                <w:color w:val="000000" w:themeColor="text1"/>
              </w:rPr>
            </w:pPr>
          </w:p>
          <w:p w14:paraId="6AE85814" w14:textId="77777777" w:rsidR="00101B01" w:rsidRPr="002F2DBA" w:rsidRDefault="00101B01" w:rsidP="00101B01">
            <w:pPr>
              <w:rPr>
                <w:rFonts w:asciiTheme="minorHAnsi" w:hAnsiTheme="minorHAnsi" w:cstheme="minorHAnsi"/>
                <w:b/>
                <w:bCs/>
                <w:i/>
                <w:iCs/>
                <w:color w:val="000000" w:themeColor="text1"/>
              </w:rPr>
            </w:pPr>
            <w:r w:rsidRPr="002F2DBA">
              <w:rPr>
                <w:rFonts w:asciiTheme="minorHAnsi" w:hAnsiTheme="minorHAnsi" w:cstheme="minorHAnsi"/>
                <w:b/>
                <w:bCs/>
                <w:i/>
                <w:iCs/>
                <w:color w:val="000000" w:themeColor="text1"/>
              </w:rPr>
              <w:t>Implementation considerations</w:t>
            </w:r>
          </w:p>
          <w:p w14:paraId="6E87F059" w14:textId="77777777" w:rsidR="00101B01" w:rsidRPr="002F2DBA" w:rsidRDefault="00101B01" w:rsidP="00101B01">
            <w:pPr>
              <w:rPr>
                <w:rFonts w:asciiTheme="minorHAnsi" w:hAnsiTheme="minorHAnsi" w:cstheme="minorHAnsi"/>
                <w:color w:val="000000" w:themeColor="text1"/>
              </w:rPr>
            </w:pPr>
            <w:r w:rsidRPr="002F2DBA">
              <w:rPr>
                <w:rFonts w:asciiTheme="minorHAnsi" w:hAnsiTheme="minorHAnsi" w:cstheme="minorHAnsi"/>
                <w:color w:val="000000" w:themeColor="text1"/>
              </w:rPr>
              <w:t>• Short term use is defined as daily use for 4 weeks or less. While long term use is probably appropriate, data are needed to better understand tolerance and side effects.</w:t>
            </w:r>
            <w:r w:rsidRPr="002F2DBA">
              <w:rPr>
                <w:rFonts w:asciiTheme="minorHAnsi" w:hAnsiTheme="minorHAnsi" w:cstheme="minorHAnsi"/>
              </w:rPr>
              <w:t xml:space="preserve"> </w:t>
            </w:r>
          </w:p>
          <w:p w14:paraId="701C748D" w14:textId="77777777" w:rsidR="00101B01" w:rsidRPr="002F2DBA" w:rsidRDefault="00101B01" w:rsidP="00101B01">
            <w:pPr>
              <w:rPr>
                <w:rFonts w:asciiTheme="minorHAnsi" w:hAnsiTheme="minorHAnsi" w:cstheme="minorHAnsi"/>
                <w:color w:val="000000" w:themeColor="text1"/>
              </w:rPr>
            </w:pPr>
            <w:r w:rsidRPr="002F2DBA">
              <w:rPr>
                <w:rFonts w:asciiTheme="minorHAnsi" w:hAnsiTheme="minorHAnsi" w:cstheme="minorHAnsi"/>
                <w:color w:val="000000" w:themeColor="text1"/>
              </w:rPr>
              <w:t>• Abdominal cramps and pain may be common. The panel suggests starting at a lower dose and increasing the dose as tolerated.</w:t>
            </w:r>
          </w:p>
          <w:p w14:paraId="64D74BDC" w14:textId="6837BA28" w:rsidR="000A3967" w:rsidRPr="002F2DBA" w:rsidRDefault="00101B01" w:rsidP="00FA1C42">
            <w:pPr>
              <w:rPr>
                <w:rFonts w:asciiTheme="minorHAnsi" w:hAnsiTheme="minorHAnsi" w:cstheme="minorHAnsi"/>
                <w:b/>
                <w:bCs/>
                <w:color w:val="0070C0"/>
              </w:rPr>
            </w:pPr>
            <w:r w:rsidRPr="002F2DBA">
              <w:rPr>
                <w:rFonts w:asciiTheme="minorHAnsi" w:hAnsiTheme="minorHAnsi" w:cstheme="minorHAnsi"/>
                <w:color w:val="000000" w:themeColor="text1"/>
              </w:rPr>
              <w:t>• This is a good option for occasional use or rescue therapy in combination with other pharmacological agents for CIC.</w:t>
            </w:r>
          </w:p>
        </w:tc>
      </w:tr>
    </w:tbl>
    <w:p w14:paraId="569C1CB3" w14:textId="7925320A" w:rsidR="006D148D" w:rsidRPr="002F2DBA" w:rsidRDefault="006D148D" w:rsidP="000A3967">
      <w:pPr>
        <w:tabs>
          <w:tab w:val="left" w:pos="510"/>
        </w:tabs>
        <w:rPr>
          <w:rFonts w:asciiTheme="minorHAnsi" w:hAnsiTheme="minorHAnsi" w:cstheme="minorHAnsi"/>
          <w:color w:val="000000"/>
          <w:sz w:val="14"/>
          <w:szCs w:val="14"/>
          <w:lang w:val="en"/>
        </w:rPr>
      </w:pPr>
    </w:p>
    <w:p w14:paraId="3E05E77A" w14:textId="5D9A1C24" w:rsidR="007C3EAF" w:rsidRPr="002F2DBA" w:rsidRDefault="007C3EAF" w:rsidP="007C3EAF">
      <w:pPr>
        <w:rPr>
          <w:rFonts w:asciiTheme="minorHAnsi" w:hAnsiTheme="minorHAnsi" w:cstheme="minorHAnsi"/>
          <w:b/>
        </w:rPr>
      </w:pPr>
      <w:r w:rsidRPr="002F2DBA">
        <w:rPr>
          <w:rFonts w:asciiTheme="minorHAnsi" w:hAnsiTheme="minorHAnsi" w:cstheme="minorHAnsi"/>
          <w:b/>
        </w:rPr>
        <w:t xml:space="preserve">Figure </w:t>
      </w:r>
      <w:r w:rsidR="00101B01" w:rsidRPr="002F2DBA">
        <w:rPr>
          <w:rFonts w:asciiTheme="minorHAnsi" w:hAnsiTheme="minorHAnsi" w:cstheme="minorHAnsi"/>
          <w:b/>
        </w:rPr>
        <w:t>5</w:t>
      </w:r>
      <w:r w:rsidRPr="002F2DBA">
        <w:rPr>
          <w:rFonts w:asciiTheme="minorHAnsi" w:hAnsiTheme="minorHAnsi" w:cstheme="minorHAnsi"/>
          <w:b/>
        </w:rPr>
        <w:t>.1: Effect of Bisacodyl/SPS for treatment of Chronic idiopathic constipation: Complete Spontaneous Bowel Moments</w:t>
      </w:r>
    </w:p>
    <w:p w14:paraId="0F295D70" w14:textId="789BA7A5" w:rsidR="009847FC" w:rsidRPr="002F2DBA" w:rsidRDefault="009847FC" w:rsidP="007C3EAF">
      <w:pPr>
        <w:rPr>
          <w:rFonts w:asciiTheme="minorHAnsi" w:hAnsiTheme="minorHAnsi" w:cstheme="minorHAnsi"/>
          <w:b/>
        </w:rPr>
      </w:pPr>
      <w:r w:rsidRPr="002F2DBA">
        <w:rPr>
          <w:rFonts w:asciiTheme="minorHAnsi" w:hAnsiTheme="minorHAnsi" w:cstheme="minorHAnsi"/>
          <w:b/>
          <w:noProof/>
        </w:rPr>
        <w:drawing>
          <wp:inline distT="0" distB="0" distL="0" distR="0" wp14:anchorId="067B6D3D" wp14:editId="2657C419">
            <wp:extent cx="5943600" cy="1434465"/>
            <wp:effectExtent l="19050" t="19050" r="19050"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434465"/>
                    </a:xfrm>
                    <a:prstGeom prst="rect">
                      <a:avLst/>
                    </a:prstGeom>
                    <a:ln>
                      <a:solidFill>
                        <a:schemeClr val="tx1"/>
                      </a:solidFill>
                    </a:ln>
                  </pic:spPr>
                </pic:pic>
              </a:graphicData>
            </a:graphic>
          </wp:inline>
        </w:drawing>
      </w:r>
    </w:p>
    <w:p w14:paraId="5BCE8660" w14:textId="77777777" w:rsidR="00FA1C42" w:rsidRPr="002F2DBA" w:rsidRDefault="00FA1C42" w:rsidP="00EE51E4">
      <w:pPr>
        <w:rPr>
          <w:rFonts w:asciiTheme="minorHAnsi" w:hAnsiTheme="minorHAnsi" w:cstheme="minorHAnsi"/>
          <w:b/>
        </w:rPr>
      </w:pPr>
    </w:p>
    <w:p w14:paraId="258D9181" w14:textId="6B6D5122" w:rsidR="00EE51E4" w:rsidRPr="002F2DBA" w:rsidRDefault="00EE51E4" w:rsidP="00EE51E4">
      <w:pPr>
        <w:rPr>
          <w:rFonts w:asciiTheme="minorHAnsi" w:hAnsiTheme="minorHAnsi" w:cstheme="minorHAnsi"/>
          <w:b/>
        </w:rPr>
      </w:pPr>
      <w:r w:rsidRPr="002F2DBA">
        <w:rPr>
          <w:rFonts w:asciiTheme="minorHAnsi" w:hAnsiTheme="minorHAnsi" w:cstheme="minorHAnsi"/>
          <w:b/>
        </w:rPr>
        <w:t xml:space="preserve">Figure </w:t>
      </w:r>
      <w:r w:rsidR="00101B01" w:rsidRPr="002F2DBA">
        <w:rPr>
          <w:rFonts w:asciiTheme="minorHAnsi" w:hAnsiTheme="minorHAnsi" w:cstheme="minorHAnsi"/>
          <w:b/>
        </w:rPr>
        <w:t>5</w:t>
      </w:r>
      <w:r w:rsidRPr="002F2DBA">
        <w:rPr>
          <w:rFonts w:asciiTheme="minorHAnsi" w:hAnsiTheme="minorHAnsi" w:cstheme="minorHAnsi"/>
          <w:b/>
        </w:rPr>
        <w:t>.2: Effect of Bisacodyl/SPS for treatment of Chronic idiopathic constipation: Spontaneous Bowel Moments</w:t>
      </w:r>
    </w:p>
    <w:p w14:paraId="54BF3F26" w14:textId="78B8631A" w:rsidR="00775619" w:rsidRPr="002F2DBA" w:rsidRDefault="007346FF" w:rsidP="00EE51E4">
      <w:pPr>
        <w:rPr>
          <w:rFonts w:asciiTheme="minorHAnsi" w:hAnsiTheme="minorHAnsi" w:cstheme="minorHAnsi"/>
          <w:b/>
        </w:rPr>
      </w:pPr>
      <w:r w:rsidRPr="002F2DBA">
        <w:rPr>
          <w:rFonts w:asciiTheme="minorHAnsi" w:hAnsiTheme="minorHAnsi" w:cstheme="minorHAnsi"/>
          <w:b/>
          <w:noProof/>
        </w:rPr>
        <w:drawing>
          <wp:inline distT="0" distB="0" distL="0" distR="0" wp14:anchorId="54BEC9C4" wp14:editId="6C77EABD">
            <wp:extent cx="5943600" cy="1434465"/>
            <wp:effectExtent l="19050" t="19050" r="1905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434465"/>
                    </a:xfrm>
                    <a:prstGeom prst="rect">
                      <a:avLst/>
                    </a:prstGeom>
                    <a:ln>
                      <a:solidFill>
                        <a:schemeClr val="tx1"/>
                      </a:solidFill>
                    </a:ln>
                  </pic:spPr>
                </pic:pic>
              </a:graphicData>
            </a:graphic>
          </wp:inline>
        </w:drawing>
      </w:r>
    </w:p>
    <w:p w14:paraId="0B938BE8" w14:textId="77777777" w:rsidR="00FA1C42" w:rsidRPr="002F2DBA" w:rsidRDefault="00FA1C42" w:rsidP="00EE51E4">
      <w:pPr>
        <w:rPr>
          <w:rFonts w:asciiTheme="minorHAnsi" w:hAnsiTheme="minorHAnsi" w:cstheme="minorHAnsi"/>
          <w:b/>
        </w:rPr>
      </w:pPr>
    </w:p>
    <w:p w14:paraId="28E4528F" w14:textId="1D0608FD" w:rsidR="00EE51E4" w:rsidRPr="002F2DBA" w:rsidRDefault="00EE51E4" w:rsidP="00EE51E4">
      <w:pPr>
        <w:rPr>
          <w:rFonts w:asciiTheme="minorHAnsi" w:hAnsiTheme="minorHAnsi" w:cstheme="minorHAnsi"/>
          <w:b/>
        </w:rPr>
      </w:pPr>
      <w:r w:rsidRPr="002F2DBA">
        <w:rPr>
          <w:rFonts w:asciiTheme="minorHAnsi" w:hAnsiTheme="minorHAnsi" w:cstheme="minorHAnsi"/>
          <w:b/>
        </w:rPr>
        <w:t xml:space="preserve">Figure </w:t>
      </w:r>
      <w:r w:rsidR="00101B01" w:rsidRPr="002F2DBA">
        <w:rPr>
          <w:rFonts w:asciiTheme="minorHAnsi" w:hAnsiTheme="minorHAnsi" w:cstheme="minorHAnsi"/>
          <w:b/>
        </w:rPr>
        <w:t>5</w:t>
      </w:r>
      <w:r w:rsidRPr="002F2DBA">
        <w:rPr>
          <w:rFonts w:asciiTheme="minorHAnsi" w:hAnsiTheme="minorHAnsi" w:cstheme="minorHAnsi"/>
          <w:b/>
        </w:rPr>
        <w:t>.3: Effect of Bisacodyl/SPS for treatment of Chronic idiopathic constipation: Responder rate</w:t>
      </w:r>
    </w:p>
    <w:p w14:paraId="0FF49071" w14:textId="4A4D532B" w:rsidR="007346FF" w:rsidRPr="002F2DBA" w:rsidRDefault="00392411" w:rsidP="00EE51E4">
      <w:pPr>
        <w:rPr>
          <w:rFonts w:asciiTheme="minorHAnsi" w:hAnsiTheme="minorHAnsi" w:cstheme="minorHAnsi"/>
          <w:b/>
        </w:rPr>
      </w:pPr>
      <w:r w:rsidRPr="002F2DBA">
        <w:rPr>
          <w:rFonts w:asciiTheme="minorHAnsi" w:hAnsiTheme="minorHAnsi" w:cstheme="minorHAnsi"/>
          <w:b/>
          <w:noProof/>
        </w:rPr>
        <w:lastRenderedPageBreak/>
        <w:drawing>
          <wp:inline distT="0" distB="0" distL="0" distR="0" wp14:anchorId="137C6FB1" wp14:editId="06FB41F1">
            <wp:extent cx="5943600" cy="1515110"/>
            <wp:effectExtent l="19050" t="19050" r="19050" b="2794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29"/>
                    <a:stretch>
                      <a:fillRect/>
                    </a:stretch>
                  </pic:blipFill>
                  <pic:spPr>
                    <a:xfrm>
                      <a:off x="0" y="0"/>
                      <a:ext cx="5943600" cy="1515110"/>
                    </a:xfrm>
                    <a:prstGeom prst="rect">
                      <a:avLst/>
                    </a:prstGeom>
                    <a:ln>
                      <a:solidFill>
                        <a:schemeClr val="tx1"/>
                      </a:solidFill>
                    </a:ln>
                  </pic:spPr>
                </pic:pic>
              </a:graphicData>
            </a:graphic>
          </wp:inline>
        </w:drawing>
      </w:r>
    </w:p>
    <w:p w14:paraId="43ED5B18" w14:textId="77777777" w:rsidR="00FA1C42" w:rsidRPr="002F2DBA" w:rsidRDefault="00FA1C42" w:rsidP="00EE51E4">
      <w:pPr>
        <w:rPr>
          <w:rFonts w:asciiTheme="minorHAnsi" w:hAnsiTheme="minorHAnsi" w:cstheme="minorHAnsi"/>
          <w:b/>
        </w:rPr>
      </w:pPr>
    </w:p>
    <w:p w14:paraId="53B6EF26" w14:textId="366B0D63" w:rsidR="00EE51E4" w:rsidRPr="002F2DBA" w:rsidRDefault="00EE51E4" w:rsidP="00EE51E4">
      <w:pPr>
        <w:rPr>
          <w:rFonts w:asciiTheme="minorHAnsi" w:hAnsiTheme="minorHAnsi" w:cstheme="minorHAnsi"/>
          <w:b/>
        </w:rPr>
      </w:pPr>
      <w:r w:rsidRPr="002F2DBA">
        <w:rPr>
          <w:rFonts w:asciiTheme="minorHAnsi" w:hAnsiTheme="minorHAnsi" w:cstheme="minorHAnsi"/>
          <w:b/>
        </w:rPr>
        <w:t xml:space="preserve">Figure </w:t>
      </w:r>
      <w:r w:rsidR="00101B01" w:rsidRPr="002F2DBA">
        <w:rPr>
          <w:rFonts w:asciiTheme="minorHAnsi" w:hAnsiTheme="minorHAnsi" w:cstheme="minorHAnsi"/>
          <w:b/>
        </w:rPr>
        <w:t>5</w:t>
      </w:r>
      <w:r w:rsidRPr="002F2DBA">
        <w:rPr>
          <w:rFonts w:asciiTheme="minorHAnsi" w:hAnsiTheme="minorHAnsi" w:cstheme="minorHAnsi"/>
          <w:b/>
        </w:rPr>
        <w:t>.4: Effect of Bisacodyl/SPS for treatment of Chronic idiopathic constipation: Diarrhea (adverse event)</w:t>
      </w:r>
    </w:p>
    <w:p w14:paraId="6548500D" w14:textId="1C89F25A" w:rsidR="00392411" w:rsidRPr="002F2DBA" w:rsidRDefault="00AC0F61" w:rsidP="00EE51E4">
      <w:pPr>
        <w:rPr>
          <w:rFonts w:asciiTheme="minorHAnsi" w:hAnsiTheme="minorHAnsi" w:cstheme="minorHAnsi"/>
          <w:b/>
        </w:rPr>
      </w:pPr>
      <w:r w:rsidRPr="002F2DBA">
        <w:rPr>
          <w:rFonts w:asciiTheme="minorHAnsi" w:hAnsiTheme="minorHAnsi" w:cstheme="minorHAnsi"/>
          <w:b/>
          <w:noProof/>
        </w:rPr>
        <w:drawing>
          <wp:inline distT="0" distB="0" distL="0" distR="0" wp14:anchorId="7323379D" wp14:editId="068FEC00">
            <wp:extent cx="5943600" cy="1596390"/>
            <wp:effectExtent l="19050" t="19050" r="19050" b="2286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30"/>
                    <a:stretch>
                      <a:fillRect/>
                    </a:stretch>
                  </pic:blipFill>
                  <pic:spPr>
                    <a:xfrm>
                      <a:off x="0" y="0"/>
                      <a:ext cx="5943600" cy="1596390"/>
                    </a:xfrm>
                    <a:prstGeom prst="rect">
                      <a:avLst/>
                    </a:prstGeom>
                    <a:ln>
                      <a:solidFill>
                        <a:schemeClr val="tx1"/>
                      </a:solidFill>
                    </a:ln>
                  </pic:spPr>
                </pic:pic>
              </a:graphicData>
            </a:graphic>
          </wp:inline>
        </w:drawing>
      </w:r>
    </w:p>
    <w:p w14:paraId="54F83AA0" w14:textId="77777777" w:rsidR="00FA1C42" w:rsidRPr="002F2DBA" w:rsidRDefault="00FA1C42" w:rsidP="00EE51E4">
      <w:pPr>
        <w:rPr>
          <w:rFonts w:asciiTheme="minorHAnsi" w:hAnsiTheme="minorHAnsi" w:cstheme="minorHAnsi"/>
          <w:b/>
        </w:rPr>
      </w:pPr>
    </w:p>
    <w:p w14:paraId="6B1930E5" w14:textId="03CC702E" w:rsidR="00EE51E4" w:rsidRPr="002F2DBA" w:rsidRDefault="00EE51E4" w:rsidP="00EE51E4">
      <w:pPr>
        <w:rPr>
          <w:rFonts w:asciiTheme="minorHAnsi" w:hAnsiTheme="minorHAnsi" w:cstheme="minorHAnsi"/>
          <w:b/>
        </w:rPr>
      </w:pPr>
      <w:r w:rsidRPr="002F2DBA">
        <w:rPr>
          <w:rFonts w:asciiTheme="minorHAnsi" w:hAnsiTheme="minorHAnsi" w:cstheme="minorHAnsi"/>
          <w:b/>
        </w:rPr>
        <w:t xml:space="preserve">Figure </w:t>
      </w:r>
      <w:r w:rsidR="00101B01" w:rsidRPr="002F2DBA">
        <w:rPr>
          <w:rFonts w:asciiTheme="minorHAnsi" w:hAnsiTheme="minorHAnsi" w:cstheme="minorHAnsi"/>
          <w:b/>
        </w:rPr>
        <w:t>5</w:t>
      </w:r>
      <w:r w:rsidRPr="002F2DBA">
        <w:rPr>
          <w:rFonts w:asciiTheme="minorHAnsi" w:hAnsiTheme="minorHAnsi" w:cstheme="minorHAnsi"/>
          <w:b/>
        </w:rPr>
        <w:t>.5: Effect of Bisacodyl/SPS for treatment of Chronic idiopathic constipation: Severe adverse events</w:t>
      </w:r>
    </w:p>
    <w:p w14:paraId="11DC2A9E" w14:textId="4C9BA7DB" w:rsidR="00AC0F61" w:rsidRPr="002F2DBA" w:rsidRDefault="00A300AE" w:rsidP="00EE51E4">
      <w:pPr>
        <w:rPr>
          <w:rFonts w:asciiTheme="minorHAnsi" w:hAnsiTheme="minorHAnsi" w:cstheme="minorHAnsi"/>
          <w:b/>
        </w:rPr>
      </w:pPr>
      <w:r w:rsidRPr="002F2DBA">
        <w:rPr>
          <w:rFonts w:asciiTheme="minorHAnsi" w:hAnsiTheme="minorHAnsi" w:cstheme="minorHAnsi"/>
          <w:b/>
          <w:noProof/>
        </w:rPr>
        <w:drawing>
          <wp:inline distT="0" distB="0" distL="0" distR="0" wp14:anchorId="0A83531B" wp14:editId="4DE0A91D">
            <wp:extent cx="5943600" cy="1478915"/>
            <wp:effectExtent l="19050" t="19050" r="19050" b="26035"/>
            <wp:docPr id="19" name="Picture 1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with medium confidence"/>
                    <pic:cNvPicPr/>
                  </pic:nvPicPr>
                  <pic:blipFill>
                    <a:blip r:embed="rId31"/>
                    <a:stretch>
                      <a:fillRect/>
                    </a:stretch>
                  </pic:blipFill>
                  <pic:spPr>
                    <a:xfrm>
                      <a:off x="0" y="0"/>
                      <a:ext cx="5943600" cy="1478915"/>
                    </a:xfrm>
                    <a:prstGeom prst="rect">
                      <a:avLst/>
                    </a:prstGeom>
                    <a:ln>
                      <a:solidFill>
                        <a:schemeClr val="tx1"/>
                      </a:solidFill>
                    </a:ln>
                  </pic:spPr>
                </pic:pic>
              </a:graphicData>
            </a:graphic>
          </wp:inline>
        </w:drawing>
      </w:r>
    </w:p>
    <w:p w14:paraId="6C8CBB60" w14:textId="77777777" w:rsidR="00FA1C42" w:rsidRPr="002F2DBA" w:rsidRDefault="00FA1C42" w:rsidP="00EE51E4">
      <w:pPr>
        <w:rPr>
          <w:rFonts w:asciiTheme="minorHAnsi" w:hAnsiTheme="minorHAnsi" w:cstheme="minorHAnsi"/>
          <w:b/>
        </w:rPr>
      </w:pPr>
    </w:p>
    <w:p w14:paraId="16482430" w14:textId="525A4819" w:rsidR="00EE51E4" w:rsidRPr="002F2DBA" w:rsidRDefault="00EE51E4" w:rsidP="00EE51E4">
      <w:pPr>
        <w:rPr>
          <w:rFonts w:asciiTheme="minorHAnsi" w:hAnsiTheme="minorHAnsi" w:cstheme="minorHAnsi"/>
          <w:b/>
        </w:rPr>
      </w:pPr>
      <w:r w:rsidRPr="002F2DBA">
        <w:rPr>
          <w:rFonts w:asciiTheme="minorHAnsi" w:hAnsiTheme="minorHAnsi" w:cstheme="minorHAnsi"/>
          <w:b/>
        </w:rPr>
        <w:t xml:space="preserve">Figure </w:t>
      </w:r>
      <w:r w:rsidR="00101B01" w:rsidRPr="002F2DBA">
        <w:rPr>
          <w:rFonts w:asciiTheme="minorHAnsi" w:hAnsiTheme="minorHAnsi" w:cstheme="minorHAnsi"/>
          <w:b/>
        </w:rPr>
        <w:t>5</w:t>
      </w:r>
      <w:r w:rsidRPr="002F2DBA">
        <w:rPr>
          <w:rFonts w:asciiTheme="minorHAnsi" w:hAnsiTheme="minorHAnsi" w:cstheme="minorHAnsi"/>
          <w:b/>
        </w:rPr>
        <w:t>.6: Effect of Bisacodyl/SPS for treatment of Chronic idiopathic constipation: Quality of life</w:t>
      </w:r>
    </w:p>
    <w:p w14:paraId="3802AE52" w14:textId="7A2DD863" w:rsidR="00A300AE" w:rsidRPr="002F2DBA" w:rsidRDefault="00247955" w:rsidP="00EE51E4">
      <w:pPr>
        <w:rPr>
          <w:rFonts w:asciiTheme="minorHAnsi" w:hAnsiTheme="minorHAnsi" w:cstheme="minorHAnsi"/>
          <w:b/>
        </w:rPr>
      </w:pPr>
      <w:r w:rsidRPr="002F2DBA">
        <w:rPr>
          <w:rFonts w:asciiTheme="minorHAnsi" w:hAnsiTheme="minorHAnsi" w:cstheme="minorHAnsi"/>
          <w:b/>
          <w:noProof/>
        </w:rPr>
        <w:drawing>
          <wp:inline distT="0" distB="0" distL="0" distR="0" wp14:anchorId="4BD343E7" wp14:editId="15971F12">
            <wp:extent cx="5943600" cy="1434465"/>
            <wp:effectExtent l="19050" t="19050" r="19050"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434465"/>
                    </a:xfrm>
                    <a:prstGeom prst="rect">
                      <a:avLst/>
                    </a:prstGeom>
                    <a:ln>
                      <a:solidFill>
                        <a:schemeClr val="tx1"/>
                      </a:solidFill>
                    </a:ln>
                  </pic:spPr>
                </pic:pic>
              </a:graphicData>
            </a:graphic>
          </wp:inline>
        </w:drawing>
      </w:r>
    </w:p>
    <w:p w14:paraId="267FA643" w14:textId="77777777" w:rsidR="00FA1C42" w:rsidRPr="002F2DBA" w:rsidRDefault="00FA1C42" w:rsidP="00B71790">
      <w:pPr>
        <w:rPr>
          <w:rFonts w:asciiTheme="minorHAnsi" w:hAnsiTheme="minorHAnsi" w:cstheme="minorHAnsi"/>
          <w:b/>
        </w:rPr>
      </w:pPr>
    </w:p>
    <w:p w14:paraId="4B71F434" w14:textId="6DFD38F9" w:rsidR="00B71790" w:rsidRPr="002F2DBA" w:rsidRDefault="00B71790" w:rsidP="00B71790">
      <w:pPr>
        <w:rPr>
          <w:rFonts w:asciiTheme="minorHAnsi" w:hAnsiTheme="minorHAnsi" w:cstheme="minorHAnsi"/>
          <w:b/>
        </w:rPr>
      </w:pPr>
      <w:r w:rsidRPr="002F2DBA">
        <w:rPr>
          <w:rFonts w:asciiTheme="minorHAnsi" w:hAnsiTheme="minorHAnsi" w:cstheme="minorHAnsi"/>
          <w:b/>
        </w:rPr>
        <w:lastRenderedPageBreak/>
        <w:t xml:space="preserve">Figure </w:t>
      </w:r>
      <w:r w:rsidR="00101B01" w:rsidRPr="002F2DBA">
        <w:rPr>
          <w:rFonts w:asciiTheme="minorHAnsi" w:hAnsiTheme="minorHAnsi" w:cstheme="minorHAnsi"/>
          <w:b/>
        </w:rPr>
        <w:t>5</w:t>
      </w:r>
      <w:r w:rsidRPr="002F2DBA">
        <w:rPr>
          <w:rFonts w:asciiTheme="minorHAnsi" w:hAnsiTheme="minorHAnsi" w:cstheme="minorHAnsi"/>
          <w:b/>
        </w:rPr>
        <w:t>.7: Effect of Bisacodyl/SPS for treatment of Chronic idiopathic constipation:  Global relief outcome</w:t>
      </w:r>
    </w:p>
    <w:p w14:paraId="38199C06" w14:textId="114050BC" w:rsidR="00B71790" w:rsidRPr="002F2DBA" w:rsidRDefault="00DB04DD" w:rsidP="00B71790">
      <w:pPr>
        <w:rPr>
          <w:rFonts w:asciiTheme="minorHAnsi" w:hAnsiTheme="minorHAnsi" w:cstheme="minorHAnsi"/>
          <w:b/>
        </w:rPr>
      </w:pPr>
      <w:r w:rsidRPr="002F2DBA">
        <w:rPr>
          <w:rFonts w:asciiTheme="minorHAnsi" w:hAnsiTheme="minorHAnsi" w:cstheme="minorHAnsi"/>
          <w:b/>
          <w:noProof/>
        </w:rPr>
        <w:drawing>
          <wp:inline distT="0" distB="0" distL="0" distR="0" wp14:anchorId="6C911DAF" wp14:editId="5EA19824">
            <wp:extent cx="5943600" cy="1165225"/>
            <wp:effectExtent l="19050" t="19050" r="19050" b="15875"/>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medium confidence"/>
                    <pic:cNvPicPr/>
                  </pic:nvPicPr>
                  <pic:blipFill>
                    <a:blip r:embed="rId33"/>
                    <a:stretch>
                      <a:fillRect/>
                    </a:stretch>
                  </pic:blipFill>
                  <pic:spPr>
                    <a:xfrm>
                      <a:off x="0" y="0"/>
                      <a:ext cx="5943600" cy="1165225"/>
                    </a:xfrm>
                    <a:prstGeom prst="rect">
                      <a:avLst/>
                    </a:prstGeom>
                    <a:ln>
                      <a:solidFill>
                        <a:schemeClr val="tx1"/>
                      </a:solidFill>
                    </a:ln>
                  </pic:spPr>
                </pic:pic>
              </a:graphicData>
            </a:graphic>
          </wp:inline>
        </w:drawing>
      </w:r>
    </w:p>
    <w:p w14:paraId="51949055" w14:textId="77777777" w:rsidR="00B71790" w:rsidRPr="002F2DBA" w:rsidRDefault="00B71790" w:rsidP="00B71790">
      <w:pPr>
        <w:rPr>
          <w:rFonts w:asciiTheme="minorHAnsi" w:hAnsiTheme="minorHAnsi" w:cstheme="minorHAnsi"/>
          <w:b/>
        </w:rPr>
      </w:pPr>
    </w:p>
    <w:p w14:paraId="1210B25E" w14:textId="0A1A3149" w:rsidR="00EE51E4" w:rsidRPr="002F2DBA" w:rsidRDefault="00EE51E4" w:rsidP="00EE51E4">
      <w:pPr>
        <w:rPr>
          <w:rFonts w:asciiTheme="minorHAnsi" w:hAnsiTheme="minorHAnsi" w:cstheme="minorHAnsi"/>
          <w:b/>
        </w:rPr>
      </w:pPr>
      <w:r w:rsidRPr="002F2DBA">
        <w:rPr>
          <w:rFonts w:asciiTheme="minorHAnsi" w:hAnsiTheme="minorHAnsi" w:cstheme="minorHAnsi"/>
          <w:b/>
        </w:rPr>
        <w:t xml:space="preserve">Figure </w:t>
      </w:r>
      <w:r w:rsidR="00101B01" w:rsidRPr="002F2DBA">
        <w:rPr>
          <w:rFonts w:asciiTheme="minorHAnsi" w:hAnsiTheme="minorHAnsi" w:cstheme="minorHAnsi"/>
          <w:b/>
        </w:rPr>
        <w:t>5</w:t>
      </w:r>
      <w:r w:rsidRPr="002F2DBA">
        <w:rPr>
          <w:rFonts w:asciiTheme="minorHAnsi" w:hAnsiTheme="minorHAnsi" w:cstheme="minorHAnsi"/>
          <w:b/>
        </w:rPr>
        <w:t>.</w:t>
      </w:r>
      <w:r w:rsidR="00B71790" w:rsidRPr="002F2DBA">
        <w:rPr>
          <w:rFonts w:asciiTheme="minorHAnsi" w:hAnsiTheme="minorHAnsi" w:cstheme="minorHAnsi"/>
          <w:b/>
        </w:rPr>
        <w:t>8</w:t>
      </w:r>
      <w:r w:rsidRPr="002F2DBA">
        <w:rPr>
          <w:rFonts w:asciiTheme="minorHAnsi" w:hAnsiTheme="minorHAnsi" w:cstheme="minorHAnsi"/>
          <w:b/>
        </w:rPr>
        <w:t xml:space="preserve">: Effect of Bisacodyl/SPS for treatment of Chronic idiopathic constipation: </w:t>
      </w:r>
      <w:r w:rsidR="00B71790" w:rsidRPr="002F2DBA">
        <w:rPr>
          <w:rFonts w:asciiTheme="minorHAnsi" w:hAnsiTheme="minorHAnsi" w:cstheme="minorHAnsi"/>
          <w:b/>
        </w:rPr>
        <w:t xml:space="preserve"> Bristol stool form scale</w:t>
      </w:r>
    </w:p>
    <w:p w14:paraId="06AB4638" w14:textId="1291848D" w:rsidR="00247955" w:rsidRPr="002F2DBA" w:rsidRDefault="00B71790" w:rsidP="00EE51E4">
      <w:pPr>
        <w:rPr>
          <w:rFonts w:asciiTheme="minorHAnsi" w:hAnsiTheme="minorHAnsi" w:cstheme="minorHAnsi"/>
          <w:b/>
        </w:rPr>
      </w:pPr>
      <w:r w:rsidRPr="002F2DBA">
        <w:rPr>
          <w:rFonts w:asciiTheme="minorHAnsi" w:hAnsiTheme="minorHAnsi" w:cstheme="minorHAnsi"/>
          <w:b/>
          <w:noProof/>
        </w:rPr>
        <w:drawing>
          <wp:inline distT="0" distB="0" distL="0" distR="0" wp14:anchorId="7396C10E" wp14:editId="2BD73C1C">
            <wp:extent cx="5943600" cy="1348740"/>
            <wp:effectExtent l="19050" t="19050" r="19050" b="2286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34"/>
                    <a:stretch>
                      <a:fillRect/>
                    </a:stretch>
                  </pic:blipFill>
                  <pic:spPr>
                    <a:xfrm>
                      <a:off x="0" y="0"/>
                      <a:ext cx="5943600" cy="1348740"/>
                    </a:xfrm>
                    <a:prstGeom prst="rect">
                      <a:avLst/>
                    </a:prstGeom>
                    <a:ln>
                      <a:solidFill>
                        <a:schemeClr val="tx1"/>
                      </a:solidFill>
                    </a:ln>
                  </pic:spPr>
                </pic:pic>
              </a:graphicData>
            </a:graphic>
          </wp:inline>
        </w:drawing>
      </w:r>
    </w:p>
    <w:p w14:paraId="6444869B" w14:textId="3B8A9519" w:rsidR="00DA19C3" w:rsidRPr="002F2DBA" w:rsidRDefault="00DA19C3" w:rsidP="00FA6DBE">
      <w:pPr>
        <w:rPr>
          <w:rFonts w:asciiTheme="minorHAnsi" w:hAnsiTheme="minorHAnsi" w:cstheme="minorHAnsi"/>
          <w:b/>
        </w:rPr>
      </w:pPr>
    </w:p>
    <w:p w14:paraId="4E86AF48" w14:textId="29E161F0" w:rsidR="000D7F23" w:rsidRPr="002F2DBA" w:rsidRDefault="000D7F23" w:rsidP="00FA6DBE">
      <w:pPr>
        <w:rPr>
          <w:rFonts w:asciiTheme="minorHAnsi" w:hAnsiTheme="minorHAnsi" w:cstheme="minorHAnsi"/>
          <w:b/>
        </w:rPr>
      </w:pPr>
      <w:r w:rsidRPr="002F2DBA">
        <w:rPr>
          <w:rFonts w:asciiTheme="minorHAnsi" w:hAnsiTheme="minorHAnsi" w:cstheme="minorHAnsi"/>
          <w:b/>
        </w:rPr>
        <w:t xml:space="preserve">Table </w:t>
      </w:r>
      <w:r w:rsidR="00101B01" w:rsidRPr="002F2DBA">
        <w:rPr>
          <w:rFonts w:asciiTheme="minorHAnsi" w:hAnsiTheme="minorHAnsi" w:cstheme="minorHAnsi"/>
          <w:b/>
        </w:rPr>
        <w:t>5.</w:t>
      </w:r>
      <w:r w:rsidRPr="002F2DBA">
        <w:rPr>
          <w:rFonts w:asciiTheme="minorHAnsi" w:hAnsiTheme="minorHAnsi" w:cstheme="minorHAnsi"/>
          <w:b/>
        </w:rPr>
        <w:t xml:space="preserve">1: Characteristics of included studies </w:t>
      </w:r>
    </w:p>
    <w:tbl>
      <w:tblPr>
        <w:tblStyle w:val="TableGrid"/>
        <w:tblW w:w="9902" w:type="dxa"/>
        <w:tblLook w:val="04A0" w:firstRow="1" w:lastRow="0" w:firstColumn="1" w:lastColumn="0" w:noHBand="0" w:noVBand="1"/>
      </w:tblPr>
      <w:tblGrid>
        <w:gridCol w:w="1419"/>
        <w:gridCol w:w="1783"/>
        <w:gridCol w:w="2056"/>
        <w:gridCol w:w="2142"/>
        <w:gridCol w:w="2502"/>
      </w:tblGrid>
      <w:tr w:rsidR="006E6142" w:rsidRPr="002F2DBA" w14:paraId="7C6A0983" w14:textId="77777777" w:rsidTr="006568E0">
        <w:trPr>
          <w:trHeight w:val="567"/>
        </w:trPr>
        <w:tc>
          <w:tcPr>
            <w:tcW w:w="1419" w:type="dxa"/>
            <w:hideMark/>
          </w:tcPr>
          <w:p w14:paraId="72EB442A" w14:textId="77777777" w:rsidR="006E6142" w:rsidRPr="002F2DBA" w:rsidRDefault="006E6142">
            <w:pPr>
              <w:rPr>
                <w:rFonts w:asciiTheme="minorHAnsi" w:hAnsiTheme="minorHAnsi" w:cstheme="minorHAnsi"/>
                <w:b/>
                <w:bCs/>
                <w:sz w:val="13"/>
                <w:szCs w:val="13"/>
              </w:rPr>
            </w:pPr>
            <w:r w:rsidRPr="002F2DBA">
              <w:rPr>
                <w:rFonts w:asciiTheme="minorHAnsi" w:hAnsiTheme="minorHAnsi" w:cstheme="minorHAnsi"/>
                <w:b/>
                <w:bCs/>
                <w:sz w:val="13"/>
                <w:szCs w:val="13"/>
              </w:rPr>
              <w:t>Study and Settings</w:t>
            </w:r>
          </w:p>
        </w:tc>
        <w:tc>
          <w:tcPr>
            <w:tcW w:w="1783" w:type="dxa"/>
            <w:hideMark/>
          </w:tcPr>
          <w:p w14:paraId="46A2EC47" w14:textId="77777777" w:rsidR="006E6142" w:rsidRPr="002F2DBA" w:rsidRDefault="006E6142">
            <w:pPr>
              <w:rPr>
                <w:rFonts w:asciiTheme="minorHAnsi" w:hAnsiTheme="minorHAnsi" w:cstheme="minorHAnsi"/>
                <w:b/>
                <w:bCs/>
                <w:sz w:val="13"/>
                <w:szCs w:val="13"/>
              </w:rPr>
            </w:pPr>
            <w:r w:rsidRPr="002F2DBA">
              <w:rPr>
                <w:rFonts w:asciiTheme="minorHAnsi" w:hAnsiTheme="minorHAnsi" w:cstheme="minorHAnsi"/>
                <w:b/>
                <w:bCs/>
                <w:sz w:val="13"/>
                <w:szCs w:val="13"/>
              </w:rPr>
              <w:t>Patients</w:t>
            </w:r>
          </w:p>
        </w:tc>
        <w:tc>
          <w:tcPr>
            <w:tcW w:w="2056" w:type="dxa"/>
            <w:hideMark/>
          </w:tcPr>
          <w:p w14:paraId="734F44B8" w14:textId="77777777" w:rsidR="006E6142" w:rsidRPr="002F2DBA" w:rsidRDefault="006E6142">
            <w:pPr>
              <w:rPr>
                <w:rFonts w:asciiTheme="minorHAnsi" w:hAnsiTheme="minorHAnsi" w:cstheme="minorHAnsi"/>
                <w:b/>
                <w:bCs/>
                <w:sz w:val="13"/>
                <w:szCs w:val="13"/>
              </w:rPr>
            </w:pPr>
            <w:r w:rsidRPr="002F2DBA">
              <w:rPr>
                <w:rFonts w:asciiTheme="minorHAnsi" w:hAnsiTheme="minorHAnsi" w:cstheme="minorHAnsi"/>
                <w:b/>
                <w:bCs/>
                <w:sz w:val="13"/>
                <w:szCs w:val="13"/>
              </w:rPr>
              <w:t>Intervention (dose, frequency, duration)</w:t>
            </w:r>
          </w:p>
        </w:tc>
        <w:tc>
          <w:tcPr>
            <w:tcW w:w="2142" w:type="dxa"/>
            <w:hideMark/>
          </w:tcPr>
          <w:p w14:paraId="430C3A62" w14:textId="1AFCEB4A" w:rsidR="006E6142" w:rsidRPr="002F2DBA" w:rsidRDefault="006E6142">
            <w:pPr>
              <w:rPr>
                <w:rFonts w:asciiTheme="minorHAnsi" w:hAnsiTheme="minorHAnsi" w:cstheme="minorHAnsi"/>
                <w:b/>
                <w:bCs/>
                <w:sz w:val="13"/>
                <w:szCs w:val="13"/>
              </w:rPr>
            </w:pPr>
            <w:r w:rsidRPr="002F2DBA">
              <w:rPr>
                <w:rFonts w:asciiTheme="minorHAnsi" w:hAnsiTheme="minorHAnsi" w:cstheme="minorHAnsi"/>
                <w:b/>
                <w:bCs/>
                <w:sz w:val="13"/>
                <w:szCs w:val="13"/>
              </w:rPr>
              <w:t xml:space="preserve">Outcomes </w:t>
            </w:r>
          </w:p>
        </w:tc>
        <w:tc>
          <w:tcPr>
            <w:tcW w:w="2502" w:type="dxa"/>
            <w:hideMark/>
          </w:tcPr>
          <w:p w14:paraId="47289F09" w14:textId="1A21C743" w:rsidR="006E6142" w:rsidRPr="002F2DBA" w:rsidRDefault="006E6142">
            <w:pPr>
              <w:rPr>
                <w:rFonts w:asciiTheme="minorHAnsi" w:hAnsiTheme="minorHAnsi" w:cstheme="minorHAnsi"/>
                <w:b/>
                <w:bCs/>
                <w:sz w:val="13"/>
                <w:szCs w:val="13"/>
              </w:rPr>
            </w:pPr>
            <w:r w:rsidRPr="002F2DBA">
              <w:rPr>
                <w:rFonts w:asciiTheme="minorHAnsi" w:hAnsiTheme="minorHAnsi" w:cstheme="minorHAnsi"/>
                <w:b/>
                <w:bCs/>
                <w:sz w:val="13"/>
                <w:szCs w:val="13"/>
              </w:rPr>
              <w:t xml:space="preserve">Notes (risk of bias, data </w:t>
            </w:r>
            <w:r w:rsidR="006568E0" w:rsidRPr="002F2DBA">
              <w:rPr>
                <w:rFonts w:asciiTheme="minorHAnsi" w:hAnsiTheme="minorHAnsi" w:cstheme="minorHAnsi"/>
                <w:b/>
                <w:bCs/>
                <w:sz w:val="13"/>
                <w:szCs w:val="13"/>
              </w:rPr>
              <w:t>limitation</w:t>
            </w:r>
            <w:r w:rsidRPr="002F2DBA">
              <w:rPr>
                <w:rFonts w:asciiTheme="minorHAnsi" w:hAnsiTheme="minorHAnsi" w:cstheme="minorHAnsi"/>
                <w:b/>
                <w:bCs/>
                <w:sz w:val="13"/>
                <w:szCs w:val="13"/>
              </w:rPr>
              <w:t>)</w:t>
            </w:r>
          </w:p>
        </w:tc>
      </w:tr>
      <w:tr w:rsidR="006E6142" w:rsidRPr="002F2DBA" w14:paraId="234E105B" w14:textId="77777777" w:rsidTr="006568E0">
        <w:trPr>
          <w:trHeight w:val="850"/>
        </w:trPr>
        <w:tc>
          <w:tcPr>
            <w:tcW w:w="1419" w:type="dxa"/>
            <w:hideMark/>
          </w:tcPr>
          <w:p w14:paraId="0AFBE05A" w14:textId="77777777" w:rsidR="006E6142" w:rsidRPr="002F2DBA" w:rsidRDefault="006E6142">
            <w:pPr>
              <w:rPr>
                <w:rFonts w:asciiTheme="minorHAnsi" w:hAnsiTheme="minorHAnsi" w:cstheme="minorHAnsi"/>
                <w:bCs/>
                <w:sz w:val="13"/>
                <w:szCs w:val="13"/>
              </w:rPr>
            </w:pPr>
            <w:proofErr w:type="spellStart"/>
            <w:r w:rsidRPr="002F2DBA">
              <w:rPr>
                <w:rFonts w:asciiTheme="minorHAnsi" w:hAnsiTheme="minorHAnsi" w:cstheme="minorHAnsi"/>
                <w:bCs/>
                <w:sz w:val="13"/>
                <w:szCs w:val="13"/>
              </w:rPr>
              <w:t>Kamm</w:t>
            </w:r>
            <w:proofErr w:type="spellEnd"/>
            <w:r w:rsidRPr="002F2DBA">
              <w:rPr>
                <w:rFonts w:asciiTheme="minorHAnsi" w:hAnsiTheme="minorHAnsi" w:cstheme="minorHAnsi"/>
                <w:bCs/>
                <w:sz w:val="13"/>
                <w:szCs w:val="13"/>
              </w:rPr>
              <w:t>, M.A., et al. (2011)</w:t>
            </w:r>
          </w:p>
        </w:tc>
        <w:tc>
          <w:tcPr>
            <w:tcW w:w="1783" w:type="dxa"/>
            <w:hideMark/>
          </w:tcPr>
          <w:p w14:paraId="7BDA969D" w14:textId="77777777" w:rsidR="006E6142" w:rsidRPr="002F2DBA" w:rsidRDefault="006E6142">
            <w:pPr>
              <w:rPr>
                <w:rFonts w:asciiTheme="minorHAnsi" w:hAnsiTheme="minorHAnsi" w:cstheme="minorHAnsi"/>
                <w:bCs/>
                <w:sz w:val="13"/>
                <w:szCs w:val="13"/>
              </w:rPr>
            </w:pPr>
            <w:r w:rsidRPr="002F2DBA">
              <w:rPr>
                <w:rFonts w:asciiTheme="minorHAnsi" w:hAnsiTheme="minorHAnsi" w:cstheme="minorHAnsi"/>
                <w:bCs/>
                <w:sz w:val="13"/>
                <w:szCs w:val="13"/>
              </w:rPr>
              <w:t>368 patients 18 years or older, and suffering from chronic constipation (as defined by the Rome III criteria)</w:t>
            </w:r>
          </w:p>
        </w:tc>
        <w:tc>
          <w:tcPr>
            <w:tcW w:w="2056" w:type="dxa"/>
            <w:hideMark/>
          </w:tcPr>
          <w:p w14:paraId="0BD0EE8A" w14:textId="77777777" w:rsidR="006E6142" w:rsidRPr="002F2DBA" w:rsidRDefault="006E6142">
            <w:pPr>
              <w:rPr>
                <w:rFonts w:asciiTheme="minorHAnsi" w:hAnsiTheme="minorHAnsi" w:cstheme="minorHAnsi"/>
                <w:bCs/>
                <w:sz w:val="13"/>
                <w:szCs w:val="13"/>
              </w:rPr>
            </w:pPr>
            <w:r w:rsidRPr="002F2DBA">
              <w:rPr>
                <w:rFonts w:asciiTheme="minorHAnsi" w:hAnsiTheme="minorHAnsi" w:cstheme="minorHAnsi"/>
                <w:bCs/>
                <w:sz w:val="13"/>
                <w:szCs w:val="13"/>
              </w:rPr>
              <w:t>bisacodyl - 10 mg of bisacodyl once daily or placebo for 10 weeks</w:t>
            </w:r>
          </w:p>
        </w:tc>
        <w:tc>
          <w:tcPr>
            <w:tcW w:w="2142" w:type="dxa"/>
            <w:hideMark/>
          </w:tcPr>
          <w:p w14:paraId="695BCE04" w14:textId="77777777" w:rsidR="006E6142" w:rsidRPr="002F2DBA" w:rsidRDefault="006E6142">
            <w:pPr>
              <w:rPr>
                <w:rFonts w:asciiTheme="minorHAnsi" w:hAnsiTheme="minorHAnsi" w:cstheme="minorHAnsi"/>
                <w:bCs/>
                <w:sz w:val="13"/>
                <w:szCs w:val="13"/>
              </w:rPr>
            </w:pPr>
            <w:r w:rsidRPr="002F2DBA">
              <w:rPr>
                <w:rFonts w:asciiTheme="minorHAnsi" w:hAnsiTheme="minorHAnsi" w:cstheme="minorHAnsi"/>
                <w:bCs/>
                <w:sz w:val="13"/>
                <w:szCs w:val="13"/>
              </w:rPr>
              <w:t xml:space="preserve">Complete spontaneous bowel movements; spontaneous bowel movements; responder rate; diarrhea; severe adverse events; quality of life; global relief; </w:t>
            </w:r>
            <w:proofErr w:type="spellStart"/>
            <w:r w:rsidRPr="002F2DBA">
              <w:rPr>
                <w:rFonts w:asciiTheme="minorHAnsi" w:hAnsiTheme="minorHAnsi" w:cstheme="minorHAnsi"/>
                <w:bCs/>
                <w:sz w:val="13"/>
                <w:szCs w:val="13"/>
              </w:rPr>
              <w:t>bristol</w:t>
            </w:r>
            <w:proofErr w:type="spellEnd"/>
            <w:r w:rsidRPr="002F2DBA">
              <w:rPr>
                <w:rFonts w:asciiTheme="minorHAnsi" w:hAnsiTheme="minorHAnsi" w:cstheme="minorHAnsi"/>
                <w:bCs/>
                <w:sz w:val="13"/>
                <w:szCs w:val="13"/>
              </w:rPr>
              <w:t xml:space="preserve"> stool form scale</w:t>
            </w:r>
          </w:p>
        </w:tc>
        <w:tc>
          <w:tcPr>
            <w:tcW w:w="2502" w:type="dxa"/>
            <w:hideMark/>
          </w:tcPr>
          <w:p w14:paraId="67EE2FE7" w14:textId="77777777" w:rsidR="006E6142" w:rsidRPr="002F2DBA" w:rsidRDefault="006E6142">
            <w:pPr>
              <w:rPr>
                <w:rFonts w:asciiTheme="minorHAnsi" w:hAnsiTheme="minorHAnsi" w:cstheme="minorHAnsi"/>
                <w:bCs/>
                <w:sz w:val="13"/>
                <w:szCs w:val="13"/>
              </w:rPr>
            </w:pPr>
            <w:r w:rsidRPr="002F2DBA">
              <w:rPr>
                <w:rFonts w:asciiTheme="minorHAnsi" w:hAnsiTheme="minorHAnsi" w:cstheme="minorHAnsi"/>
                <w:bCs/>
                <w:sz w:val="13"/>
                <w:szCs w:val="13"/>
              </w:rPr>
              <w:t xml:space="preserve">Multiple SD for data had to be adapted from other similar studies. SDs for </w:t>
            </w:r>
            <w:r w:rsidR="006568E0" w:rsidRPr="002F2DBA">
              <w:rPr>
                <w:rFonts w:asciiTheme="minorHAnsi" w:hAnsiTheme="minorHAnsi" w:cstheme="minorHAnsi"/>
                <w:bCs/>
                <w:sz w:val="13"/>
                <w:szCs w:val="13"/>
              </w:rPr>
              <w:t>continuous</w:t>
            </w:r>
            <w:r w:rsidRPr="002F2DBA">
              <w:rPr>
                <w:rFonts w:asciiTheme="minorHAnsi" w:hAnsiTheme="minorHAnsi" w:cstheme="minorHAnsi"/>
                <w:bCs/>
                <w:sz w:val="13"/>
                <w:szCs w:val="13"/>
              </w:rPr>
              <w:t xml:space="preserve"> outcome were used from Mueller-</w:t>
            </w:r>
            <w:proofErr w:type="spellStart"/>
            <w:r w:rsidRPr="002F2DBA">
              <w:rPr>
                <w:rFonts w:asciiTheme="minorHAnsi" w:hAnsiTheme="minorHAnsi" w:cstheme="minorHAnsi"/>
                <w:bCs/>
                <w:sz w:val="13"/>
                <w:szCs w:val="13"/>
              </w:rPr>
              <w:t>Lissner</w:t>
            </w:r>
            <w:proofErr w:type="spellEnd"/>
            <w:r w:rsidRPr="002F2DBA">
              <w:rPr>
                <w:rFonts w:asciiTheme="minorHAnsi" w:hAnsiTheme="minorHAnsi" w:cstheme="minorHAnsi"/>
                <w:bCs/>
                <w:sz w:val="13"/>
                <w:szCs w:val="13"/>
              </w:rPr>
              <w:t xml:space="preserve"> et al</w:t>
            </w:r>
            <w:r w:rsidR="0068047C" w:rsidRPr="002F2DBA">
              <w:rPr>
                <w:rFonts w:asciiTheme="minorHAnsi" w:hAnsiTheme="minorHAnsi" w:cstheme="minorHAnsi"/>
                <w:bCs/>
                <w:sz w:val="13"/>
                <w:szCs w:val="13"/>
              </w:rPr>
              <w:t>.</w:t>
            </w:r>
          </w:p>
          <w:p w14:paraId="03FD8F60" w14:textId="77777777" w:rsidR="0068047C" w:rsidRPr="002F2DBA" w:rsidRDefault="0068047C">
            <w:pPr>
              <w:rPr>
                <w:rFonts w:asciiTheme="minorHAnsi" w:hAnsiTheme="minorHAnsi" w:cstheme="minorHAnsi"/>
                <w:bCs/>
                <w:sz w:val="13"/>
                <w:szCs w:val="13"/>
              </w:rPr>
            </w:pPr>
            <w:proofErr w:type="spellStart"/>
            <w:r w:rsidRPr="002F2DBA">
              <w:rPr>
                <w:rFonts w:asciiTheme="minorHAnsi" w:hAnsiTheme="minorHAnsi" w:cstheme="minorHAnsi"/>
                <w:bCs/>
                <w:sz w:val="13"/>
                <w:szCs w:val="13"/>
              </w:rPr>
              <w:t>Kamm</w:t>
            </w:r>
            <w:proofErr w:type="spellEnd"/>
            <w:r w:rsidRPr="002F2DBA">
              <w:rPr>
                <w:rFonts w:asciiTheme="minorHAnsi" w:hAnsiTheme="minorHAnsi" w:cstheme="minorHAnsi"/>
                <w:bCs/>
                <w:sz w:val="13"/>
                <w:szCs w:val="13"/>
              </w:rPr>
              <w:t xml:space="preserve"> et al list “diarrhea” or number of patients with AEs leading to drug discontinuation.</w:t>
            </w:r>
          </w:p>
          <w:p w14:paraId="01FB5DE7" w14:textId="317009B6" w:rsidR="00364A47" w:rsidRPr="002F2DBA" w:rsidRDefault="00364A47">
            <w:pPr>
              <w:rPr>
                <w:rFonts w:asciiTheme="minorHAnsi" w:hAnsiTheme="minorHAnsi" w:cstheme="minorHAnsi"/>
                <w:bCs/>
                <w:sz w:val="13"/>
                <w:szCs w:val="13"/>
              </w:rPr>
            </w:pPr>
            <w:r w:rsidRPr="002F2DBA">
              <w:rPr>
                <w:rFonts w:asciiTheme="minorHAnsi" w:hAnsiTheme="minorHAnsi" w:cstheme="minorHAnsi"/>
                <w:bCs/>
                <w:sz w:val="13"/>
                <w:szCs w:val="13"/>
              </w:rPr>
              <w:t>Responder rate was defined as CSBM &gt; 3/week</w:t>
            </w:r>
          </w:p>
        </w:tc>
      </w:tr>
      <w:tr w:rsidR="006E6142" w:rsidRPr="002F2DBA" w14:paraId="4C645DB1" w14:textId="77777777" w:rsidTr="006568E0">
        <w:trPr>
          <w:trHeight w:val="1985"/>
        </w:trPr>
        <w:tc>
          <w:tcPr>
            <w:tcW w:w="1419" w:type="dxa"/>
            <w:hideMark/>
          </w:tcPr>
          <w:p w14:paraId="04D637B3" w14:textId="77777777" w:rsidR="006E6142" w:rsidRPr="002F2DBA" w:rsidRDefault="006E6142">
            <w:pPr>
              <w:rPr>
                <w:rFonts w:asciiTheme="minorHAnsi" w:hAnsiTheme="minorHAnsi" w:cstheme="minorHAnsi"/>
                <w:bCs/>
                <w:sz w:val="13"/>
                <w:szCs w:val="13"/>
              </w:rPr>
            </w:pPr>
            <w:r w:rsidRPr="002F2DBA">
              <w:rPr>
                <w:rFonts w:asciiTheme="minorHAnsi" w:hAnsiTheme="minorHAnsi" w:cstheme="minorHAnsi"/>
                <w:bCs/>
                <w:sz w:val="13"/>
                <w:szCs w:val="13"/>
              </w:rPr>
              <w:t>Mueller-</w:t>
            </w:r>
            <w:proofErr w:type="spellStart"/>
            <w:r w:rsidRPr="002F2DBA">
              <w:rPr>
                <w:rFonts w:asciiTheme="minorHAnsi" w:hAnsiTheme="minorHAnsi" w:cstheme="minorHAnsi"/>
                <w:bCs/>
                <w:sz w:val="13"/>
                <w:szCs w:val="13"/>
              </w:rPr>
              <w:t>Lissner</w:t>
            </w:r>
            <w:proofErr w:type="spellEnd"/>
            <w:r w:rsidRPr="002F2DBA">
              <w:rPr>
                <w:rFonts w:asciiTheme="minorHAnsi" w:hAnsiTheme="minorHAnsi" w:cstheme="minorHAnsi"/>
                <w:bCs/>
                <w:sz w:val="13"/>
                <w:szCs w:val="13"/>
              </w:rPr>
              <w:t>, S., et al. (2010)</w:t>
            </w:r>
          </w:p>
        </w:tc>
        <w:tc>
          <w:tcPr>
            <w:tcW w:w="1783" w:type="dxa"/>
            <w:hideMark/>
          </w:tcPr>
          <w:p w14:paraId="292380D5" w14:textId="77777777" w:rsidR="006E6142" w:rsidRPr="002F2DBA" w:rsidRDefault="006E6142">
            <w:pPr>
              <w:rPr>
                <w:rFonts w:asciiTheme="minorHAnsi" w:hAnsiTheme="minorHAnsi" w:cstheme="minorHAnsi"/>
                <w:bCs/>
                <w:sz w:val="13"/>
                <w:szCs w:val="13"/>
              </w:rPr>
            </w:pPr>
            <w:r w:rsidRPr="002F2DBA">
              <w:rPr>
                <w:rFonts w:asciiTheme="minorHAnsi" w:hAnsiTheme="minorHAnsi" w:cstheme="minorHAnsi"/>
                <w:bCs/>
                <w:sz w:val="13"/>
                <w:szCs w:val="13"/>
              </w:rPr>
              <w:t xml:space="preserve">367 patients with chronic constipation presenting to their general practitioner and fulfilling the Rome III diagnostic criteria </w:t>
            </w:r>
          </w:p>
        </w:tc>
        <w:tc>
          <w:tcPr>
            <w:tcW w:w="2056" w:type="dxa"/>
            <w:hideMark/>
          </w:tcPr>
          <w:p w14:paraId="521224B3" w14:textId="77777777" w:rsidR="006E6142" w:rsidRPr="002F2DBA" w:rsidRDefault="006E6142">
            <w:pPr>
              <w:rPr>
                <w:rFonts w:asciiTheme="minorHAnsi" w:hAnsiTheme="minorHAnsi" w:cstheme="minorHAnsi"/>
                <w:bCs/>
                <w:sz w:val="13"/>
                <w:szCs w:val="13"/>
              </w:rPr>
            </w:pPr>
            <w:r w:rsidRPr="002F2DBA">
              <w:rPr>
                <w:rFonts w:asciiTheme="minorHAnsi" w:hAnsiTheme="minorHAnsi" w:cstheme="minorHAnsi"/>
                <w:bCs/>
                <w:sz w:val="13"/>
                <w:szCs w:val="13"/>
              </w:rPr>
              <w:t xml:space="preserve">sodium </w:t>
            </w:r>
            <w:proofErr w:type="spellStart"/>
            <w:r w:rsidRPr="002F2DBA">
              <w:rPr>
                <w:rFonts w:asciiTheme="minorHAnsi" w:hAnsiTheme="minorHAnsi" w:cstheme="minorHAnsi"/>
                <w:bCs/>
                <w:sz w:val="13"/>
                <w:szCs w:val="13"/>
              </w:rPr>
              <w:t>picosulfate</w:t>
            </w:r>
            <w:proofErr w:type="spellEnd"/>
            <w:r w:rsidRPr="002F2DBA">
              <w:rPr>
                <w:rFonts w:asciiTheme="minorHAnsi" w:hAnsiTheme="minorHAnsi" w:cstheme="minorHAnsi"/>
                <w:bCs/>
                <w:sz w:val="13"/>
                <w:szCs w:val="13"/>
              </w:rPr>
              <w:t xml:space="preserve"> - 18 drops = 10 mg of SPS or matching placebo once daily for 4 weeks. Patients allowed to reduce dose to half based on response</w:t>
            </w:r>
          </w:p>
        </w:tc>
        <w:tc>
          <w:tcPr>
            <w:tcW w:w="2142" w:type="dxa"/>
            <w:hideMark/>
          </w:tcPr>
          <w:p w14:paraId="1D16BF25" w14:textId="77777777" w:rsidR="006E6142" w:rsidRPr="002F2DBA" w:rsidRDefault="006E6142">
            <w:pPr>
              <w:rPr>
                <w:rFonts w:asciiTheme="minorHAnsi" w:hAnsiTheme="minorHAnsi" w:cstheme="minorHAnsi"/>
                <w:bCs/>
                <w:sz w:val="13"/>
                <w:szCs w:val="13"/>
              </w:rPr>
            </w:pPr>
            <w:r w:rsidRPr="002F2DBA">
              <w:rPr>
                <w:rFonts w:asciiTheme="minorHAnsi" w:hAnsiTheme="minorHAnsi" w:cstheme="minorHAnsi"/>
                <w:bCs/>
                <w:sz w:val="13"/>
                <w:szCs w:val="13"/>
              </w:rPr>
              <w:t>Complete spontaneous bowel movements; spontaneous bowel movements; responder rate; diarrhea; severe adverse events; quality of life; global relief</w:t>
            </w:r>
          </w:p>
        </w:tc>
        <w:tc>
          <w:tcPr>
            <w:tcW w:w="2502" w:type="dxa"/>
            <w:hideMark/>
          </w:tcPr>
          <w:p w14:paraId="0CAFB94C" w14:textId="7B36B84A" w:rsidR="006E6142" w:rsidRPr="002F2DBA" w:rsidRDefault="006E6142">
            <w:pPr>
              <w:rPr>
                <w:rFonts w:asciiTheme="minorHAnsi" w:hAnsiTheme="minorHAnsi" w:cstheme="minorHAnsi"/>
                <w:bCs/>
                <w:sz w:val="13"/>
                <w:szCs w:val="13"/>
              </w:rPr>
            </w:pPr>
            <w:r w:rsidRPr="002F2DBA">
              <w:rPr>
                <w:rFonts w:asciiTheme="minorHAnsi" w:hAnsiTheme="minorHAnsi" w:cstheme="minorHAnsi"/>
                <w:bCs/>
                <w:sz w:val="13"/>
                <w:szCs w:val="13"/>
              </w:rPr>
              <w:t>The number of patients experiencing diarrhea leading to discontinuation is not listed for either study. For the Mueller-</w:t>
            </w:r>
            <w:proofErr w:type="spellStart"/>
            <w:r w:rsidRPr="002F2DBA">
              <w:rPr>
                <w:rFonts w:asciiTheme="minorHAnsi" w:hAnsiTheme="minorHAnsi" w:cstheme="minorHAnsi"/>
                <w:bCs/>
                <w:sz w:val="13"/>
                <w:szCs w:val="13"/>
              </w:rPr>
              <w:t>Lissner</w:t>
            </w:r>
            <w:proofErr w:type="spellEnd"/>
            <w:r w:rsidRPr="002F2DBA">
              <w:rPr>
                <w:rFonts w:asciiTheme="minorHAnsi" w:hAnsiTheme="minorHAnsi" w:cstheme="minorHAnsi"/>
                <w:bCs/>
                <w:sz w:val="13"/>
                <w:szCs w:val="13"/>
              </w:rPr>
              <w:t xml:space="preserve"> et al study 367 patients were randomized, FAS was 229 SPS treated patients and 133 placebo treated patients.  Per protocol population was 131 patients given SPS and 71 treated with placebo. Attrition bias is a significant concern. </w:t>
            </w:r>
          </w:p>
        </w:tc>
      </w:tr>
    </w:tbl>
    <w:p w14:paraId="2D028478" w14:textId="44CD0E4B" w:rsidR="00F7298F" w:rsidRPr="002F2DBA" w:rsidRDefault="00364A47" w:rsidP="00F7298F">
      <w:pPr>
        <w:rPr>
          <w:rFonts w:asciiTheme="minorHAnsi" w:hAnsiTheme="minorHAnsi" w:cstheme="minorHAnsi"/>
          <w:bCs/>
        </w:rPr>
      </w:pPr>
      <w:r w:rsidRPr="002F2DBA">
        <w:rPr>
          <w:rFonts w:asciiTheme="minorHAnsi" w:hAnsiTheme="minorHAnsi" w:cstheme="minorHAnsi"/>
          <w:b/>
        </w:rPr>
        <w:t xml:space="preserve">Abbreviation: </w:t>
      </w:r>
      <w:r w:rsidRPr="002F2DBA">
        <w:rPr>
          <w:rFonts w:asciiTheme="minorHAnsi" w:hAnsiTheme="minorHAnsi" w:cstheme="minorHAnsi"/>
          <w:bCs/>
        </w:rPr>
        <w:t xml:space="preserve">CSBM: Complete spontaneous bowel moment. </w:t>
      </w:r>
    </w:p>
    <w:p w14:paraId="3E1C651B" w14:textId="77777777" w:rsidR="00A730DF" w:rsidRPr="002F2DBA" w:rsidRDefault="00A730DF" w:rsidP="00F7298F">
      <w:pPr>
        <w:rPr>
          <w:rFonts w:asciiTheme="minorHAnsi" w:hAnsiTheme="minorHAnsi" w:cstheme="minorHAnsi"/>
          <w:b/>
        </w:rPr>
      </w:pPr>
    </w:p>
    <w:p w14:paraId="54A0CBC1" w14:textId="687F7787" w:rsidR="00F7298F" w:rsidRPr="002F2DBA" w:rsidRDefault="00F7298F" w:rsidP="00F7298F">
      <w:pPr>
        <w:rPr>
          <w:rFonts w:asciiTheme="minorHAnsi" w:hAnsiTheme="minorHAnsi" w:cstheme="minorHAnsi"/>
          <w:b/>
        </w:rPr>
      </w:pPr>
      <w:r w:rsidRPr="002F2DBA">
        <w:rPr>
          <w:rFonts w:asciiTheme="minorHAnsi" w:hAnsiTheme="minorHAnsi" w:cstheme="minorHAnsi"/>
          <w:b/>
        </w:rPr>
        <w:t xml:space="preserve">Table </w:t>
      </w:r>
      <w:r w:rsidR="00101B01" w:rsidRPr="002F2DBA">
        <w:rPr>
          <w:rFonts w:asciiTheme="minorHAnsi" w:hAnsiTheme="minorHAnsi" w:cstheme="minorHAnsi"/>
          <w:b/>
        </w:rPr>
        <w:t>5</w:t>
      </w:r>
      <w:r w:rsidRPr="002F2DBA">
        <w:rPr>
          <w:rFonts w:asciiTheme="minorHAnsi" w:hAnsiTheme="minorHAnsi" w:cstheme="minorHAnsi"/>
          <w:b/>
        </w:rPr>
        <w:t>.</w:t>
      </w:r>
      <w:r w:rsidR="000D7F23" w:rsidRPr="002F2DBA">
        <w:rPr>
          <w:rFonts w:asciiTheme="minorHAnsi" w:hAnsiTheme="minorHAnsi" w:cstheme="minorHAnsi"/>
          <w:b/>
        </w:rPr>
        <w:t>2</w:t>
      </w:r>
      <w:r w:rsidRPr="002F2DBA">
        <w:rPr>
          <w:rFonts w:asciiTheme="minorHAnsi" w:hAnsiTheme="minorHAnsi" w:cstheme="minorHAnsi"/>
          <w:b/>
        </w:rPr>
        <w:t>: GRADE evidence Profile: Effect of Bisacodyl/SPS supplementation for Chronic Idiopathic constipation in adults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0" w:type="dxa"/>
          <w:left w:w="50" w:type="dxa"/>
          <w:bottom w:w="50" w:type="dxa"/>
          <w:right w:w="50" w:type="dxa"/>
        </w:tblCellMar>
        <w:tblLook w:val="04A0" w:firstRow="1" w:lastRow="0" w:firstColumn="1" w:lastColumn="0" w:noHBand="0" w:noVBand="1"/>
      </w:tblPr>
      <w:tblGrid>
        <w:gridCol w:w="536"/>
        <w:gridCol w:w="731"/>
        <w:gridCol w:w="624"/>
        <w:gridCol w:w="881"/>
        <w:gridCol w:w="807"/>
        <w:gridCol w:w="782"/>
        <w:gridCol w:w="942"/>
        <w:gridCol w:w="659"/>
        <w:gridCol w:w="546"/>
        <w:gridCol w:w="589"/>
        <w:gridCol w:w="633"/>
        <w:gridCol w:w="844"/>
        <w:gridCol w:w="776"/>
      </w:tblGrid>
      <w:tr w:rsidR="00F7298F" w:rsidRPr="002F2DBA" w14:paraId="155F28E0" w14:textId="77777777" w:rsidTr="00F7298F">
        <w:trPr>
          <w:cantSplit/>
          <w:tblHeader/>
        </w:trPr>
        <w:tc>
          <w:tcPr>
            <w:tcW w:w="2708" w:type="pct"/>
            <w:gridSpan w:val="7"/>
            <w:shd w:val="clear" w:color="auto" w:fill="2F5496"/>
            <w:tcMar>
              <w:top w:w="75" w:type="dxa"/>
              <w:left w:w="75" w:type="dxa"/>
              <w:bottom w:w="75" w:type="dxa"/>
              <w:right w:w="75" w:type="dxa"/>
            </w:tcMar>
            <w:vAlign w:val="center"/>
            <w:hideMark/>
          </w:tcPr>
          <w:p w14:paraId="37B594FD" w14:textId="77777777" w:rsidR="00F7298F" w:rsidRPr="002F2DBA" w:rsidRDefault="00F7298F" w:rsidP="00D41ED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Certainty assessment</w:t>
            </w:r>
          </w:p>
        </w:tc>
        <w:tc>
          <w:tcPr>
            <w:tcW w:w="627" w:type="pct"/>
            <w:gridSpan w:val="2"/>
            <w:shd w:val="clear" w:color="auto" w:fill="2F5496"/>
            <w:tcMar>
              <w:top w:w="75" w:type="dxa"/>
              <w:left w:w="75" w:type="dxa"/>
              <w:bottom w:w="75" w:type="dxa"/>
              <w:right w:w="75" w:type="dxa"/>
            </w:tcMar>
            <w:vAlign w:val="center"/>
            <w:hideMark/>
          </w:tcPr>
          <w:p w14:paraId="4C217AA3" w14:textId="77777777" w:rsidR="00F7298F" w:rsidRPr="002F2DBA" w:rsidRDefault="00F7298F" w:rsidP="00D41ED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 of patients</w:t>
            </w:r>
          </w:p>
        </w:tc>
        <w:tc>
          <w:tcPr>
            <w:tcW w:w="706" w:type="pct"/>
            <w:gridSpan w:val="2"/>
            <w:shd w:val="clear" w:color="auto" w:fill="2F5496"/>
            <w:tcMar>
              <w:top w:w="75" w:type="dxa"/>
              <w:left w:w="75" w:type="dxa"/>
              <w:bottom w:w="75" w:type="dxa"/>
              <w:right w:w="75" w:type="dxa"/>
            </w:tcMar>
            <w:vAlign w:val="center"/>
            <w:hideMark/>
          </w:tcPr>
          <w:p w14:paraId="3B6A990E" w14:textId="77777777" w:rsidR="00F7298F" w:rsidRPr="002F2DBA" w:rsidRDefault="00F7298F" w:rsidP="00D41ED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Effect</w:t>
            </w:r>
          </w:p>
        </w:tc>
        <w:tc>
          <w:tcPr>
            <w:tcW w:w="531" w:type="pct"/>
            <w:vMerge w:val="restart"/>
            <w:shd w:val="clear" w:color="auto" w:fill="2F5496"/>
            <w:tcMar>
              <w:top w:w="75" w:type="dxa"/>
              <w:left w:w="75" w:type="dxa"/>
              <w:bottom w:w="75" w:type="dxa"/>
              <w:right w:w="75" w:type="dxa"/>
            </w:tcMar>
            <w:vAlign w:val="center"/>
            <w:hideMark/>
          </w:tcPr>
          <w:p w14:paraId="037E7FC3" w14:textId="77777777" w:rsidR="00F7298F" w:rsidRPr="002F2DBA" w:rsidRDefault="00F7298F" w:rsidP="00D41ED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Certainty</w:t>
            </w:r>
          </w:p>
        </w:tc>
        <w:tc>
          <w:tcPr>
            <w:tcW w:w="428" w:type="pct"/>
            <w:vMerge w:val="restart"/>
            <w:shd w:val="clear" w:color="auto" w:fill="2F5496"/>
            <w:tcMar>
              <w:top w:w="75" w:type="dxa"/>
              <w:left w:w="75" w:type="dxa"/>
              <w:bottom w:w="75" w:type="dxa"/>
              <w:right w:w="75" w:type="dxa"/>
            </w:tcMar>
            <w:vAlign w:val="center"/>
            <w:hideMark/>
          </w:tcPr>
          <w:p w14:paraId="26F80EDE" w14:textId="77777777" w:rsidR="00F7298F" w:rsidRPr="002F2DBA" w:rsidRDefault="00F7298F" w:rsidP="00D41ED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Importance</w:t>
            </w:r>
          </w:p>
        </w:tc>
      </w:tr>
      <w:tr w:rsidR="00F7298F" w:rsidRPr="002F2DBA" w14:paraId="3CA053CC" w14:textId="77777777" w:rsidTr="00F7298F">
        <w:trPr>
          <w:cantSplit/>
          <w:tblHeader/>
        </w:trPr>
        <w:tc>
          <w:tcPr>
            <w:tcW w:w="281" w:type="pct"/>
            <w:shd w:val="clear" w:color="auto" w:fill="2F5496"/>
            <w:tcMar>
              <w:top w:w="75" w:type="dxa"/>
              <w:left w:w="75" w:type="dxa"/>
              <w:bottom w:w="75" w:type="dxa"/>
              <w:right w:w="75" w:type="dxa"/>
            </w:tcMar>
            <w:vAlign w:val="center"/>
            <w:hideMark/>
          </w:tcPr>
          <w:p w14:paraId="7EAFE520" w14:textId="77777777" w:rsidR="00F7298F" w:rsidRPr="002F2DBA" w:rsidRDefault="00F7298F" w:rsidP="00D41ED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 of studies</w:t>
            </w:r>
          </w:p>
        </w:tc>
        <w:tc>
          <w:tcPr>
            <w:tcW w:w="353" w:type="pct"/>
            <w:shd w:val="clear" w:color="auto" w:fill="2F5496"/>
            <w:tcMar>
              <w:top w:w="75" w:type="dxa"/>
              <w:left w:w="75" w:type="dxa"/>
              <w:bottom w:w="75" w:type="dxa"/>
              <w:right w:w="75" w:type="dxa"/>
            </w:tcMar>
            <w:vAlign w:val="center"/>
            <w:hideMark/>
          </w:tcPr>
          <w:p w14:paraId="3CF5EEF7" w14:textId="77777777" w:rsidR="00F7298F" w:rsidRPr="002F2DBA" w:rsidRDefault="00F7298F" w:rsidP="00D41ED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Study design</w:t>
            </w:r>
          </w:p>
        </w:tc>
        <w:tc>
          <w:tcPr>
            <w:tcW w:w="307" w:type="pct"/>
            <w:shd w:val="clear" w:color="auto" w:fill="2F5496"/>
            <w:tcMar>
              <w:top w:w="75" w:type="dxa"/>
              <w:left w:w="75" w:type="dxa"/>
              <w:bottom w:w="75" w:type="dxa"/>
              <w:right w:w="75" w:type="dxa"/>
            </w:tcMar>
            <w:vAlign w:val="center"/>
            <w:hideMark/>
          </w:tcPr>
          <w:p w14:paraId="41DD5AC3" w14:textId="77777777" w:rsidR="00F7298F" w:rsidRPr="002F2DBA" w:rsidRDefault="00F7298F" w:rsidP="00D41ED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Risk of bias</w:t>
            </w:r>
          </w:p>
        </w:tc>
        <w:tc>
          <w:tcPr>
            <w:tcW w:w="462" w:type="pct"/>
            <w:shd w:val="clear" w:color="auto" w:fill="2F5496"/>
            <w:tcMar>
              <w:top w:w="75" w:type="dxa"/>
              <w:left w:w="75" w:type="dxa"/>
              <w:bottom w:w="75" w:type="dxa"/>
              <w:right w:w="75" w:type="dxa"/>
            </w:tcMar>
            <w:vAlign w:val="center"/>
            <w:hideMark/>
          </w:tcPr>
          <w:p w14:paraId="63EFCD4B" w14:textId="77777777" w:rsidR="00F7298F" w:rsidRPr="002F2DBA" w:rsidRDefault="00F7298F" w:rsidP="00D41ED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Inconsistency</w:t>
            </w:r>
          </w:p>
        </w:tc>
        <w:tc>
          <w:tcPr>
            <w:tcW w:w="417" w:type="pct"/>
            <w:shd w:val="clear" w:color="auto" w:fill="2F5496"/>
            <w:tcMar>
              <w:top w:w="75" w:type="dxa"/>
              <w:left w:w="75" w:type="dxa"/>
              <w:bottom w:w="75" w:type="dxa"/>
              <w:right w:w="75" w:type="dxa"/>
            </w:tcMar>
            <w:vAlign w:val="center"/>
            <w:hideMark/>
          </w:tcPr>
          <w:p w14:paraId="01A3AA04" w14:textId="77777777" w:rsidR="00F7298F" w:rsidRPr="002F2DBA" w:rsidRDefault="00F7298F" w:rsidP="00D41ED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Indirectness</w:t>
            </w:r>
          </w:p>
        </w:tc>
        <w:tc>
          <w:tcPr>
            <w:tcW w:w="401" w:type="pct"/>
            <w:shd w:val="clear" w:color="auto" w:fill="2F5496"/>
            <w:tcMar>
              <w:top w:w="75" w:type="dxa"/>
              <w:left w:w="75" w:type="dxa"/>
              <w:bottom w:w="75" w:type="dxa"/>
              <w:right w:w="75" w:type="dxa"/>
            </w:tcMar>
            <w:vAlign w:val="center"/>
            <w:hideMark/>
          </w:tcPr>
          <w:p w14:paraId="7EBE00EA" w14:textId="77777777" w:rsidR="00F7298F" w:rsidRPr="002F2DBA" w:rsidRDefault="00F7298F" w:rsidP="00D41ED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Imprecision</w:t>
            </w:r>
          </w:p>
        </w:tc>
        <w:tc>
          <w:tcPr>
            <w:tcW w:w="487" w:type="pct"/>
            <w:shd w:val="clear" w:color="auto" w:fill="2F5496"/>
            <w:tcMar>
              <w:top w:w="75" w:type="dxa"/>
              <w:left w:w="75" w:type="dxa"/>
              <w:bottom w:w="75" w:type="dxa"/>
              <w:right w:w="75" w:type="dxa"/>
            </w:tcMar>
            <w:vAlign w:val="center"/>
            <w:hideMark/>
          </w:tcPr>
          <w:p w14:paraId="5A360A51" w14:textId="77777777" w:rsidR="00F7298F" w:rsidRPr="002F2DBA" w:rsidRDefault="00F7298F" w:rsidP="00D41ED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Other considerations</w:t>
            </w:r>
          </w:p>
        </w:tc>
        <w:tc>
          <w:tcPr>
            <w:tcW w:w="350" w:type="pct"/>
            <w:shd w:val="clear" w:color="auto" w:fill="2F5496"/>
            <w:tcMar>
              <w:top w:w="75" w:type="dxa"/>
              <w:left w:w="75" w:type="dxa"/>
              <w:bottom w:w="75" w:type="dxa"/>
              <w:right w:w="75" w:type="dxa"/>
            </w:tcMar>
            <w:vAlign w:val="center"/>
            <w:hideMark/>
          </w:tcPr>
          <w:p w14:paraId="6636ADCD" w14:textId="77777777" w:rsidR="00F7298F" w:rsidRPr="002F2DBA" w:rsidRDefault="00F7298F" w:rsidP="00D41ED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 xml:space="preserve">Bisacodyl </w:t>
            </w:r>
          </w:p>
        </w:tc>
        <w:tc>
          <w:tcPr>
            <w:tcW w:w="277" w:type="pct"/>
            <w:shd w:val="clear" w:color="auto" w:fill="2F5496"/>
            <w:tcMar>
              <w:top w:w="75" w:type="dxa"/>
              <w:left w:w="75" w:type="dxa"/>
              <w:bottom w:w="75" w:type="dxa"/>
              <w:right w:w="75" w:type="dxa"/>
            </w:tcMar>
            <w:vAlign w:val="center"/>
            <w:hideMark/>
          </w:tcPr>
          <w:p w14:paraId="5AB66C49" w14:textId="77777777" w:rsidR="00F7298F" w:rsidRPr="002F2DBA" w:rsidRDefault="00F7298F" w:rsidP="00D41ED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control</w:t>
            </w:r>
          </w:p>
        </w:tc>
        <w:tc>
          <w:tcPr>
            <w:tcW w:w="330" w:type="pct"/>
            <w:shd w:val="clear" w:color="auto" w:fill="2F5496"/>
            <w:tcMar>
              <w:top w:w="75" w:type="dxa"/>
              <w:left w:w="75" w:type="dxa"/>
              <w:bottom w:w="75" w:type="dxa"/>
              <w:right w:w="75" w:type="dxa"/>
            </w:tcMar>
            <w:vAlign w:val="center"/>
            <w:hideMark/>
          </w:tcPr>
          <w:p w14:paraId="23650C0E" w14:textId="77777777" w:rsidR="00F7298F" w:rsidRPr="002F2DBA" w:rsidRDefault="00F7298F" w:rsidP="00D41ED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Relative</w:t>
            </w:r>
            <w:r w:rsidRPr="002F2DBA">
              <w:rPr>
                <w:rFonts w:asciiTheme="minorHAnsi" w:hAnsiTheme="minorHAnsi" w:cstheme="minorHAnsi"/>
                <w:b/>
                <w:bCs/>
                <w:color w:val="FFFFFF"/>
                <w:sz w:val="13"/>
                <w:szCs w:val="13"/>
              </w:rPr>
              <w:br/>
              <w:t>(95% CI)</w:t>
            </w:r>
          </w:p>
        </w:tc>
        <w:tc>
          <w:tcPr>
            <w:tcW w:w="376" w:type="pct"/>
            <w:shd w:val="clear" w:color="auto" w:fill="2F5496"/>
            <w:tcMar>
              <w:top w:w="75" w:type="dxa"/>
              <w:left w:w="75" w:type="dxa"/>
              <w:bottom w:w="75" w:type="dxa"/>
              <w:right w:w="75" w:type="dxa"/>
            </w:tcMar>
            <w:vAlign w:val="center"/>
            <w:hideMark/>
          </w:tcPr>
          <w:p w14:paraId="768C3F43" w14:textId="77777777" w:rsidR="00F7298F" w:rsidRPr="002F2DBA" w:rsidRDefault="00F7298F" w:rsidP="00D41ED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Absolute</w:t>
            </w:r>
            <w:r w:rsidRPr="002F2DBA">
              <w:rPr>
                <w:rFonts w:asciiTheme="minorHAnsi" w:hAnsiTheme="minorHAnsi" w:cstheme="minorHAnsi"/>
                <w:b/>
                <w:bCs/>
                <w:color w:val="FFFFFF"/>
                <w:sz w:val="13"/>
                <w:szCs w:val="13"/>
              </w:rPr>
              <w:br/>
              <w:t>(95% CI)</w:t>
            </w:r>
          </w:p>
        </w:tc>
        <w:tc>
          <w:tcPr>
            <w:tcW w:w="531" w:type="pct"/>
            <w:vMerge/>
            <w:vAlign w:val="center"/>
            <w:hideMark/>
          </w:tcPr>
          <w:p w14:paraId="7D63E6CC" w14:textId="77777777" w:rsidR="00F7298F" w:rsidRPr="002F2DBA" w:rsidRDefault="00F7298F" w:rsidP="00D41ED9">
            <w:pPr>
              <w:rPr>
                <w:rFonts w:asciiTheme="minorHAnsi" w:hAnsiTheme="minorHAnsi" w:cstheme="minorHAnsi"/>
                <w:b/>
                <w:bCs/>
                <w:color w:val="FFFFFF"/>
                <w:sz w:val="13"/>
                <w:szCs w:val="13"/>
              </w:rPr>
            </w:pPr>
          </w:p>
        </w:tc>
        <w:tc>
          <w:tcPr>
            <w:tcW w:w="428" w:type="pct"/>
            <w:vMerge/>
            <w:vAlign w:val="center"/>
            <w:hideMark/>
          </w:tcPr>
          <w:p w14:paraId="7C9A0AE1" w14:textId="77777777" w:rsidR="00F7298F" w:rsidRPr="002F2DBA" w:rsidRDefault="00F7298F" w:rsidP="00D41ED9">
            <w:pPr>
              <w:rPr>
                <w:rFonts w:asciiTheme="minorHAnsi" w:hAnsiTheme="minorHAnsi" w:cstheme="minorHAnsi"/>
                <w:b/>
                <w:bCs/>
                <w:color w:val="FFFFFF"/>
                <w:sz w:val="13"/>
                <w:szCs w:val="13"/>
              </w:rPr>
            </w:pPr>
          </w:p>
        </w:tc>
      </w:tr>
      <w:tr w:rsidR="00F7298F" w:rsidRPr="002F2DBA" w14:paraId="4F660CEF" w14:textId="77777777" w:rsidTr="00F7298F">
        <w:trPr>
          <w:cantSplit/>
        </w:trPr>
        <w:tc>
          <w:tcPr>
            <w:tcW w:w="5000" w:type="pct"/>
            <w:gridSpan w:val="13"/>
            <w:shd w:val="clear" w:color="auto" w:fill="FFFFFF"/>
            <w:tcMar>
              <w:top w:w="75" w:type="dxa"/>
              <w:left w:w="50" w:type="dxa"/>
              <w:bottom w:w="50" w:type="dxa"/>
              <w:right w:w="50" w:type="dxa"/>
            </w:tcMar>
            <w:vAlign w:val="center"/>
            <w:hideMark/>
          </w:tcPr>
          <w:p w14:paraId="6DBB8EE6" w14:textId="31721218" w:rsidR="00F7298F" w:rsidRPr="002F2DBA" w:rsidRDefault="00F7298F" w:rsidP="00D41ED9">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 xml:space="preserve">Weekly CSBM </w:t>
            </w:r>
          </w:p>
        </w:tc>
      </w:tr>
      <w:tr w:rsidR="00F7298F" w:rsidRPr="002F2DBA" w14:paraId="51E768F7" w14:textId="77777777" w:rsidTr="00F7298F">
        <w:trPr>
          <w:cantSplit/>
        </w:trPr>
        <w:tc>
          <w:tcPr>
            <w:tcW w:w="281" w:type="pct"/>
            <w:hideMark/>
          </w:tcPr>
          <w:p w14:paraId="190AFE93"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lastRenderedPageBreak/>
              <w:t>2</w:t>
            </w:r>
          </w:p>
        </w:tc>
        <w:tc>
          <w:tcPr>
            <w:tcW w:w="353" w:type="pct"/>
            <w:hideMark/>
          </w:tcPr>
          <w:p w14:paraId="55D50765" w14:textId="77777777" w:rsidR="00F7298F" w:rsidRPr="002F2DBA" w:rsidRDefault="00F7298F" w:rsidP="00D41ED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307" w:type="pct"/>
            <w:hideMark/>
          </w:tcPr>
          <w:p w14:paraId="68899E28" w14:textId="77777777" w:rsidR="00F7298F" w:rsidRPr="002F2DBA" w:rsidRDefault="00F7298F" w:rsidP="00D41ED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a</w:t>
            </w:r>
            <w:proofErr w:type="spellEnd"/>
          </w:p>
        </w:tc>
        <w:tc>
          <w:tcPr>
            <w:tcW w:w="462" w:type="pct"/>
            <w:hideMark/>
          </w:tcPr>
          <w:p w14:paraId="02855707"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7" w:type="pct"/>
            <w:hideMark/>
          </w:tcPr>
          <w:p w14:paraId="506849A2"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01" w:type="pct"/>
            <w:hideMark/>
          </w:tcPr>
          <w:p w14:paraId="4BDDBE7E"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 xml:space="preserve">not </w:t>
            </w: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a</w:t>
            </w:r>
            <w:proofErr w:type="spellEnd"/>
          </w:p>
        </w:tc>
        <w:tc>
          <w:tcPr>
            <w:tcW w:w="487" w:type="pct"/>
            <w:hideMark/>
          </w:tcPr>
          <w:p w14:paraId="14E1D52C"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50" w:type="pct"/>
            <w:hideMark/>
          </w:tcPr>
          <w:p w14:paraId="36BBB3F4"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420</w:t>
            </w:r>
          </w:p>
        </w:tc>
        <w:tc>
          <w:tcPr>
            <w:tcW w:w="277" w:type="pct"/>
            <w:hideMark/>
          </w:tcPr>
          <w:p w14:paraId="59F36F9B" w14:textId="77777777" w:rsidR="00F7298F" w:rsidRPr="002F2DBA" w:rsidRDefault="00F7298F" w:rsidP="00D41ED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239</w:t>
            </w:r>
          </w:p>
        </w:tc>
        <w:tc>
          <w:tcPr>
            <w:tcW w:w="706" w:type="pct"/>
            <w:gridSpan w:val="2"/>
            <w:hideMark/>
          </w:tcPr>
          <w:p w14:paraId="6B0D7096" w14:textId="77777777" w:rsidR="00F7298F" w:rsidRPr="002F2DBA" w:rsidRDefault="00F7298F" w:rsidP="00D41ED9">
            <w:pPr>
              <w:jc w:val="center"/>
              <w:rPr>
                <w:rFonts w:asciiTheme="minorHAnsi" w:hAnsiTheme="minorHAnsi" w:cstheme="minorHAnsi"/>
                <w:sz w:val="13"/>
                <w:szCs w:val="13"/>
              </w:rPr>
            </w:pPr>
            <w:r w:rsidRPr="002F2DBA">
              <w:rPr>
                <w:rStyle w:val="cell-value"/>
                <w:rFonts w:asciiTheme="minorHAnsi" w:hAnsiTheme="minorHAnsi" w:cstheme="minorHAnsi"/>
                <w:b/>
                <w:bCs/>
                <w:sz w:val="13"/>
                <w:szCs w:val="13"/>
              </w:rPr>
              <w:t>2.54 CSBM higher</w:t>
            </w:r>
            <w:r w:rsidRPr="002F2DBA">
              <w:rPr>
                <w:rFonts w:asciiTheme="minorHAnsi" w:hAnsiTheme="minorHAnsi" w:cstheme="minorHAnsi"/>
                <w:sz w:val="13"/>
                <w:szCs w:val="13"/>
              </w:rPr>
              <w:br/>
            </w:r>
            <w:r w:rsidRPr="002F2DBA">
              <w:rPr>
                <w:rStyle w:val="cell-value"/>
                <w:rFonts w:asciiTheme="minorHAnsi" w:hAnsiTheme="minorHAnsi" w:cstheme="minorHAnsi"/>
                <w:sz w:val="13"/>
                <w:szCs w:val="13"/>
              </w:rPr>
              <w:t>(1.07 higher to 4.1 higher)</w:t>
            </w:r>
          </w:p>
        </w:tc>
        <w:tc>
          <w:tcPr>
            <w:tcW w:w="531" w:type="pct"/>
            <w:hideMark/>
          </w:tcPr>
          <w:p w14:paraId="7DA51E2E" w14:textId="77777777" w:rsidR="00F7298F" w:rsidRPr="002F2DBA" w:rsidRDefault="00F7298F" w:rsidP="00D41ED9">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Moderate</w:t>
            </w:r>
          </w:p>
        </w:tc>
        <w:tc>
          <w:tcPr>
            <w:tcW w:w="428" w:type="pct"/>
            <w:hideMark/>
          </w:tcPr>
          <w:p w14:paraId="4283B5EF" w14:textId="77777777" w:rsidR="00F7298F" w:rsidRPr="002F2DBA" w:rsidRDefault="00F7298F" w:rsidP="00D41ED9">
            <w:pPr>
              <w:jc w:val="center"/>
              <w:rPr>
                <w:rFonts w:asciiTheme="minorHAnsi" w:hAnsiTheme="minorHAnsi" w:cstheme="minorHAnsi"/>
                <w:sz w:val="13"/>
                <w:szCs w:val="13"/>
              </w:rPr>
            </w:pPr>
          </w:p>
        </w:tc>
      </w:tr>
      <w:tr w:rsidR="00F7298F" w:rsidRPr="002F2DBA" w14:paraId="22F3B34A" w14:textId="77777777" w:rsidTr="00F7298F">
        <w:trPr>
          <w:cantSplit/>
        </w:trPr>
        <w:tc>
          <w:tcPr>
            <w:tcW w:w="5000" w:type="pct"/>
            <w:gridSpan w:val="13"/>
            <w:shd w:val="clear" w:color="auto" w:fill="FFFFFF"/>
            <w:tcMar>
              <w:top w:w="75" w:type="dxa"/>
              <w:left w:w="50" w:type="dxa"/>
              <w:bottom w:w="50" w:type="dxa"/>
              <w:right w:w="50" w:type="dxa"/>
            </w:tcMar>
            <w:vAlign w:val="center"/>
            <w:hideMark/>
          </w:tcPr>
          <w:p w14:paraId="35B2AF16" w14:textId="77777777" w:rsidR="00F7298F" w:rsidRPr="002F2DBA" w:rsidRDefault="00F7298F" w:rsidP="00D41ED9">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Change of SBM from baseline</w:t>
            </w:r>
          </w:p>
        </w:tc>
      </w:tr>
      <w:tr w:rsidR="00F7298F" w:rsidRPr="002F2DBA" w14:paraId="70E4FC74" w14:textId="77777777" w:rsidTr="00F7298F">
        <w:trPr>
          <w:cantSplit/>
        </w:trPr>
        <w:tc>
          <w:tcPr>
            <w:tcW w:w="281" w:type="pct"/>
            <w:hideMark/>
          </w:tcPr>
          <w:p w14:paraId="7A31DE9E"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2</w:t>
            </w:r>
          </w:p>
        </w:tc>
        <w:tc>
          <w:tcPr>
            <w:tcW w:w="353" w:type="pct"/>
            <w:hideMark/>
          </w:tcPr>
          <w:p w14:paraId="66365133" w14:textId="77777777" w:rsidR="00F7298F" w:rsidRPr="002F2DBA" w:rsidRDefault="00F7298F" w:rsidP="00D41ED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307" w:type="pct"/>
            <w:hideMark/>
          </w:tcPr>
          <w:p w14:paraId="4CD610D4" w14:textId="77777777" w:rsidR="00F7298F" w:rsidRPr="002F2DBA" w:rsidRDefault="00F7298F" w:rsidP="00D41ED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a</w:t>
            </w:r>
            <w:proofErr w:type="spellEnd"/>
          </w:p>
        </w:tc>
        <w:tc>
          <w:tcPr>
            <w:tcW w:w="462" w:type="pct"/>
            <w:hideMark/>
          </w:tcPr>
          <w:p w14:paraId="4B508628"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7" w:type="pct"/>
            <w:hideMark/>
          </w:tcPr>
          <w:p w14:paraId="6B379102"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01" w:type="pct"/>
            <w:hideMark/>
          </w:tcPr>
          <w:p w14:paraId="4DC2E9D2"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87" w:type="pct"/>
            <w:hideMark/>
          </w:tcPr>
          <w:p w14:paraId="4990ECF0"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50" w:type="pct"/>
            <w:hideMark/>
          </w:tcPr>
          <w:p w14:paraId="57DE903F"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420</w:t>
            </w:r>
          </w:p>
        </w:tc>
        <w:tc>
          <w:tcPr>
            <w:tcW w:w="277" w:type="pct"/>
            <w:hideMark/>
          </w:tcPr>
          <w:p w14:paraId="1050B1A8" w14:textId="77777777" w:rsidR="00F7298F" w:rsidRPr="002F2DBA" w:rsidRDefault="00F7298F" w:rsidP="00D41ED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239</w:t>
            </w:r>
          </w:p>
        </w:tc>
        <w:tc>
          <w:tcPr>
            <w:tcW w:w="706" w:type="pct"/>
            <w:gridSpan w:val="2"/>
            <w:hideMark/>
          </w:tcPr>
          <w:p w14:paraId="02BC3BAC" w14:textId="77777777" w:rsidR="00F7298F" w:rsidRPr="002F2DBA" w:rsidRDefault="00F7298F" w:rsidP="00D41ED9">
            <w:pPr>
              <w:jc w:val="center"/>
              <w:rPr>
                <w:rFonts w:asciiTheme="minorHAnsi" w:hAnsiTheme="minorHAnsi" w:cstheme="minorHAnsi"/>
                <w:sz w:val="13"/>
                <w:szCs w:val="13"/>
              </w:rPr>
            </w:pPr>
            <w:r w:rsidRPr="002F2DBA">
              <w:rPr>
                <w:rStyle w:val="cell-value"/>
                <w:rFonts w:asciiTheme="minorHAnsi" w:hAnsiTheme="minorHAnsi" w:cstheme="minorHAnsi"/>
                <w:b/>
                <w:bCs/>
                <w:sz w:val="13"/>
                <w:szCs w:val="13"/>
              </w:rPr>
              <w:t>4.04 SBM higher</w:t>
            </w:r>
            <w:r w:rsidRPr="002F2DBA">
              <w:rPr>
                <w:rFonts w:asciiTheme="minorHAnsi" w:hAnsiTheme="minorHAnsi" w:cstheme="minorHAnsi"/>
                <w:sz w:val="13"/>
                <w:szCs w:val="13"/>
              </w:rPr>
              <w:br/>
            </w:r>
            <w:r w:rsidRPr="002F2DBA">
              <w:rPr>
                <w:rStyle w:val="cell-value"/>
                <w:rFonts w:asciiTheme="minorHAnsi" w:hAnsiTheme="minorHAnsi" w:cstheme="minorHAnsi"/>
                <w:sz w:val="13"/>
                <w:szCs w:val="13"/>
              </w:rPr>
              <w:t>(2.37 higher to 5.71 higher)</w:t>
            </w:r>
          </w:p>
        </w:tc>
        <w:tc>
          <w:tcPr>
            <w:tcW w:w="531" w:type="pct"/>
            <w:hideMark/>
          </w:tcPr>
          <w:p w14:paraId="0A49ED76" w14:textId="77777777" w:rsidR="00F7298F" w:rsidRPr="002F2DBA" w:rsidRDefault="00F7298F" w:rsidP="00D41ED9">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Moderate</w:t>
            </w:r>
          </w:p>
        </w:tc>
        <w:tc>
          <w:tcPr>
            <w:tcW w:w="428" w:type="pct"/>
            <w:hideMark/>
          </w:tcPr>
          <w:p w14:paraId="51276F48" w14:textId="77777777" w:rsidR="00F7298F" w:rsidRPr="002F2DBA" w:rsidRDefault="00F7298F" w:rsidP="00D41ED9">
            <w:pPr>
              <w:jc w:val="center"/>
              <w:rPr>
                <w:rFonts w:asciiTheme="minorHAnsi" w:hAnsiTheme="minorHAnsi" w:cstheme="minorHAnsi"/>
                <w:sz w:val="13"/>
                <w:szCs w:val="13"/>
              </w:rPr>
            </w:pPr>
          </w:p>
        </w:tc>
      </w:tr>
      <w:tr w:rsidR="00F7298F" w:rsidRPr="002F2DBA" w14:paraId="2B800EFF" w14:textId="77777777" w:rsidTr="00F7298F">
        <w:trPr>
          <w:cantSplit/>
        </w:trPr>
        <w:tc>
          <w:tcPr>
            <w:tcW w:w="5000" w:type="pct"/>
            <w:gridSpan w:val="13"/>
            <w:shd w:val="clear" w:color="auto" w:fill="FFFFFF"/>
            <w:tcMar>
              <w:top w:w="75" w:type="dxa"/>
              <w:left w:w="50" w:type="dxa"/>
              <w:bottom w:w="50" w:type="dxa"/>
              <w:right w:w="50" w:type="dxa"/>
            </w:tcMar>
            <w:vAlign w:val="center"/>
            <w:hideMark/>
          </w:tcPr>
          <w:p w14:paraId="1BB5E0DC" w14:textId="26F28C8D" w:rsidR="00F7298F" w:rsidRPr="002F2DBA" w:rsidRDefault="00F7298F" w:rsidP="00D41ED9">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 xml:space="preserve">Responder rate defined as </w:t>
            </w:r>
            <w:r w:rsidR="00882FC8" w:rsidRPr="002F2DBA">
              <w:rPr>
                <w:rStyle w:val="label"/>
                <w:rFonts w:asciiTheme="minorHAnsi" w:hAnsiTheme="minorHAnsi" w:cstheme="minorHAnsi"/>
                <w:b/>
                <w:bCs/>
                <w:color w:val="000000"/>
                <w:sz w:val="13"/>
                <w:szCs w:val="13"/>
              </w:rPr>
              <w:sym w:font="Symbol" w:char="F0B3"/>
            </w:r>
            <w:r w:rsidR="00882FC8" w:rsidRPr="002F2DBA">
              <w:rPr>
                <w:rStyle w:val="label"/>
                <w:rFonts w:asciiTheme="minorHAnsi" w:hAnsiTheme="minorHAnsi" w:cstheme="minorHAnsi"/>
                <w:b/>
                <w:bCs/>
                <w:color w:val="000000"/>
                <w:sz w:val="13"/>
                <w:szCs w:val="13"/>
              </w:rPr>
              <w:t xml:space="preserve"> 3 CSBM/week</w:t>
            </w:r>
          </w:p>
        </w:tc>
      </w:tr>
      <w:tr w:rsidR="00F7298F" w:rsidRPr="002F2DBA" w14:paraId="13F0216B" w14:textId="77777777" w:rsidTr="00F7298F">
        <w:trPr>
          <w:cantSplit/>
        </w:trPr>
        <w:tc>
          <w:tcPr>
            <w:tcW w:w="281" w:type="pct"/>
            <w:hideMark/>
          </w:tcPr>
          <w:p w14:paraId="6ACC1384"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2</w:t>
            </w:r>
          </w:p>
        </w:tc>
        <w:tc>
          <w:tcPr>
            <w:tcW w:w="353" w:type="pct"/>
            <w:hideMark/>
          </w:tcPr>
          <w:p w14:paraId="3215A8B6" w14:textId="77777777" w:rsidR="00F7298F" w:rsidRPr="002F2DBA" w:rsidRDefault="00F7298F" w:rsidP="00D41ED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307" w:type="pct"/>
            <w:hideMark/>
          </w:tcPr>
          <w:p w14:paraId="03F62E67" w14:textId="77777777" w:rsidR="00F7298F" w:rsidRPr="002F2DBA" w:rsidRDefault="00F7298F" w:rsidP="00D41ED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a</w:t>
            </w:r>
            <w:proofErr w:type="spellEnd"/>
          </w:p>
        </w:tc>
        <w:tc>
          <w:tcPr>
            <w:tcW w:w="462" w:type="pct"/>
            <w:hideMark/>
          </w:tcPr>
          <w:p w14:paraId="165EE88E"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7" w:type="pct"/>
            <w:hideMark/>
          </w:tcPr>
          <w:p w14:paraId="520C5FD5"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01" w:type="pct"/>
            <w:hideMark/>
          </w:tcPr>
          <w:p w14:paraId="3FC55CD3"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87" w:type="pct"/>
            <w:hideMark/>
          </w:tcPr>
          <w:p w14:paraId="1186DA74"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50" w:type="pct"/>
            <w:hideMark/>
          </w:tcPr>
          <w:p w14:paraId="7D7758C6"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 xml:space="preserve">283/476 (59.5%) </w:t>
            </w:r>
          </w:p>
        </w:tc>
        <w:tc>
          <w:tcPr>
            <w:tcW w:w="277" w:type="pct"/>
            <w:hideMark/>
          </w:tcPr>
          <w:p w14:paraId="66958C74" w14:textId="77777777" w:rsidR="00F7298F" w:rsidRPr="002F2DBA" w:rsidRDefault="00F7298F" w:rsidP="00D41ED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57/254 (22.4%) </w:t>
            </w:r>
          </w:p>
        </w:tc>
        <w:tc>
          <w:tcPr>
            <w:tcW w:w="330" w:type="pct"/>
            <w:hideMark/>
          </w:tcPr>
          <w:p w14:paraId="123A26F8" w14:textId="77777777" w:rsidR="00F7298F" w:rsidRPr="002F2DBA" w:rsidRDefault="00F7298F" w:rsidP="00D41ED9">
            <w:pPr>
              <w:jc w:val="center"/>
              <w:rPr>
                <w:rFonts w:asciiTheme="minorHAnsi" w:hAnsiTheme="minorHAnsi" w:cstheme="minorHAnsi"/>
                <w:sz w:val="13"/>
                <w:szCs w:val="13"/>
              </w:rPr>
            </w:pPr>
            <w:r w:rsidRPr="002F2DBA">
              <w:rPr>
                <w:rStyle w:val="block"/>
                <w:rFonts w:asciiTheme="minorHAnsi" w:hAnsiTheme="minorHAnsi" w:cstheme="minorHAnsi"/>
                <w:b/>
                <w:bCs/>
                <w:sz w:val="13"/>
                <w:szCs w:val="13"/>
              </w:rPr>
              <w:t>RR 2.60</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(2.05 to 3.30)</w:t>
            </w:r>
          </w:p>
        </w:tc>
        <w:tc>
          <w:tcPr>
            <w:tcW w:w="376" w:type="pct"/>
            <w:hideMark/>
          </w:tcPr>
          <w:p w14:paraId="5BF5AFFD"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b/>
                <w:bCs/>
                <w:sz w:val="13"/>
                <w:szCs w:val="13"/>
              </w:rPr>
              <w:t>359 more per 1,000</w:t>
            </w:r>
            <w:r w:rsidRPr="002F2DBA">
              <w:rPr>
                <w:rFonts w:asciiTheme="minorHAnsi" w:hAnsiTheme="minorHAnsi" w:cstheme="minorHAnsi"/>
                <w:sz w:val="13"/>
                <w:szCs w:val="13"/>
              </w:rPr>
              <w:br/>
              <w:t>(from 236 more to 516 more)</w:t>
            </w:r>
          </w:p>
        </w:tc>
        <w:tc>
          <w:tcPr>
            <w:tcW w:w="531" w:type="pct"/>
            <w:hideMark/>
          </w:tcPr>
          <w:p w14:paraId="7B6D6A14" w14:textId="77777777" w:rsidR="00F7298F" w:rsidRPr="002F2DBA" w:rsidRDefault="00F7298F" w:rsidP="00D41ED9">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Moderate</w:t>
            </w:r>
          </w:p>
        </w:tc>
        <w:tc>
          <w:tcPr>
            <w:tcW w:w="428" w:type="pct"/>
            <w:hideMark/>
          </w:tcPr>
          <w:p w14:paraId="2F8B740F" w14:textId="77777777" w:rsidR="00F7298F" w:rsidRPr="002F2DBA" w:rsidRDefault="00F7298F" w:rsidP="00D41ED9">
            <w:pPr>
              <w:jc w:val="center"/>
              <w:rPr>
                <w:rFonts w:asciiTheme="minorHAnsi" w:hAnsiTheme="minorHAnsi" w:cstheme="minorHAnsi"/>
                <w:sz w:val="13"/>
                <w:szCs w:val="13"/>
              </w:rPr>
            </w:pPr>
          </w:p>
        </w:tc>
      </w:tr>
      <w:tr w:rsidR="00F7298F" w:rsidRPr="002F2DBA" w14:paraId="48986EA6" w14:textId="77777777" w:rsidTr="00F7298F">
        <w:trPr>
          <w:cantSplit/>
        </w:trPr>
        <w:tc>
          <w:tcPr>
            <w:tcW w:w="5000" w:type="pct"/>
            <w:gridSpan w:val="13"/>
            <w:shd w:val="clear" w:color="auto" w:fill="FFFFFF"/>
            <w:tcMar>
              <w:top w:w="75" w:type="dxa"/>
              <w:left w:w="50" w:type="dxa"/>
              <w:bottom w:w="50" w:type="dxa"/>
              <w:right w:w="50" w:type="dxa"/>
            </w:tcMar>
            <w:vAlign w:val="center"/>
            <w:hideMark/>
          </w:tcPr>
          <w:p w14:paraId="7E3EC1A9" w14:textId="77777777" w:rsidR="00F7298F" w:rsidRPr="002F2DBA" w:rsidRDefault="00F7298F" w:rsidP="00D41ED9">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Diarrhea (adverse event)</w:t>
            </w:r>
          </w:p>
        </w:tc>
      </w:tr>
      <w:tr w:rsidR="00F7298F" w:rsidRPr="002F2DBA" w14:paraId="66FE5720" w14:textId="77777777" w:rsidTr="00F7298F">
        <w:trPr>
          <w:cantSplit/>
        </w:trPr>
        <w:tc>
          <w:tcPr>
            <w:tcW w:w="281" w:type="pct"/>
            <w:hideMark/>
          </w:tcPr>
          <w:p w14:paraId="1AD9B2B2"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2</w:t>
            </w:r>
          </w:p>
        </w:tc>
        <w:tc>
          <w:tcPr>
            <w:tcW w:w="353" w:type="pct"/>
            <w:hideMark/>
          </w:tcPr>
          <w:p w14:paraId="2CA908B8" w14:textId="77777777" w:rsidR="00F7298F" w:rsidRPr="002F2DBA" w:rsidRDefault="00F7298F" w:rsidP="00D41ED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307" w:type="pct"/>
            <w:hideMark/>
          </w:tcPr>
          <w:p w14:paraId="6BC03B34" w14:textId="77777777" w:rsidR="00F7298F" w:rsidRPr="002F2DBA" w:rsidRDefault="00F7298F" w:rsidP="00D41ED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a</w:t>
            </w:r>
            <w:proofErr w:type="spellEnd"/>
          </w:p>
        </w:tc>
        <w:tc>
          <w:tcPr>
            <w:tcW w:w="462" w:type="pct"/>
            <w:hideMark/>
          </w:tcPr>
          <w:p w14:paraId="48AC3B37"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7" w:type="pct"/>
            <w:hideMark/>
          </w:tcPr>
          <w:p w14:paraId="12689A9B" w14:textId="77777777" w:rsidR="00F7298F" w:rsidRPr="002F2DBA" w:rsidRDefault="00F7298F" w:rsidP="00D41ED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b</w:t>
            </w:r>
            <w:proofErr w:type="spellEnd"/>
          </w:p>
        </w:tc>
        <w:tc>
          <w:tcPr>
            <w:tcW w:w="401" w:type="pct"/>
            <w:hideMark/>
          </w:tcPr>
          <w:p w14:paraId="51FFD5D1" w14:textId="77777777" w:rsidR="00F7298F" w:rsidRPr="002F2DBA" w:rsidRDefault="00F7298F" w:rsidP="00D41ED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c</w:t>
            </w:r>
            <w:proofErr w:type="spellEnd"/>
          </w:p>
        </w:tc>
        <w:tc>
          <w:tcPr>
            <w:tcW w:w="487" w:type="pct"/>
            <w:hideMark/>
          </w:tcPr>
          <w:p w14:paraId="5EBAA4E4"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50" w:type="pct"/>
            <w:hideMark/>
          </w:tcPr>
          <w:p w14:paraId="3954A33C"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 xml:space="preserve">205/476 (43.1%) </w:t>
            </w:r>
          </w:p>
        </w:tc>
        <w:tc>
          <w:tcPr>
            <w:tcW w:w="277" w:type="pct"/>
            <w:hideMark/>
          </w:tcPr>
          <w:p w14:paraId="7F06F78E" w14:textId="77777777" w:rsidR="00F7298F" w:rsidRPr="002F2DBA" w:rsidRDefault="00F7298F" w:rsidP="00D41ED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12/254 (4.7%) </w:t>
            </w:r>
          </w:p>
        </w:tc>
        <w:tc>
          <w:tcPr>
            <w:tcW w:w="330" w:type="pct"/>
            <w:hideMark/>
          </w:tcPr>
          <w:p w14:paraId="4953FCB8" w14:textId="77777777" w:rsidR="00F7298F" w:rsidRPr="002F2DBA" w:rsidRDefault="00F7298F" w:rsidP="00D41ED9">
            <w:pPr>
              <w:jc w:val="center"/>
              <w:rPr>
                <w:rFonts w:asciiTheme="minorHAnsi" w:hAnsiTheme="minorHAnsi" w:cstheme="minorHAnsi"/>
                <w:sz w:val="13"/>
                <w:szCs w:val="13"/>
              </w:rPr>
            </w:pPr>
            <w:r w:rsidRPr="002F2DBA">
              <w:rPr>
                <w:rStyle w:val="block"/>
                <w:rFonts w:asciiTheme="minorHAnsi" w:hAnsiTheme="minorHAnsi" w:cstheme="minorHAnsi"/>
                <w:b/>
                <w:bCs/>
                <w:sz w:val="13"/>
                <w:szCs w:val="13"/>
              </w:rPr>
              <w:t>RR 8.76</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(4.99 to 15.39)</w:t>
            </w:r>
          </w:p>
        </w:tc>
        <w:tc>
          <w:tcPr>
            <w:tcW w:w="376" w:type="pct"/>
            <w:hideMark/>
          </w:tcPr>
          <w:p w14:paraId="3612FBAE"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b/>
                <w:bCs/>
                <w:sz w:val="13"/>
                <w:szCs w:val="13"/>
              </w:rPr>
              <w:t>367 more per 1,000</w:t>
            </w:r>
            <w:r w:rsidRPr="002F2DBA">
              <w:rPr>
                <w:rFonts w:asciiTheme="minorHAnsi" w:hAnsiTheme="minorHAnsi" w:cstheme="minorHAnsi"/>
                <w:sz w:val="13"/>
                <w:szCs w:val="13"/>
              </w:rPr>
              <w:br/>
              <w:t>(from 189 more to 680 more)</w:t>
            </w:r>
          </w:p>
        </w:tc>
        <w:tc>
          <w:tcPr>
            <w:tcW w:w="531" w:type="pct"/>
            <w:hideMark/>
          </w:tcPr>
          <w:p w14:paraId="114E1E14" w14:textId="77777777" w:rsidR="00F7298F" w:rsidRPr="002F2DBA" w:rsidRDefault="00F7298F" w:rsidP="00D41ED9">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Very low</w:t>
            </w:r>
          </w:p>
        </w:tc>
        <w:tc>
          <w:tcPr>
            <w:tcW w:w="428" w:type="pct"/>
            <w:hideMark/>
          </w:tcPr>
          <w:p w14:paraId="7CE48CE6" w14:textId="77777777" w:rsidR="00F7298F" w:rsidRPr="002F2DBA" w:rsidRDefault="00F7298F" w:rsidP="00D41ED9">
            <w:pPr>
              <w:jc w:val="center"/>
              <w:rPr>
                <w:rFonts w:asciiTheme="minorHAnsi" w:hAnsiTheme="minorHAnsi" w:cstheme="minorHAnsi"/>
                <w:sz w:val="13"/>
                <w:szCs w:val="13"/>
              </w:rPr>
            </w:pPr>
          </w:p>
        </w:tc>
      </w:tr>
      <w:tr w:rsidR="00F7298F" w:rsidRPr="002F2DBA" w14:paraId="21792747" w14:textId="77777777" w:rsidTr="00F7298F">
        <w:trPr>
          <w:cantSplit/>
        </w:trPr>
        <w:tc>
          <w:tcPr>
            <w:tcW w:w="5000" w:type="pct"/>
            <w:gridSpan w:val="13"/>
            <w:shd w:val="clear" w:color="auto" w:fill="FFFFFF"/>
            <w:tcMar>
              <w:top w:w="75" w:type="dxa"/>
              <w:left w:w="50" w:type="dxa"/>
              <w:bottom w:w="50" w:type="dxa"/>
              <w:right w:w="50" w:type="dxa"/>
            </w:tcMar>
            <w:vAlign w:val="center"/>
            <w:hideMark/>
          </w:tcPr>
          <w:p w14:paraId="46616554" w14:textId="77777777" w:rsidR="00F7298F" w:rsidRPr="002F2DBA" w:rsidRDefault="00F7298F" w:rsidP="00D41ED9">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Serious adverse events</w:t>
            </w:r>
          </w:p>
        </w:tc>
      </w:tr>
      <w:tr w:rsidR="00F7298F" w:rsidRPr="002F2DBA" w14:paraId="1F9BA4D1" w14:textId="77777777" w:rsidTr="00F7298F">
        <w:trPr>
          <w:cantSplit/>
        </w:trPr>
        <w:tc>
          <w:tcPr>
            <w:tcW w:w="281" w:type="pct"/>
            <w:hideMark/>
          </w:tcPr>
          <w:p w14:paraId="3FE48784"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2</w:t>
            </w:r>
          </w:p>
        </w:tc>
        <w:tc>
          <w:tcPr>
            <w:tcW w:w="353" w:type="pct"/>
            <w:hideMark/>
          </w:tcPr>
          <w:p w14:paraId="3D2F99B0" w14:textId="77777777" w:rsidR="00F7298F" w:rsidRPr="002F2DBA" w:rsidRDefault="00F7298F" w:rsidP="00D41ED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307" w:type="pct"/>
            <w:hideMark/>
          </w:tcPr>
          <w:p w14:paraId="6627BA65" w14:textId="77777777" w:rsidR="00F7298F" w:rsidRPr="002F2DBA" w:rsidRDefault="00F7298F" w:rsidP="00D41ED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a</w:t>
            </w:r>
            <w:proofErr w:type="spellEnd"/>
          </w:p>
        </w:tc>
        <w:tc>
          <w:tcPr>
            <w:tcW w:w="462" w:type="pct"/>
            <w:hideMark/>
          </w:tcPr>
          <w:p w14:paraId="1D269D25" w14:textId="77777777" w:rsidR="00F7298F" w:rsidRPr="002F2DBA" w:rsidRDefault="00F7298F" w:rsidP="00D41ED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d</w:t>
            </w:r>
            <w:proofErr w:type="spellEnd"/>
          </w:p>
        </w:tc>
        <w:tc>
          <w:tcPr>
            <w:tcW w:w="417" w:type="pct"/>
            <w:hideMark/>
          </w:tcPr>
          <w:p w14:paraId="6D674FDB"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01" w:type="pct"/>
            <w:hideMark/>
          </w:tcPr>
          <w:p w14:paraId="2F6F8656" w14:textId="77777777" w:rsidR="00F7298F" w:rsidRPr="002F2DBA" w:rsidRDefault="00F7298F" w:rsidP="00D41ED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e</w:t>
            </w:r>
            <w:proofErr w:type="spellEnd"/>
          </w:p>
        </w:tc>
        <w:tc>
          <w:tcPr>
            <w:tcW w:w="487" w:type="pct"/>
            <w:hideMark/>
          </w:tcPr>
          <w:p w14:paraId="64815BCB"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50" w:type="pct"/>
            <w:hideMark/>
          </w:tcPr>
          <w:p w14:paraId="51AB70AF"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 xml:space="preserve">1/476 (0.2%) </w:t>
            </w:r>
          </w:p>
        </w:tc>
        <w:tc>
          <w:tcPr>
            <w:tcW w:w="277" w:type="pct"/>
            <w:hideMark/>
          </w:tcPr>
          <w:p w14:paraId="390EBFAB" w14:textId="77777777" w:rsidR="00F7298F" w:rsidRPr="002F2DBA" w:rsidRDefault="00F7298F" w:rsidP="00D41ED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2/254 (0.8%) </w:t>
            </w:r>
          </w:p>
        </w:tc>
        <w:tc>
          <w:tcPr>
            <w:tcW w:w="330" w:type="pct"/>
            <w:hideMark/>
          </w:tcPr>
          <w:p w14:paraId="05DBD1A6" w14:textId="77777777" w:rsidR="00F7298F" w:rsidRPr="002F2DBA" w:rsidRDefault="00F7298F" w:rsidP="00D41ED9">
            <w:pPr>
              <w:jc w:val="center"/>
              <w:rPr>
                <w:rFonts w:asciiTheme="minorHAnsi" w:hAnsiTheme="minorHAnsi" w:cstheme="minorHAnsi"/>
                <w:sz w:val="13"/>
                <w:szCs w:val="13"/>
              </w:rPr>
            </w:pPr>
            <w:r w:rsidRPr="002F2DBA">
              <w:rPr>
                <w:rStyle w:val="block"/>
                <w:rFonts w:asciiTheme="minorHAnsi" w:hAnsiTheme="minorHAnsi" w:cstheme="minorHAnsi"/>
                <w:b/>
                <w:bCs/>
                <w:sz w:val="13"/>
                <w:szCs w:val="13"/>
              </w:rPr>
              <w:t>RR 0.24</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(0.02 to 2.67)</w:t>
            </w:r>
          </w:p>
        </w:tc>
        <w:tc>
          <w:tcPr>
            <w:tcW w:w="376" w:type="pct"/>
            <w:hideMark/>
          </w:tcPr>
          <w:p w14:paraId="5D068E91"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b/>
                <w:bCs/>
                <w:sz w:val="13"/>
                <w:szCs w:val="13"/>
              </w:rPr>
              <w:t>6 fewer per 1,000</w:t>
            </w:r>
            <w:r w:rsidRPr="002F2DBA">
              <w:rPr>
                <w:rFonts w:asciiTheme="minorHAnsi" w:hAnsiTheme="minorHAnsi" w:cstheme="minorHAnsi"/>
                <w:sz w:val="13"/>
                <w:szCs w:val="13"/>
              </w:rPr>
              <w:br/>
              <w:t>(from 8 fewer to 13 more)</w:t>
            </w:r>
          </w:p>
        </w:tc>
        <w:tc>
          <w:tcPr>
            <w:tcW w:w="531" w:type="pct"/>
            <w:hideMark/>
          </w:tcPr>
          <w:p w14:paraId="5F983288" w14:textId="77777777" w:rsidR="00F7298F" w:rsidRPr="002F2DBA" w:rsidRDefault="00F7298F" w:rsidP="00D41ED9">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Very low</w:t>
            </w:r>
          </w:p>
        </w:tc>
        <w:tc>
          <w:tcPr>
            <w:tcW w:w="428" w:type="pct"/>
            <w:hideMark/>
          </w:tcPr>
          <w:p w14:paraId="6CD76DC9" w14:textId="77777777" w:rsidR="00F7298F" w:rsidRPr="002F2DBA" w:rsidRDefault="00F7298F" w:rsidP="00D41ED9">
            <w:pPr>
              <w:jc w:val="center"/>
              <w:rPr>
                <w:rFonts w:asciiTheme="minorHAnsi" w:hAnsiTheme="minorHAnsi" w:cstheme="minorHAnsi"/>
                <w:sz w:val="13"/>
                <w:szCs w:val="13"/>
              </w:rPr>
            </w:pPr>
          </w:p>
        </w:tc>
      </w:tr>
      <w:tr w:rsidR="00F7298F" w:rsidRPr="002F2DBA" w14:paraId="1C6424F3" w14:textId="77777777" w:rsidTr="00F7298F">
        <w:trPr>
          <w:cantSplit/>
        </w:trPr>
        <w:tc>
          <w:tcPr>
            <w:tcW w:w="5000" w:type="pct"/>
            <w:gridSpan w:val="13"/>
            <w:shd w:val="clear" w:color="auto" w:fill="FFFFFF"/>
            <w:tcMar>
              <w:top w:w="75" w:type="dxa"/>
              <w:left w:w="50" w:type="dxa"/>
              <w:bottom w:w="50" w:type="dxa"/>
              <w:right w:w="50" w:type="dxa"/>
            </w:tcMar>
            <w:vAlign w:val="center"/>
            <w:hideMark/>
          </w:tcPr>
          <w:p w14:paraId="310EB5E0" w14:textId="77777777" w:rsidR="00F7298F" w:rsidRPr="002F2DBA" w:rsidRDefault="00F7298F" w:rsidP="00D41ED9">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Quality of life (Change in PAC-QOL score from baseline)</w:t>
            </w:r>
          </w:p>
        </w:tc>
      </w:tr>
      <w:tr w:rsidR="00F7298F" w:rsidRPr="002F2DBA" w14:paraId="649CCFAC" w14:textId="77777777" w:rsidTr="00F7298F">
        <w:trPr>
          <w:cantSplit/>
        </w:trPr>
        <w:tc>
          <w:tcPr>
            <w:tcW w:w="281" w:type="pct"/>
            <w:hideMark/>
          </w:tcPr>
          <w:p w14:paraId="48EA3832"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2</w:t>
            </w:r>
          </w:p>
        </w:tc>
        <w:tc>
          <w:tcPr>
            <w:tcW w:w="353" w:type="pct"/>
            <w:hideMark/>
          </w:tcPr>
          <w:p w14:paraId="5C7ABFA9" w14:textId="77777777" w:rsidR="00F7298F" w:rsidRPr="002F2DBA" w:rsidRDefault="00F7298F" w:rsidP="00D41ED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307" w:type="pct"/>
            <w:hideMark/>
          </w:tcPr>
          <w:p w14:paraId="6C17AD01" w14:textId="77777777" w:rsidR="00F7298F" w:rsidRPr="002F2DBA" w:rsidRDefault="00F7298F" w:rsidP="00D41ED9">
            <w:pPr>
              <w:jc w:val="center"/>
              <w:rPr>
                <w:rFonts w:asciiTheme="minorHAnsi" w:hAnsiTheme="minorHAnsi" w:cstheme="minorHAnsi"/>
                <w:sz w:val="13"/>
                <w:szCs w:val="13"/>
              </w:rPr>
            </w:pPr>
            <w:proofErr w:type="spellStart"/>
            <w:proofErr w:type="gram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a</w:t>
            </w:r>
            <w:r w:rsidRPr="002F2DBA">
              <w:rPr>
                <w:rStyle w:val="comma"/>
                <w:rFonts w:asciiTheme="minorHAnsi" w:hAnsiTheme="minorHAnsi" w:cstheme="minorHAnsi"/>
                <w:sz w:val="13"/>
                <w:szCs w:val="13"/>
                <w:vertAlign w:val="superscript"/>
              </w:rPr>
              <w:t>,</w:t>
            </w:r>
            <w:r w:rsidRPr="002F2DBA">
              <w:rPr>
                <w:rFonts w:asciiTheme="minorHAnsi" w:hAnsiTheme="minorHAnsi" w:cstheme="minorHAnsi"/>
                <w:sz w:val="13"/>
                <w:szCs w:val="13"/>
                <w:vertAlign w:val="superscript"/>
              </w:rPr>
              <w:t>b</w:t>
            </w:r>
            <w:proofErr w:type="gramEnd"/>
            <w:r w:rsidRPr="002F2DBA">
              <w:rPr>
                <w:rStyle w:val="comma"/>
                <w:rFonts w:asciiTheme="minorHAnsi" w:hAnsiTheme="minorHAnsi" w:cstheme="minorHAnsi"/>
                <w:sz w:val="13"/>
                <w:szCs w:val="13"/>
                <w:vertAlign w:val="superscript"/>
              </w:rPr>
              <w:t>,</w:t>
            </w:r>
            <w:r w:rsidRPr="002F2DBA">
              <w:rPr>
                <w:rFonts w:asciiTheme="minorHAnsi" w:hAnsiTheme="minorHAnsi" w:cstheme="minorHAnsi"/>
                <w:sz w:val="13"/>
                <w:szCs w:val="13"/>
                <w:vertAlign w:val="superscript"/>
              </w:rPr>
              <w:t>f</w:t>
            </w:r>
            <w:proofErr w:type="spellEnd"/>
          </w:p>
        </w:tc>
        <w:tc>
          <w:tcPr>
            <w:tcW w:w="462" w:type="pct"/>
            <w:hideMark/>
          </w:tcPr>
          <w:p w14:paraId="6354EDCE"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7" w:type="pct"/>
            <w:hideMark/>
          </w:tcPr>
          <w:p w14:paraId="4C33EE26" w14:textId="77777777" w:rsidR="00F7298F" w:rsidRPr="002F2DBA" w:rsidRDefault="00F7298F" w:rsidP="00D41ED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g</w:t>
            </w:r>
            <w:proofErr w:type="spellEnd"/>
          </w:p>
        </w:tc>
        <w:tc>
          <w:tcPr>
            <w:tcW w:w="401" w:type="pct"/>
            <w:hideMark/>
          </w:tcPr>
          <w:p w14:paraId="7F43FA5F"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87" w:type="pct"/>
            <w:hideMark/>
          </w:tcPr>
          <w:p w14:paraId="6DE91528"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50" w:type="pct"/>
            <w:hideMark/>
          </w:tcPr>
          <w:p w14:paraId="21DD891B"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350</w:t>
            </w:r>
          </w:p>
        </w:tc>
        <w:tc>
          <w:tcPr>
            <w:tcW w:w="277" w:type="pct"/>
            <w:hideMark/>
          </w:tcPr>
          <w:p w14:paraId="4AE1A81A" w14:textId="77777777" w:rsidR="00F7298F" w:rsidRPr="002F2DBA" w:rsidRDefault="00F7298F" w:rsidP="00D41ED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380</w:t>
            </w:r>
          </w:p>
        </w:tc>
        <w:tc>
          <w:tcPr>
            <w:tcW w:w="706" w:type="pct"/>
            <w:gridSpan w:val="2"/>
            <w:hideMark/>
          </w:tcPr>
          <w:p w14:paraId="4DFAB860" w14:textId="77777777" w:rsidR="00F7298F" w:rsidRPr="002F2DBA" w:rsidRDefault="00F7298F" w:rsidP="00D41ED9">
            <w:pPr>
              <w:jc w:val="center"/>
              <w:rPr>
                <w:rFonts w:asciiTheme="minorHAnsi" w:hAnsiTheme="minorHAnsi" w:cstheme="minorHAnsi"/>
                <w:sz w:val="13"/>
                <w:szCs w:val="13"/>
              </w:rPr>
            </w:pPr>
            <w:r w:rsidRPr="002F2DBA">
              <w:rPr>
                <w:rStyle w:val="cell-value"/>
                <w:rFonts w:asciiTheme="minorHAnsi" w:hAnsiTheme="minorHAnsi" w:cstheme="minorHAnsi"/>
                <w:b/>
                <w:bCs/>
                <w:sz w:val="13"/>
                <w:szCs w:val="13"/>
              </w:rPr>
              <w:t>0.65 PAC-QOL points higher</w:t>
            </w:r>
            <w:r w:rsidRPr="002F2DBA">
              <w:rPr>
                <w:rFonts w:asciiTheme="minorHAnsi" w:hAnsiTheme="minorHAnsi" w:cstheme="minorHAnsi"/>
                <w:sz w:val="13"/>
                <w:szCs w:val="13"/>
              </w:rPr>
              <w:br/>
            </w:r>
            <w:r w:rsidRPr="002F2DBA">
              <w:rPr>
                <w:rStyle w:val="cell-value"/>
                <w:rFonts w:asciiTheme="minorHAnsi" w:hAnsiTheme="minorHAnsi" w:cstheme="minorHAnsi"/>
                <w:sz w:val="13"/>
                <w:szCs w:val="13"/>
              </w:rPr>
              <w:t>(0.5 higher to 0.8 higher)</w:t>
            </w:r>
          </w:p>
        </w:tc>
        <w:tc>
          <w:tcPr>
            <w:tcW w:w="531" w:type="pct"/>
            <w:hideMark/>
          </w:tcPr>
          <w:p w14:paraId="268006EE" w14:textId="77777777" w:rsidR="00F7298F" w:rsidRPr="002F2DBA" w:rsidRDefault="00F7298F" w:rsidP="00D41ED9">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Low</w:t>
            </w:r>
          </w:p>
        </w:tc>
        <w:tc>
          <w:tcPr>
            <w:tcW w:w="428" w:type="pct"/>
            <w:hideMark/>
          </w:tcPr>
          <w:p w14:paraId="189699F3" w14:textId="77777777" w:rsidR="00F7298F" w:rsidRPr="002F2DBA" w:rsidRDefault="00F7298F" w:rsidP="00D41ED9">
            <w:pPr>
              <w:jc w:val="center"/>
              <w:rPr>
                <w:rFonts w:asciiTheme="minorHAnsi" w:hAnsiTheme="minorHAnsi" w:cstheme="minorHAnsi"/>
                <w:sz w:val="13"/>
                <w:szCs w:val="13"/>
              </w:rPr>
            </w:pPr>
          </w:p>
        </w:tc>
      </w:tr>
      <w:tr w:rsidR="00F7298F" w:rsidRPr="002F2DBA" w14:paraId="6E000D34" w14:textId="77777777" w:rsidTr="00F7298F">
        <w:trPr>
          <w:cantSplit/>
        </w:trPr>
        <w:tc>
          <w:tcPr>
            <w:tcW w:w="5000" w:type="pct"/>
            <w:gridSpan w:val="13"/>
            <w:shd w:val="clear" w:color="auto" w:fill="FFFFFF"/>
            <w:tcMar>
              <w:top w:w="75" w:type="dxa"/>
              <w:left w:w="50" w:type="dxa"/>
              <w:bottom w:w="50" w:type="dxa"/>
              <w:right w:w="50" w:type="dxa"/>
            </w:tcMar>
            <w:vAlign w:val="center"/>
            <w:hideMark/>
          </w:tcPr>
          <w:p w14:paraId="6ED7F5DD" w14:textId="77777777" w:rsidR="00F7298F" w:rsidRPr="002F2DBA" w:rsidRDefault="00F7298F" w:rsidP="00D41ED9">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Global relief outcome</w:t>
            </w:r>
          </w:p>
        </w:tc>
      </w:tr>
      <w:tr w:rsidR="00F7298F" w:rsidRPr="002F2DBA" w14:paraId="1F4D12F9" w14:textId="77777777" w:rsidTr="00F7298F">
        <w:trPr>
          <w:cantSplit/>
        </w:trPr>
        <w:tc>
          <w:tcPr>
            <w:tcW w:w="281" w:type="pct"/>
            <w:hideMark/>
          </w:tcPr>
          <w:p w14:paraId="13076FB7"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2</w:t>
            </w:r>
          </w:p>
        </w:tc>
        <w:tc>
          <w:tcPr>
            <w:tcW w:w="353" w:type="pct"/>
            <w:hideMark/>
          </w:tcPr>
          <w:p w14:paraId="1F5581A5" w14:textId="77777777" w:rsidR="00F7298F" w:rsidRPr="002F2DBA" w:rsidRDefault="00F7298F" w:rsidP="00D41ED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307" w:type="pct"/>
            <w:hideMark/>
          </w:tcPr>
          <w:p w14:paraId="2E5B5954" w14:textId="77777777" w:rsidR="00F7298F" w:rsidRPr="002F2DBA" w:rsidRDefault="00F7298F" w:rsidP="00D41ED9">
            <w:pPr>
              <w:jc w:val="center"/>
              <w:rPr>
                <w:rFonts w:asciiTheme="minorHAnsi" w:hAnsiTheme="minorHAnsi" w:cstheme="minorHAnsi"/>
                <w:sz w:val="13"/>
                <w:szCs w:val="13"/>
              </w:rPr>
            </w:pPr>
            <w:proofErr w:type="spellStart"/>
            <w:proofErr w:type="gram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a</w:t>
            </w:r>
            <w:r w:rsidRPr="002F2DBA">
              <w:rPr>
                <w:rStyle w:val="comma"/>
                <w:rFonts w:asciiTheme="minorHAnsi" w:hAnsiTheme="minorHAnsi" w:cstheme="minorHAnsi"/>
                <w:sz w:val="13"/>
                <w:szCs w:val="13"/>
                <w:vertAlign w:val="superscript"/>
              </w:rPr>
              <w:t>,</w:t>
            </w:r>
            <w:r w:rsidRPr="002F2DBA">
              <w:rPr>
                <w:rFonts w:asciiTheme="minorHAnsi" w:hAnsiTheme="minorHAnsi" w:cstheme="minorHAnsi"/>
                <w:sz w:val="13"/>
                <w:szCs w:val="13"/>
                <w:vertAlign w:val="superscript"/>
              </w:rPr>
              <w:t>f</w:t>
            </w:r>
            <w:proofErr w:type="spellEnd"/>
            <w:proofErr w:type="gramEnd"/>
          </w:p>
        </w:tc>
        <w:tc>
          <w:tcPr>
            <w:tcW w:w="462" w:type="pct"/>
            <w:hideMark/>
          </w:tcPr>
          <w:p w14:paraId="017EC2D0"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7" w:type="pct"/>
            <w:hideMark/>
          </w:tcPr>
          <w:p w14:paraId="77044A20"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01" w:type="pct"/>
            <w:hideMark/>
          </w:tcPr>
          <w:p w14:paraId="7A9CA00A"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87" w:type="pct"/>
            <w:hideMark/>
          </w:tcPr>
          <w:p w14:paraId="65B49318"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50" w:type="pct"/>
            <w:hideMark/>
          </w:tcPr>
          <w:p w14:paraId="5B7BFC79"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 xml:space="preserve">390/468 (83.3%) </w:t>
            </w:r>
          </w:p>
        </w:tc>
        <w:tc>
          <w:tcPr>
            <w:tcW w:w="277" w:type="pct"/>
            <w:hideMark/>
          </w:tcPr>
          <w:p w14:paraId="3E91985B" w14:textId="77777777" w:rsidR="00F7298F" w:rsidRPr="002F2DBA" w:rsidRDefault="00F7298F" w:rsidP="00D41ED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119/250 (47.6%) </w:t>
            </w:r>
          </w:p>
        </w:tc>
        <w:tc>
          <w:tcPr>
            <w:tcW w:w="330" w:type="pct"/>
            <w:hideMark/>
          </w:tcPr>
          <w:p w14:paraId="728EB233" w14:textId="77777777" w:rsidR="00F7298F" w:rsidRPr="002F2DBA" w:rsidRDefault="00F7298F" w:rsidP="00D41ED9">
            <w:pPr>
              <w:jc w:val="center"/>
              <w:rPr>
                <w:rFonts w:asciiTheme="minorHAnsi" w:hAnsiTheme="minorHAnsi" w:cstheme="minorHAnsi"/>
                <w:sz w:val="13"/>
                <w:szCs w:val="13"/>
              </w:rPr>
            </w:pPr>
            <w:r w:rsidRPr="002F2DBA">
              <w:rPr>
                <w:rStyle w:val="block"/>
                <w:rFonts w:asciiTheme="minorHAnsi" w:hAnsiTheme="minorHAnsi" w:cstheme="minorHAnsi"/>
                <w:b/>
                <w:bCs/>
                <w:sz w:val="13"/>
                <w:szCs w:val="13"/>
              </w:rPr>
              <w:t>RR 1.75</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(1.48 to 2.07)</w:t>
            </w:r>
          </w:p>
        </w:tc>
        <w:tc>
          <w:tcPr>
            <w:tcW w:w="376" w:type="pct"/>
            <w:hideMark/>
          </w:tcPr>
          <w:p w14:paraId="675731E1"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b/>
                <w:bCs/>
                <w:sz w:val="13"/>
                <w:szCs w:val="13"/>
              </w:rPr>
              <w:t>357 more per 1,000</w:t>
            </w:r>
            <w:r w:rsidRPr="002F2DBA">
              <w:rPr>
                <w:rFonts w:asciiTheme="minorHAnsi" w:hAnsiTheme="minorHAnsi" w:cstheme="minorHAnsi"/>
                <w:sz w:val="13"/>
                <w:szCs w:val="13"/>
              </w:rPr>
              <w:br/>
              <w:t>(from 228 more to 509 more)</w:t>
            </w:r>
          </w:p>
        </w:tc>
        <w:tc>
          <w:tcPr>
            <w:tcW w:w="531" w:type="pct"/>
            <w:hideMark/>
          </w:tcPr>
          <w:p w14:paraId="17217F8C" w14:textId="77777777" w:rsidR="00F7298F" w:rsidRPr="002F2DBA" w:rsidRDefault="00F7298F" w:rsidP="00D41ED9">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Moderate</w:t>
            </w:r>
          </w:p>
        </w:tc>
        <w:tc>
          <w:tcPr>
            <w:tcW w:w="428" w:type="pct"/>
            <w:hideMark/>
          </w:tcPr>
          <w:p w14:paraId="7B26EC88" w14:textId="77777777" w:rsidR="00F7298F" w:rsidRPr="002F2DBA" w:rsidRDefault="00F7298F" w:rsidP="00D41ED9">
            <w:pPr>
              <w:jc w:val="center"/>
              <w:rPr>
                <w:rFonts w:asciiTheme="minorHAnsi" w:hAnsiTheme="minorHAnsi" w:cstheme="minorHAnsi"/>
                <w:sz w:val="13"/>
                <w:szCs w:val="13"/>
              </w:rPr>
            </w:pPr>
          </w:p>
        </w:tc>
      </w:tr>
      <w:tr w:rsidR="00F7298F" w:rsidRPr="002F2DBA" w14:paraId="50951BC1" w14:textId="77777777" w:rsidTr="00F7298F">
        <w:trPr>
          <w:cantSplit/>
        </w:trPr>
        <w:tc>
          <w:tcPr>
            <w:tcW w:w="5000" w:type="pct"/>
            <w:gridSpan w:val="13"/>
            <w:shd w:val="clear" w:color="auto" w:fill="FFFFFF"/>
            <w:tcMar>
              <w:top w:w="75" w:type="dxa"/>
              <w:left w:w="50" w:type="dxa"/>
              <w:bottom w:w="50" w:type="dxa"/>
              <w:right w:w="50" w:type="dxa"/>
            </w:tcMar>
            <w:vAlign w:val="center"/>
            <w:hideMark/>
          </w:tcPr>
          <w:p w14:paraId="6ADD8DC8" w14:textId="77777777" w:rsidR="00F7298F" w:rsidRPr="002F2DBA" w:rsidRDefault="00F7298F" w:rsidP="00D41ED9">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BSFS change from baseline</w:t>
            </w:r>
          </w:p>
        </w:tc>
      </w:tr>
      <w:tr w:rsidR="00F7298F" w:rsidRPr="002F2DBA" w14:paraId="745D3962" w14:textId="77777777" w:rsidTr="00F7298F">
        <w:trPr>
          <w:cantSplit/>
        </w:trPr>
        <w:tc>
          <w:tcPr>
            <w:tcW w:w="281" w:type="pct"/>
            <w:hideMark/>
          </w:tcPr>
          <w:p w14:paraId="03569CC0"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1</w:t>
            </w:r>
          </w:p>
        </w:tc>
        <w:tc>
          <w:tcPr>
            <w:tcW w:w="353" w:type="pct"/>
            <w:hideMark/>
          </w:tcPr>
          <w:p w14:paraId="2CC818DD" w14:textId="77777777" w:rsidR="00F7298F" w:rsidRPr="002F2DBA" w:rsidRDefault="00F7298F" w:rsidP="00D41ED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307" w:type="pct"/>
            <w:hideMark/>
          </w:tcPr>
          <w:p w14:paraId="136EA915" w14:textId="77777777" w:rsidR="00F7298F" w:rsidRPr="002F2DBA" w:rsidRDefault="00F7298F" w:rsidP="00D41ED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a</w:t>
            </w:r>
            <w:proofErr w:type="spellEnd"/>
          </w:p>
        </w:tc>
        <w:tc>
          <w:tcPr>
            <w:tcW w:w="462" w:type="pct"/>
            <w:hideMark/>
          </w:tcPr>
          <w:p w14:paraId="17595975"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7" w:type="pct"/>
            <w:hideMark/>
          </w:tcPr>
          <w:p w14:paraId="59C99446"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01" w:type="pct"/>
            <w:hideMark/>
          </w:tcPr>
          <w:p w14:paraId="254A392B"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87" w:type="pct"/>
            <w:hideMark/>
          </w:tcPr>
          <w:p w14:paraId="2B7FE424"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350" w:type="pct"/>
            <w:hideMark/>
          </w:tcPr>
          <w:p w14:paraId="645FF16C" w14:textId="77777777" w:rsidR="00F7298F" w:rsidRPr="002F2DBA" w:rsidRDefault="00F7298F" w:rsidP="00D41ED9">
            <w:pPr>
              <w:jc w:val="center"/>
              <w:rPr>
                <w:rFonts w:asciiTheme="minorHAnsi" w:hAnsiTheme="minorHAnsi" w:cstheme="minorHAnsi"/>
                <w:sz w:val="13"/>
                <w:szCs w:val="13"/>
              </w:rPr>
            </w:pPr>
            <w:r w:rsidRPr="002F2DBA">
              <w:rPr>
                <w:rFonts w:asciiTheme="minorHAnsi" w:hAnsiTheme="minorHAnsi" w:cstheme="minorHAnsi"/>
                <w:sz w:val="13"/>
                <w:szCs w:val="13"/>
              </w:rPr>
              <w:t>191</w:t>
            </w:r>
          </w:p>
        </w:tc>
        <w:tc>
          <w:tcPr>
            <w:tcW w:w="277" w:type="pct"/>
            <w:hideMark/>
          </w:tcPr>
          <w:p w14:paraId="4FBDACDA" w14:textId="77777777" w:rsidR="00F7298F" w:rsidRPr="002F2DBA" w:rsidRDefault="00F7298F" w:rsidP="00D41ED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106</w:t>
            </w:r>
          </w:p>
        </w:tc>
        <w:tc>
          <w:tcPr>
            <w:tcW w:w="706" w:type="pct"/>
            <w:gridSpan w:val="2"/>
            <w:hideMark/>
          </w:tcPr>
          <w:p w14:paraId="3A9D0143" w14:textId="77777777" w:rsidR="00F7298F" w:rsidRPr="002F2DBA" w:rsidRDefault="00F7298F" w:rsidP="00D41ED9">
            <w:pPr>
              <w:jc w:val="center"/>
              <w:rPr>
                <w:rFonts w:asciiTheme="minorHAnsi" w:hAnsiTheme="minorHAnsi" w:cstheme="minorHAnsi"/>
                <w:sz w:val="13"/>
                <w:szCs w:val="13"/>
              </w:rPr>
            </w:pPr>
            <w:r w:rsidRPr="002F2DBA">
              <w:rPr>
                <w:rStyle w:val="cell-value"/>
                <w:rFonts w:asciiTheme="minorHAnsi" w:hAnsiTheme="minorHAnsi" w:cstheme="minorHAnsi"/>
                <w:b/>
                <w:bCs/>
                <w:sz w:val="13"/>
                <w:szCs w:val="13"/>
              </w:rPr>
              <w:t>2.4 points higher</w:t>
            </w:r>
            <w:r w:rsidRPr="002F2DBA">
              <w:rPr>
                <w:rFonts w:asciiTheme="minorHAnsi" w:hAnsiTheme="minorHAnsi" w:cstheme="minorHAnsi"/>
                <w:sz w:val="13"/>
                <w:szCs w:val="13"/>
              </w:rPr>
              <w:br/>
            </w:r>
            <w:r w:rsidRPr="002F2DBA">
              <w:rPr>
                <w:rStyle w:val="cell-value"/>
                <w:rFonts w:asciiTheme="minorHAnsi" w:hAnsiTheme="minorHAnsi" w:cstheme="minorHAnsi"/>
                <w:sz w:val="13"/>
                <w:szCs w:val="13"/>
              </w:rPr>
              <w:t>(2.07 higher to 2.73 higher)</w:t>
            </w:r>
          </w:p>
        </w:tc>
        <w:tc>
          <w:tcPr>
            <w:tcW w:w="531" w:type="pct"/>
            <w:hideMark/>
          </w:tcPr>
          <w:p w14:paraId="3446278E" w14:textId="77777777" w:rsidR="00F7298F" w:rsidRPr="002F2DBA" w:rsidRDefault="00F7298F" w:rsidP="00D41ED9">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Moderate</w:t>
            </w:r>
          </w:p>
        </w:tc>
        <w:tc>
          <w:tcPr>
            <w:tcW w:w="428" w:type="pct"/>
            <w:hideMark/>
          </w:tcPr>
          <w:p w14:paraId="02683F9E" w14:textId="77777777" w:rsidR="00F7298F" w:rsidRPr="002F2DBA" w:rsidRDefault="00F7298F" w:rsidP="00D41ED9">
            <w:pPr>
              <w:jc w:val="center"/>
              <w:rPr>
                <w:rFonts w:asciiTheme="minorHAnsi" w:hAnsiTheme="minorHAnsi" w:cstheme="minorHAnsi"/>
                <w:sz w:val="13"/>
                <w:szCs w:val="13"/>
              </w:rPr>
            </w:pPr>
          </w:p>
        </w:tc>
      </w:tr>
    </w:tbl>
    <w:p w14:paraId="376F4C28" w14:textId="5B48417D" w:rsidR="00F7298F" w:rsidRPr="002F2DBA" w:rsidRDefault="00F7298F" w:rsidP="00F7298F">
      <w:pPr>
        <w:pStyle w:val="NormalWeb"/>
        <w:spacing w:line="140" w:lineRule="atLeast"/>
        <w:rPr>
          <w:rFonts w:asciiTheme="minorHAnsi" w:hAnsiTheme="minorHAnsi" w:cstheme="minorHAnsi"/>
          <w:color w:val="000000"/>
          <w:sz w:val="14"/>
          <w:szCs w:val="14"/>
          <w:lang w:val="en"/>
        </w:rPr>
      </w:pPr>
      <w:r w:rsidRPr="002F2DBA">
        <w:rPr>
          <w:rFonts w:asciiTheme="minorHAnsi" w:hAnsiTheme="minorHAnsi" w:cstheme="minorHAnsi"/>
          <w:b/>
          <w:bCs/>
          <w:color w:val="000000"/>
          <w:sz w:val="14"/>
          <w:szCs w:val="14"/>
          <w:lang w:val="en"/>
        </w:rPr>
        <w:t>CI:</w:t>
      </w:r>
      <w:r w:rsidRPr="002F2DBA">
        <w:rPr>
          <w:rFonts w:asciiTheme="minorHAnsi" w:hAnsiTheme="minorHAnsi" w:cstheme="minorHAnsi"/>
          <w:color w:val="000000"/>
          <w:sz w:val="14"/>
          <w:szCs w:val="14"/>
          <w:lang w:val="en"/>
        </w:rPr>
        <w:t xml:space="preserve"> confidence interval; </w:t>
      </w:r>
      <w:r w:rsidRPr="002F2DBA">
        <w:rPr>
          <w:rFonts w:asciiTheme="minorHAnsi" w:hAnsiTheme="minorHAnsi" w:cstheme="minorHAnsi"/>
          <w:b/>
          <w:bCs/>
          <w:color w:val="000000"/>
          <w:sz w:val="14"/>
          <w:szCs w:val="14"/>
          <w:lang w:val="en"/>
        </w:rPr>
        <w:t>MD:</w:t>
      </w:r>
      <w:r w:rsidRPr="002F2DBA">
        <w:rPr>
          <w:rFonts w:asciiTheme="minorHAnsi" w:hAnsiTheme="minorHAnsi" w:cstheme="minorHAnsi"/>
          <w:color w:val="000000"/>
          <w:sz w:val="14"/>
          <w:szCs w:val="14"/>
          <w:lang w:val="en"/>
        </w:rPr>
        <w:t xml:space="preserve"> mean difference; </w:t>
      </w:r>
      <w:r w:rsidRPr="002F2DBA">
        <w:rPr>
          <w:rFonts w:asciiTheme="minorHAnsi" w:hAnsiTheme="minorHAnsi" w:cstheme="minorHAnsi"/>
          <w:b/>
          <w:bCs/>
          <w:color w:val="000000"/>
          <w:sz w:val="14"/>
          <w:szCs w:val="14"/>
          <w:lang w:val="en"/>
        </w:rPr>
        <w:t>RR:</w:t>
      </w:r>
      <w:r w:rsidRPr="002F2DBA">
        <w:rPr>
          <w:rFonts w:asciiTheme="minorHAnsi" w:hAnsiTheme="minorHAnsi" w:cstheme="minorHAnsi"/>
          <w:color w:val="000000"/>
          <w:sz w:val="14"/>
          <w:szCs w:val="14"/>
          <w:lang w:val="en"/>
        </w:rPr>
        <w:t xml:space="preserve"> risk ratio</w:t>
      </w:r>
      <w:r w:rsidR="00A730DF" w:rsidRPr="002F2DBA">
        <w:rPr>
          <w:rFonts w:asciiTheme="minorHAnsi" w:hAnsiTheme="minorHAnsi" w:cstheme="minorHAnsi"/>
          <w:color w:val="000000"/>
          <w:sz w:val="14"/>
          <w:szCs w:val="14"/>
          <w:lang w:val="en"/>
        </w:rPr>
        <w:t xml:space="preserve"> SPS: Sodium Pico-sulphate </w:t>
      </w:r>
    </w:p>
    <w:p w14:paraId="43C96622" w14:textId="77777777" w:rsidR="00F7298F" w:rsidRPr="002F2DBA" w:rsidRDefault="00F7298F" w:rsidP="00F7298F">
      <w:pPr>
        <w:rPr>
          <w:rFonts w:asciiTheme="minorHAnsi" w:hAnsiTheme="minorHAnsi" w:cstheme="minorHAnsi"/>
          <w:b/>
          <w:bCs/>
          <w:color w:val="000000"/>
          <w:sz w:val="13"/>
          <w:szCs w:val="13"/>
          <w:lang w:val="en"/>
        </w:rPr>
      </w:pPr>
      <w:r w:rsidRPr="002F2DBA">
        <w:rPr>
          <w:rFonts w:asciiTheme="minorHAnsi" w:hAnsiTheme="minorHAnsi" w:cstheme="minorHAnsi"/>
          <w:sz w:val="13"/>
          <w:szCs w:val="13"/>
        </w:rPr>
        <w:t>Explanations a. 368 patients were randomized, 12 patients were excluded based on their e diaries. Full assessment set contained 239 Bisacodyl patients/117 placebo</w:t>
      </w:r>
      <w:r w:rsidRPr="002F2DBA">
        <w:rPr>
          <w:rFonts w:asciiTheme="minorHAnsi" w:hAnsiTheme="minorHAnsi" w:cstheme="minorHAnsi"/>
          <w:color w:val="000000"/>
          <w:sz w:val="13"/>
          <w:szCs w:val="13"/>
          <w:lang w:val="en"/>
        </w:rPr>
        <w:t xml:space="preserve"> treated. Per protocol set contained 195 Bisacodyl patients/89 placebo treated patients. 44 patients were excluded from the Bisacodyl arm and 28 from the placebo arm. 56 patients prematurely dropped out from the study in the Bisacodyl arm and 15 in the placebo arm. The attrition throughout the study was significant. b. The number of patients experiencing diarrhea leading to discontinuation is not listed for either study. </w:t>
      </w:r>
      <w:proofErr w:type="spellStart"/>
      <w:r w:rsidRPr="002F2DBA">
        <w:rPr>
          <w:rFonts w:asciiTheme="minorHAnsi" w:hAnsiTheme="minorHAnsi" w:cstheme="minorHAnsi"/>
          <w:color w:val="000000"/>
          <w:sz w:val="13"/>
          <w:szCs w:val="13"/>
          <w:lang w:val="en"/>
        </w:rPr>
        <w:t>Kamm</w:t>
      </w:r>
      <w:proofErr w:type="spellEnd"/>
      <w:r w:rsidRPr="002F2DBA">
        <w:rPr>
          <w:rFonts w:asciiTheme="minorHAnsi" w:hAnsiTheme="minorHAnsi" w:cstheme="minorHAnsi"/>
          <w:color w:val="000000"/>
          <w:sz w:val="13"/>
          <w:szCs w:val="13"/>
          <w:lang w:val="en"/>
        </w:rPr>
        <w:t xml:space="preserve"> et al list “diarrhea” or number of patients with AEs leading to drug discontinuation. Mueller </w:t>
      </w:r>
      <w:proofErr w:type="spellStart"/>
      <w:r w:rsidRPr="002F2DBA">
        <w:rPr>
          <w:rFonts w:asciiTheme="minorHAnsi" w:hAnsiTheme="minorHAnsi" w:cstheme="minorHAnsi"/>
          <w:color w:val="000000"/>
          <w:sz w:val="13"/>
          <w:szCs w:val="13"/>
          <w:lang w:val="en"/>
        </w:rPr>
        <w:t>Lissner</w:t>
      </w:r>
      <w:proofErr w:type="spellEnd"/>
      <w:r w:rsidRPr="002F2DBA">
        <w:rPr>
          <w:rFonts w:asciiTheme="minorHAnsi" w:hAnsiTheme="minorHAnsi" w:cstheme="minorHAnsi"/>
          <w:color w:val="000000"/>
          <w:sz w:val="13"/>
          <w:szCs w:val="13"/>
          <w:lang w:val="en"/>
        </w:rPr>
        <w:t xml:space="preserve"> et al list number of patients with diarrhea as well.  c. Confidence interval for the degree of diarrhea between the two study groups is imprecise.  d. More adverse events are occurring in the placebo arm as opposed to the experimental group e. Confidence interval is wide and includes 0 f. For the Mueller-</w:t>
      </w:r>
      <w:proofErr w:type="spellStart"/>
      <w:r w:rsidRPr="002F2DBA">
        <w:rPr>
          <w:rFonts w:asciiTheme="minorHAnsi" w:hAnsiTheme="minorHAnsi" w:cstheme="minorHAnsi"/>
          <w:color w:val="000000"/>
          <w:sz w:val="13"/>
          <w:szCs w:val="13"/>
          <w:lang w:val="en"/>
        </w:rPr>
        <w:t>Lissner</w:t>
      </w:r>
      <w:proofErr w:type="spellEnd"/>
      <w:r w:rsidRPr="002F2DBA">
        <w:rPr>
          <w:rFonts w:asciiTheme="minorHAnsi" w:hAnsiTheme="minorHAnsi" w:cstheme="minorHAnsi"/>
          <w:color w:val="000000"/>
          <w:sz w:val="13"/>
          <w:szCs w:val="13"/>
          <w:lang w:val="en"/>
        </w:rPr>
        <w:t xml:space="preserve"> et al study 367 patients were randomized, FAS was 229 SPS treated patients and 133 placebo treated patients.  Per protocol population was 131 patients given SPS and 71 treated with placebo. Attrition bias is a significant concern.  g. Multiple SD for data had to be adapted from other similar studies. Mueller-</w:t>
      </w:r>
      <w:proofErr w:type="spellStart"/>
      <w:r w:rsidRPr="002F2DBA">
        <w:rPr>
          <w:rFonts w:asciiTheme="minorHAnsi" w:hAnsiTheme="minorHAnsi" w:cstheme="minorHAnsi"/>
          <w:color w:val="000000"/>
          <w:sz w:val="13"/>
          <w:szCs w:val="13"/>
          <w:lang w:val="en"/>
        </w:rPr>
        <w:t>Lissner</w:t>
      </w:r>
      <w:proofErr w:type="spellEnd"/>
      <w:r w:rsidRPr="002F2DBA">
        <w:rPr>
          <w:rFonts w:asciiTheme="minorHAnsi" w:hAnsiTheme="minorHAnsi" w:cstheme="minorHAnsi"/>
          <w:color w:val="000000"/>
          <w:sz w:val="13"/>
          <w:szCs w:val="13"/>
          <w:lang w:val="en"/>
        </w:rPr>
        <w:t xml:space="preserve"> et al provided the missing data and they were used for calculations in </w:t>
      </w:r>
      <w:proofErr w:type="spellStart"/>
      <w:r w:rsidRPr="002F2DBA">
        <w:rPr>
          <w:rFonts w:asciiTheme="minorHAnsi" w:hAnsiTheme="minorHAnsi" w:cstheme="minorHAnsi"/>
          <w:color w:val="000000"/>
          <w:sz w:val="13"/>
          <w:szCs w:val="13"/>
          <w:lang w:val="en"/>
        </w:rPr>
        <w:t>Kamm</w:t>
      </w:r>
      <w:proofErr w:type="spellEnd"/>
      <w:r w:rsidRPr="002F2DBA">
        <w:rPr>
          <w:rFonts w:asciiTheme="minorHAnsi" w:hAnsiTheme="minorHAnsi" w:cstheme="minorHAnsi"/>
          <w:color w:val="000000"/>
          <w:sz w:val="13"/>
          <w:szCs w:val="13"/>
          <w:lang w:val="en"/>
        </w:rPr>
        <w:t xml:space="preserve"> et al. </w:t>
      </w:r>
    </w:p>
    <w:p w14:paraId="7CA61E34" w14:textId="77777777" w:rsidR="00FA1C42" w:rsidRPr="002F2DBA" w:rsidRDefault="00FA1C42" w:rsidP="0044266D">
      <w:pPr>
        <w:pStyle w:val="Heading2"/>
        <w:rPr>
          <w:rFonts w:asciiTheme="minorHAnsi" w:hAnsiTheme="minorHAnsi" w:cstheme="minorHAnsi"/>
          <w:b/>
          <w:bCs/>
          <w:color w:val="auto"/>
        </w:rPr>
      </w:pPr>
    </w:p>
    <w:p w14:paraId="745CC6A7" w14:textId="3CED74C9" w:rsidR="0044266D" w:rsidRPr="002F2DBA" w:rsidRDefault="0044266D" w:rsidP="0044266D">
      <w:pPr>
        <w:pStyle w:val="Heading2"/>
        <w:rPr>
          <w:rFonts w:asciiTheme="minorHAnsi" w:hAnsiTheme="minorHAnsi" w:cstheme="minorHAnsi"/>
          <w:b/>
          <w:bCs/>
          <w:color w:val="auto"/>
        </w:rPr>
      </w:pPr>
      <w:r w:rsidRPr="002F2DBA">
        <w:rPr>
          <w:rFonts w:asciiTheme="minorHAnsi" w:hAnsiTheme="minorHAnsi" w:cstheme="minorHAnsi"/>
          <w:b/>
          <w:bCs/>
          <w:color w:val="auto"/>
        </w:rPr>
        <w:t xml:space="preserve">Table </w:t>
      </w:r>
      <w:r w:rsidR="00101B01" w:rsidRPr="002F2DBA">
        <w:rPr>
          <w:rFonts w:asciiTheme="minorHAnsi" w:hAnsiTheme="minorHAnsi" w:cstheme="minorHAnsi"/>
          <w:b/>
          <w:bCs/>
          <w:color w:val="auto"/>
        </w:rPr>
        <w:t>5</w:t>
      </w:r>
      <w:r w:rsidRPr="002F2DBA">
        <w:rPr>
          <w:rFonts w:asciiTheme="minorHAnsi" w:hAnsiTheme="minorHAnsi" w:cstheme="minorHAnsi"/>
          <w:b/>
          <w:bCs/>
          <w:color w:val="auto"/>
        </w:rPr>
        <w:t>.</w:t>
      </w:r>
      <w:r w:rsidR="000D7F23" w:rsidRPr="002F2DBA">
        <w:rPr>
          <w:rFonts w:asciiTheme="minorHAnsi" w:hAnsiTheme="minorHAnsi" w:cstheme="minorHAnsi"/>
          <w:b/>
          <w:bCs/>
          <w:color w:val="auto"/>
        </w:rPr>
        <w:t>3</w:t>
      </w:r>
      <w:r w:rsidRPr="002F2DBA">
        <w:rPr>
          <w:rFonts w:asciiTheme="minorHAnsi" w:hAnsiTheme="minorHAnsi" w:cstheme="minorHAnsi"/>
          <w:b/>
          <w:bCs/>
          <w:color w:val="auto"/>
        </w:rPr>
        <w:t xml:space="preserve">: Evidence to Decision Framework </w:t>
      </w:r>
    </w:p>
    <w:p w14:paraId="6123045D" w14:textId="39A7C5D1" w:rsidR="0044266D" w:rsidRPr="002F2DBA" w:rsidRDefault="0044266D" w:rsidP="0044266D">
      <w:pPr>
        <w:pStyle w:val="Heading2"/>
        <w:rPr>
          <w:rFonts w:asciiTheme="minorHAnsi" w:hAnsiTheme="minorHAnsi" w:cstheme="minorHAnsi"/>
          <w:color w:val="auto"/>
        </w:rPr>
      </w:pPr>
      <w:r w:rsidRPr="002F2DBA">
        <w:rPr>
          <w:rFonts w:asciiTheme="minorHAnsi" w:hAnsiTheme="minorHAnsi" w:cstheme="minorHAnsi"/>
          <w:color w:val="auto"/>
        </w:rPr>
        <w:t>Strategy/treatment/test/intervention: Bisacodyl</w:t>
      </w:r>
    </w:p>
    <w:p w14:paraId="176B4558" w14:textId="77777777" w:rsidR="0044266D" w:rsidRPr="002F2DBA" w:rsidRDefault="0044266D" w:rsidP="0044266D">
      <w:pPr>
        <w:rPr>
          <w:rFonts w:asciiTheme="minorHAnsi" w:hAnsiTheme="minorHAnsi" w:cstheme="minorHAnsi"/>
        </w:rPr>
      </w:pPr>
      <w:r w:rsidRPr="002F2DBA">
        <w:rPr>
          <w:rFonts w:asciiTheme="minorHAnsi" w:hAnsiTheme="minorHAnsi" w:cstheme="minorHAnsi"/>
          <w:b/>
          <w:bCs/>
        </w:rPr>
        <w:t>Alternative strategy: Management without bisacodyl</w:t>
      </w:r>
    </w:p>
    <w:tbl>
      <w:tblPr>
        <w:tblStyle w:val="TableGrid"/>
        <w:tblW w:w="5727" w:type="pct"/>
        <w:tblInd w:w="-635" w:type="dxa"/>
        <w:tblLook w:val="04A0" w:firstRow="1" w:lastRow="0" w:firstColumn="1" w:lastColumn="0" w:noHBand="0" w:noVBand="1"/>
      </w:tblPr>
      <w:tblGrid>
        <w:gridCol w:w="2971"/>
        <w:gridCol w:w="5759"/>
        <w:gridCol w:w="1979"/>
      </w:tblGrid>
      <w:tr w:rsidR="0044266D" w:rsidRPr="002F2DBA" w14:paraId="1363A555" w14:textId="77777777" w:rsidTr="003B565A">
        <w:tc>
          <w:tcPr>
            <w:tcW w:w="1387" w:type="pct"/>
          </w:tcPr>
          <w:p w14:paraId="0950077B" w14:textId="77777777" w:rsidR="0044266D" w:rsidRPr="002F2DBA" w:rsidRDefault="0044266D" w:rsidP="003B565A">
            <w:pPr>
              <w:rPr>
                <w:rFonts w:asciiTheme="minorHAnsi" w:hAnsiTheme="minorHAnsi" w:cstheme="minorHAnsi"/>
                <w:b/>
                <w:bCs/>
              </w:rPr>
            </w:pPr>
            <w:r w:rsidRPr="002F2DBA">
              <w:rPr>
                <w:rFonts w:asciiTheme="minorHAnsi" w:hAnsiTheme="minorHAnsi" w:cstheme="minorHAnsi"/>
                <w:b/>
                <w:bCs/>
              </w:rPr>
              <w:t>Domain</w:t>
            </w:r>
          </w:p>
        </w:tc>
        <w:tc>
          <w:tcPr>
            <w:tcW w:w="2689" w:type="pct"/>
          </w:tcPr>
          <w:p w14:paraId="5E3BAA3C" w14:textId="77777777" w:rsidR="0044266D" w:rsidRPr="002F2DBA" w:rsidRDefault="0044266D" w:rsidP="003B565A">
            <w:pPr>
              <w:rPr>
                <w:rFonts w:asciiTheme="minorHAnsi" w:hAnsiTheme="minorHAnsi" w:cstheme="minorHAnsi"/>
                <w:b/>
                <w:bCs/>
              </w:rPr>
            </w:pPr>
            <w:r w:rsidRPr="002F2DBA">
              <w:rPr>
                <w:rFonts w:asciiTheme="minorHAnsi" w:hAnsiTheme="minorHAnsi" w:cstheme="minorHAnsi"/>
                <w:b/>
                <w:bCs/>
              </w:rPr>
              <w:t>The effects</w:t>
            </w:r>
          </w:p>
        </w:tc>
        <w:tc>
          <w:tcPr>
            <w:tcW w:w="924" w:type="pct"/>
          </w:tcPr>
          <w:p w14:paraId="31FEB49C" w14:textId="77777777" w:rsidR="0044266D" w:rsidRPr="002F2DBA" w:rsidRDefault="0044266D" w:rsidP="003B565A">
            <w:pPr>
              <w:rPr>
                <w:rFonts w:asciiTheme="minorHAnsi" w:hAnsiTheme="minorHAnsi" w:cstheme="minorHAnsi"/>
                <w:b/>
                <w:bCs/>
              </w:rPr>
            </w:pPr>
            <w:r w:rsidRPr="002F2DBA">
              <w:rPr>
                <w:rFonts w:asciiTheme="minorHAnsi" w:hAnsiTheme="minorHAnsi" w:cstheme="minorHAnsi"/>
                <w:b/>
                <w:bCs/>
              </w:rPr>
              <w:t>Judgment</w:t>
            </w:r>
          </w:p>
        </w:tc>
      </w:tr>
      <w:tr w:rsidR="0044266D" w:rsidRPr="002F2DBA" w14:paraId="3561B0C5" w14:textId="77777777" w:rsidTr="003B565A">
        <w:tc>
          <w:tcPr>
            <w:tcW w:w="1387" w:type="pct"/>
          </w:tcPr>
          <w:p w14:paraId="70CA6D7E" w14:textId="77777777" w:rsidR="0044266D" w:rsidRPr="002F2DBA" w:rsidRDefault="0044266D" w:rsidP="003B565A">
            <w:pPr>
              <w:rPr>
                <w:rFonts w:asciiTheme="minorHAnsi" w:hAnsiTheme="minorHAnsi" w:cstheme="minorHAnsi"/>
              </w:rPr>
            </w:pPr>
            <w:r w:rsidRPr="002F2DBA">
              <w:rPr>
                <w:rFonts w:asciiTheme="minorHAnsi" w:hAnsiTheme="minorHAnsi" w:cstheme="minorHAnsi"/>
              </w:rPr>
              <w:t xml:space="preserve">How substantial are the desirable anticipated effects of the strategy? </w:t>
            </w:r>
          </w:p>
        </w:tc>
        <w:tc>
          <w:tcPr>
            <w:tcW w:w="2689" w:type="pct"/>
          </w:tcPr>
          <w:p w14:paraId="20D75CC8" w14:textId="77777777" w:rsidR="0044266D" w:rsidRPr="002F2DBA" w:rsidRDefault="0044266D" w:rsidP="003B565A">
            <w:pPr>
              <w:rPr>
                <w:rFonts w:asciiTheme="minorHAnsi" w:hAnsiTheme="minorHAnsi" w:cstheme="minorHAnsi"/>
              </w:rPr>
            </w:pPr>
            <w:r w:rsidRPr="002F2DBA">
              <w:rPr>
                <w:rFonts w:asciiTheme="minorHAnsi" w:hAnsiTheme="minorHAnsi" w:cstheme="minorHAnsi"/>
              </w:rPr>
              <w:t>Increase in CSBM, SBM, global relief, QoL and responder rate of 359 more per 1,000. PAC-QoL difference of 0.65 (MCID 0.5). The outcome results are influenced by AE’s.</w:t>
            </w:r>
          </w:p>
          <w:p w14:paraId="010F2E9D" w14:textId="77777777" w:rsidR="0044266D" w:rsidRPr="002F2DBA" w:rsidRDefault="0044266D" w:rsidP="003B565A">
            <w:pPr>
              <w:rPr>
                <w:rFonts w:asciiTheme="minorHAnsi" w:hAnsiTheme="minorHAnsi" w:cstheme="minorHAnsi"/>
              </w:rPr>
            </w:pPr>
          </w:p>
        </w:tc>
        <w:tc>
          <w:tcPr>
            <w:tcW w:w="924" w:type="pct"/>
          </w:tcPr>
          <w:p w14:paraId="3E7BFB3A" w14:textId="77777777" w:rsidR="0044266D" w:rsidRPr="002F2DBA" w:rsidRDefault="0044266D" w:rsidP="003B565A">
            <w:pPr>
              <w:rPr>
                <w:rFonts w:asciiTheme="minorHAnsi" w:hAnsiTheme="minorHAnsi" w:cstheme="minorHAnsi"/>
              </w:rPr>
            </w:pPr>
            <w:r w:rsidRPr="002F2DBA">
              <w:rPr>
                <w:rFonts w:asciiTheme="minorHAnsi" w:hAnsiTheme="minorHAnsi" w:cstheme="minorHAnsi"/>
              </w:rPr>
              <w:t>Moderate</w:t>
            </w:r>
          </w:p>
        </w:tc>
      </w:tr>
      <w:tr w:rsidR="0044266D" w:rsidRPr="002F2DBA" w14:paraId="607F20ED" w14:textId="77777777" w:rsidTr="003B565A">
        <w:tc>
          <w:tcPr>
            <w:tcW w:w="1387" w:type="pct"/>
          </w:tcPr>
          <w:p w14:paraId="7FC74C8E" w14:textId="77777777" w:rsidR="0044266D" w:rsidRPr="002F2DBA" w:rsidRDefault="0044266D" w:rsidP="003B565A">
            <w:pPr>
              <w:rPr>
                <w:rFonts w:asciiTheme="minorHAnsi" w:hAnsiTheme="minorHAnsi" w:cstheme="minorHAnsi"/>
              </w:rPr>
            </w:pPr>
            <w:r w:rsidRPr="002F2DBA">
              <w:rPr>
                <w:rFonts w:asciiTheme="minorHAnsi" w:hAnsiTheme="minorHAnsi" w:cstheme="minorHAnsi"/>
              </w:rPr>
              <w:t>How substantial are the undesirable anticipated effects?</w:t>
            </w:r>
          </w:p>
        </w:tc>
        <w:tc>
          <w:tcPr>
            <w:tcW w:w="2689" w:type="pct"/>
          </w:tcPr>
          <w:p w14:paraId="1BD0DF5F" w14:textId="77777777" w:rsidR="0044266D" w:rsidRPr="002F2DBA" w:rsidRDefault="0044266D" w:rsidP="003B565A">
            <w:pPr>
              <w:rPr>
                <w:rFonts w:asciiTheme="minorHAnsi" w:hAnsiTheme="minorHAnsi" w:cstheme="minorHAnsi"/>
              </w:rPr>
            </w:pPr>
            <w:r w:rsidRPr="002F2DBA">
              <w:rPr>
                <w:rFonts w:asciiTheme="minorHAnsi" w:hAnsiTheme="minorHAnsi" w:cstheme="minorHAnsi"/>
              </w:rPr>
              <w:t xml:space="preserve">Diarrhea 367 more per 1,000. Minimal data on SAE. </w:t>
            </w:r>
          </w:p>
        </w:tc>
        <w:tc>
          <w:tcPr>
            <w:tcW w:w="924" w:type="pct"/>
          </w:tcPr>
          <w:p w14:paraId="3715F5B0" w14:textId="77777777" w:rsidR="0044266D" w:rsidRPr="002F2DBA" w:rsidRDefault="0044266D" w:rsidP="003B565A">
            <w:pPr>
              <w:rPr>
                <w:rFonts w:asciiTheme="minorHAnsi" w:hAnsiTheme="minorHAnsi" w:cstheme="minorHAnsi"/>
              </w:rPr>
            </w:pPr>
            <w:r w:rsidRPr="002F2DBA">
              <w:rPr>
                <w:rFonts w:asciiTheme="minorHAnsi" w:hAnsiTheme="minorHAnsi" w:cstheme="minorHAnsi"/>
              </w:rPr>
              <w:t>Moderate</w:t>
            </w:r>
          </w:p>
        </w:tc>
      </w:tr>
      <w:tr w:rsidR="0044266D" w:rsidRPr="002F2DBA" w14:paraId="0E771DDD" w14:textId="77777777" w:rsidTr="003B565A">
        <w:tc>
          <w:tcPr>
            <w:tcW w:w="1387" w:type="pct"/>
          </w:tcPr>
          <w:p w14:paraId="081F0296" w14:textId="77777777" w:rsidR="0044266D" w:rsidRPr="002F2DBA" w:rsidRDefault="0044266D" w:rsidP="003B565A">
            <w:pPr>
              <w:rPr>
                <w:rFonts w:asciiTheme="minorHAnsi" w:hAnsiTheme="minorHAnsi" w:cstheme="minorHAnsi"/>
              </w:rPr>
            </w:pPr>
            <w:r w:rsidRPr="002F2DBA">
              <w:rPr>
                <w:rFonts w:asciiTheme="minorHAnsi" w:hAnsiTheme="minorHAnsi" w:cstheme="minorHAnsi"/>
              </w:rPr>
              <w:t>Do the desirable effects outweigh the undesirable effects?</w:t>
            </w:r>
          </w:p>
        </w:tc>
        <w:tc>
          <w:tcPr>
            <w:tcW w:w="2689" w:type="pct"/>
          </w:tcPr>
          <w:p w14:paraId="28B2E9D8" w14:textId="77777777" w:rsidR="0044266D" w:rsidRPr="002F2DBA" w:rsidRDefault="0044266D" w:rsidP="003B565A">
            <w:pPr>
              <w:rPr>
                <w:rFonts w:asciiTheme="minorHAnsi" w:hAnsiTheme="minorHAnsi" w:cstheme="minorHAnsi"/>
              </w:rPr>
            </w:pPr>
            <w:r w:rsidRPr="002F2DBA">
              <w:rPr>
                <w:rFonts w:asciiTheme="minorHAnsi" w:hAnsiTheme="minorHAnsi" w:cstheme="minorHAnsi"/>
              </w:rPr>
              <w:t xml:space="preserve">The diarrhea outcome evaluated did not lead to stopping the medication </w:t>
            </w:r>
          </w:p>
        </w:tc>
        <w:tc>
          <w:tcPr>
            <w:tcW w:w="924" w:type="pct"/>
          </w:tcPr>
          <w:p w14:paraId="72C1C388" w14:textId="77777777" w:rsidR="0044266D" w:rsidRPr="002F2DBA" w:rsidRDefault="0044266D" w:rsidP="003B565A">
            <w:pPr>
              <w:rPr>
                <w:rFonts w:asciiTheme="minorHAnsi" w:hAnsiTheme="minorHAnsi" w:cstheme="minorHAnsi"/>
              </w:rPr>
            </w:pPr>
            <w:r w:rsidRPr="002F2DBA">
              <w:rPr>
                <w:rFonts w:asciiTheme="minorHAnsi" w:hAnsiTheme="minorHAnsi" w:cstheme="minorHAnsi"/>
              </w:rPr>
              <w:t>Probably yes</w:t>
            </w:r>
          </w:p>
        </w:tc>
      </w:tr>
      <w:tr w:rsidR="0044266D" w:rsidRPr="002F2DBA" w14:paraId="313C93BC" w14:textId="77777777" w:rsidTr="003B565A">
        <w:tc>
          <w:tcPr>
            <w:tcW w:w="1387" w:type="pct"/>
          </w:tcPr>
          <w:p w14:paraId="0AC158AB" w14:textId="77777777" w:rsidR="0044266D" w:rsidRPr="002F2DBA" w:rsidRDefault="0044266D" w:rsidP="003B565A">
            <w:pPr>
              <w:rPr>
                <w:rFonts w:asciiTheme="minorHAnsi" w:hAnsiTheme="minorHAnsi" w:cstheme="minorHAnsi"/>
                <w:b/>
                <w:bCs/>
              </w:rPr>
            </w:pPr>
          </w:p>
        </w:tc>
        <w:tc>
          <w:tcPr>
            <w:tcW w:w="2689" w:type="pct"/>
          </w:tcPr>
          <w:p w14:paraId="36734022" w14:textId="77777777" w:rsidR="0044266D" w:rsidRPr="002F2DBA" w:rsidRDefault="0044266D" w:rsidP="003B565A">
            <w:pPr>
              <w:rPr>
                <w:rFonts w:asciiTheme="minorHAnsi" w:hAnsiTheme="minorHAnsi" w:cstheme="minorHAnsi"/>
                <w:b/>
                <w:bCs/>
              </w:rPr>
            </w:pPr>
            <w:r w:rsidRPr="002F2DBA">
              <w:rPr>
                <w:rFonts w:asciiTheme="minorHAnsi" w:hAnsiTheme="minorHAnsi" w:cstheme="minorHAnsi"/>
                <w:b/>
                <w:bCs/>
              </w:rPr>
              <w:t>Studies about the topic/Panel input</w:t>
            </w:r>
          </w:p>
        </w:tc>
        <w:tc>
          <w:tcPr>
            <w:tcW w:w="924" w:type="pct"/>
          </w:tcPr>
          <w:p w14:paraId="7E70320A" w14:textId="77777777" w:rsidR="0044266D" w:rsidRPr="002F2DBA" w:rsidRDefault="0044266D" w:rsidP="003B565A">
            <w:pPr>
              <w:rPr>
                <w:rFonts w:asciiTheme="minorHAnsi" w:hAnsiTheme="minorHAnsi" w:cstheme="minorHAnsi"/>
                <w:b/>
                <w:bCs/>
              </w:rPr>
            </w:pPr>
          </w:p>
        </w:tc>
      </w:tr>
      <w:tr w:rsidR="0044266D" w:rsidRPr="002F2DBA" w14:paraId="4D9DA24C" w14:textId="77777777" w:rsidTr="003B565A">
        <w:tc>
          <w:tcPr>
            <w:tcW w:w="1387" w:type="pct"/>
          </w:tcPr>
          <w:p w14:paraId="7BFC4E90" w14:textId="77777777" w:rsidR="0044266D" w:rsidRPr="002F2DBA" w:rsidRDefault="0044266D" w:rsidP="003B565A">
            <w:pPr>
              <w:rPr>
                <w:rFonts w:asciiTheme="minorHAnsi" w:hAnsiTheme="minorHAnsi" w:cstheme="minorHAnsi"/>
              </w:rPr>
            </w:pPr>
            <w:r w:rsidRPr="002F2DBA">
              <w:rPr>
                <w:rFonts w:asciiTheme="minorHAnsi" w:hAnsiTheme="minorHAnsi" w:cstheme="minorHAnsi"/>
              </w:rPr>
              <w:t>Is there important uncertainty or variability about how much people value the main outcomes?</w:t>
            </w:r>
          </w:p>
        </w:tc>
        <w:tc>
          <w:tcPr>
            <w:tcW w:w="2689" w:type="pct"/>
          </w:tcPr>
          <w:p w14:paraId="195EDE28" w14:textId="77777777" w:rsidR="0044266D" w:rsidRPr="002F2DBA" w:rsidRDefault="0044266D" w:rsidP="003B565A">
            <w:pPr>
              <w:rPr>
                <w:rFonts w:asciiTheme="minorHAnsi" w:hAnsiTheme="minorHAnsi" w:cstheme="minorHAnsi"/>
              </w:rPr>
            </w:pPr>
            <w:r w:rsidRPr="002F2DBA">
              <w:rPr>
                <w:rFonts w:asciiTheme="minorHAnsi" w:hAnsiTheme="minorHAnsi" w:cstheme="minorHAnsi"/>
              </w:rPr>
              <w:t>Patients vary a lot in terms of how they care about frequency. Likely heterogeneous. Some patients may not take it because of concern about abdominal pain.</w:t>
            </w:r>
          </w:p>
        </w:tc>
        <w:tc>
          <w:tcPr>
            <w:tcW w:w="924" w:type="pct"/>
          </w:tcPr>
          <w:p w14:paraId="677D511D" w14:textId="77777777" w:rsidR="0044266D" w:rsidRPr="002F2DBA" w:rsidRDefault="0044266D" w:rsidP="003B565A">
            <w:pPr>
              <w:rPr>
                <w:rFonts w:asciiTheme="minorHAnsi" w:hAnsiTheme="minorHAnsi" w:cstheme="minorHAnsi"/>
              </w:rPr>
            </w:pPr>
            <w:r w:rsidRPr="002F2DBA">
              <w:rPr>
                <w:rFonts w:asciiTheme="minorHAnsi" w:hAnsiTheme="minorHAnsi" w:cstheme="minorHAnsi"/>
              </w:rPr>
              <w:t>Possibly important uncertainty or variability</w:t>
            </w:r>
          </w:p>
        </w:tc>
      </w:tr>
      <w:tr w:rsidR="0044266D" w:rsidRPr="002F2DBA" w14:paraId="3427323B" w14:textId="77777777" w:rsidTr="003B565A">
        <w:tc>
          <w:tcPr>
            <w:tcW w:w="1387" w:type="pct"/>
          </w:tcPr>
          <w:p w14:paraId="33681281" w14:textId="77777777" w:rsidR="0044266D" w:rsidRPr="002F2DBA" w:rsidRDefault="0044266D" w:rsidP="003B565A">
            <w:pPr>
              <w:rPr>
                <w:rFonts w:asciiTheme="minorHAnsi" w:hAnsiTheme="minorHAnsi" w:cstheme="minorHAnsi"/>
              </w:rPr>
            </w:pPr>
            <w:r w:rsidRPr="002F2DBA">
              <w:rPr>
                <w:rFonts w:asciiTheme="minorHAnsi" w:hAnsiTheme="minorHAnsi" w:cstheme="minorHAnsi"/>
              </w:rPr>
              <w:t>What is the overall certainty of the evidence of effects?</w:t>
            </w:r>
          </w:p>
        </w:tc>
        <w:tc>
          <w:tcPr>
            <w:tcW w:w="2689" w:type="pct"/>
          </w:tcPr>
          <w:p w14:paraId="3A9AB0FC" w14:textId="77777777" w:rsidR="0044266D" w:rsidRPr="002F2DBA" w:rsidRDefault="0044266D" w:rsidP="003B565A">
            <w:pPr>
              <w:rPr>
                <w:rFonts w:asciiTheme="minorHAnsi" w:hAnsiTheme="minorHAnsi" w:cstheme="minorHAnsi"/>
              </w:rPr>
            </w:pPr>
            <w:r w:rsidRPr="002F2DBA">
              <w:rPr>
                <w:rFonts w:asciiTheme="minorHAnsi" w:hAnsiTheme="minorHAnsi" w:cstheme="minorHAnsi"/>
              </w:rPr>
              <w:t xml:space="preserve">Varies from low to moderate, most outcomes were moderate. For long term use (&gt;4 weeks), the evidence is </w:t>
            </w:r>
            <w:proofErr w:type="gramStart"/>
            <w:r w:rsidRPr="002F2DBA">
              <w:rPr>
                <w:rFonts w:asciiTheme="minorHAnsi" w:hAnsiTheme="minorHAnsi" w:cstheme="minorHAnsi"/>
              </w:rPr>
              <w:t>indirect</w:t>
            </w:r>
            <w:proofErr w:type="gramEnd"/>
            <w:r w:rsidRPr="002F2DBA">
              <w:rPr>
                <w:rFonts w:asciiTheme="minorHAnsi" w:hAnsiTheme="minorHAnsi" w:cstheme="minorHAnsi"/>
              </w:rPr>
              <w:t xml:space="preserve"> and the certainty is judged as low.</w:t>
            </w:r>
          </w:p>
        </w:tc>
        <w:tc>
          <w:tcPr>
            <w:tcW w:w="924" w:type="pct"/>
          </w:tcPr>
          <w:p w14:paraId="5B849062" w14:textId="77777777" w:rsidR="0044266D" w:rsidRPr="002F2DBA" w:rsidRDefault="0044266D" w:rsidP="003B565A">
            <w:pPr>
              <w:rPr>
                <w:rFonts w:asciiTheme="minorHAnsi" w:hAnsiTheme="minorHAnsi" w:cstheme="minorHAnsi"/>
              </w:rPr>
            </w:pPr>
            <w:r w:rsidRPr="002F2DBA">
              <w:rPr>
                <w:rFonts w:asciiTheme="minorHAnsi" w:hAnsiTheme="minorHAnsi" w:cstheme="minorHAnsi"/>
              </w:rPr>
              <w:t>Low</w:t>
            </w:r>
          </w:p>
          <w:p w14:paraId="07A3DB78" w14:textId="77777777" w:rsidR="0044266D" w:rsidRPr="002F2DBA" w:rsidRDefault="0044266D" w:rsidP="003B565A">
            <w:pPr>
              <w:rPr>
                <w:rFonts w:asciiTheme="minorHAnsi" w:hAnsiTheme="minorHAnsi" w:cstheme="minorHAnsi"/>
              </w:rPr>
            </w:pPr>
            <w:r w:rsidRPr="002F2DBA">
              <w:rPr>
                <w:rFonts w:asciiTheme="minorHAnsi" w:hAnsiTheme="minorHAnsi" w:cstheme="minorHAnsi"/>
              </w:rPr>
              <w:t>Moderate</w:t>
            </w:r>
          </w:p>
        </w:tc>
      </w:tr>
      <w:tr w:rsidR="0044266D" w:rsidRPr="002F2DBA" w14:paraId="62524D17" w14:textId="77777777" w:rsidTr="003B565A">
        <w:tc>
          <w:tcPr>
            <w:tcW w:w="1387" w:type="pct"/>
          </w:tcPr>
          <w:p w14:paraId="5EBEDEA5" w14:textId="77777777" w:rsidR="0044266D" w:rsidRPr="002F2DBA" w:rsidRDefault="0044266D" w:rsidP="003B565A">
            <w:pPr>
              <w:rPr>
                <w:rFonts w:asciiTheme="minorHAnsi" w:hAnsiTheme="minorHAnsi" w:cstheme="minorHAnsi"/>
              </w:rPr>
            </w:pPr>
            <w:r w:rsidRPr="002F2DBA">
              <w:rPr>
                <w:rFonts w:asciiTheme="minorHAnsi" w:hAnsiTheme="minorHAnsi" w:cstheme="minorHAnsi"/>
              </w:rPr>
              <w:t>How large are the resource requirements associated with the intervention?</w:t>
            </w:r>
          </w:p>
        </w:tc>
        <w:tc>
          <w:tcPr>
            <w:tcW w:w="2689" w:type="pct"/>
          </w:tcPr>
          <w:p w14:paraId="5B703848" w14:textId="77777777" w:rsidR="0044266D" w:rsidRPr="002F2DBA" w:rsidRDefault="0044266D" w:rsidP="003B565A">
            <w:pPr>
              <w:rPr>
                <w:rFonts w:asciiTheme="minorHAnsi" w:hAnsiTheme="minorHAnsi" w:cstheme="minorHAnsi"/>
              </w:rPr>
            </w:pPr>
            <w:r w:rsidRPr="002F2DBA">
              <w:rPr>
                <w:rFonts w:asciiTheme="minorHAnsi" w:hAnsiTheme="minorHAnsi" w:cstheme="minorHAnsi"/>
              </w:rPr>
              <w:t>Inexpensive, with OTC options in some countries. 50-75cent/pill</w:t>
            </w:r>
          </w:p>
        </w:tc>
        <w:tc>
          <w:tcPr>
            <w:tcW w:w="924" w:type="pct"/>
          </w:tcPr>
          <w:p w14:paraId="7B2C01E9" w14:textId="77777777" w:rsidR="0044266D" w:rsidRPr="002F2DBA" w:rsidRDefault="0044266D" w:rsidP="003B565A">
            <w:pPr>
              <w:rPr>
                <w:rFonts w:asciiTheme="minorHAnsi" w:hAnsiTheme="minorHAnsi" w:cstheme="minorHAnsi"/>
              </w:rPr>
            </w:pPr>
            <w:r w:rsidRPr="002F2DBA">
              <w:rPr>
                <w:rFonts w:asciiTheme="minorHAnsi" w:hAnsiTheme="minorHAnsi" w:cstheme="minorHAnsi"/>
              </w:rPr>
              <w:t>Small costs</w:t>
            </w:r>
          </w:p>
        </w:tc>
      </w:tr>
      <w:tr w:rsidR="0044266D" w:rsidRPr="002F2DBA" w14:paraId="135079E5" w14:textId="77777777" w:rsidTr="003B565A">
        <w:tc>
          <w:tcPr>
            <w:tcW w:w="1387" w:type="pct"/>
          </w:tcPr>
          <w:p w14:paraId="0A645888" w14:textId="77777777" w:rsidR="0044266D" w:rsidRPr="002F2DBA" w:rsidRDefault="0044266D" w:rsidP="003B565A">
            <w:pPr>
              <w:rPr>
                <w:rFonts w:asciiTheme="minorHAnsi" w:hAnsiTheme="minorHAnsi" w:cstheme="minorHAnsi"/>
              </w:rPr>
            </w:pPr>
            <w:r w:rsidRPr="002F2DBA">
              <w:rPr>
                <w:rFonts w:asciiTheme="minorHAnsi" w:hAnsiTheme="minorHAnsi" w:cstheme="minorHAnsi"/>
              </w:rPr>
              <w:t>How large is the incremental cost relative to the net benefit?</w:t>
            </w:r>
          </w:p>
        </w:tc>
        <w:tc>
          <w:tcPr>
            <w:tcW w:w="2689" w:type="pct"/>
          </w:tcPr>
          <w:p w14:paraId="46A4FF78" w14:textId="77777777" w:rsidR="0044266D" w:rsidRPr="002F2DBA" w:rsidRDefault="0044266D" w:rsidP="003B565A">
            <w:pPr>
              <w:rPr>
                <w:rFonts w:asciiTheme="minorHAnsi" w:hAnsiTheme="minorHAnsi" w:cstheme="minorHAnsi"/>
              </w:rPr>
            </w:pPr>
            <w:r w:rsidRPr="002F2DBA">
              <w:rPr>
                <w:rFonts w:asciiTheme="minorHAnsi" w:hAnsiTheme="minorHAnsi" w:cstheme="minorHAnsi"/>
              </w:rPr>
              <w:t xml:space="preserve">Inexpensive and effective in most people. </w:t>
            </w:r>
            <w:proofErr w:type="gramStart"/>
            <w:r w:rsidRPr="002F2DBA">
              <w:rPr>
                <w:rFonts w:asciiTheme="minorHAnsi" w:hAnsiTheme="minorHAnsi" w:cstheme="minorHAnsi"/>
              </w:rPr>
              <w:t>SAE’s</w:t>
            </w:r>
            <w:proofErr w:type="gramEnd"/>
            <w:r w:rsidRPr="002F2DBA">
              <w:rPr>
                <w:rFonts w:asciiTheme="minorHAnsi" w:hAnsiTheme="minorHAnsi" w:cstheme="minorHAnsi"/>
              </w:rPr>
              <w:t xml:space="preserve"> are common but not severe.</w:t>
            </w:r>
          </w:p>
        </w:tc>
        <w:tc>
          <w:tcPr>
            <w:tcW w:w="924" w:type="pct"/>
          </w:tcPr>
          <w:p w14:paraId="42E982EC" w14:textId="77777777" w:rsidR="0044266D" w:rsidRPr="002F2DBA" w:rsidRDefault="0044266D" w:rsidP="003B565A">
            <w:pPr>
              <w:rPr>
                <w:rFonts w:asciiTheme="minorHAnsi" w:hAnsiTheme="minorHAnsi" w:cstheme="minorHAnsi"/>
              </w:rPr>
            </w:pPr>
            <w:r w:rsidRPr="002F2DBA">
              <w:rPr>
                <w:rFonts w:asciiTheme="minorHAnsi" w:hAnsiTheme="minorHAnsi" w:cstheme="minorHAnsi"/>
              </w:rPr>
              <w:t>Small ICER</w:t>
            </w:r>
          </w:p>
        </w:tc>
      </w:tr>
      <w:tr w:rsidR="0044266D" w:rsidRPr="002F2DBA" w14:paraId="3B7E10DC" w14:textId="77777777" w:rsidTr="003B565A">
        <w:tc>
          <w:tcPr>
            <w:tcW w:w="1387" w:type="pct"/>
            <w:vAlign w:val="center"/>
          </w:tcPr>
          <w:p w14:paraId="1160F7B9" w14:textId="77777777" w:rsidR="0044266D" w:rsidRPr="002F2DBA" w:rsidRDefault="0044266D" w:rsidP="003B565A">
            <w:pPr>
              <w:rPr>
                <w:rFonts w:asciiTheme="minorHAnsi" w:hAnsiTheme="minorHAnsi" w:cstheme="minorHAnsi"/>
              </w:rPr>
            </w:pPr>
            <w:r w:rsidRPr="002F2DBA">
              <w:rPr>
                <w:rFonts w:asciiTheme="minorHAnsi" w:hAnsiTheme="minorHAnsi" w:cstheme="minorHAnsi"/>
              </w:rPr>
              <w:fldChar w:fldCharType="begin"/>
            </w:r>
            <w:r w:rsidRPr="002F2DBA">
              <w:rPr>
                <w:rFonts w:asciiTheme="minorHAnsi" w:hAnsiTheme="minorHAnsi" w:cstheme="minorHAnsi"/>
              </w:rPr>
              <w:instrText>HYPERLINK  \l "Equity_C" \o "Policies or programmes that reduce inequities may be more of a priority than ones that do not (or ones that increase inequities)"</w:instrText>
            </w:r>
            <w:r w:rsidRPr="002F2DBA">
              <w:rPr>
                <w:rFonts w:asciiTheme="minorHAnsi" w:hAnsiTheme="minorHAnsi" w:cstheme="minorHAnsi"/>
              </w:rPr>
            </w:r>
            <w:r w:rsidRPr="002F2DBA">
              <w:rPr>
                <w:rFonts w:asciiTheme="minorHAnsi" w:hAnsiTheme="minorHAnsi" w:cstheme="minorHAnsi"/>
              </w:rPr>
              <w:fldChar w:fldCharType="separate"/>
            </w:r>
            <w:r w:rsidRPr="002F2DBA">
              <w:rPr>
                <w:rFonts w:asciiTheme="minorHAnsi" w:hAnsiTheme="minorHAnsi" w:cstheme="minorHAnsi"/>
              </w:rPr>
              <w:t xml:space="preserve">What would be the impact </w:t>
            </w:r>
          </w:p>
          <w:p w14:paraId="500C2A28" w14:textId="77777777" w:rsidR="0044266D" w:rsidRPr="002F2DBA" w:rsidRDefault="0044266D" w:rsidP="003B565A">
            <w:pPr>
              <w:rPr>
                <w:rFonts w:asciiTheme="minorHAnsi" w:hAnsiTheme="minorHAnsi" w:cstheme="minorHAnsi"/>
              </w:rPr>
            </w:pPr>
            <w:r w:rsidRPr="002F2DBA">
              <w:rPr>
                <w:rFonts w:asciiTheme="minorHAnsi" w:hAnsiTheme="minorHAnsi" w:cstheme="minorHAnsi"/>
              </w:rPr>
              <w:t>on health inequities?</w:t>
            </w:r>
            <w:r w:rsidRPr="002F2DBA">
              <w:rPr>
                <w:rFonts w:asciiTheme="minorHAnsi" w:hAnsiTheme="minorHAnsi" w:cstheme="minorHAnsi"/>
              </w:rPr>
              <w:fldChar w:fldCharType="end"/>
            </w:r>
          </w:p>
        </w:tc>
        <w:tc>
          <w:tcPr>
            <w:tcW w:w="2689" w:type="pct"/>
          </w:tcPr>
          <w:p w14:paraId="7DBA11FA" w14:textId="77777777" w:rsidR="0044266D" w:rsidRPr="002F2DBA" w:rsidRDefault="0044266D" w:rsidP="003B565A">
            <w:pPr>
              <w:rPr>
                <w:rFonts w:asciiTheme="minorHAnsi" w:hAnsiTheme="minorHAnsi" w:cstheme="minorHAnsi"/>
              </w:rPr>
            </w:pPr>
            <w:r w:rsidRPr="002F2DBA">
              <w:rPr>
                <w:rFonts w:asciiTheme="minorHAnsi" w:hAnsiTheme="minorHAnsi" w:cstheme="minorHAnsi"/>
              </w:rPr>
              <w:t>Widely available and relatively inexpensive. No data on different racial groups, but no biological rationale to assume otherwise.</w:t>
            </w:r>
          </w:p>
        </w:tc>
        <w:tc>
          <w:tcPr>
            <w:tcW w:w="924" w:type="pct"/>
          </w:tcPr>
          <w:p w14:paraId="66508EAB" w14:textId="77777777" w:rsidR="0044266D" w:rsidRPr="002F2DBA" w:rsidRDefault="0044266D" w:rsidP="003B565A">
            <w:pPr>
              <w:rPr>
                <w:rFonts w:asciiTheme="minorHAnsi" w:hAnsiTheme="minorHAnsi" w:cstheme="minorHAnsi"/>
              </w:rPr>
            </w:pPr>
            <w:r w:rsidRPr="002F2DBA">
              <w:rPr>
                <w:rFonts w:asciiTheme="minorHAnsi" w:hAnsiTheme="minorHAnsi" w:cstheme="minorHAnsi"/>
              </w:rPr>
              <w:t>Probably improved</w:t>
            </w:r>
          </w:p>
        </w:tc>
      </w:tr>
      <w:tr w:rsidR="0044266D" w:rsidRPr="002F2DBA" w14:paraId="43F848E8" w14:textId="77777777" w:rsidTr="003B565A">
        <w:tc>
          <w:tcPr>
            <w:tcW w:w="1387" w:type="pct"/>
            <w:vAlign w:val="center"/>
          </w:tcPr>
          <w:p w14:paraId="6E59A07C" w14:textId="77777777" w:rsidR="0044266D" w:rsidRPr="002F2DBA" w:rsidRDefault="00000000" w:rsidP="003B565A">
            <w:pPr>
              <w:rPr>
                <w:rFonts w:asciiTheme="minorHAnsi" w:hAnsiTheme="minorHAnsi" w:cstheme="minorHAnsi"/>
              </w:rPr>
            </w:pPr>
            <w:hyperlink w:anchor="Acceptability_C" w:tooltip="The less acceptable an option is to key stakeholders (because of the relative importance they attach to the consequences of the option; the timing of the consequences, or their moral values), the less likely it is to be a priority" w:history="1">
              <w:r w:rsidR="0044266D" w:rsidRPr="002F2DBA">
                <w:rPr>
                  <w:rFonts w:asciiTheme="minorHAnsi" w:hAnsiTheme="minorHAnsi" w:cstheme="minorHAnsi"/>
                </w:rPr>
                <w:t xml:space="preserve">Is the option acceptable </w:t>
              </w:r>
              <w:r w:rsidR="0044266D" w:rsidRPr="002F2DBA">
                <w:rPr>
                  <w:rFonts w:asciiTheme="minorHAnsi" w:hAnsiTheme="minorHAnsi" w:cstheme="minorHAnsi"/>
                </w:rPr>
                <w:br/>
                <w:t>to key stakeholders?</w:t>
              </w:r>
            </w:hyperlink>
          </w:p>
        </w:tc>
        <w:tc>
          <w:tcPr>
            <w:tcW w:w="2689" w:type="pct"/>
          </w:tcPr>
          <w:p w14:paraId="7F6EA9B5" w14:textId="77777777" w:rsidR="0044266D" w:rsidRPr="002F2DBA" w:rsidRDefault="0044266D" w:rsidP="003B565A">
            <w:pPr>
              <w:rPr>
                <w:rFonts w:asciiTheme="minorHAnsi" w:hAnsiTheme="minorHAnsi" w:cstheme="minorHAnsi"/>
              </w:rPr>
            </w:pPr>
            <w:r w:rsidRPr="002F2DBA">
              <w:rPr>
                <w:rFonts w:asciiTheme="minorHAnsi" w:hAnsiTheme="minorHAnsi" w:cstheme="minorHAnsi"/>
              </w:rPr>
              <w:t>Providers and patients have concern about chronic use and toxicity of stimulant laxatives—continuous arguments between two camps. A few physicians think it may be dangerous for chronic use. Short term therapy is much more acceptable.</w:t>
            </w:r>
          </w:p>
        </w:tc>
        <w:tc>
          <w:tcPr>
            <w:tcW w:w="924" w:type="pct"/>
          </w:tcPr>
          <w:p w14:paraId="53717DE9" w14:textId="77777777" w:rsidR="0044266D" w:rsidRPr="002F2DBA" w:rsidRDefault="0044266D" w:rsidP="003B565A">
            <w:pPr>
              <w:rPr>
                <w:rFonts w:asciiTheme="minorHAnsi" w:hAnsiTheme="minorHAnsi" w:cstheme="minorHAnsi"/>
              </w:rPr>
            </w:pPr>
            <w:r w:rsidRPr="002F2DBA">
              <w:rPr>
                <w:rFonts w:asciiTheme="minorHAnsi" w:hAnsiTheme="minorHAnsi" w:cstheme="minorHAnsi"/>
              </w:rPr>
              <w:t>Probably Yes</w:t>
            </w:r>
          </w:p>
        </w:tc>
      </w:tr>
      <w:tr w:rsidR="0044266D" w:rsidRPr="002F2DBA" w14:paraId="7FB23E22" w14:textId="77777777" w:rsidTr="003B565A">
        <w:tc>
          <w:tcPr>
            <w:tcW w:w="1387" w:type="pct"/>
            <w:vAlign w:val="center"/>
          </w:tcPr>
          <w:p w14:paraId="2711D063" w14:textId="77777777" w:rsidR="0044266D" w:rsidRPr="002F2DBA" w:rsidRDefault="00000000" w:rsidP="003B565A">
            <w:pPr>
              <w:rPr>
                <w:rFonts w:asciiTheme="minorHAnsi" w:hAnsiTheme="minorHAnsi" w:cstheme="minorHAnsi"/>
              </w:rPr>
            </w:pPr>
            <w:hyperlink w:anchor="Feasibility_C" w:tooltip="The less feasible (capable of being accomplished or brought about) an option is, the less likely it is that it will be a priority (i.e. the more barriers there are that would be difficult to overcome)" w:history="1">
              <w:r w:rsidR="0044266D" w:rsidRPr="002F2DBA">
                <w:rPr>
                  <w:rFonts w:asciiTheme="minorHAnsi" w:hAnsiTheme="minorHAnsi" w:cstheme="minorHAnsi"/>
                </w:rPr>
                <w:t>Is the option feasible to implement?</w:t>
              </w:r>
            </w:hyperlink>
          </w:p>
        </w:tc>
        <w:tc>
          <w:tcPr>
            <w:tcW w:w="2689" w:type="pct"/>
          </w:tcPr>
          <w:p w14:paraId="71743337" w14:textId="77777777" w:rsidR="0044266D" w:rsidRPr="002F2DBA" w:rsidRDefault="0044266D" w:rsidP="003B565A">
            <w:pPr>
              <w:rPr>
                <w:rFonts w:asciiTheme="minorHAnsi" w:hAnsiTheme="minorHAnsi" w:cstheme="minorHAnsi"/>
              </w:rPr>
            </w:pPr>
            <w:r w:rsidRPr="002F2DBA">
              <w:rPr>
                <w:rFonts w:asciiTheme="minorHAnsi" w:hAnsiTheme="minorHAnsi" w:cstheme="minorHAnsi"/>
              </w:rPr>
              <w:t>Less expensive than most other drugs. Patients should be cognizant of AEs such as abdominal pain and diarrhea. No clear dose range, should start low, abdominal pain is higher at higher doses.</w:t>
            </w:r>
          </w:p>
        </w:tc>
        <w:tc>
          <w:tcPr>
            <w:tcW w:w="924" w:type="pct"/>
          </w:tcPr>
          <w:p w14:paraId="11DDA93D" w14:textId="77777777" w:rsidR="0044266D" w:rsidRPr="002F2DBA" w:rsidRDefault="0044266D" w:rsidP="003B565A">
            <w:pPr>
              <w:rPr>
                <w:rFonts w:asciiTheme="minorHAnsi" w:hAnsiTheme="minorHAnsi" w:cstheme="minorHAnsi"/>
              </w:rPr>
            </w:pPr>
            <w:r w:rsidRPr="002F2DBA">
              <w:rPr>
                <w:rFonts w:asciiTheme="minorHAnsi" w:hAnsiTheme="minorHAnsi" w:cstheme="minorHAnsi"/>
              </w:rPr>
              <w:t>Probably Yes</w:t>
            </w:r>
          </w:p>
        </w:tc>
      </w:tr>
    </w:tbl>
    <w:p w14:paraId="5C3A6410" w14:textId="47C8489F" w:rsidR="00FA1C42" w:rsidRPr="002F2DBA" w:rsidRDefault="002F2DBA" w:rsidP="00436976">
      <w:pPr>
        <w:rPr>
          <w:rFonts w:asciiTheme="minorHAnsi" w:hAnsiTheme="minorHAnsi" w:cstheme="minorHAnsi"/>
          <w:color w:val="000000" w:themeColor="text1"/>
          <w:sz w:val="22"/>
          <w:szCs w:val="22"/>
        </w:rPr>
      </w:pPr>
      <w:r w:rsidRPr="002F2DBA">
        <w:rPr>
          <w:rFonts w:asciiTheme="minorHAnsi" w:hAnsiTheme="minorHAnsi" w:cstheme="minorHAnsi"/>
          <w:color w:val="000000" w:themeColor="text1"/>
          <w:sz w:val="22"/>
          <w:szCs w:val="22"/>
        </w:rPr>
        <w:t>ICER: Incremental cost-effectiveness ratio</w:t>
      </w:r>
    </w:p>
    <w:p w14:paraId="0388F983" w14:textId="08D14591" w:rsidR="003B7D63" w:rsidRPr="002F2DBA" w:rsidRDefault="00FA1C42" w:rsidP="00436976">
      <w:pPr>
        <w:rPr>
          <w:rFonts w:asciiTheme="minorHAnsi" w:hAnsiTheme="minorHAnsi" w:cstheme="minorHAnsi"/>
          <w:b/>
          <w:bCs/>
          <w:color w:val="2F5496"/>
          <w:sz w:val="26"/>
          <w:szCs w:val="26"/>
          <w:lang w:val="en"/>
        </w:rPr>
      </w:pPr>
      <w:r w:rsidRPr="002F2DBA">
        <w:rPr>
          <w:rFonts w:asciiTheme="minorHAnsi" w:hAnsiTheme="minorHAnsi" w:cstheme="minorHAnsi"/>
        </w:rPr>
        <w:br w:type="column"/>
      </w:r>
      <w:r w:rsidR="003B7D63" w:rsidRPr="002F2DBA">
        <w:rPr>
          <w:rFonts w:asciiTheme="minorHAnsi" w:hAnsiTheme="minorHAnsi" w:cstheme="minorHAnsi"/>
          <w:b/>
          <w:bCs/>
          <w:color w:val="2F5496"/>
          <w:sz w:val="26"/>
          <w:szCs w:val="26"/>
          <w:lang w:val="en"/>
        </w:rPr>
        <w:lastRenderedPageBreak/>
        <w:t xml:space="preserve">Senna for Management of </w:t>
      </w:r>
      <w:r w:rsidRPr="002F2DBA">
        <w:rPr>
          <w:rFonts w:asciiTheme="minorHAnsi" w:hAnsiTheme="minorHAnsi" w:cstheme="minorHAnsi"/>
          <w:b/>
          <w:bCs/>
          <w:color w:val="2F5496"/>
          <w:sz w:val="26"/>
          <w:szCs w:val="26"/>
          <w:lang w:val="en"/>
        </w:rPr>
        <w:t xml:space="preserve">Chronic Idiopathic </w:t>
      </w:r>
      <w:r w:rsidR="003B7D63" w:rsidRPr="002F2DBA">
        <w:rPr>
          <w:rFonts w:asciiTheme="minorHAnsi" w:hAnsiTheme="minorHAnsi" w:cstheme="minorHAnsi"/>
          <w:b/>
          <w:bCs/>
          <w:color w:val="2F5496"/>
          <w:sz w:val="26"/>
          <w:szCs w:val="26"/>
          <w:lang w:val="en"/>
        </w:rPr>
        <w:t>Constipation</w:t>
      </w:r>
    </w:p>
    <w:tbl>
      <w:tblPr>
        <w:tblStyle w:val="TableGrid"/>
        <w:tblW w:w="0" w:type="auto"/>
        <w:tblLook w:val="04A0" w:firstRow="1" w:lastRow="0" w:firstColumn="1" w:lastColumn="0" w:noHBand="0" w:noVBand="1"/>
      </w:tblPr>
      <w:tblGrid>
        <w:gridCol w:w="9350"/>
      </w:tblGrid>
      <w:tr w:rsidR="00C3730B" w:rsidRPr="002F2DBA" w14:paraId="34832866" w14:textId="77777777" w:rsidTr="003B565A">
        <w:tc>
          <w:tcPr>
            <w:tcW w:w="9350" w:type="dxa"/>
          </w:tcPr>
          <w:p w14:paraId="0516DE48" w14:textId="77777777" w:rsidR="00A31F0F" w:rsidRPr="002F2DBA" w:rsidRDefault="00A31F0F" w:rsidP="00A31F0F">
            <w:pPr>
              <w:rPr>
                <w:rFonts w:asciiTheme="minorHAnsi" w:hAnsiTheme="minorHAnsi" w:cstheme="minorHAnsi"/>
                <w:color w:val="000000" w:themeColor="text1"/>
              </w:rPr>
            </w:pPr>
            <w:r w:rsidRPr="002F2DBA">
              <w:rPr>
                <w:rFonts w:asciiTheme="minorHAnsi" w:hAnsiTheme="minorHAnsi" w:cstheme="minorHAnsi"/>
                <w:b/>
                <w:bCs/>
                <w:color w:val="000000" w:themeColor="text1"/>
              </w:rPr>
              <w:t xml:space="preserve">Recommendation 6: </w:t>
            </w:r>
            <w:r w:rsidRPr="002F2DBA">
              <w:rPr>
                <w:rFonts w:asciiTheme="minorHAnsi" w:hAnsiTheme="minorHAnsi" w:cstheme="minorHAnsi"/>
                <w:color w:val="000000" w:themeColor="text1"/>
              </w:rPr>
              <w:t xml:space="preserve">In adults with CIC, the panel suggests the use of senna over management without senna </w:t>
            </w:r>
            <w:r w:rsidRPr="002F2DBA">
              <w:rPr>
                <w:rFonts w:asciiTheme="minorHAnsi" w:hAnsiTheme="minorHAnsi" w:cstheme="minorHAnsi"/>
                <w:b/>
                <w:bCs/>
                <w:color w:val="000000" w:themeColor="text1"/>
              </w:rPr>
              <w:t>(</w:t>
            </w:r>
            <w:r w:rsidRPr="002F2DBA">
              <w:rPr>
                <w:rFonts w:asciiTheme="minorHAnsi" w:hAnsiTheme="minorHAnsi" w:cstheme="minorHAnsi"/>
                <w:b/>
                <w:bCs/>
                <w:i/>
                <w:iCs/>
                <w:color w:val="000000" w:themeColor="text1"/>
              </w:rPr>
              <w:t>Conditional recommendation, low certainty of evidence)</w:t>
            </w:r>
          </w:p>
          <w:p w14:paraId="595A2055" w14:textId="77777777" w:rsidR="00A31F0F" w:rsidRPr="002F2DBA" w:rsidRDefault="00A31F0F" w:rsidP="00A31F0F">
            <w:pPr>
              <w:rPr>
                <w:rFonts w:asciiTheme="minorHAnsi" w:hAnsiTheme="minorHAnsi" w:cstheme="minorHAnsi"/>
                <w:color w:val="000000" w:themeColor="text1"/>
              </w:rPr>
            </w:pPr>
          </w:p>
          <w:p w14:paraId="71975536" w14:textId="77777777" w:rsidR="00A31F0F" w:rsidRPr="002F2DBA" w:rsidRDefault="00A31F0F" w:rsidP="00A31F0F">
            <w:pPr>
              <w:rPr>
                <w:rFonts w:asciiTheme="minorHAnsi" w:hAnsiTheme="minorHAnsi" w:cstheme="minorHAnsi"/>
                <w:b/>
                <w:bCs/>
                <w:i/>
                <w:iCs/>
                <w:color w:val="000000" w:themeColor="text1"/>
              </w:rPr>
            </w:pPr>
            <w:r w:rsidRPr="002F2DBA">
              <w:rPr>
                <w:rFonts w:asciiTheme="minorHAnsi" w:hAnsiTheme="minorHAnsi" w:cstheme="minorHAnsi"/>
                <w:b/>
                <w:bCs/>
                <w:i/>
                <w:iCs/>
                <w:color w:val="000000" w:themeColor="text1"/>
              </w:rPr>
              <w:t>Implementation considerations</w:t>
            </w:r>
          </w:p>
          <w:p w14:paraId="55ACEDE1" w14:textId="77777777" w:rsidR="00A31F0F" w:rsidRPr="002F2DBA" w:rsidRDefault="00A31F0F" w:rsidP="00A31F0F">
            <w:pPr>
              <w:rPr>
                <w:rFonts w:asciiTheme="minorHAnsi" w:hAnsiTheme="minorHAnsi" w:cstheme="minorHAnsi"/>
                <w:color w:val="000000" w:themeColor="text1"/>
              </w:rPr>
            </w:pPr>
            <w:r w:rsidRPr="002F2DBA">
              <w:rPr>
                <w:rFonts w:asciiTheme="minorHAnsi" w:hAnsiTheme="minorHAnsi" w:cstheme="minorHAnsi"/>
                <w:color w:val="000000" w:themeColor="text1"/>
              </w:rPr>
              <w:t>• While the trials were conducted for 4 weeks, longer term use is probably appropriate but data are needed to better understand tolerance and side effects.</w:t>
            </w:r>
          </w:p>
          <w:p w14:paraId="5D6CDDBB" w14:textId="0BE1B345" w:rsidR="00C3730B" w:rsidRPr="002F2DBA" w:rsidRDefault="00A31F0F" w:rsidP="00A31F0F">
            <w:pPr>
              <w:rPr>
                <w:rFonts w:asciiTheme="minorHAnsi" w:hAnsiTheme="minorHAnsi" w:cstheme="minorHAnsi"/>
                <w:color w:val="000000" w:themeColor="text1"/>
              </w:rPr>
            </w:pPr>
            <w:r w:rsidRPr="002F2DBA">
              <w:rPr>
                <w:rFonts w:asciiTheme="minorHAnsi" w:hAnsiTheme="minorHAnsi" w:cstheme="minorHAnsi"/>
                <w:color w:val="000000" w:themeColor="text1"/>
              </w:rPr>
              <w:t>• The dose evaluated in trials is higher than commonly used doses in practice. The panel suggests starting at lower dose and increase if no response</w:t>
            </w:r>
            <w:r w:rsidR="00FA1C42" w:rsidRPr="002F2DBA">
              <w:rPr>
                <w:rFonts w:asciiTheme="minorHAnsi" w:hAnsiTheme="minorHAnsi" w:cstheme="minorHAnsi"/>
                <w:color w:val="000000" w:themeColor="text1"/>
              </w:rPr>
              <w:t>.</w:t>
            </w:r>
          </w:p>
        </w:tc>
      </w:tr>
    </w:tbl>
    <w:p w14:paraId="2D05050B" w14:textId="77777777" w:rsidR="00C3730B" w:rsidRPr="002F2DBA" w:rsidRDefault="00C3730B" w:rsidP="00436976">
      <w:pPr>
        <w:rPr>
          <w:rFonts w:asciiTheme="minorHAnsi" w:hAnsiTheme="minorHAnsi" w:cstheme="minorHAnsi"/>
          <w:b/>
          <w:bCs/>
          <w:lang w:val="en"/>
        </w:rPr>
      </w:pPr>
    </w:p>
    <w:p w14:paraId="38577896" w14:textId="187139AE" w:rsidR="00290AEF" w:rsidRPr="002F2DBA" w:rsidRDefault="00290AEF" w:rsidP="00290AEF">
      <w:pPr>
        <w:rPr>
          <w:rFonts w:asciiTheme="minorHAnsi" w:hAnsiTheme="minorHAnsi" w:cstheme="minorHAnsi"/>
          <w:b/>
        </w:rPr>
      </w:pPr>
      <w:r w:rsidRPr="002F2DBA">
        <w:rPr>
          <w:rFonts w:asciiTheme="minorHAnsi" w:hAnsiTheme="minorHAnsi" w:cstheme="minorHAnsi"/>
          <w:b/>
        </w:rPr>
        <w:t xml:space="preserve">Figure </w:t>
      </w:r>
      <w:r w:rsidR="008F6836" w:rsidRPr="002F2DBA">
        <w:rPr>
          <w:rFonts w:asciiTheme="minorHAnsi" w:hAnsiTheme="minorHAnsi" w:cstheme="minorHAnsi"/>
          <w:b/>
        </w:rPr>
        <w:t>6</w:t>
      </w:r>
      <w:r w:rsidRPr="002F2DBA">
        <w:rPr>
          <w:rFonts w:asciiTheme="minorHAnsi" w:hAnsiTheme="minorHAnsi" w:cstheme="minorHAnsi"/>
          <w:b/>
        </w:rPr>
        <w:t>.1: Effect of Senna for treatment of Chronic idiopathic constipation: Complete Spontaneous Bowel Movements</w:t>
      </w:r>
    </w:p>
    <w:p w14:paraId="0EB9E6A4" w14:textId="77777777" w:rsidR="00290AEF" w:rsidRPr="002F2DBA" w:rsidRDefault="00290AEF" w:rsidP="00290AEF">
      <w:pPr>
        <w:rPr>
          <w:rFonts w:asciiTheme="minorHAnsi" w:hAnsiTheme="minorHAnsi" w:cstheme="minorHAnsi"/>
          <w:b/>
        </w:rPr>
      </w:pPr>
      <w:r w:rsidRPr="002F2DBA">
        <w:rPr>
          <w:rFonts w:asciiTheme="minorHAnsi" w:hAnsiTheme="minorHAnsi" w:cstheme="minorHAnsi"/>
          <w:b/>
          <w:noProof/>
        </w:rPr>
        <w:drawing>
          <wp:inline distT="0" distB="0" distL="0" distR="0" wp14:anchorId="42DF0808" wp14:editId="0143F6A9">
            <wp:extent cx="5943600" cy="1243965"/>
            <wp:effectExtent l="19050" t="19050" r="19050" b="13335"/>
            <wp:docPr id="24" name="Picture 2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medium confidence"/>
                    <pic:cNvPicPr/>
                  </pic:nvPicPr>
                  <pic:blipFill>
                    <a:blip r:embed="rId35"/>
                    <a:stretch>
                      <a:fillRect/>
                    </a:stretch>
                  </pic:blipFill>
                  <pic:spPr>
                    <a:xfrm>
                      <a:off x="0" y="0"/>
                      <a:ext cx="5943600" cy="1243965"/>
                    </a:xfrm>
                    <a:prstGeom prst="rect">
                      <a:avLst/>
                    </a:prstGeom>
                    <a:ln>
                      <a:solidFill>
                        <a:schemeClr val="tx1"/>
                      </a:solidFill>
                    </a:ln>
                  </pic:spPr>
                </pic:pic>
              </a:graphicData>
            </a:graphic>
          </wp:inline>
        </w:drawing>
      </w:r>
    </w:p>
    <w:p w14:paraId="60A94F8C" w14:textId="77777777" w:rsidR="00FA1C42" w:rsidRPr="002F2DBA" w:rsidRDefault="00FA1C42" w:rsidP="00290AEF">
      <w:pPr>
        <w:rPr>
          <w:rFonts w:asciiTheme="minorHAnsi" w:hAnsiTheme="minorHAnsi" w:cstheme="minorHAnsi"/>
          <w:b/>
        </w:rPr>
      </w:pPr>
    </w:p>
    <w:p w14:paraId="0CD1D462" w14:textId="6CA713A3" w:rsidR="00290AEF" w:rsidRPr="002F2DBA" w:rsidRDefault="00290AEF" w:rsidP="00290AEF">
      <w:pPr>
        <w:rPr>
          <w:rFonts w:asciiTheme="minorHAnsi" w:hAnsiTheme="minorHAnsi" w:cstheme="minorHAnsi"/>
          <w:b/>
        </w:rPr>
      </w:pPr>
      <w:r w:rsidRPr="002F2DBA">
        <w:rPr>
          <w:rFonts w:asciiTheme="minorHAnsi" w:hAnsiTheme="minorHAnsi" w:cstheme="minorHAnsi"/>
          <w:b/>
        </w:rPr>
        <w:t xml:space="preserve">Figure </w:t>
      </w:r>
      <w:r w:rsidR="00C3730B" w:rsidRPr="002F2DBA">
        <w:rPr>
          <w:rFonts w:asciiTheme="minorHAnsi" w:hAnsiTheme="minorHAnsi" w:cstheme="minorHAnsi"/>
          <w:b/>
        </w:rPr>
        <w:t>6</w:t>
      </w:r>
      <w:r w:rsidRPr="002F2DBA">
        <w:rPr>
          <w:rFonts w:asciiTheme="minorHAnsi" w:hAnsiTheme="minorHAnsi" w:cstheme="minorHAnsi"/>
          <w:b/>
        </w:rPr>
        <w:t>.2: Effect of Senna for treatment of Chronic idiopathic constipation: Spontaneous Bowel Movements</w:t>
      </w:r>
    </w:p>
    <w:p w14:paraId="68CD6CEB" w14:textId="77777777" w:rsidR="00290AEF" w:rsidRPr="002F2DBA" w:rsidRDefault="00290AEF" w:rsidP="00290AEF">
      <w:pPr>
        <w:rPr>
          <w:rFonts w:asciiTheme="minorHAnsi" w:hAnsiTheme="minorHAnsi" w:cstheme="minorHAnsi"/>
          <w:b/>
        </w:rPr>
      </w:pPr>
      <w:r w:rsidRPr="002F2DBA">
        <w:rPr>
          <w:rFonts w:asciiTheme="minorHAnsi" w:hAnsiTheme="minorHAnsi" w:cstheme="minorHAnsi"/>
          <w:b/>
          <w:noProof/>
        </w:rPr>
        <w:drawing>
          <wp:inline distT="0" distB="0" distL="0" distR="0" wp14:anchorId="275A61CD" wp14:editId="5166B5FD">
            <wp:extent cx="5943600" cy="1233805"/>
            <wp:effectExtent l="19050" t="19050" r="19050" b="23495"/>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36"/>
                    <a:stretch>
                      <a:fillRect/>
                    </a:stretch>
                  </pic:blipFill>
                  <pic:spPr>
                    <a:xfrm>
                      <a:off x="0" y="0"/>
                      <a:ext cx="5943600" cy="1233805"/>
                    </a:xfrm>
                    <a:prstGeom prst="rect">
                      <a:avLst/>
                    </a:prstGeom>
                    <a:ln>
                      <a:solidFill>
                        <a:schemeClr val="tx1"/>
                      </a:solidFill>
                    </a:ln>
                  </pic:spPr>
                </pic:pic>
              </a:graphicData>
            </a:graphic>
          </wp:inline>
        </w:drawing>
      </w:r>
    </w:p>
    <w:p w14:paraId="5114B0BC" w14:textId="77777777" w:rsidR="00FA1C42" w:rsidRPr="002F2DBA" w:rsidRDefault="00FA1C42" w:rsidP="00290AEF">
      <w:pPr>
        <w:rPr>
          <w:rFonts w:asciiTheme="minorHAnsi" w:hAnsiTheme="minorHAnsi" w:cstheme="minorHAnsi"/>
          <w:b/>
        </w:rPr>
      </w:pPr>
    </w:p>
    <w:p w14:paraId="2BD871DA" w14:textId="5A5D8719" w:rsidR="00290AEF" w:rsidRPr="002F2DBA" w:rsidRDefault="00290AEF" w:rsidP="00290AEF">
      <w:pPr>
        <w:rPr>
          <w:rFonts w:asciiTheme="minorHAnsi" w:hAnsiTheme="minorHAnsi" w:cstheme="minorHAnsi"/>
          <w:b/>
        </w:rPr>
      </w:pPr>
      <w:r w:rsidRPr="002F2DBA">
        <w:rPr>
          <w:rFonts w:asciiTheme="minorHAnsi" w:hAnsiTheme="minorHAnsi" w:cstheme="minorHAnsi"/>
          <w:b/>
        </w:rPr>
        <w:t xml:space="preserve">Figure </w:t>
      </w:r>
      <w:r w:rsidR="00C3730B" w:rsidRPr="002F2DBA">
        <w:rPr>
          <w:rFonts w:asciiTheme="minorHAnsi" w:hAnsiTheme="minorHAnsi" w:cstheme="minorHAnsi"/>
          <w:b/>
        </w:rPr>
        <w:t>6</w:t>
      </w:r>
      <w:r w:rsidRPr="002F2DBA">
        <w:rPr>
          <w:rFonts w:asciiTheme="minorHAnsi" w:hAnsiTheme="minorHAnsi" w:cstheme="minorHAnsi"/>
          <w:b/>
        </w:rPr>
        <w:t>.3: Effect of Senna for treatment of Chronic idiopathic constipation: Responder rate</w:t>
      </w:r>
    </w:p>
    <w:p w14:paraId="2994830D" w14:textId="77777777" w:rsidR="00290AEF" w:rsidRPr="002F2DBA" w:rsidRDefault="00290AEF" w:rsidP="00290AEF">
      <w:pPr>
        <w:rPr>
          <w:rFonts w:asciiTheme="minorHAnsi" w:hAnsiTheme="minorHAnsi" w:cstheme="minorHAnsi"/>
          <w:b/>
        </w:rPr>
      </w:pPr>
      <w:r w:rsidRPr="002F2DBA">
        <w:rPr>
          <w:rFonts w:asciiTheme="minorHAnsi" w:hAnsiTheme="minorHAnsi" w:cstheme="minorHAnsi"/>
          <w:b/>
          <w:noProof/>
        </w:rPr>
        <w:drawing>
          <wp:inline distT="0" distB="0" distL="0" distR="0" wp14:anchorId="6C6078F2" wp14:editId="4C0CCFC1">
            <wp:extent cx="5943600" cy="1060450"/>
            <wp:effectExtent l="19050" t="19050" r="19050" b="25400"/>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a:blip r:embed="rId37"/>
                    <a:stretch>
                      <a:fillRect/>
                    </a:stretch>
                  </pic:blipFill>
                  <pic:spPr>
                    <a:xfrm>
                      <a:off x="0" y="0"/>
                      <a:ext cx="5943600" cy="1060450"/>
                    </a:xfrm>
                    <a:prstGeom prst="rect">
                      <a:avLst/>
                    </a:prstGeom>
                    <a:ln>
                      <a:solidFill>
                        <a:schemeClr val="tx1"/>
                      </a:solidFill>
                    </a:ln>
                  </pic:spPr>
                </pic:pic>
              </a:graphicData>
            </a:graphic>
          </wp:inline>
        </w:drawing>
      </w:r>
    </w:p>
    <w:p w14:paraId="4E2B3879" w14:textId="77777777" w:rsidR="00FA1C42" w:rsidRPr="002F2DBA" w:rsidRDefault="00FA1C42" w:rsidP="00290AEF">
      <w:pPr>
        <w:rPr>
          <w:rFonts w:asciiTheme="minorHAnsi" w:hAnsiTheme="minorHAnsi" w:cstheme="minorHAnsi"/>
          <w:b/>
        </w:rPr>
      </w:pPr>
    </w:p>
    <w:p w14:paraId="41744ECF" w14:textId="21CCF04B" w:rsidR="00290AEF" w:rsidRPr="002F2DBA" w:rsidRDefault="00290AEF" w:rsidP="00290AEF">
      <w:pPr>
        <w:rPr>
          <w:rFonts w:asciiTheme="minorHAnsi" w:hAnsiTheme="minorHAnsi" w:cstheme="minorHAnsi"/>
          <w:b/>
        </w:rPr>
      </w:pPr>
      <w:r w:rsidRPr="002F2DBA">
        <w:rPr>
          <w:rFonts w:asciiTheme="minorHAnsi" w:hAnsiTheme="minorHAnsi" w:cstheme="minorHAnsi"/>
          <w:b/>
        </w:rPr>
        <w:t xml:space="preserve">Figure </w:t>
      </w:r>
      <w:r w:rsidR="00C3730B" w:rsidRPr="002F2DBA">
        <w:rPr>
          <w:rFonts w:asciiTheme="minorHAnsi" w:hAnsiTheme="minorHAnsi" w:cstheme="minorHAnsi"/>
          <w:b/>
        </w:rPr>
        <w:t>6</w:t>
      </w:r>
      <w:r w:rsidRPr="002F2DBA">
        <w:rPr>
          <w:rFonts w:asciiTheme="minorHAnsi" w:hAnsiTheme="minorHAnsi" w:cstheme="minorHAnsi"/>
          <w:b/>
        </w:rPr>
        <w:t>.4: Effect of Senna for treatment of Chronic idiopathic constipation: Diarrhea (adverse event)</w:t>
      </w:r>
    </w:p>
    <w:p w14:paraId="260020CF" w14:textId="77777777" w:rsidR="00290AEF" w:rsidRPr="002F2DBA" w:rsidRDefault="00290AEF" w:rsidP="00290AEF">
      <w:pPr>
        <w:rPr>
          <w:rFonts w:asciiTheme="minorHAnsi" w:hAnsiTheme="minorHAnsi" w:cstheme="minorHAnsi"/>
          <w:b/>
        </w:rPr>
      </w:pPr>
      <w:r w:rsidRPr="002F2DBA">
        <w:rPr>
          <w:rFonts w:asciiTheme="minorHAnsi" w:hAnsiTheme="minorHAnsi" w:cstheme="minorHAnsi"/>
          <w:b/>
          <w:noProof/>
        </w:rPr>
        <w:lastRenderedPageBreak/>
        <w:drawing>
          <wp:inline distT="0" distB="0" distL="0" distR="0" wp14:anchorId="228AF210" wp14:editId="47750636">
            <wp:extent cx="5943600" cy="1060450"/>
            <wp:effectExtent l="19050" t="19050" r="19050" b="25400"/>
            <wp:docPr id="27" name="Picture 27"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with low confidence"/>
                    <pic:cNvPicPr/>
                  </pic:nvPicPr>
                  <pic:blipFill>
                    <a:blip r:embed="rId38"/>
                    <a:stretch>
                      <a:fillRect/>
                    </a:stretch>
                  </pic:blipFill>
                  <pic:spPr>
                    <a:xfrm>
                      <a:off x="0" y="0"/>
                      <a:ext cx="5943600" cy="1060450"/>
                    </a:xfrm>
                    <a:prstGeom prst="rect">
                      <a:avLst/>
                    </a:prstGeom>
                    <a:ln>
                      <a:solidFill>
                        <a:schemeClr val="tx1"/>
                      </a:solidFill>
                    </a:ln>
                  </pic:spPr>
                </pic:pic>
              </a:graphicData>
            </a:graphic>
          </wp:inline>
        </w:drawing>
      </w:r>
    </w:p>
    <w:p w14:paraId="2111F278" w14:textId="77777777" w:rsidR="00FA1C42" w:rsidRPr="002F2DBA" w:rsidRDefault="00FA1C42" w:rsidP="00290AEF">
      <w:pPr>
        <w:rPr>
          <w:rFonts w:asciiTheme="minorHAnsi" w:hAnsiTheme="minorHAnsi" w:cstheme="minorHAnsi"/>
          <w:b/>
        </w:rPr>
      </w:pPr>
    </w:p>
    <w:p w14:paraId="6DF77538" w14:textId="6B2261E1" w:rsidR="00290AEF" w:rsidRPr="002F2DBA" w:rsidRDefault="00290AEF" w:rsidP="00290AEF">
      <w:pPr>
        <w:rPr>
          <w:rFonts w:asciiTheme="minorHAnsi" w:hAnsiTheme="minorHAnsi" w:cstheme="minorHAnsi"/>
          <w:b/>
        </w:rPr>
      </w:pPr>
      <w:r w:rsidRPr="002F2DBA">
        <w:rPr>
          <w:rFonts w:asciiTheme="minorHAnsi" w:hAnsiTheme="minorHAnsi" w:cstheme="minorHAnsi"/>
          <w:b/>
        </w:rPr>
        <w:t xml:space="preserve">Figure </w:t>
      </w:r>
      <w:r w:rsidR="00C3730B" w:rsidRPr="002F2DBA">
        <w:rPr>
          <w:rFonts w:asciiTheme="minorHAnsi" w:hAnsiTheme="minorHAnsi" w:cstheme="minorHAnsi"/>
          <w:b/>
        </w:rPr>
        <w:t>6</w:t>
      </w:r>
      <w:r w:rsidRPr="002F2DBA">
        <w:rPr>
          <w:rFonts w:asciiTheme="minorHAnsi" w:hAnsiTheme="minorHAnsi" w:cstheme="minorHAnsi"/>
          <w:b/>
        </w:rPr>
        <w:t>.5: Effect of Senna for treatment of Chronic idiopathic constipation: Quality of life</w:t>
      </w:r>
    </w:p>
    <w:p w14:paraId="4958E53F" w14:textId="77777777" w:rsidR="00290AEF" w:rsidRPr="002F2DBA" w:rsidRDefault="00290AEF" w:rsidP="00290AEF">
      <w:pPr>
        <w:rPr>
          <w:rFonts w:asciiTheme="minorHAnsi" w:hAnsiTheme="minorHAnsi" w:cstheme="minorHAnsi"/>
          <w:b/>
        </w:rPr>
      </w:pPr>
      <w:r w:rsidRPr="002F2DBA">
        <w:rPr>
          <w:rFonts w:asciiTheme="minorHAnsi" w:hAnsiTheme="minorHAnsi" w:cstheme="minorHAnsi"/>
          <w:b/>
          <w:noProof/>
        </w:rPr>
        <w:drawing>
          <wp:inline distT="0" distB="0" distL="0" distR="0" wp14:anchorId="6F7C1A82" wp14:editId="0711E5B7">
            <wp:extent cx="5943600" cy="1233805"/>
            <wp:effectExtent l="19050" t="19050" r="19050" b="23495"/>
            <wp:docPr id="29" name="Picture 2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with medium confidence"/>
                    <pic:cNvPicPr/>
                  </pic:nvPicPr>
                  <pic:blipFill>
                    <a:blip r:embed="rId39"/>
                    <a:stretch>
                      <a:fillRect/>
                    </a:stretch>
                  </pic:blipFill>
                  <pic:spPr>
                    <a:xfrm>
                      <a:off x="0" y="0"/>
                      <a:ext cx="5943600" cy="1233805"/>
                    </a:xfrm>
                    <a:prstGeom prst="rect">
                      <a:avLst/>
                    </a:prstGeom>
                    <a:ln>
                      <a:solidFill>
                        <a:schemeClr val="tx1"/>
                      </a:solidFill>
                    </a:ln>
                  </pic:spPr>
                </pic:pic>
              </a:graphicData>
            </a:graphic>
          </wp:inline>
        </w:drawing>
      </w:r>
    </w:p>
    <w:p w14:paraId="4C84E472" w14:textId="77777777" w:rsidR="00FA1C42" w:rsidRPr="002F2DBA" w:rsidRDefault="00FA1C42" w:rsidP="00290AEF">
      <w:pPr>
        <w:rPr>
          <w:rFonts w:asciiTheme="minorHAnsi" w:hAnsiTheme="minorHAnsi" w:cstheme="minorHAnsi"/>
          <w:b/>
        </w:rPr>
      </w:pPr>
    </w:p>
    <w:p w14:paraId="725F7E1F" w14:textId="488FB7A4" w:rsidR="00290AEF" w:rsidRPr="002F2DBA" w:rsidRDefault="00290AEF" w:rsidP="00290AEF">
      <w:pPr>
        <w:rPr>
          <w:rFonts w:asciiTheme="minorHAnsi" w:hAnsiTheme="minorHAnsi" w:cstheme="minorHAnsi"/>
          <w:b/>
        </w:rPr>
      </w:pPr>
      <w:r w:rsidRPr="002F2DBA">
        <w:rPr>
          <w:rFonts w:asciiTheme="minorHAnsi" w:hAnsiTheme="minorHAnsi" w:cstheme="minorHAnsi"/>
          <w:b/>
        </w:rPr>
        <w:t xml:space="preserve">Figure </w:t>
      </w:r>
      <w:r w:rsidR="00C3730B" w:rsidRPr="002F2DBA">
        <w:rPr>
          <w:rFonts w:asciiTheme="minorHAnsi" w:hAnsiTheme="minorHAnsi" w:cstheme="minorHAnsi"/>
          <w:b/>
        </w:rPr>
        <w:t>6</w:t>
      </w:r>
      <w:r w:rsidRPr="002F2DBA">
        <w:rPr>
          <w:rFonts w:asciiTheme="minorHAnsi" w:hAnsiTheme="minorHAnsi" w:cstheme="minorHAnsi"/>
          <w:b/>
        </w:rPr>
        <w:t>.6: Effect of Senna for treatment of Chronic idiopathic constipation: Bristol stool form scale</w:t>
      </w:r>
    </w:p>
    <w:p w14:paraId="54765C1A" w14:textId="77777777" w:rsidR="00290AEF" w:rsidRPr="002F2DBA" w:rsidRDefault="00290AEF" w:rsidP="00290AEF">
      <w:pPr>
        <w:rPr>
          <w:rFonts w:asciiTheme="minorHAnsi" w:hAnsiTheme="minorHAnsi" w:cstheme="minorHAnsi"/>
          <w:b/>
        </w:rPr>
      </w:pPr>
      <w:r w:rsidRPr="002F2DBA">
        <w:rPr>
          <w:rFonts w:asciiTheme="minorHAnsi" w:hAnsiTheme="minorHAnsi" w:cstheme="minorHAnsi"/>
          <w:b/>
          <w:noProof/>
        </w:rPr>
        <w:drawing>
          <wp:inline distT="0" distB="0" distL="0" distR="0" wp14:anchorId="54A653F4" wp14:editId="0BEF9382">
            <wp:extent cx="5943600" cy="1233805"/>
            <wp:effectExtent l="19050" t="19050" r="19050" b="23495"/>
            <wp:docPr id="30" name="Picture 3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with medium confidence"/>
                    <pic:cNvPicPr/>
                  </pic:nvPicPr>
                  <pic:blipFill>
                    <a:blip r:embed="rId40"/>
                    <a:stretch>
                      <a:fillRect/>
                    </a:stretch>
                  </pic:blipFill>
                  <pic:spPr>
                    <a:xfrm>
                      <a:off x="0" y="0"/>
                      <a:ext cx="5943600" cy="1233805"/>
                    </a:xfrm>
                    <a:prstGeom prst="rect">
                      <a:avLst/>
                    </a:prstGeom>
                    <a:ln>
                      <a:solidFill>
                        <a:schemeClr val="tx1"/>
                      </a:solidFill>
                    </a:ln>
                  </pic:spPr>
                </pic:pic>
              </a:graphicData>
            </a:graphic>
          </wp:inline>
        </w:drawing>
      </w:r>
    </w:p>
    <w:p w14:paraId="34071BAE" w14:textId="77777777" w:rsidR="00FA1C42" w:rsidRPr="002F2DBA" w:rsidRDefault="00FA1C42" w:rsidP="00290AEF">
      <w:pPr>
        <w:rPr>
          <w:rFonts w:asciiTheme="minorHAnsi" w:hAnsiTheme="minorHAnsi" w:cstheme="minorHAnsi"/>
          <w:b/>
        </w:rPr>
      </w:pPr>
    </w:p>
    <w:p w14:paraId="3A8CBF1A" w14:textId="213CC966" w:rsidR="00CB0878" w:rsidRPr="002F2DBA" w:rsidRDefault="00CB0878" w:rsidP="00290AEF">
      <w:pPr>
        <w:rPr>
          <w:rFonts w:asciiTheme="minorHAnsi" w:hAnsiTheme="minorHAnsi" w:cstheme="minorHAnsi"/>
          <w:b/>
        </w:rPr>
      </w:pPr>
      <w:r w:rsidRPr="002F2DBA">
        <w:rPr>
          <w:rFonts w:asciiTheme="minorHAnsi" w:hAnsiTheme="minorHAnsi" w:cstheme="minorHAnsi"/>
          <w:b/>
        </w:rPr>
        <w:t xml:space="preserve">Table 6.1: Characteristics of included studies </w:t>
      </w:r>
    </w:p>
    <w:tbl>
      <w:tblPr>
        <w:tblStyle w:val="TableGrid"/>
        <w:tblW w:w="10025" w:type="dxa"/>
        <w:tblLook w:val="04A0" w:firstRow="1" w:lastRow="0" w:firstColumn="1" w:lastColumn="0" w:noHBand="0" w:noVBand="1"/>
      </w:tblPr>
      <w:tblGrid>
        <w:gridCol w:w="1724"/>
        <w:gridCol w:w="1609"/>
        <w:gridCol w:w="1916"/>
        <w:gridCol w:w="2228"/>
        <w:gridCol w:w="2548"/>
      </w:tblGrid>
      <w:tr w:rsidR="00CB0878" w:rsidRPr="002F2DBA" w14:paraId="458F0E2C" w14:textId="77777777" w:rsidTr="00CB0878">
        <w:trPr>
          <w:trHeight w:val="695"/>
        </w:trPr>
        <w:tc>
          <w:tcPr>
            <w:tcW w:w="1724" w:type="dxa"/>
            <w:hideMark/>
          </w:tcPr>
          <w:p w14:paraId="2BB65673" w14:textId="77777777" w:rsidR="00CB0878" w:rsidRPr="002F2DBA" w:rsidRDefault="00CB0878">
            <w:pPr>
              <w:rPr>
                <w:rFonts w:asciiTheme="minorHAnsi" w:hAnsiTheme="minorHAnsi" w:cstheme="minorHAnsi"/>
                <w:b/>
                <w:bCs/>
                <w:sz w:val="13"/>
                <w:szCs w:val="13"/>
              </w:rPr>
            </w:pPr>
            <w:r w:rsidRPr="002F2DBA">
              <w:rPr>
                <w:rFonts w:asciiTheme="minorHAnsi" w:hAnsiTheme="minorHAnsi" w:cstheme="minorHAnsi"/>
                <w:b/>
                <w:bCs/>
                <w:sz w:val="13"/>
                <w:szCs w:val="13"/>
              </w:rPr>
              <w:t>Study and Settings</w:t>
            </w:r>
          </w:p>
        </w:tc>
        <w:tc>
          <w:tcPr>
            <w:tcW w:w="1609" w:type="dxa"/>
            <w:hideMark/>
          </w:tcPr>
          <w:p w14:paraId="0D1F3486" w14:textId="77777777" w:rsidR="00CB0878" w:rsidRPr="002F2DBA" w:rsidRDefault="00CB0878">
            <w:pPr>
              <w:rPr>
                <w:rFonts w:asciiTheme="minorHAnsi" w:hAnsiTheme="minorHAnsi" w:cstheme="minorHAnsi"/>
                <w:b/>
                <w:bCs/>
                <w:sz w:val="13"/>
                <w:szCs w:val="13"/>
              </w:rPr>
            </w:pPr>
            <w:r w:rsidRPr="002F2DBA">
              <w:rPr>
                <w:rFonts w:asciiTheme="minorHAnsi" w:hAnsiTheme="minorHAnsi" w:cstheme="minorHAnsi"/>
                <w:b/>
                <w:bCs/>
                <w:sz w:val="13"/>
                <w:szCs w:val="13"/>
              </w:rPr>
              <w:t>Patients</w:t>
            </w:r>
          </w:p>
        </w:tc>
        <w:tc>
          <w:tcPr>
            <w:tcW w:w="1916" w:type="dxa"/>
            <w:hideMark/>
          </w:tcPr>
          <w:p w14:paraId="012EBBBF" w14:textId="77777777" w:rsidR="00CB0878" w:rsidRPr="002F2DBA" w:rsidRDefault="00CB0878">
            <w:pPr>
              <w:rPr>
                <w:rFonts w:asciiTheme="minorHAnsi" w:hAnsiTheme="minorHAnsi" w:cstheme="minorHAnsi"/>
                <w:b/>
                <w:bCs/>
                <w:sz w:val="13"/>
                <w:szCs w:val="13"/>
              </w:rPr>
            </w:pPr>
            <w:r w:rsidRPr="002F2DBA">
              <w:rPr>
                <w:rFonts w:asciiTheme="minorHAnsi" w:hAnsiTheme="minorHAnsi" w:cstheme="minorHAnsi"/>
                <w:b/>
                <w:bCs/>
                <w:sz w:val="13"/>
                <w:szCs w:val="13"/>
              </w:rPr>
              <w:t>Intervention (dose, frequency, duration)</w:t>
            </w:r>
          </w:p>
        </w:tc>
        <w:tc>
          <w:tcPr>
            <w:tcW w:w="2228" w:type="dxa"/>
            <w:hideMark/>
          </w:tcPr>
          <w:p w14:paraId="78E5314D" w14:textId="6F2BB0BE" w:rsidR="00CB0878" w:rsidRPr="002F2DBA" w:rsidRDefault="00CB0878">
            <w:pPr>
              <w:rPr>
                <w:rFonts w:asciiTheme="minorHAnsi" w:hAnsiTheme="minorHAnsi" w:cstheme="minorHAnsi"/>
                <w:b/>
                <w:bCs/>
                <w:sz w:val="13"/>
                <w:szCs w:val="13"/>
              </w:rPr>
            </w:pPr>
            <w:r w:rsidRPr="002F2DBA">
              <w:rPr>
                <w:rFonts w:asciiTheme="minorHAnsi" w:hAnsiTheme="minorHAnsi" w:cstheme="minorHAnsi"/>
                <w:b/>
                <w:bCs/>
                <w:sz w:val="13"/>
                <w:szCs w:val="13"/>
              </w:rPr>
              <w:t xml:space="preserve">Outcomes </w:t>
            </w:r>
          </w:p>
        </w:tc>
        <w:tc>
          <w:tcPr>
            <w:tcW w:w="2548" w:type="dxa"/>
            <w:hideMark/>
          </w:tcPr>
          <w:p w14:paraId="0BA1498B" w14:textId="13CE5F53" w:rsidR="00CB0878" w:rsidRPr="002F2DBA" w:rsidRDefault="00CB0878">
            <w:pPr>
              <w:rPr>
                <w:rFonts w:asciiTheme="minorHAnsi" w:hAnsiTheme="minorHAnsi" w:cstheme="minorHAnsi"/>
                <w:b/>
                <w:bCs/>
                <w:sz w:val="13"/>
                <w:szCs w:val="13"/>
              </w:rPr>
            </w:pPr>
            <w:r w:rsidRPr="002F2DBA">
              <w:rPr>
                <w:rFonts w:asciiTheme="minorHAnsi" w:hAnsiTheme="minorHAnsi" w:cstheme="minorHAnsi"/>
                <w:b/>
                <w:bCs/>
                <w:sz w:val="13"/>
                <w:szCs w:val="13"/>
              </w:rPr>
              <w:t xml:space="preserve">Notes </w:t>
            </w:r>
          </w:p>
        </w:tc>
      </w:tr>
      <w:tr w:rsidR="00CB0878" w:rsidRPr="002F2DBA" w14:paraId="0BFE9F09" w14:textId="77777777" w:rsidTr="00CB0878">
        <w:trPr>
          <w:trHeight w:val="927"/>
        </w:trPr>
        <w:tc>
          <w:tcPr>
            <w:tcW w:w="1724" w:type="dxa"/>
            <w:hideMark/>
          </w:tcPr>
          <w:p w14:paraId="1C1F7C10" w14:textId="77777777" w:rsidR="00CB0878" w:rsidRPr="002F2DBA" w:rsidRDefault="00CB0878">
            <w:pPr>
              <w:rPr>
                <w:rFonts w:asciiTheme="minorHAnsi" w:hAnsiTheme="minorHAnsi" w:cstheme="minorHAnsi"/>
                <w:bCs/>
                <w:sz w:val="13"/>
                <w:szCs w:val="13"/>
              </w:rPr>
            </w:pPr>
            <w:proofErr w:type="spellStart"/>
            <w:r w:rsidRPr="002F2DBA">
              <w:rPr>
                <w:rFonts w:asciiTheme="minorHAnsi" w:hAnsiTheme="minorHAnsi" w:cstheme="minorHAnsi"/>
                <w:bCs/>
                <w:sz w:val="13"/>
                <w:szCs w:val="13"/>
              </w:rPr>
              <w:t>Morishita</w:t>
            </w:r>
            <w:proofErr w:type="spellEnd"/>
            <w:r w:rsidRPr="002F2DBA">
              <w:rPr>
                <w:rFonts w:asciiTheme="minorHAnsi" w:hAnsiTheme="minorHAnsi" w:cstheme="minorHAnsi"/>
                <w:bCs/>
                <w:sz w:val="13"/>
                <w:szCs w:val="13"/>
              </w:rPr>
              <w:t>, D., et al. (2021); Japan</w:t>
            </w:r>
          </w:p>
        </w:tc>
        <w:tc>
          <w:tcPr>
            <w:tcW w:w="1609" w:type="dxa"/>
            <w:hideMark/>
          </w:tcPr>
          <w:p w14:paraId="7EE72FA0" w14:textId="77777777" w:rsidR="00CB0878" w:rsidRPr="002F2DBA" w:rsidRDefault="00CB0878">
            <w:pPr>
              <w:rPr>
                <w:rFonts w:asciiTheme="minorHAnsi" w:hAnsiTheme="minorHAnsi" w:cstheme="minorHAnsi"/>
                <w:bCs/>
                <w:sz w:val="13"/>
                <w:szCs w:val="13"/>
              </w:rPr>
            </w:pPr>
            <w:r w:rsidRPr="002F2DBA">
              <w:rPr>
                <w:rFonts w:asciiTheme="minorHAnsi" w:hAnsiTheme="minorHAnsi" w:cstheme="minorHAnsi"/>
                <w:bCs/>
                <w:sz w:val="13"/>
                <w:szCs w:val="13"/>
              </w:rPr>
              <w:t>90 patients with CIC who met the Rome IV criteria</w:t>
            </w:r>
          </w:p>
        </w:tc>
        <w:tc>
          <w:tcPr>
            <w:tcW w:w="1916" w:type="dxa"/>
            <w:hideMark/>
          </w:tcPr>
          <w:p w14:paraId="061B07B6" w14:textId="69C719CA" w:rsidR="00CB0878" w:rsidRPr="002F2DBA" w:rsidRDefault="00BE2D05">
            <w:pPr>
              <w:rPr>
                <w:rFonts w:asciiTheme="minorHAnsi" w:hAnsiTheme="minorHAnsi" w:cstheme="minorHAnsi"/>
                <w:bCs/>
                <w:sz w:val="13"/>
                <w:szCs w:val="13"/>
              </w:rPr>
            </w:pPr>
            <w:r w:rsidRPr="002F2DBA">
              <w:rPr>
                <w:rFonts w:asciiTheme="minorHAnsi" w:hAnsiTheme="minorHAnsi" w:cstheme="minorHAnsi"/>
                <w:bCs/>
                <w:sz w:val="13"/>
                <w:szCs w:val="13"/>
              </w:rPr>
              <w:t xml:space="preserve">Senna </w:t>
            </w:r>
            <w:r w:rsidR="00CB0878" w:rsidRPr="002F2DBA">
              <w:rPr>
                <w:rFonts w:asciiTheme="minorHAnsi" w:hAnsiTheme="minorHAnsi" w:cstheme="minorHAnsi"/>
                <w:bCs/>
                <w:sz w:val="13"/>
                <w:szCs w:val="13"/>
              </w:rPr>
              <w:t>- 1.0 gm of senna or placebo three times a day for 28 days</w:t>
            </w:r>
          </w:p>
        </w:tc>
        <w:tc>
          <w:tcPr>
            <w:tcW w:w="2228" w:type="dxa"/>
            <w:hideMark/>
          </w:tcPr>
          <w:p w14:paraId="56038AE3" w14:textId="77777777" w:rsidR="00CB0878" w:rsidRPr="002F2DBA" w:rsidRDefault="00CB0878">
            <w:pPr>
              <w:rPr>
                <w:rFonts w:asciiTheme="minorHAnsi" w:hAnsiTheme="minorHAnsi" w:cstheme="minorHAnsi"/>
                <w:bCs/>
                <w:sz w:val="13"/>
                <w:szCs w:val="13"/>
              </w:rPr>
            </w:pPr>
            <w:r w:rsidRPr="002F2DBA">
              <w:rPr>
                <w:rFonts w:asciiTheme="minorHAnsi" w:hAnsiTheme="minorHAnsi" w:cstheme="minorHAnsi"/>
                <w:bCs/>
                <w:sz w:val="13"/>
                <w:szCs w:val="13"/>
              </w:rPr>
              <w:t xml:space="preserve">complete spontaneous bowel movement; spontaneous bowel movement; response rate; diarrhea; quality of life; </w:t>
            </w:r>
            <w:proofErr w:type="spellStart"/>
            <w:r w:rsidRPr="002F2DBA">
              <w:rPr>
                <w:rFonts w:asciiTheme="minorHAnsi" w:hAnsiTheme="minorHAnsi" w:cstheme="minorHAnsi"/>
                <w:bCs/>
                <w:sz w:val="13"/>
                <w:szCs w:val="13"/>
              </w:rPr>
              <w:t>bristol</w:t>
            </w:r>
            <w:proofErr w:type="spellEnd"/>
            <w:r w:rsidRPr="002F2DBA">
              <w:rPr>
                <w:rFonts w:asciiTheme="minorHAnsi" w:hAnsiTheme="minorHAnsi" w:cstheme="minorHAnsi"/>
                <w:bCs/>
                <w:sz w:val="13"/>
                <w:szCs w:val="13"/>
              </w:rPr>
              <w:t xml:space="preserve"> stool form scale</w:t>
            </w:r>
          </w:p>
        </w:tc>
        <w:tc>
          <w:tcPr>
            <w:tcW w:w="2548" w:type="dxa"/>
            <w:hideMark/>
          </w:tcPr>
          <w:p w14:paraId="60F40207" w14:textId="16354B27" w:rsidR="00CB0878" w:rsidRPr="002F2DBA" w:rsidRDefault="00CB0878">
            <w:pPr>
              <w:rPr>
                <w:rFonts w:asciiTheme="minorHAnsi" w:hAnsiTheme="minorHAnsi" w:cstheme="minorHAnsi"/>
                <w:bCs/>
                <w:sz w:val="13"/>
                <w:szCs w:val="13"/>
              </w:rPr>
            </w:pPr>
            <w:r w:rsidRPr="002F2DBA">
              <w:rPr>
                <w:rFonts w:asciiTheme="minorHAnsi" w:hAnsiTheme="minorHAnsi" w:cstheme="minorHAnsi"/>
                <w:bCs/>
                <w:sz w:val="13"/>
                <w:szCs w:val="13"/>
              </w:rPr>
              <w:t xml:space="preserve">Low risk of bias. </w:t>
            </w:r>
            <w:r w:rsidR="00BE2D05" w:rsidRPr="002F2DBA">
              <w:rPr>
                <w:rFonts w:asciiTheme="minorHAnsi" w:hAnsiTheme="minorHAnsi" w:cstheme="minorHAnsi"/>
                <w:bCs/>
                <w:sz w:val="13"/>
                <w:szCs w:val="13"/>
              </w:rPr>
              <w:t>University</w:t>
            </w:r>
            <w:r w:rsidRPr="002F2DBA">
              <w:rPr>
                <w:rFonts w:asciiTheme="minorHAnsi" w:hAnsiTheme="minorHAnsi" w:cstheme="minorHAnsi"/>
                <w:bCs/>
                <w:sz w:val="13"/>
                <w:szCs w:val="13"/>
              </w:rPr>
              <w:t xml:space="preserve"> center study, possible referral bias</w:t>
            </w:r>
          </w:p>
        </w:tc>
      </w:tr>
    </w:tbl>
    <w:p w14:paraId="6CA89605" w14:textId="77777777" w:rsidR="00CB0878" w:rsidRPr="002F2DBA" w:rsidRDefault="00CB0878" w:rsidP="00290AEF">
      <w:pPr>
        <w:rPr>
          <w:rFonts w:asciiTheme="minorHAnsi" w:hAnsiTheme="minorHAnsi" w:cstheme="minorHAnsi"/>
          <w:b/>
        </w:rPr>
      </w:pPr>
    </w:p>
    <w:p w14:paraId="5BB84090" w14:textId="69349D81" w:rsidR="00290AEF" w:rsidRPr="002F2DBA" w:rsidRDefault="00290AEF" w:rsidP="00290AEF">
      <w:pPr>
        <w:rPr>
          <w:rFonts w:asciiTheme="minorHAnsi" w:hAnsiTheme="minorHAnsi" w:cstheme="minorHAnsi"/>
          <w:b/>
        </w:rPr>
      </w:pPr>
      <w:r w:rsidRPr="002F2DBA">
        <w:rPr>
          <w:rFonts w:asciiTheme="minorHAnsi" w:hAnsiTheme="minorHAnsi" w:cstheme="minorHAnsi"/>
          <w:b/>
        </w:rPr>
        <w:t xml:space="preserve">Table </w:t>
      </w:r>
      <w:r w:rsidR="00C3730B" w:rsidRPr="002F2DBA">
        <w:rPr>
          <w:rFonts w:asciiTheme="minorHAnsi" w:hAnsiTheme="minorHAnsi" w:cstheme="minorHAnsi"/>
          <w:b/>
        </w:rPr>
        <w:t>6</w:t>
      </w:r>
      <w:r w:rsidRPr="002F2DBA">
        <w:rPr>
          <w:rFonts w:asciiTheme="minorHAnsi" w:hAnsiTheme="minorHAnsi" w:cstheme="minorHAnsi"/>
          <w:b/>
        </w:rPr>
        <w:t>.</w:t>
      </w:r>
      <w:r w:rsidR="00CB0878" w:rsidRPr="002F2DBA">
        <w:rPr>
          <w:rFonts w:asciiTheme="minorHAnsi" w:hAnsiTheme="minorHAnsi" w:cstheme="minorHAnsi"/>
          <w:b/>
        </w:rPr>
        <w:t>2</w:t>
      </w:r>
      <w:r w:rsidRPr="002F2DBA">
        <w:rPr>
          <w:rFonts w:asciiTheme="minorHAnsi" w:hAnsiTheme="minorHAnsi" w:cstheme="minorHAnsi"/>
          <w:b/>
        </w:rPr>
        <w:t>: GRADE evidence Profile: Effect of Senna supplementation for Chronic Idiopathic Constipation in adults</w:t>
      </w:r>
    </w:p>
    <w:p w14:paraId="4691BC76" w14:textId="77777777" w:rsidR="00290AEF" w:rsidRPr="002F2DBA" w:rsidRDefault="00290AEF" w:rsidP="00290AEF">
      <w:pPr>
        <w:spacing w:line="140" w:lineRule="atLeast"/>
        <w:rPr>
          <w:rFonts w:asciiTheme="minorHAnsi" w:hAnsiTheme="minorHAnsi" w:cstheme="minorHAnsi"/>
          <w:color w:val="000000"/>
          <w:sz w:val="14"/>
          <w:szCs w:val="14"/>
          <w:lang w:val="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0" w:type="dxa"/>
          <w:left w:w="50" w:type="dxa"/>
          <w:bottom w:w="50" w:type="dxa"/>
          <w:right w:w="50" w:type="dxa"/>
        </w:tblCellMar>
        <w:tblLook w:val="04A0" w:firstRow="1" w:lastRow="0" w:firstColumn="1" w:lastColumn="0" w:noHBand="0" w:noVBand="1"/>
      </w:tblPr>
      <w:tblGrid>
        <w:gridCol w:w="536"/>
        <w:gridCol w:w="731"/>
        <w:gridCol w:w="539"/>
        <w:gridCol w:w="881"/>
        <w:gridCol w:w="807"/>
        <w:gridCol w:w="782"/>
        <w:gridCol w:w="942"/>
        <w:gridCol w:w="599"/>
        <w:gridCol w:w="632"/>
        <w:gridCol w:w="632"/>
        <w:gridCol w:w="633"/>
        <w:gridCol w:w="818"/>
        <w:gridCol w:w="818"/>
      </w:tblGrid>
      <w:tr w:rsidR="00290AEF" w:rsidRPr="002F2DBA" w14:paraId="504B178E" w14:textId="77777777" w:rsidTr="00CB0878">
        <w:trPr>
          <w:cantSplit/>
          <w:tblHeader/>
        </w:trPr>
        <w:tc>
          <w:tcPr>
            <w:tcW w:w="0" w:type="auto"/>
            <w:gridSpan w:val="7"/>
            <w:shd w:val="clear" w:color="auto" w:fill="2F5496"/>
            <w:tcMar>
              <w:top w:w="75" w:type="dxa"/>
              <w:left w:w="75" w:type="dxa"/>
              <w:bottom w:w="75" w:type="dxa"/>
              <w:right w:w="75" w:type="dxa"/>
            </w:tcMar>
            <w:vAlign w:val="center"/>
            <w:hideMark/>
          </w:tcPr>
          <w:p w14:paraId="5FF7E723" w14:textId="77777777" w:rsidR="00290AEF" w:rsidRPr="002F2DBA" w:rsidRDefault="00290AEF" w:rsidP="003B565A">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Certainty assessment</w:t>
            </w:r>
          </w:p>
        </w:tc>
        <w:tc>
          <w:tcPr>
            <w:tcW w:w="0" w:type="auto"/>
            <w:gridSpan w:val="2"/>
            <w:shd w:val="clear" w:color="auto" w:fill="2F5496"/>
            <w:tcMar>
              <w:top w:w="75" w:type="dxa"/>
              <w:left w:w="75" w:type="dxa"/>
              <w:bottom w:w="75" w:type="dxa"/>
              <w:right w:w="75" w:type="dxa"/>
            </w:tcMar>
            <w:vAlign w:val="center"/>
            <w:hideMark/>
          </w:tcPr>
          <w:p w14:paraId="446B159D" w14:textId="77777777" w:rsidR="00290AEF" w:rsidRPr="002F2DBA" w:rsidRDefault="00290AEF" w:rsidP="003B565A">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 of patients</w:t>
            </w:r>
          </w:p>
        </w:tc>
        <w:tc>
          <w:tcPr>
            <w:tcW w:w="0" w:type="auto"/>
            <w:gridSpan w:val="2"/>
            <w:shd w:val="clear" w:color="auto" w:fill="2F5496"/>
            <w:tcMar>
              <w:top w:w="75" w:type="dxa"/>
              <w:left w:w="75" w:type="dxa"/>
              <w:bottom w:w="75" w:type="dxa"/>
              <w:right w:w="75" w:type="dxa"/>
            </w:tcMar>
            <w:vAlign w:val="center"/>
            <w:hideMark/>
          </w:tcPr>
          <w:p w14:paraId="5B28F117" w14:textId="77777777" w:rsidR="00290AEF" w:rsidRPr="002F2DBA" w:rsidRDefault="00290AEF" w:rsidP="003B565A">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Effect</w:t>
            </w:r>
          </w:p>
        </w:tc>
        <w:tc>
          <w:tcPr>
            <w:tcW w:w="500" w:type="pct"/>
            <w:vMerge w:val="restart"/>
            <w:shd w:val="clear" w:color="auto" w:fill="2F5496"/>
            <w:tcMar>
              <w:top w:w="75" w:type="dxa"/>
              <w:left w:w="75" w:type="dxa"/>
              <w:bottom w:w="75" w:type="dxa"/>
              <w:right w:w="75" w:type="dxa"/>
            </w:tcMar>
            <w:vAlign w:val="center"/>
            <w:hideMark/>
          </w:tcPr>
          <w:p w14:paraId="4CB5DD04" w14:textId="77777777" w:rsidR="00290AEF" w:rsidRPr="002F2DBA" w:rsidRDefault="00290AEF" w:rsidP="003B565A">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Certainty</w:t>
            </w:r>
          </w:p>
        </w:tc>
        <w:tc>
          <w:tcPr>
            <w:tcW w:w="0" w:type="auto"/>
            <w:vMerge w:val="restart"/>
            <w:shd w:val="clear" w:color="auto" w:fill="2F5496"/>
            <w:tcMar>
              <w:top w:w="75" w:type="dxa"/>
              <w:left w:w="75" w:type="dxa"/>
              <w:bottom w:w="75" w:type="dxa"/>
              <w:right w:w="75" w:type="dxa"/>
            </w:tcMar>
            <w:vAlign w:val="center"/>
            <w:hideMark/>
          </w:tcPr>
          <w:p w14:paraId="77ECBE3D" w14:textId="77777777" w:rsidR="00290AEF" w:rsidRPr="002F2DBA" w:rsidRDefault="00290AEF" w:rsidP="003B565A">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Importance</w:t>
            </w:r>
          </w:p>
        </w:tc>
      </w:tr>
      <w:tr w:rsidR="00290AEF" w:rsidRPr="002F2DBA" w14:paraId="7160BEE2" w14:textId="77777777" w:rsidTr="00CB0878">
        <w:trPr>
          <w:cantSplit/>
          <w:tblHeader/>
        </w:trPr>
        <w:tc>
          <w:tcPr>
            <w:tcW w:w="0" w:type="auto"/>
            <w:shd w:val="clear" w:color="auto" w:fill="2F5496"/>
            <w:tcMar>
              <w:top w:w="75" w:type="dxa"/>
              <w:left w:w="75" w:type="dxa"/>
              <w:bottom w:w="75" w:type="dxa"/>
              <w:right w:w="75" w:type="dxa"/>
            </w:tcMar>
            <w:vAlign w:val="center"/>
            <w:hideMark/>
          </w:tcPr>
          <w:p w14:paraId="6BD383EA" w14:textId="77777777" w:rsidR="00290AEF" w:rsidRPr="002F2DBA" w:rsidRDefault="00290AEF" w:rsidP="003B565A">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 of studies</w:t>
            </w:r>
          </w:p>
        </w:tc>
        <w:tc>
          <w:tcPr>
            <w:tcW w:w="0" w:type="auto"/>
            <w:shd w:val="clear" w:color="auto" w:fill="2F5496"/>
            <w:tcMar>
              <w:top w:w="75" w:type="dxa"/>
              <w:left w:w="75" w:type="dxa"/>
              <w:bottom w:w="75" w:type="dxa"/>
              <w:right w:w="75" w:type="dxa"/>
            </w:tcMar>
            <w:vAlign w:val="center"/>
            <w:hideMark/>
          </w:tcPr>
          <w:p w14:paraId="2C78A657" w14:textId="77777777" w:rsidR="00290AEF" w:rsidRPr="002F2DBA" w:rsidRDefault="00290AEF" w:rsidP="003B565A">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Study design</w:t>
            </w:r>
          </w:p>
        </w:tc>
        <w:tc>
          <w:tcPr>
            <w:tcW w:w="0" w:type="auto"/>
            <w:shd w:val="clear" w:color="auto" w:fill="2F5496"/>
            <w:tcMar>
              <w:top w:w="75" w:type="dxa"/>
              <w:left w:w="75" w:type="dxa"/>
              <w:bottom w:w="75" w:type="dxa"/>
              <w:right w:w="75" w:type="dxa"/>
            </w:tcMar>
            <w:vAlign w:val="center"/>
            <w:hideMark/>
          </w:tcPr>
          <w:p w14:paraId="2B9214AC" w14:textId="77777777" w:rsidR="00290AEF" w:rsidRPr="002F2DBA" w:rsidRDefault="00290AEF" w:rsidP="003B565A">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Risk of bias</w:t>
            </w:r>
          </w:p>
        </w:tc>
        <w:tc>
          <w:tcPr>
            <w:tcW w:w="0" w:type="auto"/>
            <w:shd w:val="clear" w:color="auto" w:fill="2F5496"/>
            <w:tcMar>
              <w:top w:w="75" w:type="dxa"/>
              <w:left w:w="75" w:type="dxa"/>
              <w:bottom w:w="75" w:type="dxa"/>
              <w:right w:w="75" w:type="dxa"/>
            </w:tcMar>
            <w:vAlign w:val="center"/>
            <w:hideMark/>
          </w:tcPr>
          <w:p w14:paraId="1E2FE5C0" w14:textId="77777777" w:rsidR="00290AEF" w:rsidRPr="002F2DBA" w:rsidRDefault="00290AEF" w:rsidP="003B565A">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Inconsistency</w:t>
            </w:r>
          </w:p>
        </w:tc>
        <w:tc>
          <w:tcPr>
            <w:tcW w:w="0" w:type="auto"/>
            <w:shd w:val="clear" w:color="auto" w:fill="2F5496"/>
            <w:tcMar>
              <w:top w:w="75" w:type="dxa"/>
              <w:left w:w="75" w:type="dxa"/>
              <w:bottom w:w="75" w:type="dxa"/>
              <w:right w:w="75" w:type="dxa"/>
            </w:tcMar>
            <w:vAlign w:val="center"/>
            <w:hideMark/>
          </w:tcPr>
          <w:p w14:paraId="2E8DB35E" w14:textId="77777777" w:rsidR="00290AEF" w:rsidRPr="002F2DBA" w:rsidRDefault="00290AEF" w:rsidP="003B565A">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Indirectness</w:t>
            </w:r>
          </w:p>
        </w:tc>
        <w:tc>
          <w:tcPr>
            <w:tcW w:w="0" w:type="auto"/>
            <w:shd w:val="clear" w:color="auto" w:fill="2F5496"/>
            <w:tcMar>
              <w:top w:w="75" w:type="dxa"/>
              <w:left w:w="75" w:type="dxa"/>
              <w:bottom w:w="75" w:type="dxa"/>
              <w:right w:w="75" w:type="dxa"/>
            </w:tcMar>
            <w:vAlign w:val="center"/>
            <w:hideMark/>
          </w:tcPr>
          <w:p w14:paraId="0D26F4F8" w14:textId="77777777" w:rsidR="00290AEF" w:rsidRPr="002F2DBA" w:rsidRDefault="00290AEF" w:rsidP="003B565A">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Imprecision</w:t>
            </w:r>
          </w:p>
        </w:tc>
        <w:tc>
          <w:tcPr>
            <w:tcW w:w="0" w:type="auto"/>
            <w:shd w:val="clear" w:color="auto" w:fill="2F5496"/>
            <w:tcMar>
              <w:top w:w="75" w:type="dxa"/>
              <w:left w:w="75" w:type="dxa"/>
              <w:bottom w:w="75" w:type="dxa"/>
              <w:right w:w="75" w:type="dxa"/>
            </w:tcMar>
            <w:vAlign w:val="center"/>
            <w:hideMark/>
          </w:tcPr>
          <w:p w14:paraId="2A907D13" w14:textId="77777777" w:rsidR="00290AEF" w:rsidRPr="002F2DBA" w:rsidRDefault="00290AEF" w:rsidP="003B565A">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Other considerations</w:t>
            </w:r>
          </w:p>
        </w:tc>
        <w:tc>
          <w:tcPr>
            <w:tcW w:w="0" w:type="auto"/>
            <w:shd w:val="clear" w:color="auto" w:fill="2F5496"/>
            <w:tcMar>
              <w:top w:w="75" w:type="dxa"/>
              <w:left w:w="75" w:type="dxa"/>
              <w:bottom w:w="75" w:type="dxa"/>
              <w:right w:w="75" w:type="dxa"/>
            </w:tcMar>
            <w:vAlign w:val="center"/>
            <w:hideMark/>
          </w:tcPr>
          <w:p w14:paraId="041B1779" w14:textId="77777777" w:rsidR="00290AEF" w:rsidRPr="002F2DBA" w:rsidRDefault="00290AEF" w:rsidP="003B565A">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Senna</w:t>
            </w:r>
          </w:p>
        </w:tc>
        <w:tc>
          <w:tcPr>
            <w:tcW w:w="0" w:type="auto"/>
            <w:shd w:val="clear" w:color="auto" w:fill="2F5496"/>
            <w:tcMar>
              <w:top w:w="75" w:type="dxa"/>
              <w:left w:w="75" w:type="dxa"/>
              <w:bottom w:w="75" w:type="dxa"/>
              <w:right w:w="75" w:type="dxa"/>
            </w:tcMar>
            <w:vAlign w:val="center"/>
            <w:hideMark/>
          </w:tcPr>
          <w:p w14:paraId="1E604112" w14:textId="77777777" w:rsidR="00290AEF" w:rsidRPr="002F2DBA" w:rsidRDefault="00290AEF" w:rsidP="003B565A">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control</w:t>
            </w:r>
          </w:p>
        </w:tc>
        <w:tc>
          <w:tcPr>
            <w:tcW w:w="0" w:type="auto"/>
            <w:shd w:val="clear" w:color="auto" w:fill="2F5496"/>
            <w:tcMar>
              <w:top w:w="75" w:type="dxa"/>
              <w:left w:w="75" w:type="dxa"/>
              <w:bottom w:w="75" w:type="dxa"/>
              <w:right w:w="75" w:type="dxa"/>
            </w:tcMar>
            <w:vAlign w:val="center"/>
            <w:hideMark/>
          </w:tcPr>
          <w:p w14:paraId="6DAD0749" w14:textId="77777777" w:rsidR="00290AEF" w:rsidRPr="002F2DBA" w:rsidRDefault="00290AEF" w:rsidP="003B565A">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Relative</w:t>
            </w:r>
            <w:r w:rsidRPr="002F2DBA">
              <w:rPr>
                <w:rFonts w:asciiTheme="minorHAnsi" w:hAnsiTheme="minorHAnsi" w:cstheme="minorHAnsi"/>
                <w:b/>
                <w:bCs/>
                <w:color w:val="FFFFFF"/>
                <w:sz w:val="13"/>
                <w:szCs w:val="13"/>
              </w:rPr>
              <w:br/>
              <w:t>(95% CI)</w:t>
            </w:r>
          </w:p>
        </w:tc>
        <w:tc>
          <w:tcPr>
            <w:tcW w:w="0" w:type="auto"/>
            <w:shd w:val="clear" w:color="auto" w:fill="2F5496"/>
            <w:tcMar>
              <w:top w:w="75" w:type="dxa"/>
              <w:left w:w="75" w:type="dxa"/>
              <w:bottom w:w="75" w:type="dxa"/>
              <w:right w:w="75" w:type="dxa"/>
            </w:tcMar>
            <w:vAlign w:val="center"/>
            <w:hideMark/>
          </w:tcPr>
          <w:p w14:paraId="21FD5AC1" w14:textId="77777777" w:rsidR="00290AEF" w:rsidRPr="002F2DBA" w:rsidRDefault="00290AEF" w:rsidP="003B565A">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Absolute</w:t>
            </w:r>
            <w:r w:rsidRPr="002F2DBA">
              <w:rPr>
                <w:rFonts w:asciiTheme="minorHAnsi" w:hAnsiTheme="minorHAnsi" w:cstheme="minorHAnsi"/>
                <w:b/>
                <w:bCs/>
                <w:color w:val="FFFFFF"/>
                <w:sz w:val="13"/>
                <w:szCs w:val="13"/>
              </w:rPr>
              <w:br/>
              <w:t>(95% CI)</w:t>
            </w:r>
          </w:p>
        </w:tc>
        <w:tc>
          <w:tcPr>
            <w:tcW w:w="0" w:type="auto"/>
            <w:vMerge/>
            <w:vAlign w:val="center"/>
            <w:hideMark/>
          </w:tcPr>
          <w:p w14:paraId="0F8F72DC" w14:textId="77777777" w:rsidR="00290AEF" w:rsidRPr="002F2DBA" w:rsidRDefault="00290AEF" w:rsidP="003B565A">
            <w:pPr>
              <w:rPr>
                <w:rFonts w:asciiTheme="minorHAnsi" w:hAnsiTheme="minorHAnsi" w:cstheme="minorHAnsi"/>
                <w:b/>
                <w:bCs/>
                <w:color w:val="FFFFFF"/>
                <w:sz w:val="13"/>
                <w:szCs w:val="13"/>
              </w:rPr>
            </w:pPr>
          </w:p>
        </w:tc>
        <w:tc>
          <w:tcPr>
            <w:tcW w:w="0" w:type="auto"/>
            <w:vMerge/>
            <w:vAlign w:val="center"/>
            <w:hideMark/>
          </w:tcPr>
          <w:p w14:paraId="0D36261C" w14:textId="77777777" w:rsidR="00290AEF" w:rsidRPr="002F2DBA" w:rsidRDefault="00290AEF" w:rsidP="003B565A">
            <w:pPr>
              <w:rPr>
                <w:rFonts w:asciiTheme="minorHAnsi" w:hAnsiTheme="minorHAnsi" w:cstheme="minorHAnsi"/>
                <w:b/>
                <w:bCs/>
                <w:color w:val="FFFFFF"/>
                <w:sz w:val="13"/>
                <w:szCs w:val="13"/>
              </w:rPr>
            </w:pPr>
          </w:p>
        </w:tc>
      </w:tr>
      <w:tr w:rsidR="00290AEF" w:rsidRPr="002F2DBA" w14:paraId="237F33D0" w14:textId="77777777" w:rsidTr="00CB0878">
        <w:trPr>
          <w:cantSplit/>
        </w:trPr>
        <w:tc>
          <w:tcPr>
            <w:tcW w:w="0" w:type="auto"/>
            <w:gridSpan w:val="13"/>
            <w:shd w:val="clear" w:color="auto" w:fill="FFFFFF"/>
            <w:tcMar>
              <w:top w:w="75" w:type="dxa"/>
              <w:left w:w="50" w:type="dxa"/>
              <w:bottom w:w="50" w:type="dxa"/>
              <w:right w:w="50" w:type="dxa"/>
            </w:tcMar>
            <w:vAlign w:val="center"/>
            <w:hideMark/>
          </w:tcPr>
          <w:p w14:paraId="2787E594" w14:textId="77777777" w:rsidR="00290AEF" w:rsidRPr="002F2DBA" w:rsidRDefault="00290AEF" w:rsidP="003B565A">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Weekly average CSBM at EOT (week 4)</w:t>
            </w:r>
          </w:p>
        </w:tc>
      </w:tr>
      <w:tr w:rsidR="00290AEF" w:rsidRPr="002F2DBA" w14:paraId="71562C8C" w14:textId="77777777" w:rsidTr="00CB0878">
        <w:trPr>
          <w:cantSplit/>
        </w:trPr>
        <w:tc>
          <w:tcPr>
            <w:tcW w:w="250" w:type="pct"/>
            <w:hideMark/>
          </w:tcPr>
          <w:p w14:paraId="61F36C41"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1</w:t>
            </w:r>
          </w:p>
        </w:tc>
        <w:tc>
          <w:tcPr>
            <w:tcW w:w="300" w:type="pct"/>
            <w:hideMark/>
          </w:tcPr>
          <w:p w14:paraId="528CF492" w14:textId="77777777" w:rsidR="00290AEF" w:rsidRPr="002F2DBA" w:rsidRDefault="00290AEF" w:rsidP="003B565A">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w:t>
            </w:r>
          </w:p>
        </w:tc>
        <w:tc>
          <w:tcPr>
            <w:tcW w:w="350" w:type="pct"/>
            <w:hideMark/>
          </w:tcPr>
          <w:p w14:paraId="048F61A8"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0BA20AA1"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627E767D"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serious</w:t>
            </w:r>
          </w:p>
        </w:tc>
        <w:tc>
          <w:tcPr>
            <w:tcW w:w="350" w:type="pct"/>
            <w:hideMark/>
          </w:tcPr>
          <w:p w14:paraId="28947580" w14:textId="77777777" w:rsidR="00290AEF" w:rsidRPr="002F2DBA" w:rsidRDefault="00290AEF" w:rsidP="003B565A">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a</w:t>
            </w:r>
            <w:proofErr w:type="spellEnd"/>
          </w:p>
        </w:tc>
        <w:tc>
          <w:tcPr>
            <w:tcW w:w="550" w:type="pct"/>
            <w:hideMark/>
          </w:tcPr>
          <w:p w14:paraId="626C6C0A"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00" w:type="pct"/>
            <w:hideMark/>
          </w:tcPr>
          <w:p w14:paraId="7479B2D7"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30</w:t>
            </w:r>
          </w:p>
        </w:tc>
        <w:tc>
          <w:tcPr>
            <w:tcW w:w="400" w:type="pct"/>
            <w:hideMark/>
          </w:tcPr>
          <w:p w14:paraId="7BCEE1EE" w14:textId="77777777" w:rsidR="00290AEF" w:rsidRPr="002F2DBA" w:rsidRDefault="00290AEF" w:rsidP="003B565A">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30</w:t>
            </w:r>
          </w:p>
        </w:tc>
        <w:tc>
          <w:tcPr>
            <w:tcW w:w="400" w:type="pct"/>
            <w:hideMark/>
          </w:tcPr>
          <w:p w14:paraId="4ABE632B" w14:textId="77777777" w:rsidR="00290AEF" w:rsidRPr="002F2DBA" w:rsidRDefault="00290AEF" w:rsidP="003B565A">
            <w:pPr>
              <w:jc w:val="center"/>
              <w:rPr>
                <w:rFonts w:asciiTheme="minorHAnsi" w:hAnsiTheme="minorHAnsi" w:cstheme="minorHAnsi"/>
                <w:sz w:val="13"/>
                <w:szCs w:val="13"/>
              </w:rPr>
            </w:pPr>
            <w:r w:rsidRPr="002F2DBA">
              <w:rPr>
                <w:rStyle w:val="cell"/>
                <w:rFonts w:asciiTheme="minorHAnsi" w:hAnsiTheme="minorHAnsi" w:cstheme="minorHAnsi"/>
                <w:sz w:val="13"/>
                <w:szCs w:val="13"/>
              </w:rPr>
              <w:t>-</w:t>
            </w:r>
          </w:p>
        </w:tc>
        <w:tc>
          <w:tcPr>
            <w:tcW w:w="0" w:type="auto"/>
            <w:hideMark/>
          </w:tcPr>
          <w:p w14:paraId="04EF3E45" w14:textId="77777777" w:rsidR="00290AEF" w:rsidRPr="002F2DBA" w:rsidRDefault="00290AEF" w:rsidP="003B565A">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 </w:t>
            </w:r>
            <w:r w:rsidRPr="002F2DBA">
              <w:rPr>
                <w:rStyle w:val="cell-value"/>
                <w:rFonts w:asciiTheme="minorHAnsi" w:hAnsiTheme="minorHAnsi" w:cstheme="minorHAnsi"/>
                <w:b/>
                <w:bCs/>
                <w:sz w:val="13"/>
                <w:szCs w:val="13"/>
              </w:rPr>
              <w:t>7.6 CSBMs more</w:t>
            </w:r>
            <w:r w:rsidRPr="002F2DBA">
              <w:rPr>
                <w:rFonts w:asciiTheme="minorHAnsi" w:hAnsiTheme="minorHAnsi" w:cstheme="minorHAnsi"/>
                <w:sz w:val="13"/>
                <w:szCs w:val="13"/>
              </w:rPr>
              <w:br/>
            </w:r>
            <w:r w:rsidRPr="002F2DBA">
              <w:rPr>
                <w:rStyle w:val="cell-value"/>
                <w:rFonts w:asciiTheme="minorHAnsi" w:hAnsiTheme="minorHAnsi" w:cstheme="minorHAnsi"/>
                <w:sz w:val="13"/>
                <w:szCs w:val="13"/>
              </w:rPr>
              <w:t>(5.9 more to 9.3 more)</w:t>
            </w:r>
          </w:p>
        </w:tc>
        <w:tc>
          <w:tcPr>
            <w:tcW w:w="750" w:type="dxa"/>
            <w:hideMark/>
          </w:tcPr>
          <w:p w14:paraId="693481C7" w14:textId="77777777" w:rsidR="00290AEF" w:rsidRPr="002F2DBA" w:rsidRDefault="00290AEF" w:rsidP="003B565A">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Low</w:t>
            </w:r>
          </w:p>
        </w:tc>
        <w:tc>
          <w:tcPr>
            <w:tcW w:w="500" w:type="pct"/>
            <w:hideMark/>
          </w:tcPr>
          <w:p w14:paraId="1E63AFA6" w14:textId="77777777" w:rsidR="00290AEF" w:rsidRPr="002F2DBA" w:rsidRDefault="00290AEF" w:rsidP="003B565A">
            <w:pPr>
              <w:jc w:val="center"/>
              <w:rPr>
                <w:rFonts w:asciiTheme="minorHAnsi" w:hAnsiTheme="minorHAnsi" w:cstheme="minorHAnsi"/>
                <w:sz w:val="13"/>
                <w:szCs w:val="13"/>
              </w:rPr>
            </w:pPr>
          </w:p>
        </w:tc>
      </w:tr>
      <w:tr w:rsidR="00290AEF" w:rsidRPr="002F2DBA" w14:paraId="6F80818F" w14:textId="77777777" w:rsidTr="00CB0878">
        <w:trPr>
          <w:cantSplit/>
        </w:trPr>
        <w:tc>
          <w:tcPr>
            <w:tcW w:w="0" w:type="auto"/>
            <w:gridSpan w:val="13"/>
            <w:shd w:val="clear" w:color="auto" w:fill="FFFFFF"/>
            <w:tcMar>
              <w:top w:w="75" w:type="dxa"/>
              <w:left w:w="50" w:type="dxa"/>
              <w:bottom w:w="50" w:type="dxa"/>
              <w:right w:w="50" w:type="dxa"/>
            </w:tcMar>
            <w:vAlign w:val="center"/>
            <w:hideMark/>
          </w:tcPr>
          <w:p w14:paraId="11F7EE60" w14:textId="77777777" w:rsidR="00290AEF" w:rsidRPr="002F2DBA" w:rsidRDefault="00290AEF" w:rsidP="003B565A">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lastRenderedPageBreak/>
              <w:t>Change in SBM from baseline at week 4</w:t>
            </w:r>
          </w:p>
        </w:tc>
      </w:tr>
      <w:tr w:rsidR="00290AEF" w:rsidRPr="002F2DBA" w14:paraId="4B4B16A2" w14:textId="77777777" w:rsidTr="00CB0878">
        <w:trPr>
          <w:cantSplit/>
        </w:trPr>
        <w:tc>
          <w:tcPr>
            <w:tcW w:w="250" w:type="pct"/>
            <w:hideMark/>
          </w:tcPr>
          <w:p w14:paraId="2FF73CFE"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1</w:t>
            </w:r>
          </w:p>
        </w:tc>
        <w:tc>
          <w:tcPr>
            <w:tcW w:w="300" w:type="pct"/>
            <w:hideMark/>
          </w:tcPr>
          <w:p w14:paraId="3AEBA16F" w14:textId="77777777" w:rsidR="00290AEF" w:rsidRPr="002F2DBA" w:rsidRDefault="00290AEF" w:rsidP="003B565A">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w:t>
            </w:r>
          </w:p>
        </w:tc>
        <w:tc>
          <w:tcPr>
            <w:tcW w:w="350" w:type="pct"/>
            <w:hideMark/>
          </w:tcPr>
          <w:p w14:paraId="7C9CEBE6"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2B12C8D2"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0AAEFA48"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serious</w:t>
            </w:r>
          </w:p>
        </w:tc>
        <w:tc>
          <w:tcPr>
            <w:tcW w:w="350" w:type="pct"/>
            <w:hideMark/>
          </w:tcPr>
          <w:p w14:paraId="75C45566" w14:textId="77777777" w:rsidR="00290AEF" w:rsidRPr="002F2DBA" w:rsidRDefault="00290AEF" w:rsidP="003B565A">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a</w:t>
            </w:r>
            <w:proofErr w:type="spellEnd"/>
          </w:p>
        </w:tc>
        <w:tc>
          <w:tcPr>
            <w:tcW w:w="550" w:type="pct"/>
            <w:hideMark/>
          </w:tcPr>
          <w:p w14:paraId="080D2192"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00" w:type="pct"/>
            <w:hideMark/>
          </w:tcPr>
          <w:p w14:paraId="7ACD86B9"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30</w:t>
            </w:r>
          </w:p>
        </w:tc>
        <w:tc>
          <w:tcPr>
            <w:tcW w:w="400" w:type="pct"/>
            <w:hideMark/>
          </w:tcPr>
          <w:p w14:paraId="39B65940" w14:textId="77777777" w:rsidR="00290AEF" w:rsidRPr="002F2DBA" w:rsidRDefault="00290AEF" w:rsidP="003B565A">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30</w:t>
            </w:r>
          </w:p>
        </w:tc>
        <w:tc>
          <w:tcPr>
            <w:tcW w:w="400" w:type="pct"/>
            <w:hideMark/>
          </w:tcPr>
          <w:p w14:paraId="238AB169" w14:textId="77777777" w:rsidR="00290AEF" w:rsidRPr="002F2DBA" w:rsidRDefault="00290AEF" w:rsidP="003B565A">
            <w:pPr>
              <w:jc w:val="center"/>
              <w:rPr>
                <w:rFonts w:asciiTheme="minorHAnsi" w:hAnsiTheme="minorHAnsi" w:cstheme="minorHAnsi"/>
                <w:sz w:val="13"/>
                <w:szCs w:val="13"/>
              </w:rPr>
            </w:pPr>
            <w:r w:rsidRPr="002F2DBA">
              <w:rPr>
                <w:rStyle w:val="cell"/>
                <w:rFonts w:asciiTheme="minorHAnsi" w:hAnsiTheme="minorHAnsi" w:cstheme="minorHAnsi"/>
                <w:sz w:val="13"/>
                <w:szCs w:val="13"/>
              </w:rPr>
              <w:t>-</w:t>
            </w:r>
          </w:p>
        </w:tc>
        <w:tc>
          <w:tcPr>
            <w:tcW w:w="0" w:type="auto"/>
            <w:hideMark/>
          </w:tcPr>
          <w:p w14:paraId="1AC4D5B9" w14:textId="77777777" w:rsidR="00290AEF" w:rsidRPr="002F2DBA" w:rsidRDefault="00290AEF" w:rsidP="003B565A">
            <w:pPr>
              <w:jc w:val="center"/>
              <w:rPr>
                <w:rFonts w:asciiTheme="minorHAnsi" w:hAnsiTheme="minorHAnsi" w:cstheme="minorHAnsi"/>
                <w:sz w:val="13"/>
                <w:szCs w:val="13"/>
              </w:rPr>
            </w:pPr>
            <w:r w:rsidRPr="002F2DBA">
              <w:rPr>
                <w:rStyle w:val="cell-value"/>
                <w:rFonts w:asciiTheme="minorHAnsi" w:hAnsiTheme="minorHAnsi" w:cstheme="minorHAnsi"/>
                <w:b/>
                <w:bCs/>
                <w:sz w:val="13"/>
                <w:szCs w:val="13"/>
              </w:rPr>
              <w:t>7.6 SBMs more</w:t>
            </w:r>
            <w:r w:rsidRPr="002F2DBA">
              <w:rPr>
                <w:rFonts w:asciiTheme="minorHAnsi" w:hAnsiTheme="minorHAnsi" w:cstheme="minorHAnsi"/>
                <w:sz w:val="13"/>
                <w:szCs w:val="13"/>
              </w:rPr>
              <w:br/>
            </w:r>
            <w:r w:rsidRPr="002F2DBA">
              <w:rPr>
                <w:rStyle w:val="cell-value"/>
                <w:rFonts w:asciiTheme="minorHAnsi" w:hAnsiTheme="minorHAnsi" w:cstheme="minorHAnsi"/>
                <w:sz w:val="13"/>
                <w:szCs w:val="13"/>
              </w:rPr>
              <w:t>(6.42 higher to 8.78 higher)</w:t>
            </w:r>
          </w:p>
        </w:tc>
        <w:tc>
          <w:tcPr>
            <w:tcW w:w="750" w:type="dxa"/>
            <w:hideMark/>
          </w:tcPr>
          <w:p w14:paraId="0C47E61D" w14:textId="77777777" w:rsidR="00290AEF" w:rsidRPr="002F2DBA" w:rsidRDefault="00290AEF" w:rsidP="003B565A">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Low</w:t>
            </w:r>
          </w:p>
        </w:tc>
        <w:tc>
          <w:tcPr>
            <w:tcW w:w="500" w:type="pct"/>
            <w:hideMark/>
          </w:tcPr>
          <w:p w14:paraId="3D539A16" w14:textId="77777777" w:rsidR="00290AEF" w:rsidRPr="002F2DBA" w:rsidRDefault="00290AEF" w:rsidP="003B565A">
            <w:pPr>
              <w:jc w:val="center"/>
              <w:rPr>
                <w:rFonts w:asciiTheme="minorHAnsi" w:hAnsiTheme="minorHAnsi" w:cstheme="minorHAnsi"/>
                <w:sz w:val="13"/>
                <w:szCs w:val="13"/>
              </w:rPr>
            </w:pPr>
          </w:p>
        </w:tc>
      </w:tr>
      <w:tr w:rsidR="00290AEF" w:rsidRPr="002F2DBA" w14:paraId="70E6E5DC" w14:textId="77777777" w:rsidTr="00CB0878">
        <w:trPr>
          <w:cantSplit/>
        </w:trPr>
        <w:tc>
          <w:tcPr>
            <w:tcW w:w="0" w:type="auto"/>
            <w:gridSpan w:val="13"/>
            <w:shd w:val="clear" w:color="auto" w:fill="FFFFFF"/>
            <w:tcMar>
              <w:top w:w="75" w:type="dxa"/>
              <w:left w:w="50" w:type="dxa"/>
              <w:bottom w:w="50" w:type="dxa"/>
              <w:right w:w="50" w:type="dxa"/>
            </w:tcMar>
            <w:vAlign w:val="center"/>
            <w:hideMark/>
          </w:tcPr>
          <w:p w14:paraId="1AB01A1F" w14:textId="77777777" w:rsidR="00290AEF" w:rsidRPr="002F2DBA" w:rsidRDefault="00290AEF" w:rsidP="003B565A">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 xml:space="preserve">Responder Rate </w:t>
            </w:r>
          </w:p>
        </w:tc>
      </w:tr>
      <w:tr w:rsidR="00290AEF" w:rsidRPr="002F2DBA" w14:paraId="19C92A20" w14:textId="77777777" w:rsidTr="00CB0878">
        <w:trPr>
          <w:cantSplit/>
        </w:trPr>
        <w:tc>
          <w:tcPr>
            <w:tcW w:w="250" w:type="pct"/>
            <w:hideMark/>
          </w:tcPr>
          <w:p w14:paraId="650D1784"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1</w:t>
            </w:r>
          </w:p>
        </w:tc>
        <w:tc>
          <w:tcPr>
            <w:tcW w:w="300" w:type="pct"/>
            <w:hideMark/>
          </w:tcPr>
          <w:p w14:paraId="424C00B0" w14:textId="77777777" w:rsidR="00290AEF" w:rsidRPr="002F2DBA" w:rsidRDefault="00290AEF" w:rsidP="003B565A">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w:t>
            </w:r>
          </w:p>
        </w:tc>
        <w:tc>
          <w:tcPr>
            <w:tcW w:w="350" w:type="pct"/>
            <w:hideMark/>
          </w:tcPr>
          <w:p w14:paraId="78C342B1"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serious</w:t>
            </w:r>
          </w:p>
        </w:tc>
        <w:tc>
          <w:tcPr>
            <w:tcW w:w="350" w:type="pct"/>
            <w:hideMark/>
          </w:tcPr>
          <w:p w14:paraId="75E26992"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09F90E30"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32A1FC90" w14:textId="77777777" w:rsidR="00290AEF" w:rsidRPr="002F2DBA" w:rsidRDefault="00290AEF" w:rsidP="003B565A">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b</w:t>
            </w:r>
            <w:proofErr w:type="spellEnd"/>
          </w:p>
        </w:tc>
        <w:tc>
          <w:tcPr>
            <w:tcW w:w="550" w:type="pct"/>
            <w:hideMark/>
          </w:tcPr>
          <w:p w14:paraId="0B62F1D7"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00" w:type="pct"/>
            <w:hideMark/>
          </w:tcPr>
          <w:p w14:paraId="6DE46A31"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 xml:space="preserve">21/30 (70.0%) </w:t>
            </w:r>
          </w:p>
        </w:tc>
        <w:tc>
          <w:tcPr>
            <w:tcW w:w="400" w:type="pct"/>
            <w:hideMark/>
          </w:tcPr>
          <w:p w14:paraId="6ECAD6A1" w14:textId="77777777" w:rsidR="00290AEF" w:rsidRPr="002F2DBA" w:rsidRDefault="00290AEF" w:rsidP="003B565A">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4/30 (13.3%) </w:t>
            </w:r>
          </w:p>
        </w:tc>
        <w:tc>
          <w:tcPr>
            <w:tcW w:w="400" w:type="pct"/>
            <w:hideMark/>
          </w:tcPr>
          <w:p w14:paraId="7698D000" w14:textId="77777777" w:rsidR="00290AEF" w:rsidRPr="002F2DBA" w:rsidRDefault="00290AEF" w:rsidP="003B565A">
            <w:pPr>
              <w:jc w:val="center"/>
              <w:rPr>
                <w:rFonts w:asciiTheme="minorHAnsi" w:hAnsiTheme="minorHAnsi" w:cstheme="minorHAnsi"/>
                <w:sz w:val="13"/>
                <w:szCs w:val="13"/>
              </w:rPr>
            </w:pPr>
            <w:r w:rsidRPr="002F2DBA">
              <w:rPr>
                <w:rStyle w:val="block"/>
                <w:rFonts w:asciiTheme="minorHAnsi" w:hAnsiTheme="minorHAnsi" w:cstheme="minorHAnsi"/>
                <w:b/>
                <w:bCs/>
                <w:sz w:val="13"/>
                <w:szCs w:val="13"/>
              </w:rPr>
              <w:t>RR 5.25</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(2.05 to 13.47)</w:t>
            </w:r>
          </w:p>
        </w:tc>
        <w:tc>
          <w:tcPr>
            <w:tcW w:w="0" w:type="auto"/>
            <w:hideMark/>
          </w:tcPr>
          <w:p w14:paraId="5F709765"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b/>
                <w:bCs/>
                <w:sz w:val="13"/>
                <w:szCs w:val="13"/>
              </w:rPr>
              <w:t>567 more per 1,000</w:t>
            </w:r>
            <w:r w:rsidRPr="002F2DBA">
              <w:rPr>
                <w:rFonts w:asciiTheme="minorHAnsi" w:hAnsiTheme="minorHAnsi" w:cstheme="minorHAnsi"/>
                <w:sz w:val="13"/>
                <w:szCs w:val="13"/>
              </w:rPr>
              <w:br/>
              <w:t>(from 140 more to 1,000 more)</w:t>
            </w:r>
          </w:p>
        </w:tc>
        <w:tc>
          <w:tcPr>
            <w:tcW w:w="750" w:type="dxa"/>
            <w:hideMark/>
          </w:tcPr>
          <w:p w14:paraId="7D6CE038" w14:textId="77777777" w:rsidR="00290AEF" w:rsidRPr="002F2DBA" w:rsidRDefault="00290AEF" w:rsidP="003B565A">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Low</w:t>
            </w:r>
          </w:p>
        </w:tc>
        <w:tc>
          <w:tcPr>
            <w:tcW w:w="500" w:type="pct"/>
            <w:hideMark/>
          </w:tcPr>
          <w:p w14:paraId="54E2BF13" w14:textId="77777777" w:rsidR="00290AEF" w:rsidRPr="002F2DBA" w:rsidRDefault="00290AEF" w:rsidP="003B565A">
            <w:pPr>
              <w:jc w:val="center"/>
              <w:rPr>
                <w:rFonts w:asciiTheme="minorHAnsi" w:hAnsiTheme="minorHAnsi" w:cstheme="minorHAnsi"/>
                <w:sz w:val="13"/>
                <w:szCs w:val="13"/>
              </w:rPr>
            </w:pPr>
          </w:p>
        </w:tc>
      </w:tr>
      <w:tr w:rsidR="00290AEF" w:rsidRPr="002F2DBA" w14:paraId="23566751" w14:textId="77777777" w:rsidTr="00CB0878">
        <w:trPr>
          <w:cantSplit/>
        </w:trPr>
        <w:tc>
          <w:tcPr>
            <w:tcW w:w="0" w:type="auto"/>
            <w:gridSpan w:val="13"/>
            <w:shd w:val="clear" w:color="auto" w:fill="FFFFFF"/>
            <w:tcMar>
              <w:top w:w="75" w:type="dxa"/>
              <w:left w:w="50" w:type="dxa"/>
              <w:bottom w:w="50" w:type="dxa"/>
              <w:right w:w="50" w:type="dxa"/>
            </w:tcMar>
            <w:vAlign w:val="center"/>
            <w:hideMark/>
          </w:tcPr>
          <w:p w14:paraId="5561C885" w14:textId="77777777" w:rsidR="00290AEF" w:rsidRPr="002F2DBA" w:rsidRDefault="00290AEF" w:rsidP="003B565A">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Diarrhea (adverse event)</w:t>
            </w:r>
          </w:p>
        </w:tc>
      </w:tr>
      <w:tr w:rsidR="00290AEF" w:rsidRPr="002F2DBA" w14:paraId="3636E940" w14:textId="77777777" w:rsidTr="00CB0878">
        <w:trPr>
          <w:cantSplit/>
        </w:trPr>
        <w:tc>
          <w:tcPr>
            <w:tcW w:w="250" w:type="pct"/>
            <w:hideMark/>
          </w:tcPr>
          <w:p w14:paraId="44C64F77"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1</w:t>
            </w:r>
          </w:p>
        </w:tc>
        <w:tc>
          <w:tcPr>
            <w:tcW w:w="300" w:type="pct"/>
            <w:hideMark/>
          </w:tcPr>
          <w:p w14:paraId="06E35530" w14:textId="77777777" w:rsidR="00290AEF" w:rsidRPr="002F2DBA" w:rsidRDefault="00290AEF" w:rsidP="003B565A">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w:t>
            </w:r>
          </w:p>
        </w:tc>
        <w:tc>
          <w:tcPr>
            <w:tcW w:w="350" w:type="pct"/>
            <w:hideMark/>
          </w:tcPr>
          <w:p w14:paraId="5A47B474"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0BE2B1D1"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12CC5314"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439BE9ED" w14:textId="77777777" w:rsidR="00290AEF" w:rsidRPr="002F2DBA" w:rsidRDefault="00290AEF" w:rsidP="003B565A">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b</w:t>
            </w:r>
            <w:proofErr w:type="spellEnd"/>
          </w:p>
        </w:tc>
        <w:tc>
          <w:tcPr>
            <w:tcW w:w="550" w:type="pct"/>
            <w:hideMark/>
          </w:tcPr>
          <w:p w14:paraId="4F6A03C3"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00" w:type="pct"/>
            <w:hideMark/>
          </w:tcPr>
          <w:p w14:paraId="311F2170"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 xml:space="preserve">4/30 (13.3%) </w:t>
            </w:r>
          </w:p>
        </w:tc>
        <w:tc>
          <w:tcPr>
            <w:tcW w:w="400" w:type="pct"/>
            <w:hideMark/>
          </w:tcPr>
          <w:p w14:paraId="1252981D" w14:textId="77777777" w:rsidR="00290AEF" w:rsidRPr="002F2DBA" w:rsidRDefault="00290AEF" w:rsidP="003B565A">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7/30 (23.3%) </w:t>
            </w:r>
          </w:p>
        </w:tc>
        <w:tc>
          <w:tcPr>
            <w:tcW w:w="400" w:type="pct"/>
            <w:hideMark/>
          </w:tcPr>
          <w:p w14:paraId="05A23C86" w14:textId="77777777" w:rsidR="00290AEF" w:rsidRPr="002F2DBA" w:rsidRDefault="00290AEF" w:rsidP="003B565A">
            <w:pPr>
              <w:jc w:val="center"/>
              <w:rPr>
                <w:rFonts w:asciiTheme="minorHAnsi" w:hAnsiTheme="minorHAnsi" w:cstheme="minorHAnsi"/>
                <w:sz w:val="13"/>
                <w:szCs w:val="13"/>
              </w:rPr>
            </w:pPr>
            <w:r w:rsidRPr="002F2DBA">
              <w:rPr>
                <w:rStyle w:val="block"/>
                <w:rFonts w:asciiTheme="minorHAnsi" w:hAnsiTheme="minorHAnsi" w:cstheme="minorHAnsi"/>
                <w:b/>
                <w:bCs/>
                <w:sz w:val="13"/>
                <w:szCs w:val="13"/>
              </w:rPr>
              <w:t>RR 1.75</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(0.57 to 5.36)</w:t>
            </w:r>
          </w:p>
        </w:tc>
        <w:tc>
          <w:tcPr>
            <w:tcW w:w="0" w:type="auto"/>
            <w:hideMark/>
          </w:tcPr>
          <w:p w14:paraId="3BF885B2"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b/>
                <w:bCs/>
                <w:sz w:val="13"/>
                <w:szCs w:val="13"/>
              </w:rPr>
              <w:t>175 more per 1,000</w:t>
            </w:r>
            <w:r w:rsidRPr="002F2DBA">
              <w:rPr>
                <w:rFonts w:asciiTheme="minorHAnsi" w:hAnsiTheme="minorHAnsi" w:cstheme="minorHAnsi"/>
                <w:sz w:val="13"/>
                <w:szCs w:val="13"/>
              </w:rPr>
              <w:br/>
              <w:t>(from 100 fewer to 1,000 more)</w:t>
            </w:r>
          </w:p>
        </w:tc>
        <w:tc>
          <w:tcPr>
            <w:tcW w:w="750" w:type="dxa"/>
            <w:hideMark/>
          </w:tcPr>
          <w:p w14:paraId="482DCD2A" w14:textId="77777777" w:rsidR="00290AEF" w:rsidRPr="002F2DBA" w:rsidRDefault="00290AEF" w:rsidP="003B565A">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Moderate</w:t>
            </w:r>
          </w:p>
        </w:tc>
        <w:tc>
          <w:tcPr>
            <w:tcW w:w="500" w:type="pct"/>
            <w:hideMark/>
          </w:tcPr>
          <w:p w14:paraId="20249362" w14:textId="77777777" w:rsidR="00290AEF" w:rsidRPr="002F2DBA" w:rsidRDefault="00290AEF" w:rsidP="003B565A">
            <w:pPr>
              <w:jc w:val="center"/>
              <w:rPr>
                <w:rFonts w:asciiTheme="minorHAnsi" w:hAnsiTheme="minorHAnsi" w:cstheme="minorHAnsi"/>
                <w:sz w:val="13"/>
                <w:szCs w:val="13"/>
              </w:rPr>
            </w:pPr>
          </w:p>
        </w:tc>
      </w:tr>
      <w:tr w:rsidR="00290AEF" w:rsidRPr="002F2DBA" w14:paraId="35620D18" w14:textId="77777777" w:rsidTr="00CB0878">
        <w:trPr>
          <w:cantSplit/>
        </w:trPr>
        <w:tc>
          <w:tcPr>
            <w:tcW w:w="0" w:type="auto"/>
            <w:gridSpan w:val="13"/>
            <w:shd w:val="clear" w:color="auto" w:fill="FFFFFF"/>
            <w:tcMar>
              <w:top w:w="75" w:type="dxa"/>
              <w:left w:w="50" w:type="dxa"/>
              <w:bottom w:w="50" w:type="dxa"/>
              <w:right w:w="50" w:type="dxa"/>
            </w:tcMar>
            <w:vAlign w:val="center"/>
            <w:hideMark/>
          </w:tcPr>
          <w:p w14:paraId="739EFD23" w14:textId="77777777" w:rsidR="00290AEF" w:rsidRPr="002F2DBA" w:rsidRDefault="00290AEF" w:rsidP="003B565A">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 xml:space="preserve">Serious adverse events </w:t>
            </w:r>
          </w:p>
        </w:tc>
      </w:tr>
      <w:tr w:rsidR="00290AEF" w:rsidRPr="002F2DBA" w14:paraId="6BFB1749" w14:textId="77777777" w:rsidTr="00CB0878">
        <w:trPr>
          <w:cantSplit/>
        </w:trPr>
        <w:tc>
          <w:tcPr>
            <w:tcW w:w="250" w:type="pct"/>
            <w:hideMark/>
          </w:tcPr>
          <w:p w14:paraId="0D9D226C"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1</w:t>
            </w:r>
          </w:p>
        </w:tc>
        <w:tc>
          <w:tcPr>
            <w:tcW w:w="300" w:type="pct"/>
            <w:hideMark/>
          </w:tcPr>
          <w:p w14:paraId="603E2E66" w14:textId="77777777" w:rsidR="00290AEF" w:rsidRPr="002F2DBA" w:rsidRDefault="00290AEF" w:rsidP="003B565A">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w:t>
            </w:r>
          </w:p>
        </w:tc>
        <w:tc>
          <w:tcPr>
            <w:tcW w:w="350" w:type="pct"/>
            <w:hideMark/>
          </w:tcPr>
          <w:p w14:paraId="4C86DC7D"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vertAlign w:val="superscript"/>
              </w:rPr>
              <w:t>a</w:t>
            </w:r>
          </w:p>
        </w:tc>
        <w:tc>
          <w:tcPr>
            <w:tcW w:w="350" w:type="pct"/>
            <w:hideMark/>
          </w:tcPr>
          <w:p w14:paraId="6CC594A7" w14:textId="77777777" w:rsidR="00290AEF" w:rsidRPr="002F2DBA" w:rsidRDefault="00290AEF" w:rsidP="003B565A">
            <w:pPr>
              <w:jc w:val="center"/>
              <w:rPr>
                <w:rFonts w:asciiTheme="minorHAnsi" w:hAnsiTheme="minorHAnsi" w:cstheme="minorHAnsi"/>
                <w:sz w:val="13"/>
                <w:szCs w:val="13"/>
              </w:rPr>
            </w:pPr>
          </w:p>
        </w:tc>
        <w:tc>
          <w:tcPr>
            <w:tcW w:w="350" w:type="pct"/>
            <w:hideMark/>
          </w:tcPr>
          <w:p w14:paraId="72E4C46C" w14:textId="77777777" w:rsidR="00290AEF" w:rsidRPr="002F2DBA" w:rsidRDefault="00290AEF" w:rsidP="003B565A">
            <w:pPr>
              <w:jc w:val="center"/>
              <w:rPr>
                <w:rFonts w:asciiTheme="minorHAnsi" w:hAnsiTheme="minorHAnsi" w:cstheme="minorHAnsi"/>
                <w:sz w:val="13"/>
                <w:szCs w:val="13"/>
              </w:rPr>
            </w:pPr>
          </w:p>
        </w:tc>
        <w:tc>
          <w:tcPr>
            <w:tcW w:w="350" w:type="pct"/>
            <w:hideMark/>
          </w:tcPr>
          <w:p w14:paraId="4D5069E1"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serious</w:t>
            </w:r>
          </w:p>
        </w:tc>
        <w:tc>
          <w:tcPr>
            <w:tcW w:w="550" w:type="pct"/>
            <w:hideMark/>
          </w:tcPr>
          <w:p w14:paraId="20FAC651"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00" w:type="pct"/>
            <w:hideMark/>
          </w:tcPr>
          <w:p w14:paraId="4F96C247"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 xml:space="preserve">0/30 (0.0%) </w:t>
            </w:r>
          </w:p>
        </w:tc>
        <w:tc>
          <w:tcPr>
            <w:tcW w:w="400" w:type="pct"/>
            <w:hideMark/>
          </w:tcPr>
          <w:p w14:paraId="65A8081D" w14:textId="77777777" w:rsidR="00290AEF" w:rsidRPr="002F2DBA" w:rsidRDefault="00290AEF" w:rsidP="003B565A">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0/30 (0.0%) </w:t>
            </w:r>
          </w:p>
        </w:tc>
        <w:tc>
          <w:tcPr>
            <w:tcW w:w="400" w:type="pct"/>
            <w:hideMark/>
          </w:tcPr>
          <w:p w14:paraId="7A4C3712" w14:textId="77777777" w:rsidR="00290AEF" w:rsidRPr="002F2DBA" w:rsidRDefault="00290AEF" w:rsidP="003B565A">
            <w:pPr>
              <w:jc w:val="center"/>
              <w:rPr>
                <w:rFonts w:asciiTheme="minorHAnsi" w:hAnsiTheme="minorHAnsi" w:cstheme="minorHAnsi"/>
                <w:sz w:val="13"/>
                <w:szCs w:val="13"/>
              </w:rPr>
            </w:pPr>
            <w:r w:rsidRPr="002F2DBA">
              <w:rPr>
                <w:rStyle w:val="cell"/>
                <w:rFonts w:asciiTheme="minorHAnsi" w:hAnsiTheme="minorHAnsi" w:cstheme="minorHAnsi"/>
                <w:sz w:val="13"/>
                <w:szCs w:val="13"/>
              </w:rPr>
              <w:t>not estimable</w:t>
            </w:r>
          </w:p>
        </w:tc>
        <w:tc>
          <w:tcPr>
            <w:tcW w:w="0" w:type="auto"/>
            <w:hideMark/>
          </w:tcPr>
          <w:p w14:paraId="58E99504" w14:textId="77777777" w:rsidR="00290AEF" w:rsidRPr="002F2DBA" w:rsidRDefault="00290AEF" w:rsidP="003B565A">
            <w:pPr>
              <w:jc w:val="center"/>
              <w:rPr>
                <w:rFonts w:asciiTheme="minorHAnsi" w:hAnsiTheme="minorHAnsi" w:cstheme="minorHAnsi"/>
                <w:sz w:val="13"/>
                <w:szCs w:val="13"/>
              </w:rPr>
            </w:pPr>
          </w:p>
        </w:tc>
        <w:tc>
          <w:tcPr>
            <w:tcW w:w="750" w:type="dxa"/>
            <w:hideMark/>
          </w:tcPr>
          <w:p w14:paraId="14068E73"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w:t>
            </w:r>
          </w:p>
        </w:tc>
        <w:tc>
          <w:tcPr>
            <w:tcW w:w="500" w:type="pct"/>
            <w:hideMark/>
          </w:tcPr>
          <w:p w14:paraId="5A939D01" w14:textId="77777777" w:rsidR="00290AEF" w:rsidRPr="002F2DBA" w:rsidRDefault="00290AEF" w:rsidP="003B565A">
            <w:pPr>
              <w:jc w:val="center"/>
              <w:rPr>
                <w:rFonts w:asciiTheme="minorHAnsi" w:hAnsiTheme="minorHAnsi" w:cstheme="minorHAnsi"/>
                <w:sz w:val="13"/>
                <w:szCs w:val="13"/>
              </w:rPr>
            </w:pPr>
          </w:p>
        </w:tc>
      </w:tr>
      <w:tr w:rsidR="00290AEF" w:rsidRPr="002F2DBA" w14:paraId="513BEE4C" w14:textId="77777777" w:rsidTr="00CB0878">
        <w:trPr>
          <w:cantSplit/>
        </w:trPr>
        <w:tc>
          <w:tcPr>
            <w:tcW w:w="0" w:type="auto"/>
            <w:gridSpan w:val="13"/>
            <w:shd w:val="clear" w:color="auto" w:fill="FFFFFF"/>
            <w:tcMar>
              <w:top w:w="75" w:type="dxa"/>
              <w:left w:w="50" w:type="dxa"/>
              <w:bottom w:w="50" w:type="dxa"/>
              <w:right w:w="50" w:type="dxa"/>
            </w:tcMar>
            <w:vAlign w:val="center"/>
            <w:hideMark/>
          </w:tcPr>
          <w:p w14:paraId="1AB94940" w14:textId="77777777" w:rsidR="00290AEF" w:rsidRPr="002F2DBA" w:rsidRDefault="00290AEF" w:rsidP="003B565A">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Change from baseline JPAC-QOL</w:t>
            </w:r>
          </w:p>
        </w:tc>
      </w:tr>
      <w:tr w:rsidR="00290AEF" w:rsidRPr="002F2DBA" w14:paraId="3D555EC1" w14:textId="77777777" w:rsidTr="00CB0878">
        <w:trPr>
          <w:cantSplit/>
        </w:trPr>
        <w:tc>
          <w:tcPr>
            <w:tcW w:w="250" w:type="pct"/>
            <w:hideMark/>
          </w:tcPr>
          <w:p w14:paraId="0331AF7B"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1</w:t>
            </w:r>
          </w:p>
        </w:tc>
        <w:tc>
          <w:tcPr>
            <w:tcW w:w="300" w:type="pct"/>
            <w:hideMark/>
          </w:tcPr>
          <w:p w14:paraId="2425BB4E" w14:textId="77777777" w:rsidR="00290AEF" w:rsidRPr="002F2DBA" w:rsidRDefault="00290AEF" w:rsidP="003B565A">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w:t>
            </w:r>
          </w:p>
        </w:tc>
        <w:tc>
          <w:tcPr>
            <w:tcW w:w="350" w:type="pct"/>
            <w:hideMark/>
          </w:tcPr>
          <w:p w14:paraId="568F6CF7"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5754111A"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4F20F653"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serious</w:t>
            </w:r>
          </w:p>
        </w:tc>
        <w:tc>
          <w:tcPr>
            <w:tcW w:w="350" w:type="pct"/>
            <w:hideMark/>
          </w:tcPr>
          <w:p w14:paraId="3E96ACDD" w14:textId="77777777" w:rsidR="00290AEF" w:rsidRPr="002F2DBA" w:rsidRDefault="00290AEF" w:rsidP="003B565A">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a</w:t>
            </w:r>
            <w:proofErr w:type="spellEnd"/>
          </w:p>
        </w:tc>
        <w:tc>
          <w:tcPr>
            <w:tcW w:w="550" w:type="pct"/>
            <w:hideMark/>
          </w:tcPr>
          <w:p w14:paraId="3572648A"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00" w:type="pct"/>
            <w:hideMark/>
          </w:tcPr>
          <w:p w14:paraId="0087DC33"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30</w:t>
            </w:r>
          </w:p>
        </w:tc>
        <w:tc>
          <w:tcPr>
            <w:tcW w:w="400" w:type="pct"/>
            <w:hideMark/>
          </w:tcPr>
          <w:p w14:paraId="771750BD" w14:textId="77777777" w:rsidR="00290AEF" w:rsidRPr="002F2DBA" w:rsidRDefault="00290AEF" w:rsidP="003B565A">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30</w:t>
            </w:r>
          </w:p>
        </w:tc>
        <w:tc>
          <w:tcPr>
            <w:tcW w:w="400" w:type="pct"/>
            <w:hideMark/>
          </w:tcPr>
          <w:p w14:paraId="5481560D" w14:textId="77777777" w:rsidR="00290AEF" w:rsidRPr="002F2DBA" w:rsidRDefault="00290AEF" w:rsidP="003B565A">
            <w:pPr>
              <w:jc w:val="center"/>
              <w:rPr>
                <w:rFonts w:asciiTheme="minorHAnsi" w:hAnsiTheme="minorHAnsi" w:cstheme="minorHAnsi"/>
                <w:sz w:val="13"/>
                <w:szCs w:val="13"/>
              </w:rPr>
            </w:pPr>
            <w:r w:rsidRPr="002F2DBA">
              <w:rPr>
                <w:rStyle w:val="cell"/>
                <w:rFonts w:asciiTheme="minorHAnsi" w:hAnsiTheme="minorHAnsi" w:cstheme="minorHAnsi"/>
                <w:sz w:val="13"/>
                <w:szCs w:val="13"/>
              </w:rPr>
              <w:t>-</w:t>
            </w:r>
          </w:p>
        </w:tc>
        <w:tc>
          <w:tcPr>
            <w:tcW w:w="0" w:type="auto"/>
            <w:hideMark/>
          </w:tcPr>
          <w:p w14:paraId="00CF0B9D" w14:textId="77777777" w:rsidR="00290AEF" w:rsidRPr="002F2DBA" w:rsidRDefault="00290AEF" w:rsidP="003B565A">
            <w:pPr>
              <w:jc w:val="center"/>
              <w:rPr>
                <w:rFonts w:asciiTheme="minorHAnsi" w:hAnsiTheme="minorHAnsi" w:cstheme="minorHAnsi"/>
                <w:sz w:val="13"/>
                <w:szCs w:val="13"/>
              </w:rPr>
            </w:pPr>
            <w:r w:rsidRPr="002F2DBA">
              <w:rPr>
                <w:rStyle w:val="cell-value"/>
                <w:rFonts w:asciiTheme="minorHAnsi" w:hAnsiTheme="minorHAnsi" w:cstheme="minorHAnsi"/>
                <w:b/>
                <w:bCs/>
                <w:sz w:val="13"/>
                <w:szCs w:val="13"/>
              </w:rPr>
              <w:t>7.8 JPAC-QOL points higher</w:t>
            </w:r>
            <w:r w:rsidRPr="002F2DBA">
              <w:rPr>
                <w:rFonts w:asciiTheme="minorHAnsi" w:hAnsiTheme="minorHAnsi" w:cstheme="minorHAnsi"/>
                <w:sz w:val="13"/>
                <w:szCs w:val="13"/>
              </w:rPr>
              <w:br/>
            </w:r>
            <w:r w:rsidRPr="002F2DBA">
              <w:rPr>
                <w:rStyle w:val="cell-value"/>
                <w:rFonts w:asciiTheme="minorHAnsi" w:hAnsiTheme="minorHAnsi" w:cstheme="minorHAnsi"/>
                <w:sz w:val="13"/>
                <w:szCs w:val="13"/>
              </w:rPr>
              <w:t>(1.4 higher to 14.2 higher)</w:t>
            </w:r>
          </w:p>
        </w:tc>
        <w:tc>
          <w:tcPr>
            <w:tcW w:w="750" w:type="dxa"/>
            <w:hideMark/>
          </w:tcPr>
          <w:p w14:paraId="21FD462D" w14:textId="77777777" w:rsidR="00290AEF" w:rsidRPr="002F2DBA" w:rsidRDefault="00290AEF" w:rsidP="003B565A">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Low</w:t>
            </w:r>
          </w:p>
        </w:tc>
        <w:tc>
          <w:tcPr>
            <w:tcW w:w="500" w:type="pct"/>
            <w:hideMark/>
          </w:tcPr>
          <w:p w14:paraId="0C79F269" w14:textId="77777777" w:rsidR="00290AEF" w:rsidRPr="002F2DBA" w:rsidRDefault="00290AEF" w:rsidP="003B565A">
            <w:pPr>
              <w:jc w:val="center"/>
              <w:rPr>
                <w:rFonts w:asciiTheme="minorHAnsi" w:hAnsiTheme="minorHAnsi" w:cstheme="minorHAnsi"/>
                <w:sz w:val="13"/>
                <w:szCs w:val="13"/>
              </w:rPr>
            </w:pPr>
          </w:p>
        </w:tc>
      </w:tr>
      <w:tr w:rsidR="00290AEF" w:rsidRPr="002F2DBA" w14:paraId="729E484D" w14:textId="77777777" w:rsidTr="00CB0878">
        <w:trPr>
          <w:cantSplit/>
          <w:trHeight w:val="284"/>
        </w:trPr>
        <w:tc>
          <w:tcPr>
            <w:tcW w:w="0" w:type="auto"/>
            <w:gridSpan w:val="13"/>
            <w:shd w:val="clear" w:color="auto" w:fill="FFFFFF"/>
            <w:tcMar>
              <w:top w:w="75" w:type="dxa"/>
              <w:left w:w="50" w:type="dxa"/>
              <w:bottom w:w="50" w:type="dxa"/>
              <w:right w:w="50" w:type="dxa"/>
            </w:tcMar>
            <w:vAlign w:val="center"/>
            <w:hideMark/>
          </w:tcPr>
          <w:p w14:paraId="2AD61988" w14:textId="77777777" w:rsidR="00290AEF" w:rsidRPr="002F2DBA" w:rsidRDefault="00290AEF" w:rsidP="003B565A">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Change in BSFS at EOT (at week 4)</w:t>
            </w:r>
          </w:p>
        </w:tc>
      </w:tr>
      <w:tr w:rsidR="00290AEF" w:rsidRPr="002F2DBA" w14:paraId="0FC83A6E" w14:textId="77777777" w:rsidTr="00CB0878">
        <w:trPr>
          <w:cantSplit/>
        </w:trPr>
        <w:tc>
          <w:tcPr>
            <w:tcW w:w="250" w:type="pct"/>
            <w:hideMark/>
          </w:tcPr>
          <w:p w14:paraId="3D48A045"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1</w:t>
            </w:r>
          </w:p>
        </w:tc>
        <w:tc>
          <w:tcPr>
            <w:tcW w:w="300" w:type="pct"/>
            <w:hideMark/>
          </w:tcPr>
          <w:p w14:paraId="263938EE" w14:textId="77777777" w:rsidR="00290AEF" w:rsidRPr="002F2DBA" w:rsidRDefault="00290AEF" w:rsidP="003B565A">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w:t>
            </w:r>
          </w:p>
        </w:tc>
        <w:tc>
          <w:tcPr>
            <w:tcW w:w="350" w:type="pct"/>
            <w:hideMark/>
          </w:tcPr>
          <w:p w14:paraId="7C49CF56"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36A3FE05"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4C54CF52"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serious</w:t>
            </w:r>
          </w:p>
        </w:tc>
        <w:tc>
          <w:tcPr>
            <w:tcW w:w="350" w:type="pct"/>
            <w:hideMark/>
          </w:tcPr>
          <w:p w14:paraId="6CA25DE5" w14:textId="77777777" w:rsidR="00290AEF" w:rsidRPr="002F2DBA" w:rsidRDefault="00290AEF" w:rsidP="003B565A">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a</w:t>
            </w:r>
            <w:proofErr w:type="spellEnd"/>
          </w:p>
        </w:tc>
        <w:tc>
          <w:tcPr>
            <w:tcW w:w="550" w:type="pct"/>
            <w:hideMark/>
          </w:tcPr>
          <w:p w14:paraId="2BF9039E"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00" w:type="pct"/>
            <w:hideMark/>
          </w:tcPr>
          <w:p w14:paraId="0B0C8DC2" w14:textId="77777777" w:rsidR="00290AEF" w:rsidRPr="002F2DBA" w:rsidRDefault="00290AEF" w:rsidP="003B565A">
            <w:pPr>
              <w:jc w:val="center"/>
              <w:rPr>
                <w:rFonts w:asciiTheme="minorHAnsi" w:hAnsiTheme="minorHAnsi" w:cstheme="minorHAnsi"/>
                <w:sz w:val="13"/>
                <w:szCs w:val="13"/>
              </w:rPr>
            </w:pPr>
            <w:r w:rsidRPr="002F2DBA">
              <w:rPr>
                <w:rFonts w:asciiTheme="minorHAnsi" w:hAnsiTheme="minorHAnsi" w:cstheme="minorHAnsi"/>
                <w:sz w:val="13"/>
                <w:szCs w:val="13"/>
              </w:rPr>
              <w:t>30</w:t>
            </w:r>
          </w:p>
        </w:tc>
        <w:tc>
          <w:tcPr>
            <w:tcW w:w="400" w:type="pct"/>
            <w:hideMark/>
          </w:tcPr>
          <w:p w14:paraId="7BA6F848" w14:textId="77777777" w:rsidR="00290AEF" w:rsidRPr="002F2DBA" w:rsidRDefault="00290AEF" w:rsidP="003B565A">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30</w:t>
            </w:r>
          </w:p>
        </w:tc>
        <w:tc>
          <w:tcPr>
            <w:tcW w:w="400" w:type="pct"/>
            <w:hideMark/>
          </w:tcPr>
          <w:p w14:paraId="4F8FD3D2" w14:textId="77777777" w:rsidR="00290AEF" w:rsidRPr="002F2DBA" w:rsidRDefault="00290AEF" w:rsidP="003B565A">
            <w:pPr>
              <w:jc w:val="center"/>
              <w:rPr>
                <w:rFonts w:asciiTheme="minorHAnsi" w:hAnsiTheme="minorHAnsi" w:cstheme="minorHAnsi"/>
                <w:sz w:val="13"/>
                <w:szCs w:val="13"/>
              </w:rPr>
            </w:pPr>
            <w:r w:rsidRPr="002F2DBA">
              <w:rPr>
                <w:rStyle w:val="cell"/>
                <w:rFonts w:asciiTheme="minorHAnsi" w:hAnsiTheme="minorHAnsi" w:cstheme="minorHAnsi"/>
                <w:sz w:val="13"/>
                <w:szCs w:val="13"/>
              </w:rPr>
              <w:t>-</w:t>
            </w:r>
          </w:p>
        </w:tc>
        <w:tc>
          <w:tcPr>
            <w:tcW w:w="0" w:type="auto"/>
            <w:hideMark/>
          </w:tcPr>
          <w:p w14:paraId="5BBE0E42" w14:textId="77777777" w:rsidR="00290AEF" w:rsidRPr="002F2DBA" w:rsidRDefault="00290AEF" w:rsidP="003B565A">
            <w:pPr>
              <w:jc w:val="center"/>
              <w:rPr>
                <w:rFonts w:asciiTheme="minorHAnsi" w:hAnsiTheme="minorHAnsi" w:cstheme="minorHAnsi"/>
                <w:sz w:val="13"/>
                <w:szCs w:val="13"/>
              </w:rPr>
            </w:pPr>
            <w:r w:rsidRPr="002F2DBA">
              <w:rPr>
                <w:rStyle w:val="cell-value"/>
                <w:rFonts w:asciiTheme="minorHAnsi" w:hAnsiTheme="minorHAnsi" w:cstheme="minorHAnsi"/>
                <w:b/>
                <w:bCs/>
                <w:sz w:val="13"/>
                <w:szCs w:val="13"/>
              </w:rPr>
              <w:t>1.6 BSFS points higher</w:t>
            </w:r>
            <w:r w:rsidRPr="002F2DBA">
              <w:rPr>
                <w:rFonts w:asciiTheme="minorHAnsi" w:hAnsiTheme="minorHAnsi" w:cstheme="minorHAnsi"/>
                <w:sz w:val="13"/>
                <w:szCs w:val="13"/>
              </w:rPr>
              <w:br/>
            </w:r>
            <w:r w:rsidRPr="002F2DBA">
              <w:rPr>
                <w:rStyle w:val="cell-value"/>
                <w:rFonts w:asciiTheme="minorHAnsi" w:hAnsiTheme="minorHAnsi" w:cstheme="minorHAnsi"/>
                <w:sz w:val="13"/>
                <w:szCs w:val="13"/>
              </w:rPr>
              <w:t>(1.05 higher to 2.15 higher)</w:t>
            </w:r>
          </w:p>
        </w:tc>
        <w:tc>
          <w:tcPr>
            <w:tcW w:w="750" w:type="dxa"/>
            <w:hideMark/>
          </w:tcPr>
          <w:p w14:paraId="2535D431" w14:textId="77777777" w:rsidR="00290AEF" w:rsidRPr="002F2DBA" w:rsidRDefault="00290AEF" w:rsidP="003B565A">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Low</w:t>
            </w:r>
          </w:p>
        </w:tc>
        <w:tc>
          <w:tcPr>
            <w:tcW w:w="500" w:type="pct"/>
            <w:hideMark/>
          </w:tcPr>
          <w:p w14:paraId="1D1A29F4" w14:textId="77777777" w:rsidR="00290AEF" w:rsidRPr="002F2DBA" w:rsidRDefault="00290AEF" w:rsidP="003B565A">
            <w:pPr>
              <w:jc w:val="center"/>
              <w:rPr>
                <w:rFonts w:asciiTheme="minorHAnsi" w:hAnsiTheme="minorHAnsi" w:cstheme="minorHAnsi"/>
                <w:sz w:val="13"/>
                <w:szCs w:val="13"/>
              </w:rPr>
            </w:pPr>
          </w:p>
        </w:tc>
      </w:tr>
    </w:tbl>
    <w:p w14:paraId="0F7637B3" w14:textId="497784C8" w:rsidR="00290AEF" w:rsidRPr="002F2DBA" w:rsidRDefault="00290AEF" w:rsidP="00290AEF">
      <w:pPr>
        <w:pStyle w:val="NormalWeb"/>
        <w:spacing w:line="140" w:lineRule="atLeast"/>
        <w:rPr>
          <w:rFonts w:asciiTheme="minorHAnsi" w:hAnsiTheme="minorHAnsi" w:cstheme="minorHAnsi"/>
          <w:color w:val="000000"/>
          <w:sz w:val="22"/>
          <w:szCs w:val="22"/>
          <w:lang w:val="en"/>
        </w:rPr>
      </w:pPr>
      <w:r w:rsidRPr="002F2DBA">
        <w:rPr>
          <w:rFonts w:asciiTheme="minorHAnsi" w:hAnsiTheme="minorHAnsi" w:cstheme="minorHAnsi"/>
          <w:b/>
          <w:bCs/>
          <w:color w:val="000000"/>
          <w:sz w:val="22"/>
          <w:szCs w:val="22"/>
          <w:lang w:val="en"/>
        </w:rPr>
        <w:t>CI:</w:t>
      </w:r>
      <w:r w:rsidRPr="002F2DBA">
        <w:rPr>
          <w:rFonts w:asciiTheme="minorHAnsi" w:hAnsiTheme="minorHAnsi" w:cstheme="minorHAnsi"/>
          <w:color w:val="000000"/>
          <w:sz w:val="22"/>
          <w:szCs w:val="22"/>
          <w:lang w:val="en"/>
        </w:rPr>
        <w:t xml:space="preserve"> confidence interval; </w:t>
      </w:r>
      <w:r w:rsidRPr="002F2DBA">
        <w:rPr>
          <w:rFonts w:asciiTheme="minorHAnsi" w:hAnsiTheme="minorHAnsi" w:cstheme="minorHAnsi"/>
          <w:b/>
          <w:bCs/>
          <w:color w:val="000000"/>
          <w:sz w:val="22"/>
          <w:szCs w:val="22"/>
          <w:lang w:val="en"/>
        </w:rPr>
        <w:t>MD:</w:t>
      </w:r>
      <w:r w:rsidRPr="002F2DBA">
        <w:rPr>
          <w:rFonts w:asciiTheme="minorHAnsi" w:hAnsiTheme="minorHAnsi" w:cstheme="minorHAnsi"/>
          <w:color w:val="000000"/>
          <w:sz w:val="22"/>
          <w:szCs w:val="22"/>
          <w:lang w:val="en"/>
        </w:rPr>
        <w:t xml:space="preserve"> mean difference; </w:t>
      </w:r>
      <w:r w:rsidRPr="002F2DBA">
        <w:rPr>
          <w:rFonts w:asciiTheme="minorHAnsi" w:hAnsiTheme="minorHAnsi" w:cstheme="minorHAnsi"/>
          <w:b/>
          <w:bCs/>
          <w:color w:val="000000"/>
          <w:sz w:val="22"/>
          <w:szCs w:val="22"/>
          <w:lang w:val="en"/>
        </w:rPr>
        <w:t>RR:</w:t>
      </w:r>
      <w:r w:rsidRPr="002F2DBA">
        <w:rPr>
          <w:rFonts w:asciiTheme="minorHAnsi" w:hAnsiTheme="minorHAnsi" w:cstheme="minorHAnsi"/>
          <w:color w:val="000000"/>
          <w:sz w:val="22"/>
          <w:szCs w:val="22"/>
          <w:lang w:val="en"/>
        </w:rPr>
        <w:t xml:space="preserve"> risk ratio</w:t>
      </w:r>
      <w:r w:rsidR="00CB0878" w:rsidRPr="002F2DBA">
        <w:rPr>
          <w:rFonts w:asciiTheme="minorHAnsi" w:hAnsiTheme="minorHAnsi" w:cstheme="minorHAnsi"/>
          <w:color w:val="000000"/>
          <w:sz w:val="22"/>
          <w:szCs w:val="22"/>
          <w:lang w:val="en"/>
        </w:rPr>
        <w:t>, JPAC: Japanese version of the Patient Assessment of Constipation Quality of Life questionnaire</w:t>
      </w:r>
    </w:p>
    <w:p w14:paraId="4543882C" w14:textId="77777777" w:rsidR="00290AEF" w:rsidRPr="002F2DBA" w:rsidRDefault="00290AEF" w:rsidP="00290AEF">
      <w:pPr>
        <w:rPr>
          <w:rFonts w:asciiTheme="minorHAnsi" w:hAnsiTheme="minorHAnsi" w:cstheme="minorHAnsi"/>
          <w:lang w:val="en"/>
        </w:rPr>
      </w:pPr>
      <w:r w:rsidRPr="002F2DBA">
        <w:rPr>
          <w:rFonts w:asciiTheme="minorHAnsi" w:hAnsiTheme="minorHAnsi" w:cstheme="minorHAnsi"/>
          <w:lang w:val="en"/>
        </w:rPr>
        <w:t xml:space="preserve">Explanations a. Study size is small. b. Confidence interval is very wide leading to imprecision. </w:t>
      </w:r>
    </w:p>
    <w:p w14:paraId="7DEC847E" w14:textId="77777777" w:rsidR="00FA1C42" w:rsidRPr="002F2DBA" w:rsidRDefault="00FA1C42" w:rsidP="00290AEF">
      <w:pPr>
        <w:pStyle w:val="Heading2"/>
        <w:rPr>
          <w:rFonts w:asciiTheme="minorHAnsi" w:hAnsiTheme="minorHAnsi" w:cstheme="minorHAnsi"/>
          <w:b/>
          <w:bCs/>
          <w:color w:val="auto"/>
          <w:sz w:val="22"/>
          <w:szCs w:val="22"/>
        </w:rPr>
      </w:pPr>
    </w:p>
    <w:p w14:paraId="092B486F" w14:textId="0FBDC2F2" w:rsidR="00290AEF" w:rsidRPr="002F2DBA" w:rsidRDefault="00290AEF" w:rsidP="00290AEF">
      <w:pPr>
        <w:pStyle w:val="Heading2"/>
        <w:rPr>
          <w:rFonts w:asciiTheme="minorHAnsi" w:hAnsiTheme="minorHAnsi" w:cstheme="minorHAnsi"/>
          <w:b/>
          <w:bCs/>
          <w:color w:val="auto"/>
          <w:sz w:val="22"/>
          <w:szCs w:val="22"/>
        </w:rPr>
      </w:pPr>
      <w:r w:rsidRPr="002F2DBA">
        <w:rPr>
          <w:rFonts w:asciiTheme="minorHAnsi" w:hAnsiTheme="minorHAnsi" w:cstheme="minorHAnsi"/>
          <w:b/>
          <w:bCs/>
          <w:color w:val="auto"/>
          <w:sz w:val="22"/>
          <w:szCs w:val="22"/>
        </w:rPr>
        <w:t xml:space="preserve">Table </w:t>
      </w:r>
      <w:r w:rsidR="00C3730B" w:rsidRPr="002F2DBA">
        <w:rPr>
          <w:rFonts w:asciiTheme="minorHAnsi" w:hAnsiTheme="minorHAnsi" w:cstheme="minorHAnsi"/>
          <w:b/>
          <w:bCs/>
          <w:color w:val="auto"/>
          <w:sz w:val="22"/>
          <w:szCs w:val="22"/>
        </w:rPr>
        <w:t>6</w:t>
      </w:r>
      <w:r w:rsidRPr="002F2DBA">
        <w:rPr>
          <w:rFonts w:asciiTheme="minorHAnsi" w:hAnsiTheme="minorHAnsi" w:cstheme="minorHAnsi"/>
          <w:b/>
          <w:bCs/>
          <w:color w:val="auto"/>
          <w:sz w:val="22"/>
          <w:szCs w:val="22"/>
        </w:rPr>
        <w:t>.</w:t>
      </w:r>
      <w:r w:rsidR="00CB0878" w:rsidRPr="002F2DBA">
        <w:rPr>
          <w:rFonts w:asciiTheme="minorHAnsi" w:hAnsiTheme="minorHAnsi" w:cstheme="minorHAnsi"/>
          <w:b/>
          <w:bCs/>
          <w:color w:val="auto"/>
          <w:sz w:val="22"/>
          <w:szCs w:val="22"/>
        </w:rPr>
        <w:t>3</w:t>
      </w:r>
      <w:r w:rsidRPr="002F2DBA">
        <w:rPr>
          <w:rFonts w:asciiTheme="minorHAnsi" w:hAnsiTheme="minorHAnsi" w:cstheme="minorHAnsi"/>
          <w:b/>
          <w:bCs/>
          <w:color w:val="auto"/>
          <w:sz w:val="22"/>
          <w:szCs w:val="22"/>
        </w:rPr>
        <w:t xml:space="preserve">: Evidence to Decision Framework </w:t>
      </w:r>
    </w:p>
    <w:p w14:paraId="5C866D2A" w14:textId="77777777" w:rsidR="00290AEF" w:rsidRPr="002F2DBA" w:rsidRDefault="00290AEF" w:rsidP="00290AEF">
      <w:pPr>
        <w:pStyle w:val="Heading2"/>
        <w:rPr>
          <w:rFonts w:asciiTheme="minorHAnsi" w:hAnsiTheme="minorHAnsi" w:cstheme="minorHAnsi"/>
          <w:color w:val="auto"/>
          <w:sz w:val="22"/>
          <w:szCs w:val="22"/>
        </w:rPr>
      </w:pPr>
      <w:r w:rsidRPr="002F2DBA">
        <w:rPr>
          <w:rFonts w:asciiTheme="minorHAnsi" w:hAnsiTheme="minorHAnsi" w:cstheme="minorHAnsi"/>
          <w:color w:val="auto"/>
          <w:sz w:val="22"/>
          <w:szCs w:val="22"/>
        </w:rPr>
        <w:t>Strategy/treatment/test/intervention: Senna</w:t>
      </w:r>
    </w:p>
    <w:p w14:paraId="2C16CFDB" w14:textId="77777777" w:rsidR="00290AEF" w:rsidRPr="002F2DBA" w:rsidRDefault="00290AEF" w:rsidP="00290AEF">
      <w:pPr>
        <w:rPr>
          <w:rFonts w:asciiTheme="minorHAnsi" w:hAnsiTheme="minorHAnsi" w:cstheme="minorHAnsi"/>
        </w:rPr>
      </w:pPr>
      <w:r w:rsidRPr="002F2DBA">
        <w:rPr>
          <w:rFonts w:asciiTheme="minorHAnsi" w:hAnsiTheme="minorHAnsi" w:cstheme="minorHAnsi"/>
          <w:b/>
          <w:bCs/>
        </w:rPr>
        <w:t>Alternative strategy: Management without senna</w:t>
      </w:r>
    </w:p>
    <w:tbl>
      <w:tblPr>
        <w:tblStyle w:val="TableGrid"/>
        <w:tblW w:w="5824" w:type="pct"/>
        <w:tblInd w:w="-635" w:type="dxa"/>
        <w:tblLook w:val="04A0" w:firstRow="1" w:lastRow="0" w:firstColumn="1" w:lastColumn="0" w:noHBand="0" w:noVBand="1"/>
      </w:tblPr>
      <w:tblGrid>
        <w:gridCol w:w="2973"/>
        <w:gridCol w:w="5757"/>
        <w:gridCol w:w="2161"/>
      </w:tblGrid>
      <w:tr w:rsidR="00290AEF" w:rsidRPr="002F2DBA" w14:paraId="0FE90991" w14:textId="77777777" w:rsidTr="003B565A">
        <w:tc>
          <w:tcPr>
            <w:tcW w:w="1365" w:type="pct"/>
          </w:tcPr>
          <w:p w14:paraId="0230D81C" w14:textId="77777777" w:rsidR="00290AEF" w:rsidRPr="002F2DBA" w:rsidRDefault="00290AEF" w:rsidP="003B565A">
            <w:pPr>
              <w:rPr>
                <w:rFonts w:asciiTheme="minorHAnsi" w:hAnsiTheme="minorHAnsi" w:cstheme="minorHAnsi"/>
                <w:b/>
                <w:bCs/>
              </w:rPr>
            </w:pPr>
            <w:r w:rsidRPr="002F2DBA">
              <w:rPr>
                <w:rFonts w:asciiTheme="minorHAnsi" w:hAnsiTheme="minorHAnsi" w:cstheme="minorHAnsi"/>
                <w:b/>
                <w:bCs/>
              </w:rPr>
              <w:t>Domain</w:t>
            </w:r>
          </w:p>
        </w:tc>
        <w:tc>
          <w:tcPr>
            <w:tcW w:w="2643" w:type="pct"/>
          </w:tcPr>
          <w:p w14:paraId="26DF4B97" w14:textId="77777777" w:rsidR="00290AEF" w:rsidRPr="002F2DBA" w:rsidRDefault="00290AEF" w:rsidP="003B565A">
            <w:pPr>
              <w:rPr>
                <w:rFonts w:asciiTheme="minorHAnsi" w:hAnsiTheme="minorHAnsi" w:cstheme="minorHAnsi"/>
                <w:b/>
                <w:bCs/>
              </w:rPr>
            </w:pPr>
            <w:r w:rsidRPr="002F2DBA">
              <w:rPr>
                <w:rFonts w:asciiTheme="minorHAnsi" w:hAnsiTheme="minorHAnsi" w:cstheme="minorHAnsi"/>
                <w:b/>
                <w:bCs/>
              </w:rPr>
              <w:t>The effects</w:t>
            </w:r>
          </w:p>
        </w:tc>
        <w:tc>
          <w:tcPr>
            <w:tcW w:w="992" w:type="pct"/>
          </w:tcPr>
          <w:p w14:paraId="5F63BA25" w14:textId="77777777" w:rsidR="00290AEF" w:rsidRPr="002F2DBA" w:rsidRDefault="00290AEF" w:rsidP="003B565A">
            <w:pPr>
              <w:rPr>
                <w:rFonts w:asciiTheme="minorHAnsi" w:hAnsiTheme="minorHAnsi" w:cstheme="minorHAnsi"/>
                <w:b/>
                <w:bCs/>
              </w:rPr>
            </w:pPr>
            <w:r w:rsidRPr="002F2DBA">
              <w:rPr>
                <w:rFonts w:asciiTheme="minorHAnsi" w:hAnsiTheme="minorHAnsi" w:cstheme="minorHAnsi"/>
                <w:b/>
                <w:bCs/>
              </w:rPr>
              <w:t>Judgment</w:t>
            </w:r>
          </w:p>
        </w:tc>
      </w:tr>
      <w:tr w:rsidR="00290AEF" w:rsidRPr="002F2DBA" w14:paraId="1F759C0C" w14:textId="77777777" w:rsidTr="003B565A">
        <w:tc>
          <w:tcPr>
            <w:tcW w:w="1365" w:type="pct"/>
          </w:tcPr>
          <w:p w14:paraId="7A20B745" w14:textId="77777777" w:rsidR="00290AEF" w:rsidRPr="002F2DBA" w:rsidRDefault="00290AEF" w:rsidP="003B565A">
            <w:pPr>
              <w:rPr>
                <w:rFonts w:asciiTheme="minorHAnsi" w:hAnsiTheme="minorHAnsi" w:cstheme="minorHAnsi"/>
              </w:rPr>
            </w:pPr>
            <w:r w:rsidRPr="002F2DBA">
              <w:rPr>
                <w:rFonts w:asciiTheme="minorHAnsi" w:hAnsiTheme="minorHAnsi" w:cstheme="minorHAnsi"/>
              </w:rPr>
              <w:t xml:space="preserve">How substantial are the desirable anticipated effects of the strategy? </w:t>
            </w:r>
          </w:p>
        </w:tc>
        <w:tc>
          <w:tcPr>
            <w:tcW w:w="2643" w:type="pct"/>
          </w:tcPr>
          <w:p w14:paraId="5423C9BA" w14:textId="77777777" w:rsidR="00290AEF" w:rsidRPr="002F2DBA" w:rsidRDefault="00290AEF" w:rsidP="003B565A">
            <w:pPr>
              <w:rPr>
                <w:rFonts w:asciiTheme="minorHAnsi" w:hAnsiTheme="minorHAnsi" w:cstheme="minorHAnsi"/>
              </w:rPr>
            </w:pPr>
            <w:r w:rsidRPr="002F2DBA">
              <w:rPr>
                <w:rFonts w:asciiTheme="minorHAnsi" w:hAnsiTheme="minorHAnsi" w:cstheme="minorHAnsi"/>
              </w:rPr>
              <w:t>4 Week trial</w:t>
            </w:r>
          </w:p>
          <w:p w14:paraId="7BFEC18E" w14:textId="77777777" w:rsidR="00290AEF" w:rsidRPr="002F2DBA" w:rsidRDefault="00290AEF" w:rsidP="003B565A">
            <w:pPr>
              <w:rPr>
                <w:rFonts w:asciiTheme="minorHAnsi" w:hAnsiTheme="minorHAnsi" w:cstheme="minorHAnsi"/>
              </w:rPr>
            </w:pPr>
            <w:r w:rsidRPr="002F2DBA">
              <w:rPr>
                <w:rFonts w:asciiTheme="minorHAnsi" w:hAnsiTheme="minorHAnsi" w:cstheme="minorHAnsi"/>
              </w:rPr>
              <w:t xml:space="preserve">Large increase in CSBM and SBM (&gt;7) </w:t>
            </w:r>
          </w:p>
          <w:p w14:paraId="77544E62" w14:textId="77777777" w:rsidR="00290AEF" w:rsidRPr="002F2DBA" w:rsidRDefault="00290AEF" w:rsidP="003B565A">
            <w:pPr>
              <w:rPr>
                <w:rFonts w:asciiTheme="minorHAnsi" w:hAnsiTheme="minorHAnsi" w:cstheme="minorHAnsi"/>
              </w:rPr>
            </w:pPr>
            <w:r w:rsidRPr="002F2DBA">
              <w:rPr>
                <w:rFonts w:asciiTheme="minorHAnsi" w:hAnsiTheme="minorHAnsi" w:cstheme="minorHAnsi"/>
              </w:rPr>
              <w:t>Large responder rate &gt;50%</w:t>
            </w:r>
          </w:p>
          <w:p w14:paraId="784FF1B8" w14:textId="77777777" w:rsidR="00290AEF" w:rsidRPr="002F2DBA" w:rsidRDefault="00290AEF" w:rsidP="003B565A">
            <w:pPr>
              <w:rPr>
                <w:rFonts w:asciiTheme="minorHAnsi" w:hAnsiTheme="minorHAnsi" w:cstheme="minorHAnsi"/>
              </w:rPr>
            </w:pPr>
            <w:r w:rsidRPr="002F2DBA">
              <w:rPr>
                <w:rFonts w:asciiTheme="minorHAnsi" w:hAnsiTheme="minorHAnsi" w:cstheme="minorHAnsi"/>
              </w:rPr>
              <w:lastRenderedPageBreak/>
              <w:t>1.6 improvement (large) in stool form</w:t>
            </w:r>
          </w:p>
          <w:p w14:paraId="2DF9243E" w14:textId="77777777" w:rsidR="00290AEF" w:rsidRPr="002F2DBA" w:rsidRDefault="00290AEF" w:rsidP="003B565A">
            <w:pPr>
              <w:rPr>
                <w:rFonts w:asciiTheme="minorHAnsi" w:hAnsiTheme="minorHAnsi" w:cstheme="minorHAnsi"/>
              </w:rPr>
            </w:pPr>
            <w:r w:rsidRPr="002F2DBA">
              <w:rPr>
                <w:rFonts w:asciiTheme="minorHAnsi" w:hAnsiTheme="minorHAnsi" w:cstheme="minorHAnsi"/>
              </w:rPr>
              <w:t>Data are from only from a single trial from Japan, baseline symptoms were not severe, dosing was 1 g per day and different preparation than in US,  may not be generalizable</w:t>
            </w:r>
          </w:p>
        </w:tc>
        <w:tc>
          <w:tcPr>
            <w:tcW w:w="992" w:type="pct"/>
          </w:tcPr>
          <w:p w14:paraId="49F036DD" w14:textId="77777777" w:rsidR="00290AEF" w:rsidRPr="002F2DBA" w:rsidRDefault="00290AEF" w:rsidP="003B565A">
            <w:pPr>
              <w:rPr>
                <w:rFonts w:asciiTheme="minorHAnsi" w:hAnsiTheme="minorHAnsi" w:cstheme="minorHAnsi"/>
              </w:rPr>
            </w:pPr>
            <w:r w:rsidRPr="002F2DBA">
              <w:rPr>
                <w:rFonts w:asciiTheme="minorHAnsi" w:hAnsiTheme="minorHAnsi" w:cstheme="minorHAnsi"/>
              </w:rPr>
              <w:lastRenderedPageBreak/>
              <w:t>Large</w:t>
            </w:r>
          </w:p>
        </w:tc>
      </w:tr>
      <w:tr w:rsidR="00290AEF" w:rsidRPr="002F2DBA" w14:paraId="45C275DF" w14:textId="77777777" w:rsidTr="003B565A">
        <w:tc>
          <w:tcPr>
            <w:tcW w:w="1365" w:type="pct"/>
          </w:tcPr>
          <w:p w14:paraId="7DF03114" w14:textId="77777777" w:rsidR="00290AEF" w:rsidRPr="002F2DBA" w:rsidRDefault="00290AEF" w:rsidP="003B565A">
            <w:pPr>
              <w:rPr>
                <w:rFonts w:asciiTheme="minorHAnsi" w:hAnsiTheme="minorHAnsi" w:cstheme="minorHAnsi"/>
              </w:rPr>
            </w:pPr>
            <w:r w:rsidRPr="002F2DBA">
              <w:rPr>
                <w:rFonts w:asciiTheme="minorHAnsi" w:hAnsiTheme="minorHAnsi" w:cstheme="minorHAnsi"/>
              </w:rPr>
              <w:t>How substantial are the undesirable anticipated effects?</w:t>
            </w:r>
          </w:p>
        </w:tc>
        <w:tc>
          <w:tcPr>
            <w:tcW w:w="2643" w:type="pct"/>
          </w:tcPr>
          <w:p w14:paraId="0297B95E" w14:textId="77777777" w:rsidR="00290AEF" w:rsidRPr="002F2DBA" w:rsidRDefault="00290AEF" w:rsidP="003B565A">
            <w:pPr>
              <w:rPr>
                <w:rFonts w:asciiTheme="minorHAnsi" w:hAnsiTheme="minorHAnsi" w:cstheme="minorHAnsi"/>
              </w:rPr>
            </w:pPr>
            <w:r w:rsidRPr="002F2DBA">
              <w:rPr>
                <w:rFonts w:asciiTheme="minorHAnsi" w:hAnsiTheme="minorHAnsi" w:cstheme="minorHAnsi"/>
              </w:rPr>
              <w:t xml:space="preserve">Diarrhea leading to dose reduction 175 more per 1,000 </w:t>
            </w:r>
          </w:p>
          <w:p w14:paraId="11AEEA3F" w14:textId="77777777" w:rsidR="00290AEF" w:rsidRPr="002F2DBA" w:rsidRDefault="00290AEF" w:rsidP="003B565A">
            <w:pPr>
              <w:rPr>
                <w:rFonts w:asciiTheme="minorHAnsi" w:hAnsiTheme="minorHAnsi" w:cstheme="minorHAnsi"/>
              </w:rPr>
            </w:pPr>
            <w:r w:rsidRPr="002F2DBA">
              <w:rPr>
                <w:rFonts w:asciiTheme="minorHAnsi" w:hAnsiTheme="minorHAnsi" w:cstheme="minorHAnsi"/>
              </w:rPr>
              <w:t>No SAEs reported</w:t>
            </w:r>
          </w:p>
          <w:p w14:paraId="7E5D34F9" w14:textId="77777777" w:rsidR="00290AEF" w:rsidRPr="002F2DBA" w:rsidRDefault="00290AEF" w:rsidP="003B565A">
            <w:pPr>
              <w:rPr>
                <w:rFonts w:asciiTheme="minorHAnsi" w:hAnsiTheme="minorHAnsi" w:cstheme="minorHAnsi"/>
              </w:rPr>
            </w:pPr>
            <w:r w:rsidRPr="002F2DBA">
              <w:rPr>
                <w:rFonts w:asciiTheme="minorHAnsi" w:hAnsiTheme="minorHAnsi" w:cstheme="minorHAnsi"/>
              </w:rPr>
              <w:t>Mild abdominal pain and diarrhea were reported in the trial as AEs</w:t>
            </w:r>
          </w:p>
        </w:tc>
        <w:tc>
          <w:tcPr>
            <w:tcW w:w="992" w:type="pct"/>
          </w:tcPr>
          <w:p w14:paraId="58C62D3E" w14:textId="77777777" w:rsidR="00290AEF" w:rsidRPr="002F2DBA" w:rsidRDefault="00290AEF" w:rsidP="003B565A">
            <w:pPr>
              <w:rPr>
                <w:rFonts w:asciiTheme="minorHAnsi" w:hAnsiTheme="minorHAnsi" w:cstheme="minorHAnsi"/>
              </w:rPr>
            </w:pPr>
            <w:r w:rsidRPr="002F2DBA">
              <w:rPr>
                <w:rFonts w:asciiTheme="minorHAnsi" w:hAnsiTheme="minorHAnsi" w:cstheme="minorHAnsi"/>
              </w:rPr>
              <w:t>Moderate</w:t>
            </w:r>
          </w:p>
        </w:tc>
      </w:tr>
      <w:tr w:rsidR="00290AEF" w:rsidRPr="002F2DBA" w14:paraId="4FD8F1B9" w14:textId="77777777" w:rsidTr="003B565A">
        <w:tc>
          <w:tcPr>
            <w:tcW w:w="1365" w:type="pct"/>
          </w:tcPr>
          <w:p w14:paraId="5030B764" w14:textId="77777777" w:rsidR="00290AEF" w:rsidRPr="002F2DBA" w:rsidRDefault="00290AEF" w:rsidP="003B565A">
            <w:pPr>
              <w:rPr>
                <w:rFonts w:asciiTheme="minorHAnsi" w:hAnsiTheme="minorHAnsi" w:cstheme="minorHAnsi"/>
              </w:rPr>
            </w:pPr>
            <w:r w:rsidRPr="002F2DBA">
              <w:rPr>
                <w:rFonts w:asciiTheme="minorHAnsi" w:hAnsiTheme="minorHAnsi" w:cstheme="minorHAnsi"/>
              </w:rPr>
              <w:t>Do the desirable effects outweigh the undesirable effects?</w:t>
            </w:r>
          </w:p>
        </w:tc>
        <w:tc>
          <w:tcPr>
            <w:tcW w:w="2643" w:type="pct"/>
          </w:tcPr>
          <w:p w14:paraId="77F846D3" w14:textId="77777777" w:rsidR="00290AEF" w:rsidRPr="002F2DBA" w:rsidRDefault="00290AEF" w:rsidP="003B565A">
            <w:pPr>
              <w:rPr>
                <w:rFonts w:asciiTheme="minorHAnsi" w:hAnsiTheme="minorHAnsi" w:cstheme="minorHAnsi"/>
              </w:rPr>
            </w:pPr>
          </w:p>
        </w:tc>
        <w:tc>
          <w:tcPr>
            <w:tcW w:w="992" w:type="pct"/>
          </w:tcPr>
          <w:p w14:paraId="0AC20225" w14:textId="77777777" w:rsidR="00290AEF" w:rsidRPr="002F2DBA" w:rsidRDefault="00290AEF" w:rsidP="003B565A">
            <w:pPr>
              <w:rPr>
                <w:rFonts w:asciiTheme="minorHAnsi" w:hAnsiTheme="minorHAnsi" w:cstheme="minorHAnsi"/>
              </w:rPr>
            </w:pPr>
            <w:r w:rsidRPr="002F2DBA">
              <w:rPr>
                <w:rFonts w:asciiTheme="minorHAnsi" w:hAnsiTheme="minorHAnsi" w:cstheme="minorHAnsi"/>
              </w:rPr>
              <w:t>Probably yes</w:t>
            </w:r>
          </w:p>
        </w:tc>
      </w:tr>
      <w:tr w:rsidR="00290AEF" w:rsidRPr="002F2DBA" w14:paraId="3B2D5021" w14:textId="77777777" w:rsidTr="003B565A">
        <w:tc>
          <w:tcPr>
            <w:tcW w:w="1365" w:type="pct"/>
          </w:tcPr>
          <w:p w14:paraId="50BE2D75" w14:textId="77777777" w:rsidR="00290AEF" w:rsidRPr="002F2DBA" w:rsidRDefault="00290AEF" w:rsidP="003B565A">
            <w:pPr>
              <w:rPr>
                <w:rFonts w:asciiTheme="minorHAnsi" w:hAnsiTheme="minorHAnsi" w:cstheme="minorHAnsi"/>
                <w:b/>
                <w:bCs/>
              </w:rPr>
            </w:pPr>
          </w:p>
        </w:tc>
        <w:tc>
          <w:tcPr>
            <w:tcW w:w="2643" w:type="pct"/>
          </w:tcPr>
          <w:p w14:paraId="2AE2C6E2" w14:textId="77777777" w:rsidR="00290AEF" w:rsidRPr="002F2DBA" w:rsidRDefault="00290AEF" w:rsidP="003B565A">
            <w:pPr>
              <w:rPr>
                <w:rFonts w:asciiTheme="minorHAnsi" w:hAnsiTheme="minorHAnsi" w:cstheme="minorHAnsi"/>
                <w:b/>
                <w:bCs/>
              </w:rPr>
            </w:pPr>
            <w:r w:rsidRPr="002F2DBA">
              <w:rPr>
                <w:rFonts w:asciiTheme="minorHAnsi" w:hAnsiTheme="minorHAnsi" w:cstheme="minorHAnsi"/>
                <w:b/>
                <w:bCs/>
              </w:rPr>
              <w:t>Studies about the topic/Panel input</w:t>
            </w:r>
          </w:p>
        </w:tc>
        <w:tc>
          <w:tcPr>
            <w:tcW w:w="992" w:type="pct"/>
          </w:tcPr>
          <w:p w14:paraId="58F49CB9" w14:textId="77777777" w:rsidR="00290AEF" w:rsidRPr="002F2DBA" w:rsidRDefault="00290AEF" w:rsidP="003B565A">
            <w:pPr>
              <w:rPr>
                <w:rFonts w:asciiTheme="minorHAnsi" w:hAnsiTheme="minorHAnsi" w:cstheme="minorHAnsi"/>
                <w:b/>
                <w:bCs/>
              </w:rPr>
            </w:pPr>
          </w:p>
        </w:tc>
      </w:tr>
      <w:tr w:rsidR="00290AEF" w:rsidRPr="002F2DBA" w14:paraId="13626BA1" w14:textId="77777777" w:rsidTr="003B565A">
        <w:tc>
          <w:tcPr>
            <w:tcW w:w="1365" w:type="pct"/>
          </w:tcPr>
          <w:p w14:paraId="5467E38B" w14:textId="77777777" w:rsidR="00290AEF" w:rsidRPr="002F2DBA" w:rsidRDefault="00290AEF" w:rsidP="003B565A">
            <w:pPr>
              <w:rPr>
                <w:rFonts w:asciiTheme="minorHAnsi" w:hAnsiTheme="minorHAnsi" w:cstheme="minorHAnsi"/>
              </w:rPr>
            </w:pPr>
            <w:r w:rsidRPr="002F2DBA">
              <w:rPr>
                <w:rFonts w:asciiTheme="minorHAnsi" w:hAnsiTheme="minorHAnsi" w:cstheme="minorHAnsi"/>
              </w:rPr>
              <w:t>Is there important uncertainty or variability about how much people value the main outcomes?</w:t>
            </w:r>
          </w:p>
        </w:tc>
        <w:tc>
          <w:tcPr>
            <w:tcW w:w="2643" w:type="pct"/>
          </w:tcPr>
          <w:p w14:paraId="3091385E" w14:textId="77777777" w:rsidR="00290AEF" w:rsidRPr="002F2DBA" w:rsidRDefault="00290AEF" w:rsidP="003B565A">
            <w:pPr>
              <w:rPr>
                <w:rFonts w:asciiTheme="minorHAnsi" w:hAnsiTheme="minorHAnsi" w:cstheme="minorHAnsi"/>
              </w:rPr>
            </w:pPr>
            <w:r w:rsidRPr="002F2DBA">
              <w:rPr>
                <w:rFonts w:asciiTheme="minorHAnsi" w:hAnsiTheme="minorHAnsi" w:cstheme="minorHAnsi"/>
              </w:rPr>
              <w:t xml:space="preserve">Patients vary a lot in terms of how they care about frequency. Likely heterogeneous. </w:t>
            </w:r>
          </w:p>
        </w:tc>
        <w:tc>
          <w:tcPr>
            <w:tcW w:w="992" w:type="pct"/>
          </w:tcPr>
          <w:p w14:paraId="4E2C4511" w14:textId="77777777" w:rsidR="00290AEF" w:rsidRPr="002F2DBA" w:rsidRDefault="00290AEF" w:rsidP="003B565A">
            <w:pPr>
              <w:rPr>
                <w:rFonts w:asciiTheme="minorHAnsi" w:hAnsiTheme="minorHAnsi" w:cstheme="minorHAnsi"/>
              </w:rPr>
            </w:pPr>
            <w:r w:rsidRPr="002F2DBA">
              <w:rPr>
                <w:rFonts w:asciiTheme="minorHAnsi" w:hAnsiTheme="minorHAnsi" w:cstheme="minorHAnsi"/>
              </w:rPr>
              <w:t>Possibly important uncertainty or variability</w:t>
            </w:r>
          </w:p>
        </w:tc>
      </w:tr>
      <w:tr w:rsidR="00290AEF" w:rsidRPr="002F2DBA" w14:paraId="649A34E0" w14:textId="77777777" w:rsidTr="003B565A">
        <w:tc>
          <w:tcPr>
            <w:tcW w:w="1365" w:type="pct"/>
          </w:tcPr>
          <w:p w14:paraId="41C7B9C8" w14:textId="77777777" w:rsidR="00290AEF" w:rsidRPr="002F2DBA" w:rsidRDefault="00290AEF" w:rsidP="003B565A">
            <w:pPr>
              <w:rPr>
                <w:rFonts w:asciiTheme="minorHAnsi" w:hAnsiTheme="minorHAnsi" w:cstheme="minorHAnsi"/>
              </w:rPr>
            </w:pPr>
            <w:r w:rsidRPr="002F2DBA">
              <w:rPr>
                <w:rFonts w:asciiTheme="minorHAnsi" w:hAnsiTheme="minorHAnsi" w:cstheme="minorHAnsi"/>
              </w:rPr>
              <w:t>What is the overall certainty of the evidence of effects?</w:t>
            </w:r>
          </w:p>
        </w:tc>
        <w:tc>
          <w:tcPr>
            <w:tcW w:w="2643" w:type="pct"/>
          </w:tcPr>
          <w:p w14:paraId="262F13A3" w14:textId="77777777" w:rsidR="00290AEF" w:rsidRPr="002F2DBA" w:rsidRDefault="00290AEF" w:rsidP="003B565A">
            <w:pPr>
              <w:rPr>
                <w:rFonts w:asciiTheme="minorHAnsi" w:hAnsiTheme="minorHAnsi" w:cstheme="minorHAnsi"/>
              </w:rPr>
            </w:pPr>
          </w:p>
        </w:tc>
        <w:tc>
          <w:tcPr>
            <w:tcW w:w="992" w:type="pct"/>
          </w:tcPr>
          <w:p w14:paraId="77110FDB" w14:textId="77777777" w:rsidR="00290AEF" w:rsidRPr="002F2DBA" w:rsidRDefault="00290AEF" w:rsidP="003B565A">
            <w:pPr>
              <w:rPr>
                <w:rFonts w:asciiTheme="minorHAnsi" w:hAnsiTheme="minorHAnsi" w:cstheme="minorHAnsi"/>
              </w:rPr>
            </w:pPr>
            <w:r w:rsidRPr="002F2DBA">
              <w:rPr>
                <w:rFonts w:asciiTheme="minorHAnsi" w:hAnsiTheme="minorHAnsi" w:cstheme="minorHAnsi"/>
              </w:rPr>
              <w:t>Very low</w:t>
            </w:r>
          </w:p>
        </w:tc>
      </w:tr>
      <w:tr w:rsidR="00290AEF" w:rsidRPr="002F2DBA" w14:paraId="1BEADCE1" w14:textId="77777777" w:rsidTr="003B565A">
        <w:tc>
          <w:tcPr>
            <w:tcW w:w="1365" w:type="pct"/>
          </w:tcPr>
          <w:p w14:paraId="0AEB5A02" w14:textId="77777777" w:rsidR="00290AEF" w:rsidRPr="002F2DBA" w:rsidRDefault="00290AEF" w:rsidP="003B565A">
            <w:pPr>
              <w:rPr>
                <w:rFonts w:asciiTheme="minorHAnsi" w:hAnsiTheme="minorHAnsi" w:cstheme="minorHAnsi"/>
              </w:rPr>
            </w:pPr>
            <w:r w:rsidRPr="002F2DBA">
              <w:rPr>
                <w:rFonts w:asciiTheme="minorHAnsi" w:hAnsiTheme="minorHAnsi" w:cstheme="minorHAnsi"/>
              </w:rPr>
              <w:t>How large are the resource requirements associated with the intervention?</w:t>
            </w:r>
          </w:p>
        </w:tc>
        <w:tc>
          <w:tcPr>
            <w:tcW w:w="2643" w:type="pct"/>
          </w:tcPr>
          <w:p w14:paraId="01E8B009" w14:textId="77777777" w:rsidR="00290AEF" w:rsidRPr="002F2DBA" w:rsidRDefault="00290AEF" w:rsidP="003B565A">
            <w:pPr>
              <w:rPr>
                <w:rFonts w:asciiTheme="minorHAnsi" w:hAnsiTheme="minorHAnsi" w:cstheme="minorHAnsi"/>
              </w:rPr>
            </w:pPr>
            <w:r w:rsidRPr="002F2DBA">
              <w:rPr>
                <w:rFonts w:asciiTheme="minorHAnsi" w:hAnsiTheme="minorHAnsi" w:cstheme="minorHAnsi"/>
              </w:rPr>
              <w:t>Inexpensive, 2 cents/dose</w:t>
            </w:r>
          </w:p>
        </w:tc>
        <w:tc>
          <w:tcPr>
            <w:tcW w:w="992" w:type="pct"/>
          </w:tcPr>
          <w:p w14:paraId="56B5EA50" w14:textId="77777777" w:rsidR="00290AEF" w:rsidRPr="002F2DBA" w:rsidRDefault="00290AEF" w:rsidP="003B565A">
            <w:pPr>
              <w:rPr>
                <w:rFonts w:asciiTheme="minorHAnsi" w:hAnsiTheme="minorHAnsi" w:cstheme="minorHAnsi"/>
              </w:rPr>
            </w:pPr>
            <w:r w:rsidRPr="002F2DBA">
              <w:rPr>
                <w:rFonts w:asciiTheme="minorHAnsi" w:hAnsiTheme="minorHAnsi" w:cstheme="minorHAnsi"/>
              </w:rPr>
              <w:t>Small costs</w:t>
            </w:r>
          </w:p>
        </w:tc>
      </w:tr>
      <w:tr w:rsidR="00290AEF" w:rsidRPr="002F2DBA" w14:paraId="74851917" w14:textId="77777777" w:rsidTr="003B565A">
        <w:tc>
          <w:tcPr>
            <w:tcW w:w="1365" w:type="pct"/>
          </w:tcPr>
          <w:p w14:paraId="1C2857BE" w14:textId="77777777" w:rsidR="00290AEF" w:rsidRPr="002F2DBA" w:rsidRDefault="00290AEF" w:rsidP="003B565A">
            <w:pPr>
              <w:rPr>
                <w:rFonts w:asciiTheme="minorHAnsi" w:hAnsiTheme="minorHAnsi" w:cstheme="minorHAnsi"/>
              </w:rPr>
            </w:pPr>
            <w:r w:rsidRPr="002F2DBA">
              <w:rPr>
                <w:rFonts w:asciiTheme="minorHAnsi" w:hAnsiTheme="minorHAnsi" w:cstheme="minorHAnsi"/>
              </w:rPr>
              <w:t>How large is the incremental cost relative to the net benefit?</w:t>
            </w:r>
          </w:p>
        </w:tc>
        <w:tc>
          <w:tcPr>
            <w:tcW w:w="2643" w:type="pct"/>
          </w:tcPr>
          <w:p w14:paraId="52BAC9BF" w14:textId="77777777" w:rsidR="00290AEF" w:rsidRPr="002F2DBA" w:rsidRDefault="00290AEF" w:rsidP="003B565A">
            <w:pPr>
              <w:rPr>
                <w:rFonts w:asciiTheme="minorHAnsi" w:hAnsiTheme="minorHAnsi" w:cstheme="minorHAnsi"/>
              </w:rPr>
            </w:pPr>
            <w:r w:rsidRPr="002F2DBA">
              <w:rPr>
                <w:rFonts w:asciiTheme="minorHAnsi" w:hAnsiTheme="minorHAnsi" w:cstheme="minorHAnsi"/>
              </w:rPr>
              <w:t>Inexpensive and effective in most people</w:t>
            </w:r>
          </w:p>
        </w:tc>
        <w:tc>
          <w:tcPr>
            <w:tcW w:w="992" w:type="pct"/>
          </w:tcPr>
          <w:p w14:paraId="62DA874A" w14:textId="77777777" w:rsidR="00290AEF" w:rsidRPr="002F2DBA" w:rsidRDefault="00290AEF" w:rsidP="003B565A">
            <w:pPr>
              <w:rPr>
                <w:rFonts w:asciiTheme="minorHAnsi" w:hAnsiTheme="minorHAnsi" w:cstheme="minorHAnsi"/>
              </w:rPr>
            </w:pPr>
            <w:r w:rsidRPr="002F2DBA">
              <w:rPr>
                <w:rFonts w:asciiTheme="minorHAnsi" w:hAnsiTheme="minorHAnsi" w:cstheme="minorHAnsi"/>
              </w:rPr>
              <w:t>Small ICER</w:t>
            </w:r>
          </w:p>
        </w:tc>
      </w:tr>
      <w:tr w:rsidR="00290AEF" w:rsidRPr="002F2DBA" w14:paraId="5941EF01" w14:textId="77777777" w:rsidTr="003B565A">
        <w:tc>
          <w:tcPr>
            <w:tcW w:w="1365" w:type="pct"/>
            <w:vAlign w:val="center"/>
          </w:tcPr>
          <w:p w14:paraId="3120872F" w14:textId="77777777" w:rsidR="00290AEF" w:rsidRPr="002F2DBA" w:rsidRDefault="00290AEF" w:rsidP="003B565A">
            <w:pPr>
              <w:rPr>
                <w:rFonts w:asciiTheme="minorHAnsi" w:hAnsiTheme="minorHAnsi" w:cstheme="minorHAnsi"/>
              </w:rPr>
            </w:pPr>
            <w:r w:rsidRPr="002F2DBA">
              <w:rPr>
                <w:rFonts w:asciiTheme="minorHAnsi" w:hAnsiTheme="minorHAnsi" w:cstheme="minorHAnsi"/>
              </w:rPr>
              <w:fldChar w:fldCharType="begin"/>
            </w:r>
            <w:r w:rsidRPr="002F2DBA">
              <w:rPr>
                <w:rFonts w:asciiTheme="minorHAnsi" w:hAnsiTheme="minorHAnsi" w:cstheme="minorHAnsi"/>
              </w:rPr>
              <w:instrText>HYPERLINK  \l "Equity_C" \o "Policies or programmes that reduce inequities may be more of a priority than ones that do not (or ones that increase inequities)"</w:instrText>
            </w:r>
            <w:r w:rsidRPr="002F2DBA">
              <w:rPr>
                <w:rFonts w:asciiTheme="minorHAnsi" w:hAnsiTheme="minorHAnsi" w:cstheme="minorHAnsi"/>
              </w:rPr>
            </w:r>
            <w:r w:rsidRPr="002F2DBA">
              <w:rPr>
                <w:rFonts w:asciiTheme="minorHAnsi" w:hAnsiTheme="minorHAnsi" w:cstheme="minorHAnsi"/>
              </w:rPr>
              <w:fldChar w:fldCharType="separate"/>
            </w:r>
            <w:r w:rsidRPr="002F2DBA">
              <w:rPr>
                <w:rFonts w:asciiTheme="minorHAnsi" w:hAnsiTheme="minorHAnsi" w:cstheme="minorHAnsi"/>
              </w:rPr>
              <w:t xml:space="preserve">What would be the impact </w:t>
            </w:r>
          </w:p>
          <w:p w14:paraId="47EEEB6B" w14:textId="77777777" w:rsidR="00290AEF" w:rsidRPr="002F2DBA" w:rsidRDefault="00290AEF" w:rsidP="003B565A">
            <w:pPr>
              <w:rPr>
                <w:rFonts w:asciiTheme="minorHAnsi" w:hAnsiTheme="minorHAnsi" w:cstheme="minorHAnsi"/>
              </w:rPr>
            </w:pPr>
            <w:r w:rsidRPr="002F2DBA">
              <w:rPr>
                <w:rFonts w:asciiTheme="minorHAnsi" w:hAnsiTheme="minorHAnsi" w:cstheme="minorHAnsi"/>
              </w:rPr>
              <w:t>on health inequities?</w:t>
            </w:r>
            <w:r w:rsidRPr="002F2DBA">
              <w:rPr>
                <w:rFonts w:asciiTheme="minorHAnsi" w:hAnsiTheme="minorHAnsi" w:cstheme="minorHAnsi"/>
              </w:rPr>
              <w:fldChar w:fldCharType="end"/>
            </w:r>
          </w:p>
        </w:tc>
        <w:tc>
          <w:tcPr>
            <w:tcW w:w="2643" w:type="pct"/>
          </w:tcPr>
          <w:p w14:paraId="33CA3D71" w14:textId="77777777" w:rsidR="00290AEF" w:rsidRPr="002F2DBA" w:rsidRDefault="00290AEF" w:rsidP="003B565A">
            <w:pPr>
              <w:rPr>
                <w:rFonts w:asciiTheme="minorHAnsi" w:hAnsiTheme="minorHAnsi" w:cstheme="minorHAnsi"/>
              </w:rPr>
            </w:pPr>
            <w:r w:rsidRPr="002F2DBA">
              <w:rPr>
                <w:rFonts w:asciiTheme="minorHAnsi" w:hAnsiTheme="minorHAnsi" w:cstheme="minorHAnsi"/>
              </w:rPr>
              <w:t>Widely available and relatively inexpensive. No data on different racial groups, but no biological rationale to assume otherwise.</w:t>
            </w:r>
          </w:p>
        </w:tc>
        <w:tc>
          <w:tcPr>
            <w:tcW w:w="992" w:type="pct"/>
          </w:tcPr>
          <w:p w14:paraId="70A3DC28" w14:textId="77777777" w:rsidR="00290AEF" w:rsidRPr="002F2DBA" w:rsidRDefault="00290AEF" w:rsidP="003B565A">
            <w:pPr>
              <w:rPr>
                <w:rFonts w:asciiTheme="minorHAnsi" w:hAnsiTheme="minorHAnsi" w:cstheme="minorHAnsi"/>
              </w:rPr>
            </w:pPr>
            <w:r w:rsidRPr="002F2DBA">
              <w:rPr>
                <w:rFonts w:asciiTheme="minorHAnsi" w:hAnsiTheme="minorHAnsi" w:cstheme="minorHAnsi"/>
              </w:rPr>
              <w:t>Probably improved</w:t>
            </w:r>
          </w:p>
        </w:tc>
      </w:tr>
      <w:tr w:rsidR="00290AEF" w:rsidRPr="002F2DBA" w14:paraId="53E68A4A" w14:textId="77777777" w:rsidTr="003B565A">
        <w:tc>
          <w:tcPr>
            <w:tcW w:w="1365" w:type="pct"/>
            <w:vAlign w:val="center"/>
          </w:tcPr>
          <w:p w14:paraId="517AD899" w14:textId="77777777" w:rsidR="00290AEF" w:rsidRPr="002F2DBA" w:rsidRDefault="00000000" w:rsidP="003B565A">
            <w:pPr>
              <w:rPr>
                <w:rFonts w:asciiTheme="minorHAnsi" w:hAnsiTheme="minorHAnsi" w:cstheme="minorHAnsi"/>
              </w:rPr>
            </w:pPr>
            <w:hyperlink w:anchor="Acceptability_C" w:tooltip="The less acceptable an option is to key stakeholders (because of the relative importance they attach to the consequences of the option; the timing of the consequences, or their moral values), the less likely it is to be a priority" w:history="1">
              <w:r w:rsidR="00290AEF" w:rsidRPr="002F2DBA">
                <w:rPr>
                  <w:rFonts w:asciiTheme="minorHAnsi" w:hAnsiTheme="minorHAnsi" w:cstheme="minorHAnsi"/>
                </w:rPr>
                <w:t xml:space="preserve">Is the option acceptable </w:t>
              </w:r>
              <w:r w:rsidR="00290AEF" w:rsidRPr="002F2DBA">
                <w:rPr>
                  <w:rFonts w:asciiTheme="minorHAnsi" w:hAnsiTheme="minorHAnsi" w:cstheme="minorHAnsi"/>
                </w:rPr>
                <w:br/>
                <w:t>to key stakeholders?</w:t>
              </w:r>
            </w:hyperlink>
          </w:p>
        </w:tc>
        <w:tc>
          <w:tcPr>
            <w:tcW w:w="2643" w:type="pct"/>
          </w:tcPr>
          <w:p w14:paraId="70D43A40" w14:textId="77777777" w:rsidR="00290AEF" w:rsidRPr="002F2DBA" w:rsidRDefault="00290AEF" w:rsidP="003B565A">
            <w:pPr>
              <w:rPr>
                <w:rFonts w:asciiTheme="minorHAnsi" w:hAnsiTheme="minorHAnsi" w:cstheme="minorHAnsi"/>
              </w:rPr>
            </w:pPr>
            <w:r w:rsidRPr="002F2DBA">
              <w:rPr>
                <w:rFonts w:asciiTheme="minorHAnsi" w:hAnsiTheme="minorHAnsi" w:cstheme="minorHAnsi"/>
              </w:rPr>
              <w:t>Providers and patients have concern about chronic use and toxicity of stimulant laxatives—continuous arguments between two camps. A few physicians think it may be dangerous for chronic use. Short term therapy is much more acceptable</w:t>
            </w:r>
          </w:p>
        </w:tc>
        <w:tc>
          <w:tcPr>
            <w:tcW w:w="992" w:type="pct"/>
          </w:tcPr>
          <w:p w14:paraId="18CB8CD5" w14:textId="77777777" w:rsidR="00290AEF" w:rsidRPr="002F2DBA" w:rsidRDefault="00290AEF" w:rsidP="003B565A">
            <w:pPr>
              <w:rPr>
                <w:rFonts w:asciiTheme="minorHAnsi" w:hAnsiTheme="minorHAnsi" w:cstheme="minorHAnsi"/>
              </w:rPr>
            </w:pPr>
            <w:r w:rsidRPr="002F2DBA">
              <w:rPr>
                <w:rFonts w:asciiTheme="minorHAnsi" w:hAnsiTheme="minorHAnsi" w:cstheme="minorHAnsi"/>
              </w:rPr>
              <w:t>Probably Yes</w:t>
            </w:r>
          </w:p>
        </w:tc>
      </w:tr>
      <w:tr w:rsidR="00290AEF" w:rsidRPr="002F2DBA" w14:paraId="013A0682" w14:textId="77777777" w:rsidTr="003B565A">
        <w:tc>
          <w:tcPr>
            <w:tcW w:w="1365" w:type="pct"/>
            <w:vAlign w:val="center"/>
          </w:tcPr>
          <w:p w14:paraId="4E541A97" w14:textId="77777777" w:rsidR="00290AEF" w:rsidRPr="002F2DBA" w:rsidRDefault="00000000" w:rsidP="003B565A">
            <w:pPr>
              <w:rPr>
                <w:rFonts w:asciiTheme="minorHAnsi" w:hAnsiTheme="minorHAnsi" w:cstheme="minorHAnsi"/>
              </w:rPr>
            </w:pPr>
            <w:hyperlink w:anchor="Feasibility_C" w:tooltip="The less feasible (capable of being accomplished or brought about) an option is, the less likely it is that it will be a priority (i.e. the more barriers there are that would be difficult to overcome)" w:history="1">
              <w:r w:rsidR="00290AEF" w:rsidRPr="002F2DBA">
                <w:rPr>
                  <w:rFonts w:asciiTheme="minorHAnsi" w:hAnsiTheme="minorHAnsi" w:cstheme="minorHAnsi"/>
                </w:rPr>
                <w:t>Is the option feasible to implement?</w:t>
              </w:r>
            </w:hyperlink>
          </w:p>
        </w:tc>
        <w:tc>
          <w:tcPr>
            <w:tcW w:w="2643" w:type="pct"/>
          </w:tcPr>
          <w:p w14:paraId="0B8CE74E" w14:textId="77777777" w:rsidR="00290AEF" w:rsidRPr="002F2DBA" w:rsidRDefault="00290AEF" w:rsidP="003B565A">
            <w:pPr>
              <w:rPr>
                <w:rFonts w:asciiTheme="minorHAnsi" w:hAnsiTheme="minorHAnsi" w:cstheme="minorHAnsi"/>
              </w:rPr>
            </w:pPr>
            <w:r w:rsidRPr="002F2DBA">
              <w:rPr>
                <w:rFonts w:asciiTheme="minorHAnsi" w:hAnsiTheme="minorHAnsi" w:cstheme="minorHAnsi"/>
              </w:rPr>
              <w:t xml:space="preserve">Patients should be cognizant of AEs such as abdominal pain and diarrhea. Preparation and dose </w:t>
            </w:r>
            <w:proofErr w:type="gramStart"/>
            <w:r w:rsidRPr="002F2DBA">
              <w:rPr>
                <w:rFonts w:asciiTheme="minorHAnsi" w:hAnsiTheme="minorHAnsi" w:cstheme="minorHAnsi"/>
              </w:rPr>
              <w:t>varies</w:t>
            </w:r>
            <w:proofErr w:type="gramEnd"/>
            <w:r w:rsidRPr="002F2DBA">
              <w:rPr>
                <w:rFonts w:asciiTheme="minorHAnsi" w:hAnsiTheme="minorHAnsi" w:cstheme="minorHAnsi"/>
              </w:rPr>
              <w:t>.</w:t>
            </w:r>
          </w:p>
        </w:tc>
        <w:tc>
          <w:tcPr>
            <w:tcW w:w="992" w:type="pct"/>
          </w:tcPr>
          <w:p w14:paraId="379243A6" w14:textId="77777777" w:rsidR="00290AEF" w:rsidRPr="002F2DBA" w:rsidRDefault="00290AEF" w:rsidP="003B565A">
            <w:pPr>
              <w:rPr>
                <w:rFonts w:asciiTheme="minorHAnsi" w:hAnsiTheme="minorHAnsi" w:cstheme="minorHAnsi"/>
              </w:rPr>
            </w:pPr>
            <w:r w:rsidRPr="002F2DBA">
              <w:rPr>
                <w:rFonts w:asciiTheme="minorHAnsi" w:hAnsiTheme="minorHAnsi" w:cstheme="minorHAnsi"/>
              </w:rPr>
              <w:t>Probably Yes</w:t>
            </w:r>
          </w:p>
        </w:tc>
      </w:tr>
    </w:tbl>
    <w:p w14:paraId="6996D992" w14:textId="77777777" w:rsidR="002F2DBA" w:rsidRPr="002F2DBA" w:rsidRDefault="002F2DBA" w:rsidP="002F2DBA">
      <w:pPr>
        <w:rPr>
          <w:rFonts w:asciiTheme="minorHAnsi" w:hAnsiTheme="minorHAnsi" w:cstheme="minorHAnsi"/>
          <w:color w:val="000000" w:themeColor="text1"/>
          <w:sz w:val="22"/>
          <w:szCs w:val="22"/>
        </w:rPr>
      </w:pPr>
      <w:r w:rsidRPr="002F2DBA">
        <w:rPr>
          <w:rFonts w:asciiTheme="minorHAnsi" w:hAnsiTheme="minorHAnsi" w:cstheme="minorHAnsi"/>
          <w:color w:val="000000" w:themeColor="text1"/>
          <w:sz w:val="22"/>
          <w:szCs w:val="22"/>
        </w:rPr>
        <w:t>ICER: Incremental cost-effectiveness ratio</w:t>
      </w:r>
    </w:p>
    <w:p w14:paraId="18E14965" w14:textId="29EFE296" w:rsidR="002D760F" w:rsidRPr="002F2DBA" w:rsidRDefault="00FA1C42" w:rsidP="002D760F">
      <w:pPr>
        <w:pStyle w:val="Heading2"/>
        <w:rPr>
          <w:rFonts w:asciiTheme="minorHAnsi" w:hAnsiTheme="minorHAnsi" w:cstheme="minorHAnsi"/>
          <w:b/>
          <w:bCs/>
          <w:color w:val="2F5496"/>
        </w:rPr>
      </w:pPr>
      <w:r w:rsidRPr="002F2DBA">
        <w:rPr>
          <w:rFonts w:asciiTheme="minorHAnsi" w:hAnsiTheme="minorHAnsi" w:cstheme="minorHAnsi"/>
        </w:rPr>
        <w:br w:type="column"/>
      </w:r>
      <w:proofErr w:type="spellStart"/>
      <w:r w:rsidR="002D760F" w:rsidRPr="002F2DBA">
        <w:rPr>
          <w:rFonts w:asciiTheme="minorHAnsi" w:hAnsiTheme="minorHAnsi" w:cstheme="minorHAnsi"/>
          <w:b/>
          <w:bCs/>
          <w:color w:val="2F5496"/>
        </w:rPr>
        <w:lastRenderedPageBreak/>
        <w:t>Lubiprostone</w:t>
      </w:r>
      <w:proofErr w:type="spellEnd"/>
      <w:r w:rsidR="002D760F" w:rsidRPr="002F2DBA">
        <w:rPr>
          <w:rFonts w:asciiTheme="minorHAnsi" w:hAnsiTheme="minorHAnsi" w:cstheme="minorHAnsi"/>
          <w:b/>
          <w:bCs/>
          <w:color w:val="2F5496"/>
        </w:rPr>
        <w:t xml:space="preserve"> for the Management of Constipation</w:t>
      </w:r>
    </w:p>
    <w:p w14:paraId="72D45634" w14:textId="77777777" w:rsidR="00FA1C42" w:rsidRPr="002F2DBA" w:rsidRDefault="00FA1C42" w:rsidP="00FA1C42">
      <w:pPr>
        <w:rPr>
          <w:rFonts w:asciiTheme="minorHAnsi" w:hAnsiTheme="minorHAnsi" w:cstheme="minorHAnsi"/>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D760F" w:rsidRPr="002F2DBA" w14:paraId="18BD613A" w14:textId="77777777" w:rsidTr="00797306">
        <w:trPr>
          <w:trHeight w:val="1070"/>
        </w:trPr>
        <w:tc>
          <w:tcPr>
            <w:tcW w:w="9350" w:type="dxa"/>
          </w:tcPr>
          <w:p w14:paraId="15C95C72" w14:textId="77777777" w:rsidR="002D760F" w:rsidRPr="002F2DBA" w:rsidRDefault="002D760F" w:rsidP="00797306">
            <w:pPr>
              <w:rPr>
                <w:rFonts w:asciiTheme="minorHAnsi" w:hAnsiTheme="minorHAnsi" w:cstheme="minorHAnsi"/>
                <w:b/>
                <w:i/>
                <w:iCs/>
                <w:color w:val="000000" w:themeColor="text1"/>
              </w:rPr>
            </w:pPr>
            <w:r w:rsidRPr="002F2DBA">
              <w:rPr>
                <w:rFonts w:asciiTheme="minorHAnsi" w:hAnsiTheme="minorHAnsi" w:cstheme="minorHAnsi"/>
                <w:b/>
                <w:bCs/>
                <w:color w:val="000000" w:themeColor="text1"/>
              </w:rPr>
              <w:t>Recommendation 7:</w:t>
            </w:r>
            <w:r w:rsidRPr="002F2DBA">
              <w:rPr>
                <w:rFonts w:asciiTheme="minorHAnsi" w:hAnsiTheme="minorHAnsi" w:cstheme="minorHAnsi"/>
                <w:color w:val="000000" w:themeColor="text1"/>
              </w:rPr>
              <w:t xml:space="preserve"> In adults with CIC who do not respond to OTC agents, the panel suggests the use of </w:t>
            </w:r>
            <w:proofErr w:type="spellStart"/>
            <w:r w:rsidRPr="002F2DBA">
              <w:rPr>
                <w:rFonts w:asciiTheme="minorHAnsi" w:hAnsiTheme="minorHAnsi" w:cstheme="minorHAnsi"/>
                <w:color w:val="000000" w:themeColor="text1"/>
              </w:rPr>
              <w:t>lubiprostone</w:t>
            </w:r>
            <w:proofErr w:type="spellEnd"/>
            <w:r w:rsidRPr="002F2DBA">
              <w:rPr>
                <w:rFonts w:asciiTheme="minorHAnsi" w:hAnsiTheme="minorHAnsi" w:cstheme="minorHAnsi"/>
                <w:color w:val="000000" w:themeColor="text1"/>
              </w:rPr>
              <w:t xml:space="preserve"> over management without </w:t>
            </w:r>
            <w:proofErr w:type="spellStart"/>
            <w:r w:rsidRPr="002F2DBA">
              <w:rPr>
                <w:rFonts w:asciiTheme="minorHAnsi" w:hAnsiTheme="minorHAnsi" w:cstheme="minorHAnsi"/>
                <w:color w:val="000000" w:themeColor="text1"/>
              </w:rPr>
              <w:t>lubiprostone</w:t>
            </w:r>
            <w:proofErr w:type="spellEnd"/>
            <w:r w:rsidRPr="002F2DBA">
              <w:rPr>
                <w:rFonts w:asciiTheme="minorHAnsi" w:hAnsiTheme="minorHAnsi" w:cstheme="minorHAnsi"/>
                <w:color w:val="000000" w:themeColor="text1"/>
              </w:rPr>
              <w:t xml:space="preserve">. </w:t>
            </w:r>
            <w:r w:rsidRPr="002F2DBA">
              <w:rPr>
                <w:rFonts w:asciiTheme="minorHAnsi" w:hAnsiTheme="minorHAnsi" w:cstheme="minorHAnsi"/>
                <w:b/>
                <w:i/>
                <w:iCs/>
                <w:color w:val="000000" w:themeColor="text1"/>
              </w:rPr>
              <w:t>Conditional recommendation, low certainty of evidence</w:t>
            </w:r>
          </w:p>
          <w:p w14:paraId="68EC3018" w14:textId="77777777" w:rsidR="002D760F" w:rsidRPr="002F2DBA" w:rsidRDefault="002D760F" w:rsidP="00797306">
            <w:pPr>
              <w:rPr>
                <w:rFonts w:asciiTheme="minorHAnsi" w:hAnsiTheme="minorHAnsi" w:cstheme="minorHAnsi"/>
                <w:color w:val="000000" w:themeColor="text1"/>
              </w:rPr>
            </w:pPr>
          </w:p>
          <w:p w14:paraId="47FDE8C7" w14:textId="77777777" w:rsidR="002D760F" w:rsidRPr="002F2DBA" w:rsidRDefault="002D760F" w:rsidP="00797306">
            <w:pPr>
              <w:rPr>
                <w:rFonts w:asciiTheme="minorHAnsi" w:hAnsiTheme="minorHAnsi" w:cstheme="minorHAnsi"/>
                <w:b/>
                <w:bCs/>
                <w:i/>
                <w:iCs/>
                <w:color w:val="000000" w:themeColor="text1"/>
              </w:rPr>
            </w:pPr>
            <w:r w:rsidRPr="002F2DBA">
              <w:rPr>
                <w:rFonts w:asciiTheme="minorHAnsi" w:hAnsiTheme="minorHAnsi" w:cstheme="minorHAnsi"/>
                <w:b/>
                <w:bCs/>
                <w:i/>
                <w:iCs/>
                <w:color w:val="000000" w:themeColor="text1"/>
              </w:rPr>
              <w:t>Implementation considerations</w:t>
            </w:r>
          </w:p>
          <w:p w14:paraId="5488BFB1" w14:textId="65C8C05F" w:rsidR="00FA1C42" w:rsidRPr="002F2DBA" w:rsidRDefault="002D760F" w:rsidP="00FA1C42">
            <w:pPr>
              <w:rPr>
                <w:rFonts w:asciiTheme="minorHAnsi" w:hAnsiTheme="minorHAnsi" w:cstheme="minorHAnsi"/>
                <w:color w:val="000000" w:themeColor="text1"/>
              </w:rPr>
            </w:pPr>
            <w:r w:rsidRPr="002F2DBA">
              <w:rPr>
                <w:rFonts w:asciiTheme="minorHAnsi" w:hAnsiTheme="minorHAnsi" w:cstheme="minorHAnsi"/>
                <w:color w:val="000000" w:themeColor="text1"/>
              </w:rPr>
              <w:t>•  Can be used as a replacement or as an adjunct to OTC agents</w:t>
            </w:r>
            <w:r w:rsidR="00FA1C42" w:rsidRPr="002F2DBA">
              <w:rPr>
                <w:rFonts w:asciiTheme="minorHAnsi" w:hAnsiTheme="minorHAnsi" w:cstheme="minorHAnsi"/>
                <w:color w:val="000000" w:themeColor="text1"/>
              </w:rPr>
              <w:t>.</w:t>
            </w:r>
          </w:p>
          <w:p w14:paraId="60F45713" w14:textId="6188E69C" w:rsidR="002D760F" w:rsidRPr="002F2DBA" w:rsidRDefault="002D760F" w:rsidP="00FA1C42">
            <w:pPr>
              <w:pStyle w:val="ListParagraph"/>
              <w:numPr>
                <w:ilvl w:val="0"/>
                <w:numId w:val="9"/>
              </w:numPr>
              <w:spacing w:after="0" w:line="240" w:lineRule="auto"/>
              <w:ind w:left="242" w:hanging="242"/>
              <w:rPr>
                <w:rFonts w:cstheme="minorHAnsi"/>
                <w:color w:val="000000" w:themeColor="text1"/>
              </w:rPr>
            </w:pPr>
            <w:r w:rsidRPr="002F2DBA">
              <w:rPr>
                <w:rFonts w:cstheme="minorHAnsi"/>
                <w:color w:val="000000" w:themeColor="text1"/>
              </w:rPr>
              <w:t>Duration of treatment in trials was 4 weeks but the drug label does not provide a limit</w:t>
            </w:r>
            <w:r w:rsidR="00FA1C42" w:rsidRPr="002F2DBA">
              <w:rPr>
                <w:rFonts w:cstheme="minorHAnsi"/>
                <w:color w:val="000000" w:themeColor="text1"/>
              </w:rPr>
              <w:t>.</w:t>
            </w:r>
          </w:p>
        </w:tc>
      </w:tr>
    </w:tbl>
    <w:p w14:paraId="3447A212" w14:textId="77777777" w:rsidR="002D760F" w:rsidRPr="002F2DBA" w:rsidRDefault="002D760F" w:rsidP="002D760F">
      <w:pPr>
        <w:rPr>
          <w:rFonts w:asciiTheme="minorHAnsi" w:hAnsiTheme="minorHAnsi" w:cstheme="minorHAnsi"/>
        </w:rPr>
      </w:pPr>
    </w:p>
    <w:p w14:paraId="3B2168A0" w14:textId="77777777" w:rsidR="002D760F" w:rsidRPr="002F2DBA" w:rsidRDefault="002D760F" w:rsidP="002D760F">
      <w:pPr>
        <w:rPr>
          <w:rFonts w:asciiTheme="minorHAnsi" w:hAnsiTheme="minorHAnsi" w:cstheme="minorHAnsi"/>
          <w:b/>
        </w:rPr>
      </w:pPr>
      <w:r w:rsidRPr="002F2DBA">
        <w:rPr>
          <w:rFonts w:asciiTheme="minorHAnsi" w:hAnsiTheme="minorHAnsi" w:cstheme="minorHAnsi"/>
          <w:b/>
        </w:rPr>
        <w:t xml:space="preserve">Figure 7.1: Effect of </w:t>
      </w:r>
      <w:proofErr w:type="spellStart"/>
      <w:r w:rsidRPr="002F2DBA">
        <w:rPr>
          <w:rFonts w:asciiTheme="minorHAnsi" w:hAnsiTheme="minorHAnsi" w:cstheme="minorHAnsi"/>
          <w:b/>
        </w:rPr>
        <w:t>Lubiprostone</w:t>
      </w:r>
      <w:proofErr w:type="spellEnd"/>
      <w:r w:rsidRPr="002F2DBA">
        <w:rPr>
          <w:rFonts w:asciiTheme="minorHAnsi" w:hAnsiTheme="minorHAnsi" w:cstheme="minorHAnsi"/>
          <w:b/>
        </w:rPr>
        <w:t xml:space="preserve"> for treatment of Chronic idiopathic constipation: Spontaneous Bowel Movements (SBM)</w:t>
      </w:r>
    </w:p>
    <w:p w14:paraId="0BB7A509" w14:textId="77777777" w:rsidR="002D760F" w:rsidRPr="002F2DBA" w:rsidRDefault="002D760F" w:rsidP="002D760F">
      <w:pPr>
        <w:rPr>
          <w:rFonts w:asciiTheme="minorHAnsi" w:hAnsiTheme="minorHAnsi" w:cstheme="minorHAnsi"/>
          <w:b/>
        </w:rPr>
      </w:pPr>
      <w:r w:rsidRPr="002F2DBA">
        <w:rPr>
          <w:rFonts w:asciiTheme="minorHAnsi" w:hAnsiTheme="minorHAnsi" w:cstheme="minorHAnsi"/>
          <w:b/>
          <w:noProof/>
        </w:rPr>
        <w:drawing>
          <wp:inline distT="0" distB="0" distL="0" distR="0" wp14:anchorId="5C6CCA99" wp14:editId="54A53290">
            <wp:extent cx="5943600" cy="1584960"/>
            <wp:effectExtent l="12700" t="12700" r="12700" b="15240"/>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10;&#10;Description automatically generated"/>
                    <pic:cNvPicPr/>
                  </pic:nvPicPr>
                  <pic:blipFill>
                    <a:blip r:embed="rId41"/>
                    <a:stretch>
                      <a:fillRect/>
                    </a:stretch>
                  </pic:blipFill>
                  <pic:spPr>
                    <a:xfrm>
                      <a:off x="0" y="0"/>
                      <a:ext cx="5943600" cy="1584960"/>
                    </a:xfrm>
                    <a:prstGeom prst="rect">
                      <a:avLst/>
                    </a:prstGeom>
                    <a:ln>
                      <a:solidFill>
                        <a:schemeClr val="tx1"/>
                      </a:solidFill>
                    </a:ln>
                  </pic:spPr>
                </pic:pic>
              </a:graphicData>
            </a:graphic>
          </wp:inline>
        </w:drawing>
      </w:r>
    </w:p>
    <w:p w14:paraId="1F42F4C2" w14:textId="77777777" w:rsidR="002D760F" w:rsidRPr="002F2DBA" w:rsidRDefault="002D760F" w:rsidP="002D760F">
      <w:pPr>
        <w:rPr>
          <w:rFonts w:asciiTheme="minorHAnsi" w:hAnsiTheme="minorHAnsi" w:cstheme="minorHAnsi"/>
          <w:b/>
        </w:rPr>
      </w:pPr>
      <w:r w:rsidRPr="002F2DBA">
        <w:rPr>
          <w:rFonts w:asciiTheme="minorHAnsi" w:hAnsiTheme="minorHAnsi" w:cstheme="minorHAnsi"/>
          <w:b/>
        </w:rPr>
        <w:t xml:space="preserve">Figure 7.2: Effect of </w:t>
      </w:r>
      <w:proofErr w:type="spellStart"/>
      <w:r w:rsidRPr="002F2DBA">
        <w:rPr>
          <w:rFonts w:asciiTheme="minorHAnsi" w:hAnsiTheme="minorHAnsi" w:cstheme="minorHAnsi"/>
          <w:b/>
        </w:rPr>
        <w:t>Lubiprostone</w:t>
      </w:r>
      <w:proofErr w:type="spellEnd"/>
      <w:r w:rsidRPr="002F2DBA">
        <w:rPr>
          <w:rFonts w:asciiTheme="minorHAnsi" w:hAnsiTheme="minorHAnsi" w:cstheme="minorHAnsi"/>
          <w:b/>
        </w:rPr>
        <w:t xml:space="preserve"> for treatment of Chronic idiopathic constipation: </w:t>
      </w:r>
      <w:r w:rsidRPr="002F2DBA">
        <w:rPr>
          <w:rStyle w:val="label"/>
          <w:rFonts w:asciiTheme="minorHAnsi" w:hAnsiTheme="minorHAnsi" w:cstheme="minorHAnsi"/>
          <w:color w:val="000000"/>
        </w:rPr>
        <w:t xml:space="preserve">Responder rate </w:t>
      </w:r>
      <w:r w:rsidRPr="002F2DBA">
        <w:rPr>
          <w:rFonts w:asciiTheme="minorHAnsi" w:hAnsiTheme="minorHAnsi" w:cstheme="minorHAnsi"/>
          <w:b/>
          <w:bCs/>
          <w:color w:val="2D3236"/>
          <w:sz w:val="20"/>
          <w:szCs w:val="20"/>
          <w:shd w:val="clear" w:color="auto" w:fill="FFFFFF"/>
        </w:rPr>
        <w:t>(</w:t>
      </w:r>
      <w:proofErr w:type="spellStart"/>
      <w:r w:rsidRPr="002F2DBA">
        <w:rPr>
          <w:rFonts w:asciiTheme="minorHAnsi" w:hAnsiTheme="minorHAnsi" w:cstheme="minorHAnsi"/>
          <w:b/>
          <w:bCs/>
          <w:color w:val="2D3236"/>
          <w:sz w:val="20"/>
          <w:szCs w:val="20"/>
          <w:shd w:val="clear" w:color="auto" w:fill="FFFFFF"/>
        </w:rPr>
        <w:t>Johanson</w:t>
      </w:r>
      <w:proofErr w:type="spellEnd"/>
      <w:r w:rsidRPr="002F2DBA">
        <w:rPr>
          <w:rFonts w:asciiTheme="minorHAnsi" w:hAnsiTheme="minorHAnsi" w:cstheme="minorHAnsi"/>
          <w:b/>
          <w:bCs/>
          <w:color w:val="2D3236"/>
          <w:sz w:val="20"/>
          <w:szCs w:val="20"/>
          <w:shd w:val="clear" w:color="auto" w:fill="FFFFFF"/>
        </w:rPr>
        <w:t xml:space="preserve"> 2008 responder rate ≥ 3; </w:t>
      </w:r>
      <w:proofErr w:type="spellStart"/>
      <w:r w:rsidRPr="002F2DBA">
        <w:rPr>
          <w:rFonts w:asciiTheme="minorHAnsi" w:hAnsiTheme="minorHAnsi" w:cstheme="minorHAnsi"/>
          <w:b/>
          <w:bCs/>
          <w:color w:val="2D3236"/>
          <w:sz w:val="20"/>
          <w:szCs w:val="20"/>
          <w:shd w:val="clear" w:color="auto" w:fill="FFFFFF"/>
        </w:rPr>
        <w:t>Barish</w:t>
      </w:r>
      <w:proofErr w:type="spellEnd"/>
      <w:r w:rsidRPr="002F2DBA">
        <w:rPr>
          <w:rFonts w:asciiTheme="minorHAnsi" w:hAnsiTheme="minorHAnsi" w:cstheme="minorHAnsi"/>
          <w:b/>
          <w:bCs/>
          <w:color w:val="2D3236"/>
          <w:sz w:val="20"/>
          <w:szCs w:val="20"/>
          <w:shd w:val="clear" w:color="auto" w:fill="FFFFFF"/>
        </w:rPr>
        <w:t xml:space="preserve"> 2010 and </w:t>
      </w:r>
      <w:proofErr w:type="spellStart"/>
      <w:r w:rsidRPr="002F2DBA">
        <w:rPr>
          <w:rFonts w:asciiTheme="minorHAnsi" w:hAnsiTheme="minorHAnsi" w:cstheme="minorHAnsi"/>
          <w:b/>
          <w:bCs/>
          <w:color w:val="2D3236"/>
          <w:sz w:val="20"/>
          <w:szCs w:val="20"/>
          <w:shd w:val="clear" w:color="auto" w:fill="FFFFFF"/>
        </w:rPr>
        <w:t>Fukudo</w:t>
      </w:r>
      <w:proofErr w:type="spellEnd"/>
      <w:r w:rsidRPr="002F2DBA">
        <w:rPr>
          <w:rFonts w:asciiTheme="minorHAnsi" w:hAnsiTheme="minorHAnsi" w:cstheme="minorHAnsi"/>
          <w:b/>
          <w:bCs/>
          <w:color w:val="2D3236"/>
          <w:sz w:val="20"/>
          <w:szCs w:val="20"/>
          <w:shd w:val="clear" w:color="auto" w:fill="FFFFFF"/>
        </w:rPr>
        <w:t xml:space="preserve"> 2015 responder rate ≥ 4)</w:t>
      </w:r>
      <w:r w:rsidRPr="002F2DBA">
        <w:rPr>
          <w:rFonts w:asciiTheme="minorHAnsi" w:hAnsiTheme="minorHAnsi" w:cstheme="minorHAnsi"/>
          <w:b/>
        </w:rPr>
        <w:t xml:space="preserve"> </w:t>
      </w:r>
    </w:p>
    <w:p w14:paraId="66B46993" w14:textId="77777777" w:rsidR="002D760F" w:rsidRPr="002F2DBA" w:rsidRDefault="002D760F" w:rsidP="002D760F">
      <w:pPr>
        <w:rPr>
          <w:rFonts w:asciiTheme="minorHAnsi" w:hAnsiTheme="minorHAnsi" w:cstheme="minorHAnsi"/>
          <w:b/>
        </w:rPr>
      </w:pPr>
      <w:r w:rsidRPr="002F2DBA">
        <w:rPr>
          <w:rFonts w:asciiTheme="minorHAnsi" w:hAnsiTheme="minorHAnsi" w:cstheme="minorHAnsi"/>
          <w:b/>
          <w:noProof/>
        </w:rPr>
        <w:drawing>
          <wp:inline distT="0" distB="0" distL="0" distR="0" wp14:anchorId="60919620" wp14:editId="4C394555">
            <wp:extent cx="5943600" cy="1890395"/>
            <wp:effectExtent l="12700" t="12700" r="12700" b="14605"/>
            <wp:docPr id="44" name="Picture 4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able&#10;&#10;Description automatically generated"/>
                    <pic:cNvPicPr/>
                  </pic:nvPicPr>
                  <pic:blipFill>
                    <a:blip r:embed="rId42"/>
                    <a:stretch>
                      <a:fillRect/>
                    </a:stretch>
                  </pic:blipFill>
                  <pic:spPr>
                    <a:xfrm>
                      <a:off x="0" y="0"/>
                      <a:ext cx="5943600" cy="1890395"/>
                    </a:xfrm>
                    <a:prstGeom prst="rect">
                      <a:avLst/>
                    </a:prstGeom>
                    <a:ln>
                      <a:solidFill>
                        <a:schemeClr val="tx1"/>
                      </a:solidFill>
                    </a:ln>
                  </pic:spPr>
                </pic:pic>
              </a:graphicData>
            </a:graphic>
          </wp:inline>
        </w:drawing>
      </w:r>
    </w:p>
    <w:p w14:paraId="324327F6" w14:textId="77777777" w:rsidR="002D760F" w:rsidRPr="002F2DBA" w:rsidRDefault="002D760F" w:rsidP="002D760F">
      <w:pPr>
        <w:rPr>
          <w:rStyle w:val="label"/>
          <w:rFonts w:asciiTheme="minorHAnsi" w:hAnsiTheme="minorHAnsi" w:cstheme="minorHAnsi"/>
          <w:b/>
          <w:bCs/>
          <w:color w:val="000000"/>
        </w:rPr>
      </w:pPr>
      <w:r w:rsidRPr="002F2DBA">
        <w:rPr>
          <w:rFonts w:asciiTheme="minorHAnsi" w:hAnsiTheme="minorHAnsi" w:cstheme="minorHAnsi"/>
          <w:b/>
        </w:rPr>
        <w:t xml:space="preserve">Figure 7.3: Effect of </w:t>
      </w:r>
      <w:proofErr w:type="spellStart"/>
      <w:r w:rsidRPr="002F2DBA">
        <w:rPr>
          <w:rFonts w:asciiTheme="minorHAnsi" w:hAnsiTheme="minorHAnsi" w:cstheme="minorHAnsi"/>
          <w:b/>
        </w:rPr>
        <w:t>Lubiprostone</w:t>
      </w:r>
      <w:proofErr w:type="spellEnd"/>
      <w:r w:rsidRPr="002F2DBA">
        <w:rPr>
          <w:rFonts w:asciiTheme="minorHAnsi" w:hAnsiTheme="minorHAnsi" w:cstheme="minorHAnsi"/>
          <w:b/>
        </w:rPr>
        <w:t xml:space="preserve"> for treatment of Chronic idiopathic constipation: </w:t>
      </w:r>
      <w:r w:rsidRPr="002F2DBA">
        <w:rPr>
          <w:rStyle w:val="label"/>
          <w:rFonts w:asciiTheme="minorHAnsi" w:hAnsiTheme="minorHAnsi" w:cstheme="minorHAnsi"/>
          <w:color w:val="000000"/>
        </w:rPr>
        <w:t>diarrhea leading to treatment discontinuation</w:t>
      </w:r>
    </w:p>
    <w:p w14:paraId="5560CFFF" w14:textId="77777777" w:rsidR="002D760F" w:rsidRPr="002F2DBA" w:rsidRDefault="002D760F" w:rsidP="002D760F">
      <w:pPr>
        <w:rPr>
          <w:rStyle w:val="label"/>
          <w:rFonts w:asciiTheme="minorHAnsi" w:hAnsiTheme="minorHAnsi" w:cstheme="minorHAnsi"/>
          <w:b/>
          <w:bCs/>
          <w:color w:val="000000"/>
        </w:rPr>
      </w:pPr>
      <w:r w:rsidRPr="002F2DBA">
        <w:rPr>
          <w:rStyle w:val="label"/>
          <w:rFonts w:asciiTheme="minorHAnsi" w:hAnsiTheme="minorHAnsi" w:cstheme="minorHAnsi"/>
          <w:b/>
          <w:bCs/>
          <w:noProof/>
          <w:color w:val="000000"/>
        </w:rPr>
        <w:lastRenderedPageBreak/>
        <w:drawing>
          <wp:inline distT="0" distB="0" distL="0" distR="0" wp14:anchorId="4C25A372" wp14:editId="5AFC36E3">
            <wp:extent cx="5943600" cy="1890395"/>
            <wp:effectExtent l="12700" t="12700" r="12700" b="14605"/>
            <wp:docPr id="45" name="Picture 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10;&#10;Description automatically generated"/>
                    <pic:cNvPicPr/>
                  </pic:nvPicPr>
                  <pic:blipFill>
                    <a:blip r:embed="rId43"/>
                    <a:stretch>
                      <a:fillRect/>
                    </a:stretch>
                  </pic:blipFill>
                  <pic:spPr>
                    <a:xfrm>
                      <a:off x="0" y="0"/>
                      <a:ext cx="5943600" cy="1890395"/>
                    </a:xfrm>
                    <a:prstGeom prst="rect">
                      <a:avLst/>
                    </a:prstGeom>
                    <a:ln>
                      <a:solidFill>
                        <a:schemeClr val="tx1"/>
                      </a:solidFill>
                    </a:ln>
                  </pic:spPr>
                </pic:pic>
              </a:graphicData>
            </a:graphic>
          </wp:inline>
        </w:drawing>
      </w:r>
    </w:p>
    <w:p w14:paraId="7E185C59" w14:textId="77777777" w:rsidR="002D760F" w:rsidRPr="002F2DBA" w:rsidRDefault="002D760F" w:rsidP="002D760F">
      <w:pPr>
        <w:rPr>
          <w:rStyle w:val="label"/>
          <w:rFonts w:asciiTheme="minorHAnsi" w:hAnsiTheme="minorHAnsi" w:cstheme="minorHAnsi"/>
          <w:b/>
          <w:bCs/>
          <w:color w:val="000000"/>
        </w:rPr>
      </w:pPr>
      <w:r w:rsidRPr="002F2DBA">
        <w:rPr>
          <w:rFonts w:asciiTheme="minorHAnsi" w:hAnsiTheme="minorHAnsi" w:cstheme="minorHAnsi"/>
          <w:b/>
        </w:rPr>
        <w:t xml:space="preserve">Figure 7.4: Effect of </w:t>
      </w:r>
      <w:proofErr w:type="spellStart"/>
      <w:r w:rsidRPr="002F2DBA">
        <w:rPr>
          <w:rFonts w:asciiTheme="minorHAnsi" w:hAnsiTheme="minorHAnsi" w:cstheme="minorHAnsi"/>
          <w:b/>
        </w:rPr>
        <w:t>Lubiprostone</w:t>
      </w:r>
      <w:proofErr w:type="spellEnd"/>
      <w:r w:rsidRPr="002F2DBA">
        <w:rPr>
          <w:rFonts w:asciiTheme="minorHAnsi" w:hAnsiTheme="minorHAnsi" w:cstheme="minorHAnsi"/>
          <w:b/>
        </w:rPr>
        <w:t xml:space="preserve"> for treatment of Chronic idiopathic constipation: </w:t>
      </w:r>
      <w:r w:rsidRPr="002F2DBA">
        <w:rPr>
          <w:rStyle w:val="label"/>
          <w:rFonts w:asciiTheme="minorHAnsi" w:hAnsiTheme="minorHAnsi" w:cstheme="minorHAnsi"/>
          <w:color w:val="000000"/>
        </w:rPr>
        <w:t>Serious adverse events (SAE)</w:t>
      </w:r>
    </w:p>
    <w:p w14:paraId="079BC60F" w14:textId="77777777" w:rsidR="002D760F" w:rsidRPr="002F2DBA" w:rsidRDefault="002D760F" w:rsidP="002D760F">
      <w:pPr>
        <w:rPr>
          <w:rFonts w:asciiTheme="minorHAnsi" w:hAnsiTheme="minorHAnsi" w:cstheme="minorHAnsi"/>
          <w:b/>
        </w:rPr>
      </w:pPr>
      <w:r w:rsidRPr="002F2DBA">
        <w:rPr>
          <w:rFonts w:asciiTheme="minorHAnsi" w:hAnsiTheme="minorHAnsi" w:cstheme="minorHAnsi"/>
          <w:b/>
          <w:noProof/>
        </w:rPr>
        <w:drawing>
          <wp:inline distT="0" distB="0" distL="0" distR="0" wp14:anchorId="18D28094" wp14:editId="5E9B66A2">
            <wp:extent cx="5943600" cy="1299210"/>
            <wp:effectExtent l="12700" t="12700" r="12700" b="8890"/>
            <wp:docPr id="46" name="Picture 4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with medium confidence"/>
                    <pic:cNvPicPr/>
                  </pic:nvPicPr>
                  <pic:blipFill>
                    <a:blip r:embed="rId44"/>
                    <a:stretch>
                      <a:fillRect/>
                    </a:stretch>
                  </pic:blipFill>
                  <pic:spPr>
                    <a:xfrm>
                      <a:off x="0" y="0"/>
                      <a:ext cx="5943600" cy="1299210"/>
                    </a:xfrm>
                    <a:prstGeom prst="rect">
                      <a:avLst/>
                    </a:prstGeom>
                    <a:ln>
                      <a:solidFill>
                        <a:schemeClr val="tx1"/>
                      </a:solidFill>
                    </a:ln>
                  </pic:spPr>
                </pic:pic>
              </a:graphicData>
            </a:graphic>
          </wp:inline>
        </w:drawing>
      </w:r>
    </w:p>
    <w:p w14:paraId="7E09ED82" w14:textId="77777777" w:rsidR="002D760F" w:rsidRPr="002F2DBA" w:rsidRDefault="002D760F" w:rsidP="002D760F">
      <w:pPr>
        <w:rPr>
          <w:rFonts w:asciiTheme="minorHAnsi" w:hAnsiTheme="minorHAnsi" w:cstheme="minorHAnsi"/>
          <w:b/>
          <w:bCs/>
          <w:color w:val="2D3236"/>
          <w:sz w:val="20"/>
          <w:szCs w:val="20"/>
          <w:shd w:val="clear" w:color="auto" w:fill="FFFFFF"/>
        </w:rPr>
      </w:pPr>
      <w:r w:rsidRPr="002F2DBA">
        <w:rPr>
          <w:rFonts w:asciiTheme="minorHAnsi" w:hAnsiTheme="minorHAnsi" w:cstheme="minorHAnsi"/>
          <w:b/>
        </w:rPr>
        <w:t xml:space="preserve">Figure 7.5: Effect of </w:t>
      </w:r>
      <w:proofErr w:type="spellStart"/>
      <w:r w:rsidRPr="002F2DBA">
        <w:rPr>
          <w:rFonts w:asciiTheme="minorHAnsi" w:hAnsiTheme="minorHAnsi" w:cstheme="minorHAnsi"/>
          <w:b/>
        </w:rPr>
        <w:t>Lubiprostone</w:t>
      </w:r>
      <w:proofErr w:type="spellEnd"/>
      <w:r w:rsidRPr="002F2DBA">
        <w:rPr>
          <w:rFonts w:asciiTheme="minorHAnsi" w:hAnsiTheme="minorHAnsi" w:cstheme="minorHAnsi"/>
          <w:b/>
        </w:rPr>
        <w:t xml:space="preserve"> for treatment of Chronic idiopathic constipation: </w:t>
      </w:r>
      <w:r w:rsidRPr="002F2DBA">
        <w:rPr>
          <w:rStyle w:val="label"/>
          <w:rFonts w:asciiTheme="minorHAnsi" w:hAnsiTheme="minorHAnsi" w:cstheme="minorHAnsi"/>
          <w:color w:val="000000"/>
        </w:rPr>
        <w:t xml:space="preserve">Stool form </w:t>
      </w:r>
      <w:r w:rsidRPr="002F2DBA">
        <w:rPr>
          <w:rFonts w:asciiTheme="minorHAnsi" w:hAnsiTheme="minorHAnsi" w:cstheme="minorHAnsi"/>
          <w:b/>
          <w:bCs/>
          <w:color w:val="2D3236"/>
          <w:sz w:val="20"/>
          <w:szCs w:val="20"/>
          <w:shd w:val="clear" w:color="auto" w:fill="FFFFFF"/>
        </w:rPr>
        <w:t>(mean change from baseline) using 0 to 4-point scale (very loose to very hard where lower score is better)</w:t>
      </w:r>
    </w:p>
    <w:p w14:paraId="5DE9A00B" w14:textId="77777777" w:rsidR="002D760F" w:rsidRPr="002F2DBA" w:rsidRDefault="002D760F" w:rsidP="002D760F">
      <w:pPr>
        <w:rPr>
          <w:rStyle w:val="label"/>
          <w:rFonts w:asciiTheme="minorHAnsi" w:hAnsiTheme="minorHAnsi" w:cstheme="minorHAnsi"/>
          <w:b/>
          <w:bCs/>
          <w:color w:val="000000"/>
        </w:rPr>
      </w:pPr>
      <w:r w:rsidRPr="002F2DBA">
        <w:rPr>
          <w:rStyle w:val="label"/>
          <w:rFonts w:asciiTheme="minorHAnsi" w:hAnsiTheme="minorHAnsi" w:cstheme="minorHAnsi"/>
          <w:b/>
          <w:bCs/>
          <w:noProof/>
          <w:color w:val="000000"/>
        </w:rPr>
        <w:drawing>
          <wp:inline distT="0" distB="0" distL="0" distR="0" wp14:anchorId="0ABD4FE3" wp14:editId="1BAE74AF">
            <wp:extent cx="5943600" cy="1471930"/>
            <wp:effectExtent l="12700" t="12700" r="12700" b="13970"/>
            <wp:docPr id="47" name="Picture 4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able&#10;&#10;Description automatically generated"/>
                    <pic:cNvPicPr/>
                  </pic:nvPicPr>
                  <pic:blipFill>
                    <a:blip r:embed="rId45"/>
                    <a:stretch>
                      <a:fillRect/>
                    </a:stretch>
                  </pic:blipFill>
                  <pic:spPr>
                    <a:xfrm>
                      <a:off x="0" y="0"/>
                      <a:ext cx="5943600" cy="1471930"/>
                    </a:xfrm>
                    <a:prstGeom prst="rect">
                      <a:avLst/>
                    </a:prstGeom>
                    <a:ln>
                      <a:solidFill>
                        <a:schemeClr val="tx1"/>
                      </a:solidFill>
                    </a:ln>
                  </pic:spPr>
                </pic:pic>
              </a:graphicData>
            </a:graphic>
          </wp:inline>
        </w:drawing>
      </w:r>
    </w:p>
    <w:p w14:paraId="66AD9DBC" w14:textId="77777777" w:rsidR="002D760F" w:rsidRPr="002F2DBA" w:rsidRDefault="002D760F" w:rsidP="002D760F">
      <w:pPr>
        <w:rPr>
          <w:rFonts w:asciiTheme="minorHAnsi" w:hAnsiTheme="minorHAnsi" w:cstheme="minorHAnsi"/>
          <w:b/>
          <w:bCs/>
          <w:color w:val="000000"/>
          <w:lang w:val="en"/>
        </w:rPr>
      </w:pPr>
      <w:r w:rsidRPr="002F2DBA">
        <w:rPr>
          <w:rFonts w:asciiTheme="minorHAnsi" w:hAnsiTheme="minorHAnsi" w:cstheme="minorHAnsi"/>
          <w:b/>
        </w:rPr>
        <w:t xml:space="preserve">Figure 7.6: Effect of </w:t>
      </w:r>
      <w:proofErr w:type="spellStart"/>
      <w:r w:rsidRPr="002F2DBA">
        <w:rPr>
          <w:rFonts w:asciiTheme="minorHAnsi" w:hAnsiTheme="minorHAnsi" w:cstheme="minorHAnsi"/>
          <w:b/>
        </w:rPr>
        <w:t>Lubiprostone</w:t>
      </w:r>
      <w:proofErr w:type="spellEnd"/>
      <w:r w:rsidRPr="002F2DBA">
        <w:rPr>
          <w:rFonts w:asciiTheme="minorHAnsi" w:hAnsiTheme="minorHAnsi" w:cstheme="minorHAnsi"/>
          <w:b/>
        </w:rPr>
        <w:t xml:space="preserve"> for treatment of Chronic idiopathic constipation: </w:t>
      </w:r>
      <w:r w:rsidRPr="002F2DBA">
        <w:rPr>
          <w:rStyle w:val="label"/>
          <w:rFonts w:asciiTheme="minorHAnsi" w:hAnsiTheme="minorHAnsi" w:cstheme="minorHAnsi"/>
          <w:color w:val="000000"/>
        </w:rPr>
        <w:t xml:space="preserve">Global Relief </w:t>
      </w:r>
      <w:r w:rsidRPr="002F2DBA">
        <w:rPr>
          <w:rFonts w:asciiTheme="minorHAnsi" w:hAnsiTheme="minorHAnsi" w:cstheme="minorHAnsi"/>
          <w:b/>
          <w:bCs/>
          <w:color w:val="2D3236"/>
          <w:sz w:val="20"/>
          <w:szCs w:val="20"/>
          <w:shd w:val="clear" w:color="auto" w:fill="FFFFFF"/>
        </w:rPr>
        <w:t>(0 = not effective at all; 1 = a little bit effective; 2 = moderately effective; 3 = quite a bit effective; 4 = very effective)</w:t>
      </w:r>
    </w:p>
    <w:p w14:paraId="2D892A09" w14:textId="77777777" w:rsidR="002D760F" w:rsidRPr="002F2DBA" w:rsidRDefault="002D760F" w:rsidP="002D760F">
      <w:pPr>
        <w:rPr>
          <w:rFonts w:asciiTheme="minorHAnsi" w:hAnsiTheme="minorHAnsi" w:cstheme="minorHAnsi"/>
        </w:rPr>
      </w:pPr>
      <w:r w:rsidRPr="002F2DBA">
        <w:rPr>
          <w:rFonts w:asciiTheme="minorHAnsi" w:hAnsiTheme="minorHAnsi" w:cstheme="minorHAnsi"/>
          <w:noProof/>
        </w:rPr>
        <w:drawing>
          <wp:inline distT="0" distB="0" distL="0" distR="0" wp14:anchorId="0EBF206A" wp14:editId="554B36E2">
            <wp:extent cx="5943600" cy="679450"/>
            <wp:effectExtent l="12700" t="12700" r="12700" b="19050"/>
            <wp:docPr id="48" name="Picture 4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with medium confidence"/>
                    <pic:cNvPicPr/>
                  </pic:nvPicPr>
                  <pic:blipFill>
                    <a:blip r:embed="rId46"/>
                    <a:stretch>
                      <a:fillRect/>
                    </a:stretch>
                  </pic:blipFill>
                  <pic:spPr>
                    <a:xfrm>
                      <a:off x="0" y="0"/>
                      <a:ext cx="5943600" cy="679450"/>
                    </a:xfrm>
                    <a:prstGeom prst="rect">
                      <a:avLst/>
                    </a:prstGeom>
                    <a:ln>
                      <a:solidFill>
                        <a:schemeClr val="tx1"/>
                      </a:solidFill>
                    </a:ln>
                  </pic:spPr>
                </pic:pic>
              </a:graphicData>
            </a:graphic>
          </wp:inline>
        </w:drawing>
      </w:r>
    </w:p>
    <w:p w14:paraId="021E74F6" w14:textId="77777777" w:rsidR="002D760F" w:rsidRPr="002F2DBA" w:rsidRDefault="002D760F" w:rsidP="002D760F">
      <w:pPr>
        <w:rPr>
          <w:rFonts w:asciiTheme="minorHAnsi" w:hAnsiTheme="minorHAnsi" w:cstheme="minorHAnsi"/>
        </w:rPr>
      </w:pPr>
    </w:p>
    <w:p w14:paraId="6579C51A" w14:textId="77777777" w:rsidR="002D760F" w:rsidRPr="002F2DBA" w:rsidRDefault="002D760F" w:rsidP="002D760F">
      <w:pPr>
        <w:rPr>
          <w:rFonts w:asciiTheme="minorHAnsi" w:hAnsiTheme="minorHAnsi" w:cstheme="minorHAnsi"/>
          <w:b/>
        </w:rPr>
      </w:pPr>
    </w:p>
    <w:p w14:paraId="0B8B5815" w14:textId="77777777" w:rsidR="002D760F" w:rsidRPr="002F2DBA" w:rsidRDefault="002D760F" w:rsidP="002D760F">
      <w:pPr>
        <w:rPr>
          <w:rFonts w:asciiTheme="minorHAnsi" w:hAnsiTheme="minorHAnsi" w:cstheme="minorHAnsi"/>
          <w:b/>
        </w:rPr>
      </w:pPr>
      <w:r w:rsidRPr="002F2DBA">
        <w:rPr>
          <w:rFonts w:asciiTheme="minorHAnsi" w:hAnsiTheme="minorHAnsi" w:cstheme="minorHAnsi"/>
          <w:b/>
        </w:rPr>
        <w:t xml:space="preserve">Table 7.1: Characteristic of included studies </w:t>
      </w:r>
    </w:p>
    <w:tbl>
      <w:tblPr>
        <w:tblStyle w:val="TableGrid"/>
        <w:tblW w:w="10643" w:type="dxa"/>
        <w:tblLook w:val="04A0" w:firstRow="1" w:lastRow="0" w:firstColumn="1" w:lastColumn="0" w:noHBand="0" w:noVBand="1"/>
      </w:tblPr>
      <w:tblGrid>
        <w:gridCol w:w="1929"/>
        <w:gridCol w:w="2319"/>
        <w:gridCol w:w="2130"/>
        <w:gridCol w:w="2126"/>
        <w:gridCol w:w="2139"/>
      </w:tblGrid>
      <w:tr w:rsidR="002D760F" w:rsidRPr="002F2DBA" w14:paraId="32A67BB7" w14:textId="77777777" w:rsidTr="00797306">
        <w:trPr>
          <w:trHeight w:val="530"/>
        </w:trPr>
        <w:tc>
          <w:tcPr>
            <w:tcW w:w="1929" w:type="dxa"/>
            <w:hideMark/>
          </w:tcPr>
          <w:p w14:paraId="7BBEDBBE" w14:textId="77777777" w:rsidR="002D760F" w:rsidRPr="002F2DBA" w:rsidRDefault="002D760F" w:rsidP="00797306">
            <w:pPr>
              <w:rPr>
                <w:rFonts w:asciiTheme="minorHAnsi" w:hAnsiTheme="minorHAnsi" w:cstheme="minorHAnsi"/>
                <w:b/>
                <w:bCs/>
                <w:sz w:val="13"/>
                <w:szCs w:val="13"/>
              </w:rPr>
            </w:pPr>
            <w:r w:rsidRPr="002F2DBA">
              <w:rPr>
                <w:rFonts w:asciiTheme="minorHAnsi" w:hAnsiTheme="minorHAnsi" w:cstheme="minorHAnsi"/>
                <w:b/>
                <w:bCs/>
                <w:sz w:val="13"/>
                <w:szCs w:val="13"/>
              </w:rPr>
              <w:t>Study and Settings</w:t>
            </w:r>
          </w:p>
        </w:tc>
        <w:tc>
          <w:tcPr>
            <w:tcW w:w="2319" w:type="dxa"/>
            <w:hideMark/>
          </w:tcPr>
          <w:p w14:paraId="6400F81D" w14:textId="77777777" w:rsidR="002D760F" w:rsidRPr="002F2DBA" w:rsidRDefault="002D760F" w:rsidP="00797306">
            <w:pPr>
              <w:rPr>
                <w:rFonts w:asciiTheme="minorHAnsi" w:hAnsiTheme="minorHAnsi" w:cstheme="minorHAnsi"/>
                <w:b/>
                <w:bCs/>
                <w:sz w:val="13"/>
                <w:szCs w:val="13"/>
              </w:rPr>
            </w:pPr>
            <w:r w:rsidRPr="002F2DBA">
              <w:rPr>
                <w:rFonts w:asciiTheme="minorHAnsi" w:hAnsiTheme="minorHAnsi" w:cstheme="minorHAnsi"/>
                <w:b/>
                <w:bCs/>
                <w:sz w:val="13"/>
                <w:szCs w:val="13"/>
              </w:rPr>
              <w:t>Patients</w:t>
            </w:r>
          </w:p>
        </w:tc>
        <w:tc>
          <w:tcPr>
            <w:tcW w:w="2130" w:type="dxa"/>
            <w:hideMark/>
          </w:tcPr>
          <w:p w14:paraId="143B668D" w14:textId="77777777" w:rsidR="002D760F" w:rsidRPr="002F2DBA" w:rsidRDefault="002D760F" w:rsidP="00797306">
            <w:pPr>
              <w:rPr>
                <w:rFonts w:asciiTheme="minorHAnsi" w:hAnsiTheme="minorHAnsi" w:cstheme="minorHAnsi"/>
                <w:b/>
                <w:bCs/>
                <w:sz w:val="13"/>
                <w:szCs w:val="13"/>
              </w:rPr>
            </w:pPr>
            <w:r w:rsidRPr="002F2DBA">
              <w:rPr>
                <w:rFonts w:asciiTheme="minorHAnsi" w:hAnsiTheme="minorHAnsi" w:cstheme="minorHAnsi"/>
                <w:b/>
                <w:bCs/>
                <w:sz w:val="13"/>
                <w:szCs w:val="13"/>
              </w:rPr>
              <w:t xml:space="preserve">Intervention </w:t>
            </w:r>
          </w:p>
        </w:tc>
        <w:tc>
          <w:tcPr>
            <w:tcW w:w="2126" w:type="dxa"/>
            <w:hideMark/>
          </w:tcPr>
          <w:p w14:paraId="45D9E5EC" w14:textId="77777777" w:rsidR="002D760F" w:rsidRPr="002F2DBA" w:rsidRDefault="002D760F" w:rsidP="00797306">
            <w:pPr>
              <w:rPr>
                <w:rFonts w:asciiTheme="minorHAnsi" w:hAnsiTheme="minorHAnsi" w:cstheme="minorHAnsi"/>
                <w:b/>
                <w:bCs/>
                <w:sz w:val="13"/>
                <w:szCs w:val="13"/>
              </w:rPr>
            </w:pPr>
            <w:r w:rsidRPr="002F2DBA">
              <w:rPr>
                <w:rFonts w:asciiTheme="minorHAnsi" w:hAnsiTheme="minorHAnsi" w:cstheme="minorHAnsi"/>
                <w:b/>
                <w:bCs/>
                <w:sz w:val="13"/>
                <w:szCs w:val="13"/>
              </w:rPr>
              <w:t xml:space="preserve">Outcomes </w:t>
            </w:r>
          </w:p>
        </w:tc>
        <w:tc>
          <w:tcPr>
            <w:tcW w:w="2139" w:type="dxa"/>
            <w:hideMark/>
          </w:tcPr>
          <w:p w14:paraId="53565923" w14:textId="77777777" w:rsidR="002D760F" w:rsidRPr="002F2DBA" w:rsidRDefault="002D760F" w:rsidP="00797306">
            <w:pPr>
              <w:rPr>
                <w:rFonts w:asciiTheme="minorHAnsi" w:hAnsiTheme="minorHAnsi" w:cstheme="minorHAnsi"/>
                <w:b/>
                <w:bCs/>
                <w:sz w:val="13"/>
                <w:szCs w:val="13"/>
              </w:rPr>
            </w:pPr>
            <w:r w:rsidRPr="002F2DBA">
              <w:rPr>
                <w:rFonts w:asciiTheme="minorHAnsi" w:hAnsiTheme="minorHAnsi" w:cstheme="minorHAnsi"/>
                <w:b/>
                <w:bCs/>
                <w:sz w:val="13"/>
                <w:szCs w:val="13"/>
              </w:rPr>
              <w:t xml:space="preserve">Notes </w:t>
            </w:r>
          </w:p>
        </w:tc>
      </w:tr>
      <w:tr w:rsidR="002D760F" w:rsidRPr="002F2DBA" w14:paraId="482EF84E" w14:textId="77777777" w:rsidTr="00797306">
        <w:trPr>
          <w:trHeight w:val="714"/>
        </w:trPr>
        <w:tc>
          <w:tcPr>
            <w:tcW w:w="1929" w:type="dxa"/>
            <w:hideMark/>
          </w:tcPr>
          <w:p w14:paraId="37E4F9D1" w14:textId="77777777" w:rsidR="002D760F" w:rsidRPr="002F2DBA" w:rsidRDefault="002D760F" w:rsidP="00797306">
            <w:pPr>
              <w:rPr>
                <w:rFonts w:asciiTheme="minorHAnsi" w:hAnsiTheme="minorHAnsi" w:cstheme="minorHAnsi"/>
                <w:bCs/>
                <w:sz w:val="13"/>
                <w:szCs w:val="13"/>
              </w:rPr>
            </w:pPr>
            <w:proofErr w:type="spellStart"/>
            <w:r w:rsidRPr="002F2DBA">
              <w:rPr>
                <w:rFonts w:asciiTheme="minorHAnsi" w:hAnsiTheme="minorHAnsi" w:cstheme="minorHAnsi"/>
                <w:bCs/>
                <w:sz w:val="13"/>
                <w:szCs w:val="13"/>
              </w:rPr>
              <w:t>Barish</w:t>
            </w:r>
            <w:proofErr w:type="spellEnd"/>
            <w:r w:rsidRPr="002F2DBA">
              <w:rPr>
                <w:rFonts w:asciiTheme="minorHAnsi" w:hAnsiTheme="minorHAnsi" w:cstheme="minorHAnsi"/>
                <w:bCs/>
                <w:sz w:val="13"/>
                <w:szCs w:val="13"/>
              </w:rPr>
              <w:t xml:space="preserve">, C.F., et al. (2010); </w:t>
            </w:r>
            <w:proofErr w:type="spellStart"/>
            <w:r w:rsidRPr="002F2DBA">
              <w:rPr>
                <w:rFonts w:asciiTheme="minorHAnsi" w:hAnsiTheme="minorHAnsi" w:cstheme="minorHAnsi"/>
                <w:bCs/>
                <w:sz w:val="13"/>
                <w:szCs w:val="13"/>
              </w:rPr>
              <w:t>Uknown</w:t>
            </w:r>
            <w:proofErr w:type="spellEnd"/>
            <w:r w:rsidRPr="002F2DBA">
              <w:rPr>
                <w:rFonts w:asciiTheme="minorHAnsi" w:hAnsiTheme="minorHAnsi" w:cstheme="minorHAnsi"/>
                <w:bCs/>
                <w:sz w:val="13"/>
                <w:szCs w:val="13"/>
              </w:rPr>
              <w:t xml:space="preserve"> location</w:t>
            </w:r>
          </w:p>
        </w:tc>
        <w:tc>
          <w:tcPr>
            <w:tcW w:w="2319" w:type="dxa"/>
            <w:hideMark/>
          </w:tcPr>
          <w:p w14:paraId="665094B3" w14:textId="77777777" w:rsidR="002D760F" w:rsidRPr="002F2DBA" w:rsidRDefault="002D760F" w:rsidP="00797306">
            <w:pPr>
              <w:rPr>
                <w:rFonts w:asciiTheme="minorHAnsi" w:hAnsiTheme="minorHAnsi" w:cstheme="minorHAnsi"/>
                <w:bCs/>
                <w:sz w:val="13"/>
                <w:szCs w:val="13"/>
              </w:rPr>
            </w:pPr>
            <w:r w:rsidRPr="002F2DBA">
              <w:rPr>
                <w:rFonts w:asciiTheme="minorHAnsi" w:hAnsiTheme="minorHAnsi" w:cstheme="minorHAnsi"/>
                <w:bCs/>
                <w:sz w:val="13"/>
                <w:szCs w:val="13"/>
              </w:rPr>
              <w:t xml:space="preserve"> 237 patients with chronic constipation</w:t>
            </w:r>
          </w:p>
        </w:tc>
        <w:tc>
          <w:tcPr>
            <w:tcW w:w="2130" w:type="dxa"/>
            <w:hideMark/>
          </w:tcPr>
          <w:p w14:paraId="3C6585B2" w14:textId="77777777" w:rsidR="002D760F" w:rsidRPr="002F2DBA" w:rsidRDefault="002D760F" w:rsidP="00797306">
            <w:pPr>
              <w:rPr>
                <w:rFonts w:asciiTheme="minorHAnsi" w:hAnsiTheme="minorHAnsi" w:cstheme="minorHAnsi"/>
                <w:bCs/>
                <w:sz w:val="13"/>
                <w:szCs w:val="13"/>
              </w:rPr>
            </w:pPr>
            <w:proofErr w:type="spellStart"/>
            <w:r w:rsidRPr="002F2DBA">
              <w:rPr>
                <w:rFonts w:asciiTheme="minorHAnsi" w:hAnsiTheme="minorHAnsi" w:cstheme="minorHAnsi"/>
                <w:bCs/>
                <w:sz w:val="13"/>
                <w:szCs w:val="13"/>
              </w:rPr>
              <w:t>Lubiprostone</w:t>
            </w:r>
            <w:proofErr w:type="spellEnd"/>
            <w:r w:rsidRPr="002F2DBA">
              <w:rPr>
                <w:rFonts w:asciiTheme="minorHAnsi" w:hAnsiTheme="minorHAnsi" w:cstheme="minorHAnsi"/>
                <w:bCs/>
                <w:sz w:val="13"/>
                <w:szCs w:val="13"/>
              </w:rPr>
              <w:t xml:space="preserve"> - 24 mcg or placebo BID for 4 weeks</w:t>
            </w:r>
          </w:p>
        </w:tc>
        <w:tc>
          <w:tcPr>
            <w:tcW w:w="2126" w:type="dxa"/>
            <w:hideMark/>
          </w:tcPr>
          <w:p w14:paraId="1DC6E25F" w14:textId="77777777" w:rsidR="002D760F" w:rsidRPr="002F2DBA" w:rsidRDefault="002D760F" w:rsidP="00797306">
            <w:pPr>
              <w:rPr>
                <w:rFonts w:asciiTheme="minorHAnsi" w:hAnsiTheme="minorHAnsi" w:cstheme="minorHAnsi"/>
                <w:bCs/>
                <w:sz w:val="13"/>
                <w:szCs w:val="13"/>
              </w:rPr>
            </w:pPr>
            <w:r w:rsidRPr="002F2DBA">
              <w:rPr>
                <w:rFonts w:asciiTheme="minorHAnsi" w:hAnsiTheme="minorHAnsi" w:cstheme="minorHAnsi"/>
                <w:bCs/>
                <w:sz w:val="13"/>
                <w:szCs w:val="13"/>
              </w:rPr>
              <w:t>spontaneous bowel movements; responder rate; diarrhea; serious adverse events; stool form; global relief</w:t>
            </w:r>
          </w:p>
        </w:tc>
        <w:tc>
          <w:tcPr>
            <w:tcW w:w="2139" w:type="dxa"/>
            <w:hideMark/>
          </w:tcPr>
          <w:p w14:paraId="71E70EC8" w14:textId="77777777" w:rsidR="002D760F" w:rsidRPr="002F2DBA" w:rsidRDefault="002D760F" w:rsidP="00797306">
            <w:pPr>
              <w:rPr>
                <w:rFonts w:asciiTheme="minorHAnsi" w:hAnsiTheme="minorHAnsi" w:cstheme="minorHAnsi"/>
                <w:bCs/>
                <w:sz w:val="13"/>
                <w:szCs w:val="13"/>
              </w:rPr>
            </w:pPr>
            <w:r w:rsidRPr="002F2DBA">
              <w:rPr>
                <w:rFonts w:asciiTheme="minorHAnsi" w:hAnsiTheme="minorHAnsi" w:cstheme="minorHAnsi"/>
                <w:bCs/>
                <w:sz w:val="13"/>
                <w:szCs w:val="13"/>
              </w:rPr>
              <w:t>Low risk of bias.</w:t>
            </w:r>
          </w:p>
        </w:tc>
      </w:tr>
      <w:tr w:rsidR="002D760F" w:rsidRPr="002F2DBA" w14:paraId="44773CF1" w14:textId="77777777" w:rsidTr="00797306">
        <w:trPr>
          <w:trHeight w:val="952"/>
        </w:trPr>
        <w:tc>
          <w:tcPr>
            <w:tcW w:w="1929" w:type="dxa"/>
            <w:hideMark/>
          </w:tcPr>
          <w:p w14:paraId="4CF8A6AC" w14:textId="77777777" w:rsidR="002D760F" w:rsidRPr="002F2DBA" w:rsidRDefault="002D760F" w:rsidP="00797306">
            <w:pPr>
              <w:rPr>
                <w:rFonts w:asciiTheme="minorHAnsi" w:hAnsiTheme="minorHAnsi" w:cstheme="minorHAnsi"/>
                <w:bCs/>
                <w:sz w:val="13"/>
                <w:szCs w:val="13"/>
              </w:rPr>
            </w:pPr>
            <w:proofErr w:type="spellStart"/>
            <w:r w:rsidRPr="002F2DBA">
              <w:rPr>
                <w:rFonts w:asciiTheme="minorHAnsi" w:hAnsiTheme="minorHAnsi" w:cstheme="minorHAnsi"/>
                <w:bCs/>
                <w:sz w:val="13"/>
                <w:szCs w:val="13"/>
              </w:rPr>
              <w:lastRenderedPageBreak/>
              <w:t>Fukudo</w:t>
            </w:r>
            <w:proofErr w:type="spellEnd"/>
            <w:r w:rsidRPr="002F2DBA">
              <w:rPr>
                <w:rFonts w:asciiTheme="minorHAnsi" w:hAnsiTheme="minorHAnsi" w:cstheme="minorHAnsi"/>
                <w:bCs/>
                <w:sz w:val="13"/>
                <w:szCs w:val="13"/>
              </w:rPr>
              <w:t>, S., et al. (2015); Japan</w:t>
            </w:r>
          </w:p>
        </w:tc>
        <w:tc>
          <w:tcPr>
            <w:tcW w:w="2319" w:type="dxa"/>
            <w:hideMark/>
          </w:tcPr>
          <w:p w14:paraId="7A1EE242" w14:textId="77777777" w:rsidR="002D760F" w:rsidRPr="002F2DBA" w:rsidRDefault="002D760F" w:rsidP="00797306">
            <w:pPr>
              <w:rPr>
                <w:rFonts w:asciiTheme="minorHAnsi" w:hAnsiTheme="minorHAnsi" w:cstheme="minorHAnsi"/>
                <w:bCs/>
                <w:sz w:val="13"/>
                <w:szCs w:val="13"/>
              </w:rPr>
            </w:pPr>
            <w:r w:rsidRPr="002F2DBA">
              <w:rPr>
                <w:rFonts w:asciiTheme="minorHAnsi" w:hAnsiTheme="minorHAnsi" w:cstheme="minorHAnsi"/>
                <w:bCs/>
                <w:sz w:val="13"/>
                <w:szCs w:val="13"/>
              </w:rPr>
              <w:t>124 patients with CIC defined as a subpopulation of the Rome III–defined functional bowel disorders with constipation</w:t>
            </w:r>
          </w:p>
        </w:tc>
        <w:tc>
          <w:tcPr>
            <w:tcW w:w="2130" w:type="dxa"/>
            <w:hideMark/>
          </w:tcPr>
          <w:p w14:paraId="0DDAECA6" w14:textId="77777777" w:rsidR="002D760F" w:rsidRPr="002F2DBA" w:rsidRDefault="002D760F" w:rsidP="00797306">
            <w:pPr>
              <w:rPr>
                <w:rFonts w:asciiTheme="minorHAnsi" w:hAnsiTheme="minorHAnsi" w:cstheme="minorHAnsi"/>
                <w:bCs/>
                <w:sz w:val="13"/>
                <w:szCs w:val="13"/>
              </w:rPr>
            </w:pPr>
            <w:proofErr w:type="spellStart"/>
            <w:r w:rsidRPr="002F2DBA">
              <w:rPr>
                <w:rFonts w:asciiTheme="minorHAnsi" w:hAnsiTheme="minorHAnsi" w:cstheme="minorHAnsi"/>
                <w:bCs/>
                <w:sz w:val="13"/>
                <w:szCs w:val="13"/>
              </w:rPr>
              <w:t>Lubiprostone</w:t>
            </w:r>
            <w:proofErr w:type="spellEnd"/>
            <w:r w:rsidRPr="002F2DBA">
              <w:rPr>
                <w:rFonts w:asciiTheme="minorHAnsi" w:hAnsiTheme="minorHAnsi" w:cstheme="minorHAnsi"/>
                <w:bCs/>
                <w:sz w:val="13"/>
                <w:szCs w:val="13"/>
              </w:rPr>
              <w:t xml:space="preserve"> - 24 mcg or placebo BID for 4 weeks</w:t>
            </w:r>
          </w:p>
        </w:tc>
        <w:tc>
          <w:tcPr>
            <w:tcW w:w="2126" w:type="dxa"/>
            <w:hideMark/>
          </w:tcPr>
          <w:p w14:paraId="22B55AB9" w14:textId="77777777" w:rsidR="002D760F" w:rsidRPr="002F2DBA" w:rsidRDefault="002D760F" w:rsidP="00797306">
            <w:pPr>
              <w:rPr>
                <w:rFonts w:asciiTheme="minorHAnsi" w:hAnsiTheme="minorHAnsi" w:cstheme="minorHAnsi"/>
                <w:bCs/>
                <w:sz w:val="13"/>
                <w:szCs w:val="13"/>
              </w:rPr>
            </w:pPr>
            <w:r w:rsidRPr="002F2DBA">
              <w:rPr>
                <w:rFonts w:asciiTheme="minorHAnsi" w:hAnsiTheme="minorHAnsi" w:cstheme="minorHAnsi"/>
                <w:bCs/>
                <w:sz w:val="13"/>
                <w:szCs w:val="13"/>
              </w:rPr>
              <w:t>spontaneous bowel movements; responder rate; diarrhea; serious adverse events</w:t>
            </w:r>
          </w:p>
        </w:tc>
        <w:tc>
          <w:tcPr>
            <w:tcW w:w="2139" w:type="dxa"/>
            <w:hideMark/>
          </w:tcPr>
          <w:p w14:paraId="22662A73" w14:textId="77777777" w:rsidR="002D760F" w:rsidRPr="002F2DBA" w:rsidRDefault="002D760F" w:rsidP="00797306">
            <w:pPr>
              <w:rPr>
                <w:rFonts w:asciiTheme="minorHAnsi" w:hAnsiTheme="minorHAnsi" w:cstheme="minorHAnsi"/>
                <w:bCs/>
                <w:sz w:val="13"/>
                <w:szCs w:val="13"/>
              </w:rPr>
            </w:pPr>
            <w:r w:rsidRPr="002F2DBA">
              <w:rPr>
                <w:rFonts w:asciiTheme="minorHAnsi" w:hAnsiTheme="minorHAnsi" w:cstheme="minorHAnsi"/>
                <w:bCs/>
                <w:sz w:val="13"/>
                <w:szCs w:val="13"/>
              </w:rPr>
              <w:t>Low risk of bias.</w:t>
            </w:r>
          </w:p>
        </w:tc>
      </w:tr>
      <w:tr w:rsidR="002D760F" w:rsidRPr="002F2DBA" w14:paraId="16E89F90" w14:textId="77777777" w:rsidTr="00797306">
        <w:trPr>
          <w:trHeight w:val="714"/>
        </w:trPr>
        <w:tc>
          <w:tcPr>
            <w:tcW w:w="1929" w:type="dxa"/>
            <w:hideMark/>
          </w:tcPr>
          <w:p w14:paraId="2D69C81D" w14:textId="77777777" w:rsidR="002D760F" w:rsidRPr="002F2DBA" w:rsidRDefault="002D760F" w:rsidP="00797306">
            <w:pPr>
              <w:rPr>
                <w:rFonts w:asciiTheme="minorHAnsi" w:hAnsiTheme="minorHAnsi" w:cstheme="minorHAnsi"/>
                <w:bCs/>
                <w:sz w:val="13"/>
                <w:szCs w:val="13"/>
              </w:rPr>
            </w:pPr>
            <w:proofErr w:type="spellStart"/>
            <w:r w:rsidRPr="002F2DBA">
              <w:rPr>
                <w:rFonts w:asciiTheme="minorHAnsi" w:hAnsiTheme="minorHAnsi" w:cstheme="minorHAnsi"/>
                <w:bCs/>
                <w:sz w:val="13"/>
                <w:szCs w:val="13"/>
              </w:rPr>
              <w:t>Johanson</w:t>
            </w:r>
            <w:proofErr w:type="spellEnd"/>
            <w:r w:rsidRPr="002F2DBA">
              <w:rPr>
                <w:rFonts w:asciiTheme="minorHAnsi" w:hAnsiTheme="minorHAnsi" w:cstheme="minorHAnsi"/>
                <w:bCs/>
                <w:sz w:val="13"/>
                <w:szCs w:val="13"/>
              </w:rPr>
              <w:t>, J.F., et al. (2008)</w:t>
            </w:r>
          </w:p>
        </w:tc>
        <w:tc>
          <w:tcPr>
            <w:tcW w:w="2319" w:type="dxa"/>
            <w:hideMark/>
          </w:tcPr>
          <w:p w14:paraId="4E2EBCDA" w14:textId="77777777" w:rsidR="002D760F" w:rsidRPr="002F2DBA" w:rsidRDefault="002D760F" w:rsidP="00797306">
            <w:pPr>
              <w:rPr>
                <w:rFonts w:asciiTheme="minorHAnsi" w:hAnsiTheme="minorHAnsi" w:cstheme="minorHAnsi"/>
                <w:bCs/>
                <w:sz w:val="13"/>
                <w:szCs w:val="13"/>
              </w:rPr>
            </w:pPr>
            <w:r w:rsidRPr="002F2DBA">
              <w:rPr>
                <w:rFonts w:asciiTheme="minorHAnsi" w:hAnsiTheme="minorHAnsi" w:cstheme="minorHAnsi"/>
                <w:bCs/>
                <w:sz w:val="13"/>
                <w:szCs w:val="13"/>
              </w:rPr>
              <w:t>242 patients with constipation defined as an average of &lt;3 SBMs per week</w:t>
            </w:r>
          </w:p>
        </w:tc>
        <w:tc>
          <w:tcPr>
            <w:tcW w:w="2130" w:type="dxa"/>
            <w:hideMark/>
          </w:tcPr>
          <w:p w14:paraId="720FD980" w14:textId="77777777" w:rsidR="002D760F" w:rsidRPr="002F2DBA" w:rsidRDefault="002D760F" w:rsidP="00797306">
            <w:pPr>
              <w:rPr>
                <w:rFonts w:asciiTheme="minorHAnsi" w:hAnsiTheme="minorHAnsi" w:cstheme="minorHAnsi"/>
                <w:bCs/>
                <w:sz w:val="13"/>
                <w:szCs w:val="13"/>
              </w:rPr>
            </w:pPr>
            <w:proofErr w:type="spellStart"/>
            <w:r w:rsidRPr="002F2DBA">
              <w:rPr>
                <w:rFonts w:asciiTheme="minorHAnsi" w:hAnsiTheme="minorHAnsi" w:cstheme="minorHAnsi"/>
                <w:bCs/>
                <w:sz w:val="13"/>
                <w:szCs w:val="13"/>
              </w:rPr>
              <w:t>Lubiprostone</w:t>
            </w:r>
            <w:proofErr w:type="spellEnd"/>
            <w:r w:rsidRPr="002F2DBA">
              <w:rPr>
                <w:rFonts w:asciiTheme="minorHAnsi" w:hAnsiTheme="minorHAnsi" w:cstheme="minorHAnsi"/>
                <w:bCs/>
                <w:sz w:val="13"/>
                <w:szCs w:val="13"/>
              </w:rPr>
              <w:t xml:space="preserve"> - 25 mcg 2x daily for 4 weeks</w:t>
            </w:r>
          </w:p>
        </w:tc>
        <w:tc>
          <w:tcPr>
            <w:tcW w:w="2126" w:type="dxa"/>
            <w:hideMark/>
          </w:tcPr>
          <w:p w14:paraId="6517E953" w14:textId="77777777" w:rsidR="002D760F" w:rsidRPr="002F2DBA" w:rsidRDefault="002D760F" w:rsidP="00797306">
            <w:pPr>
              <w:rPr>
                <w:rFonts w:asciiTheme="minorHAnsi" w:hAnsiTheme="minorHAnsi" w:cstheme="minorHAnsi"/>
                <w:bCs/>
                <w:sz w:val="13"/>
                <w:szCs w:val="13"/>
              </w:rPr>
            </w:pPr>
            <w:r w:rsidRPr="002F2DBA">
              <w:rPr>
                <w:rFonts w:asciiTheme="minorHAnsi" w:hAnsiTheme="minorHAnsi" w:cstheme="minorHAnsi"/>
                <w:bCs/>
                <w:sz w:val="13"/>
                <w:szCs w:val="13"/>
              </w:rPr>
              <w:t>spontaneous bowel movements; responder rate; diarrhea; serious adverse events; stool form</w:t>
            </w:r>
          </w:p>
        </w:tc>
        <w:tc>
          <w:tcPr>
            <w:tcW w:w="2139" w:type="dxa"/>
            <w:hideMark/>
          </w:tcPr>
          <w:p w14:paraId="615F0FA9" w14:textId="77777777" w:rsidR="002D760F" w:rsidRPr="002F2DBA" w:rsidRDefault="002D760F" w:rsidP="00797306">
            <w:pPr>
              <w:rPr>
                <w:rFonts w:asciiTheme="minorHAnsi" w:hAnsiTheme="minorHAnsi" w:cstheme="minorHAnsi"/>
                <w:bCs/>
                <w:sz w:val="13"/>
                <w:szCs w:val="13"/>
              </w:rPr>
            </w:pPr>
            <w:r w:rsidRPr="002F2DBA">
              <w:rPr>
                <w:rFonts w:asciiTheme="minorHAnsi" w:hAnsiTheme="minorHAnsi" w:cstheme="minorHAnsi"/>
                <w:bCs/>
                <w:sz w:val="13"/>
                <w:szCs w:val="13"/>
              </w:rPr>
              <w:t>Low risk of bias.</w:t>
            </w:r>
          </w:p>
        </w:tc>
      </w:tr>
    </w:tbl>
    <w:p w14:paraId="753E10A1" w14:textId="77777777" w:rsidR="002D760F" w:rsidRPr="002F2DBA" w:rsidRDefault="002D760F" w:rsidP="002D760F">
      <w:pPr>
        <w:rPr>
          <w:rFonts w:asciiTheme="minorHAnsi" w:hAnsiTheme="minorHAnsi" w:cstheme="minorHAnsi"/>
          <w:b/>
        </w:rPr>
      </w:pPr>
    </w:p>
    <w:p w14:paraId="6910EEF7" w14:textId="77777777" w:rsidR="002D760F" w:rsidRPr="002F2DBA" w:rsidRDefault="002D760F" w:rsidP="002D760F">
      <w:pPr>
        <w:rPr>
          <w:rFonts w:asciiTheme="minorHAnsi" w:hAnsiTheme="minorHAnsi" w:cstheme="minorHAnsi"/>
          <w:b/>
        </w:rPr>
      </w:pPr>
      <w:r w:rsidRPr="002F2DBA">
        <w:rPr>
          <w:rFonts w:asciiTheme="minorHAnsi" w:hAnsiTheme="minorHAnsi" w:cstheme="minorHAnsi"/>
          <w:b/>
        </w:rPr>
        <w:t xml:space="preserve">Table 7.2: GRADE evidence Profile: Effect of </w:t>
      </w:r>
      <w:proofErr w:type="spellStart"/>
      <w:r w:rsidRPr="002F2DBA">
        <w:rPr>
          <w:rFonts w:asciiTheme="minorHAnsi" w:hAnsiTheme="minorHAnsi" w:cstheme="minorHAnsi"/>
          <w:b/>
        </w:rPr>
        <w:t>Lubiprostone</w:t>
      </w:r>
      <w:proofErr w:type="spellEnd"/>
      <w:r w:rsidRPr="002F2DBA">
        <w:rPr>
          <w:rFonts w:asciiTheme="minorHAnsi" w:hAnsiTheme="minorHAnsi" w:cstheme="minorHAnsi"/>
          <w:b/>
        </w:rPr>
        <w:t xml:space="preserve"> for Chronic Idiopathic Constipation in adults</w:t>
      </w:r>
    </w:p>
    <w:p w14:paraId="49AC6AF2" w14:textId="77777777" w:rsidR="002D760F" w:rsidRPr="002F2DBA" w:rsidRDefault="002D760F" w:rsidP="002D760F">
      <w:pPr>
        <w:spacing w:line="140" w:lineRule="atLeast"/>
        <w:rPr>
          <w:rFonts w:asciiTheme="minorHAnsi" w:hAnsiTheme="minorHAnsi" w:cstheme="minorHAnsi"/>
          <w:color w:val="000000"/>
          <w:sz w:val="13"/>
          <w:szCs w:val="13"/>
          <w:lang w:val="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528"/>
        <w:gridCol w:w="766"/>
        <w:gridCol w:w="520"/>
        <w:gridCol w:w="864"/>
        <w:gridCol w:w="791"/>
        <w:gridCol w:w="767"/>
        <w:gridCol w:w="923"/>
        <w:gridCol w:w="848"/>
        <w:gridCol w:w="585"/>
        <w:gridCol w:w="579"/>
        <w:gridCol w:w="730"/>
        <w:gridCol w:w="688"/>
        <w:gridCol w:w="761"/>
      </w:tblGrid>
      <w:tr w:rsidR="002D760F" w:rsidRPr="002F2DBA" w14:paraId="2AB78E0C" w14:textId="77777777" w:rsidTr="00797306">
        <w:trPr>
          <w:cantSplit/>
          <w:tblHeader/>
        </w:trPr>
        <w:tc>
          <w:tcPr>
            <w:tcW w:w="0" w:type="auto"/>
            <w:gridSpan w:val="7"/>
            <w:shd w:val="clear" w:color="auto" w:fill="2F5496"/>
            <w:vAlign w:val="center"/>
            <w:hideMark/>
          </w:tcPr>
          <w:p w14:paraId="768FB15C" w14:textId="77777777" w:rsidR="002D760F" w:rsidRPr="002F2DBA" w:rsidRDefault="002D760F"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Certainty assessment</w:t>
            </w:r>
          </w:p>
        </w:tc>
        <w:tc>
          <w:tcPr>
            <w:tcW w:w="0" w:type="auto"/>
            <w:gridSpan w:val="2"/>
            <w:shd w:val="clear" w:color="auto" w:fill="2F5496"/>
            <w:vAlign w:val="center"/>
            <w:hideMark/>
          </w:tcPr>
          <w:p w14:paraId="01940266" w14:textId="77777777" w:rsidR="002D760F" w:rsidRPr="002F2DBA" w:rsidRDefault="002D760F"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 of patients</w:t>
            </w:r>
          </w:p>
        </w:tc>
        <w:tc>
          <w:tcPr>
            <w:tcW w:w="0" w:type="auto"/>
            <w:gridSpan w:val="2"/>
            <w:shd w:val="clear" w:color="auto" w:fill="2F5496"/>
            <w:vAlign w:val="center"/>
            <w:hideMark/>
          </w:tcPr>
          <w:p w14:paraId="262CACCB" w14:textId="77777777" w:rsidR="002D760F" w:rsidRPr="002F2DBA" w:rsidRDefault="002D760F"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Effect</w:t>
            </w:r>
          </w:p>
        </w:tc>
        <w:tc>
          <w:tcPr>
            <w:tcW w:w="500" w:type="pct"/>
            <w:vMerge w:val="restart"/>
            <w:shd w:val="clear" w:color="auto" w:fill="2F5496"/>
            <w:vAlign w:val="center"/>
            <w:hideMark/>
          </w:tcPr>
          <w:p w14:paraId="1AEDA1E5" w14:textId="77777777" w:rsidR="002D760F" w:rsidRPr="002F2DBA" w:rsidRDefault="002D760F"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Certainty</w:t>
            </w:r>
          </w:p>
        </w:tc>
        <w:tc>
          <w:tcPr>
            <w:tcW w:w="0" w:type="auto"/>
            <w:vMerge w:val="restart"/>
            <w:shd w:val="clear" w:color="auto" w:fill="2F5496"/>
            <w:vAlign w:val="center"/>
            <w:hideMark/>
          </w:tcPr>
          <w:p w14:paraId="29688B5F" w14:textId="77777777" w:rsidR="002D760F" w:rsidRPr="002F2DBA" w:rsidRDefault="002D760F"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Importance</w:t>
            </w:r>
          </w:p>
        </w:tc>
      </w:tr>
      <w:tr w:rsidR="002D760F" w:rsidRPr="002F2DBA" w14:paraId="0E7BE261" w14:textId="77777777" w:rsidTr="00797306">
        <w:trPr>
          <w:cantSplit/>
          <w:tblHeader/>
        </w:trPr>
        <w:tc>
          <w:tcPr>
            <w:tcW w:w="0" w:type="auto"/>
            <w:shd w:val="clear" w:color="auto" w:fill="2F5496"/>
            <w:vAlign w:val="center"/>
            <w:hideMark/>
          </w:tcPr>
          <w:p w14:paraId="5ED12BFA" w14:textId="77777777" w:rsidR="002D760F" w:rsidRPr="002F2DBA" w:rsidRDefault="002D760F"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 of studies</w:t>
            </w:r>
          </w:p>
        </w:tc>
        <w:tc>
          <w:tcPr>
            <w:tcW w:w="0" w:type="auto"/>
            <w:shd w:val="clear" w:color="auto" w:fill="2F5496"/>
            <w:vAlign w:val="center"/>
            <w:hideMark/>
          </w:tcPr>
          <w:p w14:paraId="1990EE33" w14:textId="77777777" w:rsidR="002D760F" w:rsidRPr="002F2DBA" w:rsidRDefault="002D760F"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Study design</w:t>
            </w:r>
          </w:p>
        </w:tc>
        <w:tc>
          <w:tcPr>
            <w:tcW w:w="0" w:type="auto"/>
            <w:shd w:val="clear" w:color="auto" w:fill="2F5496"/>
            <w:vAlign w:val="center"/>
            <w:hideMark/>
          </w:tcPr>
          <w:p w14:paraId="680EEA8C" w14:textId="77777777" w:rsidR="002D760F" w:rsidRPr="002F2DBA" w:rsidRDefault="002D760F"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Risk of bias</w:t>
            </w:r>
          </w:p>
        </w:tc>
        <w:tc>
          <w:tcPr>
            <w:tcW w:w="0" w:type="auto"/>
            <w:shd w:val="clear" w:color="auto" w:fill="2F5496"/>
            <w:vAlign w:val="center"/>
            <w:hideMark/>
          </w:tcPr>
          <w:p w14:paraId="1F48FCC4" w14:textId="77777777" w:rsidR="002D760F" w:rsidRPr="002F2DBA" w:rsidRDefault="002D760F"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Inconsistency</w:t>
            </w:r>
          </w:p>
        </w:tc>
        <w:tc>
          <w:tcPr>
            <w:tcW w:w="0" w:type="auto"/>
            <w:shd w:val="clear" w:color="auto" w:fill="2F5496"/>
            <w:vAlign w:val="center"/>
            <w:hideMark/>
          </w:tcPr>
          <w:p w14:paraId="4E15A100" w14:textId="77777777" w:rsidR="002D760F" w:rsidRPr="002F2DBA" w:rsidRDefault="002D760F"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Indirectness</w:t>
            </w:r>
          </w:p>
        </w:tc>
        <w:tc>
          <w:tcPr>
            <w:tcW w:w="0" w:type="auto"/>
            <w:shd w:val="clear" w:color="auto" w:fill="2F5496"/>
            <w:vAlign w:val="center"/>
            <w:hideMark/>
          </w:tcPr>
          <w:p w14:paraId="2ECE66E0" w14:textId="77777777" w:rsidR="002D760F" w:rsidRPr="002F2DBA" w:rsidRDefault="002D760F"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Imprecision</w:t>
            </w:r>
          </w:p>
        </w:tc>
        <w:tc>
          <w:tcPr>
            <w:tcW w:w="0" w:type="auto"/>
            <w:shd w:val="clear" w:color="auto" w:fill="2F5496"/>
            <w:vAlign w:val="center"/>
            <w:hideMark/>
          </w:tcPr>
          <w:p w14:paraId="3F4D6C1A" w14:textId="77777777" w:rsidR="002D760F" w:rsidRPr="002F2DBA" w:rsidRDefault="002D760F"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Other considerations</w:t>
            </w:r>
          </w:p>
        </w:tc>
        <w:tc>
          <w:tcPr>
            <w:tcW w:w="0" w:type="auto"/>
            <w:shd w:val="clear" w:color="auto" w:fill="2F5496"/>
            <w:vAlign w:val="center"/>
            <w:hideMark/>
          </w:tcPr>
          <w:p w14:paraId="1838FB49" w14:textId="77777777" w:rsidR="002D760F" w:rsidRPr="002F2DBA" w:rsidRDefault="002D760F" w:rsidP="00797306">
            <w:pPr>
              <w:jc w:val="center"/>
              <w:rPr>
                <w:rFonts w:asciiTheme="minorHAnsi" w:hAnsiTheme="minorHAnsi" w:cstheme="minorHAnsi"/>
                <w:b/>
                <w:bCs/>
                <w:color w:val="FFFFFF"/>
                <w:sz w:val="13"/>
                <w:szCs w:val="13"/>
              </w:rPr>
            </w:pPr>
            <w:proofErr w:type="spellStart"/>
            <w:r w:rsidRPr="002F2DBA">
              <w:rPr>
                <w:rFonts w:asciiTheme="minorHAnsi" w:hAnsiTheme="minorHAnsi" w:cstheme="minorHAnsi"/>
                <w:b/>
                <w:bCs/>
                <w:color w:val="FFFFFF"/>
                <w:sz w:val="13"/>
                <w:szCs w:val="13"/>
              </w:rPr>
              <w:t>Lubiprostone</w:t>
            </w:r>
            <w:proofErr w:type="spellEnd"/>
            <w:r w:rsidRPr="002F2DBA">
              <w:rPr>
                <w:rFonts w:asciiTheme="minorHAnsi" w:hAnsiTheme="minorHAnsi" w:cstheme="minorHAnsi"/>
                <w:b/>
                <w:bCs/>
                <w:color w:val="FFFFFF"/>
                <w:sz w:val="13"/>
                <w:szCs w:val="13"/>
              </w:rPr>
              <w:t xml:space="preserve"> </w:t>
            </w:r>
          </w:p>
        </w:tc>
        <w:tc>
          <w:tcPr>
            <w:tcW w:w="0" w:type="auto"/>
            <w:shd w:val="clear" w:color="auto" w:fill="2F5496"/>
            <w:vAlign w:val="center"/>
            <w:hideMark/>
          </w:tcPr>
          <w:p w14:paraId="5D0CF131" w14:textId="77777777" w:rsidR="002D760F" w:rsidRPr="002F2DBA" w:rsidRDefault="002D760F"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control</w:t>
            </w:r>
          </w:p>
        </w:tc>
        <w:tc>
          <w:tcPr>
            <w:tcW w:w="0" w:type="auto"/>
            <w:shd w:val="clear" w:color="auto" w:fill="2F5496"/>
            <w:vAlign w:val="center"/>
            <w:hideMark/>
          </w:tcPr>
          <w:p w14:paraId="548DBE30" w14:textId="77777777" w:rsidR="002D760F" w:rsidRPr="002F2DBA" w:rsidRDefault="002D760F"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Relative</w:t>
            </w:r>
            <w:r w:rsidRPr="002F2DBA">
              <w:rPr>
                <w:rFonts w:asciiTheme="minorHAnsi" w:hAnsiTheme="minorHAnsi" w:cstheme="minorHAnsi"/>
                <w:b/>
                <w:bCs/>
                <w:color w:val="FFFFFF"/>
                <w:sz w:val="13"/>
                <w:szCs w:val="13"/>
              </w:rPr>
              <w:br/>
              <w:t>(95% CI)</w:t>
            </w:r>
          </w:p>
        </w:tc>
        <w:tc>
          <w:tcPr>
            <w:tcW w:w="0" w:type="auto"/>
            <w:shd w:val="clear" w:color="auto" w:fill="2F5496"/>
            <w:vAlign w:val="center"/>
            <w:hideMark/>
          </w:tcPr>
          <w:p w14:paraId="5CC62C06" w14:textId="77777777" w:rsidR="002D760F" w:rsidRPr="002F2DBA" w:rsidRDefault="002D760F" w:rsidP="00797306">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Absolute</w:t>
            </w:r>
            <w:r w:rsidRPr="002F2DBA">
              <w:rPr>
                <w:rFonts w:asciiTheme="minorHAnsi" w:hAnsiTheme="minorHAnsi" w:cstheme="minorHAnsi"/>
                <w:b/>
                <w:bCs/>
                <w:color w:val="FFFFFF"/>
                <w:sz w:val="13"/>
                <w:szCs w:val="13"/>
              </w:rPr>
              <w:br/>
              <w:t>(95% CI)</w:t>
            </w:r>
          </w:p>
        </w:tc>
        <w:tc>
          <w:tcPr>
            <w:tcW w:w="0" w:type="auto"/>
            <w:vMerge/>
            <w:vAlign w:val="center"/>
            <w:hideMark/>
          </w:tcPr>
          <w:p w14:paraId="3993D44C" w14:textId="77777777" w:rsidR="002D760F" w:rsidRPr="002F2DBA" w:rsidRDefault="002D760F" w:rsidP="00797306">
            <w:pPr>
              <w:rPr>
                <w:rFonts w:asciiTheme="minorHAnsi" w:hAnsiTheme="minorHAnsi" w:cstheme="minorHAnsi"/>
                <w:b/>
                <w:bCs/>
                <w:color w:val="FFFFFF"/>
                <w:sz w:val="13"/>
                <w:szCs w:val="13"/>
              </w:rPr>
            </w:pPr>
          </w:p>
        </w:tc>
        <w:tc>
          <w:tcPr>
            <w:tcW w:w="0" w:type="auto"/>
            <w:vMerge/>
            <w:vAlign w:val="center"/>
            <w:hideMark/>
          </w:tcPr>
          <w:p w14:paraId="77443395" w14:textId="77777777" w:rsidR="002D760F" w:rsidRPr="002F2DBA" w:rsidRDefault="002D760F" w:rsidP="00797306">
            <w:pPr>
              <w:rPr>
                <w:rFonts w:asciiTheme="minorHAnsi" w:hAnsiTheme="minorHAnsi" w:cstheme="minorHAnsi"/>
                <w:b/>
                <w:bCs/>
                <w:color w:val="FFFFFF"/>
                <w:sz w:val="13"/>
                <w:szCs w:val="13"/>
              </w:rPr>
            </w:pPr>
          </w:p>
        </w:tc>
      </w:tr>
      <w:tr w:rsidR="002D760F" w:rsidRPr="002F2DBA" w14:paraId="714A4534" w14:textId="77777777" w:rsidTr="00797306">
        <w:trPr>
          <w:cantSplit/>
        </w:trPr>
        <w:tc>
          <w:tcPr>
            <w:tcW w:w="0" w:type="auto"/>
            <w:gridSpan w:val="13"/>
            <w:shd w:val="clear" w:color="auto" w:fill="FFFFFF"/>
            <w:vAlign w:val="center"/>
            <w:hideMark/>
          </w:tcPr>
          <w:p w14:paraId="41A85178" w14:textId="77777777" w:rsidR="002D760F" w:rsidRPr="002F2DBA" w:rsidRDefault="002D760F" w:rsidP="00797306">
            <w:pPr>
              <w:rPr>
                <w:rFonts w:asciiTheme="minorHAnsi" w:hAnsiTheme="minorHAnsi" w:cstheme="minorHAnsi"/>
                <w:b/>
                <w:bCs/>
                <w:color w:val="000000"/>
                <w:sz w:val="13"/>
                <w:szCs w:val="13"/>
              </w:rPr>
            </w:pPr>
            <w:r w:rsidRPr="002F2DBA">
              <w:rPr>
                <w:rStyle w:val="label"/>
                <w:rFonts w:asciiTheme="minorHAnsi" w:hAnsiTheme="minorHAnsi" w:cstheme="minorHAnsi"/>
                <w:color w:val="000000"/>
                <w:sz w:val="13"/>
                <w:szCs w:val="13"/>
              </w:rPr>
              <w:t>SBM per week (mean change from baseline)</w:t>
            </w:r>
          </w:p>
        </w:tc>
      </w:tr>
      <w:tr w:rsidR="002D760F" w:rsidRPr="002F2DBA" w14:paraId="7AEDEED5" w14:textId="77777777" w:rsidTr="00797306">
        <w:trPr>
          <w:cantSplit/>
        </w:trPr>
        <w:tc>
          <w:tcPr>
            <w:tcW w:w="250" w:type="pct"/>
            <w:hideMark/>
          </w:tcPr>
          <w:p w14:paraId="494DC936"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3</w:t>
            </w:r>
          </w:p>
        </w:tc>
        <w:tc>
          <w:tcPr>
            <w:tcW w:w="300" w:type="pct"/>
            <w:hideMark/>
          </w:tcPr>
          <w:p w14:paraId="482CF70E" w14:textId="77777777" w:rsidR="002D760F" w:rsidRPr="002F2DBA" w:rsidRDefault="002D760F"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350" w:type="pct"/>
            <w:hideMark/>
          </w:tcPr>
          <w:p w14:paraId="000EB725"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4F94BEDD"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186AF583"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5A595FCE" w14:textId="77777777" w:rsidR="002D760F" w:rsidRPr="002F2DBA" w:rsidRDefault="002D760F"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a</w:t>
            </w:r>
            <w:proofErr w:type="spellEnd"/>
          </w:p>
        </w:tc>
        <w:tc>
          <w:tcPr>
            <w:tcW w:w="550" w:type="pct"/>
            <w:hideMark/>
          </w:tcPr>
          <w:p w14:paraId="31BD4B09"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00" w:type="pct"/>
            <w:hideMark/>
          </w:tcPr>
          <w:p w14:paraId="45F47302"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301</w:t>
            </w:r>
          </w:p>
        </w:tc>
        <w:tc>
          <w:tcPr>
            <w:tcW w:w="400" w:type="pct"/>
            <w:hideMark/>
          </w:tcPr>
          <w:p w14:paraId="4DECEC4B" w14:textId="77777777" w:rsidR="002D760F" w:rsidRPr="002F2DBA" w:rsidRDefault="002D760F" w:rsidP="00797306">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302</w:t>
            </w:r>
          </w:p>
        </w:tc>
        <w:tc>
          <w:tcPr>
            <w:tcW w:w="400" w:type="pct"/>
            <w:hideMark/>
          </w:tcPr>
          <w:p w14:paraId="1531C78D" w14:textId="77777777" w:rsidR="002D760F" w:rsidRPr="002F2DBA" w:rsidRDefault="002D760F" w:rsidP="00797306">
            <w:pPr>
              <w:jc w:val="center"/>
              <w:rPr>
                <w:rFonts w:asciiTheme="minorHAnsi" w:hAnsiTheme="minorHAnsi" w:cstheme="minorHAnsi"/>
                <w:sz w:val="13"/>
                <w:szCs w:val="13"/>
              </w:rPr>
            </w:pPr>
            <w:r w:rsidRPr="002F2DBA">
              <w:rPr>
                <w:rStyle w:val="cell"/>
                <w:rFonts w:asciiTheme="minorHAnsi" w:hAnsiTheme="minorHAnsi" w:cstheme="minorHAnsi"/>
                <w:sz w:val="13"/>
                <w:szCs w:val="13"/>
              </w:rPr>
              <w:t>-</w:t>
            </w:r>
          </w:p>
        </w:tc>
        <w:tc>
          <w:tcPr>
            <w:tcW w:w="0" w:type="auto"/>
            <w:hideMark/>
          </w:tcPr>
          <w:p w14:paraId="31C11895" w14:textId="77777777" w:rsidR="002D760F" w:rsidRPr="002F2DBA" w:rsidRDefault="002D760F" w:rsidP="00797306">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MD </w:t>
            </w:r>
            <w:r w:rsidRPr="002F2DBA">
              <w:rPr>
                <w:rStyle w:val="cell-value"/>
                <w:rFonts w:asciiTheme="minorHAnsi" w:hAnsiTheme="minorHAnsi" w:cstheme="minorHAnsi"/>
                <w:b/>
                <w:bCs/>
                <w:sz w:val="13"/>
                <w:szCs w:val="13"/>
              </w:rPr>
              <w:t>1.98 SBM/week higher</w:t>
            </w:r>
            <w:r w:rsidRPr="002F2DBA">
              <w:rPr>
                <w:rFonts w:asciiTheme="minorHAnsi" w:hAnsiTheme="minorHAnsi" w:cstheme="minorHAnsi"/>
                <w:sz w:val="13"/>
                <w:szCs w:val="13"/>
              </w:rPr>
              <w:br/>
            </w:r>
            <w:r w:rsidRPr="002F2DBA">
              <w:rPr>
                <w:rStyle w:val="cell-value"/>
                <w:rFonts w:asciiTheme="minorHAnsi" w:hAnsiTheme="minorHAnsi" w:cstheme="minorHAnsi"/>
                <w:sz w:val="13"/>
                <w:szCs w:val="13"/>
              </w:rPr>
              <w:t>(1.17 higher to 2.79 higher)</w:t>
            </w:r>
          </w:p>
        </w:tc>
        <w:tc>
          <w:tcPr>
            <w:tcW w:w="750" w:type="dxa"/>
            <w:hideMark/>
          </w:tcPr>
          <w:p w14:paraId="57D8D3FC" w14:textId="77777777" w:rsidR="002D760F" w:rsidRPr="002F2DBA" w:rsidRDefault="002D760F" w:rsidP="00797306">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Moderate</w:t>
            </w:r>
          </w:p>
        </w:tc>
        <w:tc>
          <w:tcPr>
            <w:tcW w:w="500" w:type="pct"/>
            <w:hideMark/>
          </w:tcPr>
          <w:p w14:paraId="34494BCE" w14:textId="77777777" w:rsidR="002D760F" w:rsidRPr="002F2DBA" w:rsidRDefault="002D760F" w:rsidP="00797306">
            <w:pPr>
              <w:jc w:val="center"/>
              <w:rPr>
                <w:rFonts w:asciiTheme="minorHAnsi" w:hAnsiTheme="minorHAnsi" w:cstheme="minorHAnsi"/>
                <w:sz w:val="13"/>
                <w:szCs w:val="13"/>
              </w:rPr>
            </w:pPr>
          </w:p>
        </w:tc>
      </w:tr>
      <w:tr w:rsidR="002D760F" w:rsidRPr="002F2DBA" w14:paraId="6124ED9B" w14:textId="77777777" w:rsidTr="00797306">
        <w:trPr>
          <w:cantSplit/>
        </w:trPr>
        <w:tc>
          <w:tcPr>
            <w:tcW w:w="0" w:type="auto"/>
            <w:gridSpan w:val="13"/>
            <w:shd w:val="clear" w:color="auto" w:fill="FFFFFF"/>
            <w:vAlign w:val="center"/>
            <w:hideMark/>
          </w:tcPr>
          <w:p w14:paraId="14F048C8" w14:textId="77777777" w:rsidR="002D760F" w:rsidRPr="002F2DBA" w:rsidRDefault="002D760F" w:rsidP="00797306">
            <w:pPr>
              <w:rPr>
                <w:rFonts w:asciiTheme="minorHAnsi" w:hAnsiTheme="minorHAnsi" w:cstheme="minorHAnsi"/>
                <w:b/>
                <w:bCs/>
                <w:color w:val="000000"/>
                <w:sz w:val="13"/>
                <w:szCs w:val="13"/>
              </w:rPr>
            </w:pPr>
            <w:r w:rsidRPr="002F2DBA">
              <w:rPr>
                <w:rStyle w:val="label"/>
                <w:rFonts w:asciiTheme="minorHAnsi" w:hAnsiTheme="minorHAnsi" w:cstheme="minorHAnsi"/>
                <w:color w:val="000000"/>
                <w:sz w:val="13"/>
                <w:szCs w:val="13"/>
              </w:rPr>
              <w:t>Responder rate (</w:t>
            </w:r>
            <w:proofErr w:type="spellStart"/>
            <w:r w:rsidRPr="002F2DBA">
              <w:rPr>
                <w:rStyle w:val="label"/>
                <w:rFonts w:asciiTheme="minorHAnsi" w:hAnsiTheme="minorHAnsi" w:cstheme="minorHAnsi"/>
                <w:color w:val="000000"/>
                <w:sz w:val="13"/>
                <w:szCs w:val="13"/>
              </w:rPr>
              <w:t>Johanson</w:t>
            </w:r>
            <w:proofErr w:type="spellEnd"/>
            <w:r w:rsidRPr="002F2DBA">
              <w:rPr>
                <w:rStyle w:val="label"/>
                <w:rFonts w:asciiTheme="minorHAnsi" w:hAnsiTheme="minorHAnsi" w:cstheme="minorHAnsi"/>
                <w:color w:val="000000"/>
                <w:sz w:val="13"/>
                <w:szCs w:val="13"/>
              </w:rPr>
              <w:t xml:space="preserve"> 2008 responder rate ≥ 3; </w:t>
            </w:r>
            <w:proofErr w:type="spellStart"/>
            <w:r w:rsidRPr="002F2DBA">
              <w:rPr>
                <w:rStyle w:val="label"/>
                <w:rFonts w:asciiTheme="minorHAnsi" w:hAnsiTheme="minorHAnsi" w:cstheme="minorHAnsi"/>
                <w:color w:val="000000"/>
                <w:sz w:val="13"/>
                <w:szCs w:val="13"/>
              </w:rPr>
              <w:t>Barish</w:t>
            </w:r>
            <w:proofErr w:type="spellEnd"/>
            <w:r w:rsidRPr="002F2DBA">
              <w:rPr>
                <w:rStyle w:val="label"/>
                <w:rFonts w:asciiTheme="minorHAnsi" w:hAnsiTheme="minorHAnsi" w:cstheme="minorHAnsi"/>
                <w:color w:val="000000"/>
                <w:sz w:val="13"/>
                <w:szCs w:val="13"/>
              </w:rPr>
              <w:t xml:space="preserve"> 2010 and </w:t>
            </w:r>
            <w:proofErr w:type="spellStart"/>
            <w:r w:rsidRPr="002F2DBA">
              <w:rPr>
                <w:rStyle w:val="label"/>
                <w:rFonts w:asciiTheme="minorHAnsi" w:hAnsiTheme="minorHAnsi" w:cstheme="minorHAnsi"/>
                <w:color w:val="000000"/>
                <w:sz w:val="13"/>
                <w:szCs w:val="13"/>
              </w:rPr>
              <w:t>Fukudo</w:t>
            </w:r>
            <w:proofErr w:type="spellEnd"/>
            <w:r w:rsidRPr="002F2DBA">
              <w:rPr>
                <w:rStyle w:val="label"/>
                <w:rFonts w:asciiTheme="minorHAnsi" w:hAnsiTheme="minorHAnsi" w:cstheme="minorHAnsi"/>
                <w:color w:val="000000"/>
                <w:sz w:val="13"/>
                <w:szCs w:val="13"/>
              </w:rPr>
              <w:t xml:space="preserve"> 2015 responder rate ≥ 4)</w:t>
            </w:r>
          </w:p>
        </w:tc>
      </w:tr>
      <w:tr w:rsidR="002D760F" w:rsidRPr="002F2DBA" w14:paraId="7A435F02" w14:textId="77777777" w:rsidTr="00797306">
        <w:trPr>
          <w:cantSplit/>
        </w:trPr>
        <w:tc>
          <w:tcPr>
            <w:tcW w:w="250" w:type="pct"/>
            <w:hideMark/>
          </w:tcPr>
          <w:p w14:paraId="60BC420D"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3</w:t>
            </w:r>
          </w:p>
        </w:tc>
        <w:tc>
          <w:tcPr>
            <w:tcW w:w="300" w:type="pct"/>
            <w:hideMark/>
          </w:tcPr>
          <w:p w14:paraId="313ED865" w14:textId="77777777" w:rsidR="002D760F" w:rsidRPr="002F2DBA" w:rsidRDefault="002D760F"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350" w:type="pct"/>
            <w:hideMark/>
          </w:tcPr>
          <w:p w14:paraId="53007534"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539D35EA"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512A2CAC" w14:textId="77777777" w:rsidR="002D760F" w:rsidRPr="002F2DBA" w:rsidRDefault="002D760F"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b</w:t>
            </w:r>
            <w:proofErr w:type="spellEnd"/>
          </w:p>
        </w:tc>
        <w:tc>
          <w:tcPr>
            <w:tcW w:w="350" w:type="pct"/>
            <w:hideMark/>
          </w:tcPr>
          <w:p w14:paraId="5A009414" w14:textId="77777777" w:rsidR="002D760F" w:rsidRPr="002F2DBA" w:rsidRDefault="002D760F"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c</w:t>
            </w:r>
            <w:proofErr w:type="spellEnd"/>
          </w:p>
        </w:tc>
        <w:tc>
          <w:tcPr>
            <w:tcW w:w="550" w:type="pct"/>
            <w:hideMark/>
          </w:tcPr>
          <w:p w14:paraId="633DBC0C"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00" w:type="pct"/>
            <w:hideMark/>
          </w:tcPr>
          <w:p w14:paraId="52641111"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 xml:space="preserve">172/301 (57.1%) </w:t>
            </w:r>
          </w:p>
        </w:tc>
        <w:tc>
          <w:tcPr>
            <w:tcW w:w="400" w:type="pct"/>
            <w:hideMark/>
          </w:tcPr>
          <w:p w14:paraId="63EFAAEA" w14:textId="77777777" w:rsidR="002D760F" w:rsidRPr="002F2DBA" w:rsidRDefault="002D760F" w:rsidP="00797306">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102/302 (33.8%) </w:t>
            </w:r>
          </w:p>
        </w:tc>
        <w:tc>
          <w:tcPr>
            <w:tcW w:w="400" w:type="pct"/>
            <w:hideMark/>
          </w:tcPr>
          <w:p w14:paraId="7C7CC8DE" w14:textId="77777777" w:rsidR="002D760F" w:rsidRPr="002F2DBA" w:rsidRDefault="002D760F" w:rsidP="00797306">
            <w:pPr>
              <w:jc w:val="center"/>
              <w:rPr>
                <w:rFonts w:asciiTheme="minorHAnsi" w:hAnsiTheme="minorHAnsi" w:cstheme="minorHAnsi"/>
                <w:sz w:val="13"/>
                <w:szCs w:val="13"/>
              </w:rPr>
            </w:pPr>
            <w:r w:rsidRPr="002F2DBA">
              <w:rPr>
                <w:rStyle w:val="block"/>
                <w:rFonts w:asciiTheme="minorHAnsi" w:hAnsiTheme="minorHAnsi" w:cstheme="minorHAnsi"/>
                <w:b/>
                <w:bCs/>
                <w:sz w:val="13"/>
                <w:szCs w:val="13"/>
              </w:rPr>
              <w:t>RR 1.67</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(1.36 to 2.06)</w:t>
            </w:r>
          </w:p>
        </w:tc>
        <w:tc>
          <w:tcPr>
            <w:tcW w:w="0" w:type="auto"/>
            <w:hideMark/>
          </w:tcPr>
          <w:p w14:paraId="5A32E222"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b/>
                <w:bCs/>
                <w:sz w:val="13"/>
                <w:szCs w:val="13"/>
              </w:rPr>
              <w:t>226 more per 1,000</w:t>
            </w:r>
            <w:r w:rsidRPr="002F2DBA">
              <w:rPr>
                <w:rFonts w:asciiTheme="minorHAnsi" w:hAnsiTheme="minorHAnsi" w:cstheme="minorHAnsi"/>
                <w:sz w:val="13"/>
                <w:szCs w:val="13"/>
              </w:rPr>
              <w:br/>
              <w:t>(from 122 more to 358 more)</w:t>
            </w:r>
          </w:p>
        </w:tc>
        <w:tc>
          <w:tcPr>
            <w:tcW w:w="750" w:type="dxa"/>
            <w:hideMark/>
          </w:tcPr>
          <w:p w14:paraId="6D1A2B5C" w14:textId="77777777" w:rsidR="002D760F" w:rsidRPr="002F2DBA" w:rsidRDefault="002D760F" w:rsidP="00797306">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Low</w:t>
            </w:r>
          </w:p>
        </w:tc>
        <w:tc>
          <w:tcPr>
            <w:tcW w:w="500" w:type="pct"/>
            <w:hideMark/>
          </w:tcPr>
          <w:p w14:paraId="1FFE4FAD" w14:textId="77777777" w:rsidR="002D760F" w:rsidRPr="002F2DBA" w:rsidRDefault="002D760F" w:rsidP="00797306">
            <w:pPr>
              <w:jc w:val="center"/>
              <w:rPr>
                <w:rFonts w:asciiTheme="minorHAnsi" w:hAnsiTheme="minorHAnsi" w:cstheme="minorHAnsi"/>
                <w:sz w:val="13"/>
                <w:szCs w:val="13"/>
              </w:rPr>
            </w:pPr>
          </w:p>
        </w:tc>
      </w:tr>
      <w:tr w:rsidR="002D760F" w:rsidRPr="002F2DBA" w14:paraId="060AC724" w14:textId="77777777" w:rsidTr="00797306">
        <w:trPr>
          <w:cantSplit/>
        </w:trPr>
        <w:tc>
          <w:tcPr>
            <w:tcW w:w="0" w:type="auto"/>
            <w:gridSpan w:val="13"/>
            <w:shd w:val="clear" w:color="auto" w:fill="FFFFFF"/>
            <w:vAlign w:val="center"/>
            <w:hideMark/>
          </w:tcPr>
          <w:p w14:paraId="05A0D4A7" w14:textId="77777777" w:rsidR="002D760F" w:rsidRPr="002F2DBA" w:rsidRDefault="002D760F" w:rsidP="00797306">
            <w:pPr>
              <w:rPr>
                <w:rFonts w:asciiTheme="minorHAnsi" w:hAnsiTheme="minorHAnsi" w:cstheme="minorHAnsi"/>
                <w:b/>
                <w:bCs/>
                <w:color w:val="000000"/>
                <w:sz w:val="13"/>
                <w:szCs w:val="13"/>
              </w:rPr>
            </w:pPr>
            <w:r w:rsidRPr="002F2DBA">
              <w:rPr>
                <w:rStyle w:val="label"/>
                <w:rFonts w:asciiTheme="minorHAnsi" w:hAnsiTheme="minorHAnsi" w:cstheme="minorHAnsi"/>
                <w:color w:val="000000"/>
                <w:sz w:val="13"/>
                <w:szCs w:val="13"/>
              </w:rPr>
              <w:t>Adverse event: diarrhea leading to treatment discontinuation</w:t>
            </w:r>
          </w:p>
        </w:tc>
      </w:tr>
      <w:tr w:rsidR="002D760F" w:rsidRPr="002F2DBA" w14:paraId="1DE88B2D" w14:textId="77777777" w:rsidTr="00797306">
        <w:trPr>
          <w:cantSplit/>
        </w:trPr>
        <w:tc>
          <w:tcPr>
            <w:tcW w:w="250" w:type="pct"/>
            <w:hideMark/>
          </w:tcPr>
          <w:p w14:paraId="66865398"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3</w:t>
            </w:r>
          </w:p>
        </w:tc>
        <w:tc>
          <w:tcPr>
            <w:tcW w:w="300" w:type="pct"/>
            <w:hideMark/>
          </w:tcPr>
          <w:p w14:paraId="4A41CBCE" w14:textId="77777777" w:rsidR="002D760F" w:rsidRPr="002F2DBA" w:rsidRDefault="002D760F"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350" w:type="pct"/>
            <w:hideMark/>
          </w:tcPr>
          <w:p w14:paraId="593472A7"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4C1F622F"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6B068607"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7450BC64"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 xml:space="preserve">very </w:t>
            </w: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c</w:t>
            </w:r>
            <w:proofErr w:type="spellEnd"/>
          </w:p>
        </w:tc>
        <w:tc>
          <w:tcPr>
            <w:tcW w:w="550" w:type="pct"/>
            <w:hideMark/>
          </w:tcPr>
          <w:p w14:paraId="5858404A"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00" w:type="pct"/>
            <w:hideMark/>
          </w:tcPr>
          <w:p w14:paraId="4CA72961"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 xml:space="preserve">19/301 (6.3%) </w:t>
            </w:r>
          </w:p>
        </w:tc>
        <w:tc>
          <w:tcPr>
            <w:tcW w:w="400" w:type="pct"/>
            <w:hideMark/>
          </w:tcPr>
          <w:p w14:paraId="43EB478E" w14:textId="77777777" w:rsidR="002D760F" w:rsidRPr="002F2DBA" w:rsidRDefault="002D760F" w:rsidP="00797306">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2/302 (0.7%) </w:t>
            </w:r>
          </w:p>
        </w:tc>
        <w:tc>
          <w:tcPr>
            <w:tcW w:w="400" w:type="pct"/>
            <w:hideMark/>
          </w:tcPr>
          <w:p w14:paraId="3424D9D8" w14:textId="77777777" w:rsidR="002D760F" w:rsidRPr="002F2DBA" w:rsidRDefault="002D760F" w:rsidP="00797306">
            <w:pPr>
              <w:jc w:val="center"/>
              <w:rPr>
                <w:rFonts w:asciiTheme="minorHAnsi" w:hAnsiTheme="minorHAnsi" w:cstheme="minorHAnsi"/>
                <w:sz w:val="13"/>
                <w:szCs w:val="13"/>
              </w:rPr>
            </w:pPr>
            <w:r w:rsidRPr="002F2DBA">
              <w:rPr>
                <w:rStyle w:val="block"/>
                <w:rFonts w:asciiTheme="minorHAnsi" w:hAnsiTheme="minorHAnsi" w:cstheme="minorHAnsi"/>
                <w:b/>
                <w:bCs/>
                <w:sz w:val="13"/>
                <w:szCs w:val="13"/>
              </w:rPr>
              <w:t>RR 5.30</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(1.53 to 18.44)</w:t>
            </w:r>
          </w:p>
        </w:tc>
        <w:tc>
          <w:tcPr>
            <w:tcW w:w="0" w:type="auto"/>
            <w:hideMark/>
          </w:tcPr>
          <w:p w14:paraId="04C60359"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b/>
                <w:bCs/>
                <w:sz w:val="13"/>
                <w:szCs w:val="13"/>
              </w:rPr>
              <w:t>28 more per 1,000</w:t>
            </w:r>
            <w:r w:rsidRPr="002F2DBA">
              <w:rPr>
                <w:rFonts w:asciiTheme="minorHAnsi" w:hAnsiTheme="minorHAnsi" w:cstheme="minorHAnsi"/>
                <w:sz w:val="13"/>
                <w:szCs w:val="13"/>
              </w:rPr>
              <w:br/>
              <w:t>(from 4 more to 115 more)</w:t>
            </w:r>
          </w:p>
        </w:tc>
        <w:tc>
          <w:tcPr>
            <w:tcW w:w="750" w:type="dxa"/>
            <w:hideMark/>
          </w:tcPr>
          <w:p w14:paraId="3B7B1292" w14:textId="77777777" w:rsidR="002D760F" w:rsidRPr="002F2DBA" w:rsidRDefault="002D760F" w:rsidP="00797306">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Low</w:t>
            </w:r>
          </w:p>
        </w:tc>
        <w:tc>
          <w:tcPr>
            <w:tcW w:w="500" w:type="pct"/>
            <w:hideMark/>
          </w:tcPr>
          <w:p w14:paraId="7B844F71" w14:textId="77777777" w:rsidR="002D760F" w:rsidRPr="002F2DBA" w:rsidRDefault="002D760F" w:rsidP="00797306">
            <w:pPr>
              <w:jc w:val="center"/>
              <w:rPr>
                <w:rFonts w:asciiTheme="minorHAnsi" w:hAnsiTheme="minorHAnsi" w:cstheme="minorHAnsi"/>
                <w:sz w:val="13"/>
                <w:szCs w:val="13"/>
              </w:rPr>
            </w:pPr>
          </w:p>
        </w:tc>
      </w:tr>
      <w:tr w:rsidR="002D760F" w:rsidRPr="002F2DBA" w14:paraId="38106875" w14:textId="77777777" w:rsidTr="00797306">
        <w:trPr>
          <w:cantSplit/>
        </w:trPr>
        <w:tc>
          <w:tcPr>
            <w:tcW w:w="0" w:type="auto"/>
            <w:gridSpan w:val="13"/>
            <w:shd w:val="clear" w:color="auto" w:fill="FFFFFF"/>
            <w:vAlign w:val="center"/>
            <w:hideMark/>
          </w:tcPr>
          <w:p w14:paraId="7D301130" w14:textId="77777777" w:rsidR="002D760F" w:rsidRPr="002F2DBA" w:rsidRDefault="002D760F" w:rsidP="00797306">
            <w:pPr>
              <w:rPr>
                <w:rFonts w:asciiTheme="minorHAnsi" w:hAnsiTheme="minorHAnsi" w:cstheme="minorHAnsi"/>
                <w:b/>
                <w:bCs/>
                <w:color w:val="000000"/>
                <w:sz w:val="13"/>
                <w:szCs w:val="13"/>
              </w:rPr>
            </w:pPr>
            <w:r w:rsidRPr="002F2DBA">
              <w:rPr>
                <w:rStyle w:val="label"/>
                <w:rFonts w:asciiTheme="minorHAnsi" w:hAnsiTheme="minorHAnsi" w:cstheme="minorHAnsi"/>
                <w:color w:val="000000"/>
                <w:sz w:val="13"/>
                <w:szCs w:val="13"/>
              </w:rPr>
              <w:t>Serious adverse events (SAE)</w:t>
            </w:r>
          </w:p>
        </w:tc>
      </w:tr>
      <w:tr w:rsidR="002D760F" w:rsidRPr="002F2DBA" w14:paraId="7B226FC8" w14:textId="77777777" w:rsidTr="00797306">
        <w:trPr>
          <w:cantSplit/>
        </w:trPr>
        <w:tc>
          <w:tcPr>
            <w:tcW w:w="250" w:type="pct"/>
            <w:hideMark/>
          </w:tcPr>
          <w:p w14:paraId="68841A75"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3</w:t>
            </w:r>
          </w:p>
        </w:tc>
        <w:tc>
          <w:tcPr>
            <w:tcW w:w="300" w:type="pct"/>
            <w:hideMark/>
          </w:tcPr>
          <w:p w14:paraId="2EF7DF0F" w14:textId="77777777" w:rsidR="002D760F" w:rsidRPr="002F2DBA" w:rsidRDefault="002D760F"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350" w:type="pct"/>
            <w:hideMark/>
          </w:tcPr>
          <w:p w14:paraId="76351325"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6D2C6454"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5B11EE50"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59F06062"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 xml:space="preserve">very </w:t>
            </w: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c</w:t>
            </w:r>
            <w:proofErr w:type="spellEnd"/>
          </w:p>
        </w:tc>
        <w:tc>
          <w:tcPr>
            <w:tcW w:w="550" w:type="pct"/>
            <w:hideMark/>
          </w:tcPr>
          <w:p w14:paraId="75AE69F6"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00" w:type="pct"/>
            <w:hideMark/>
          </w:tcPr>
          <w:p w14:paraId="3F2404D1"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 xml:space="preserve">17/301 (5.6%) </w:t>
            </w:r>
          </w:p>
        </w:tc>
        <w:tc>
          <w:tcPr>
            <w:tcW w:w="400" w:type="pct"/>
            <w:hideMark/>
          </w:tcPr>
          <w:p w14:paraId="63D9A8E7" w14:textId="77777777" w:rsidR="002D760F" w:rsidRPr="002F2DBA" w:rsidRDefault="002D760F" w:rsidP="00797306">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14/302 (4.6%) </w:t>
            </w:r>
          </w:p>
        </w:tc>
        <w:tc>
          <w:tcPr>
            <w:tcW w:w="400" w:type="pct"/>
            <w:hideMark/>
          </w:tcPr>
          <w:p w14:paraId="3031A419" w14:textId="77777777" w:rsidR="002D760F" w:rsidRPr="002F2DBA" w:rsidRDefault="002D760F" w:rsidP="00797306">
            <w:pPr>
              <w:jc w:val="center"/>
              <w:rPr>
                <w:rFonts w:asciiTheme="minorHAnsi" w:hAnsiTheme="minorHAnsi" w:cstheme="minorHAnsi"/>
                <w:sz w:val="13"/>
                <w:szCs w:val="13"/>
              </w:rPr>
            </w:pPr>
            <w:r w:rsidRPr="002F2DBA">
              <w:rPr>
                <w:rStyle w:val="block"/>
                <w:rFonts w:asciiTheme="minorHAnsi" w:hAnsiTheme="minorHAnsi" w:cstheme="minorHAnsi"/>
                <w:b/>
                <w:bCs/>
                <w:sz w:val="13"/>
                <w:szCs w:val="13"/>
              </w:rPr>
              <w:t>RR 1.22</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(0.62 to 2.42)</w:t>
            </w:r>
          </w:p>
        </w:tc>
        <w:tc>
          <w:tcPr>
            <w:tcW w:w="0" w:type="auto"/>
            <w:hideMark/>
          </w:tcPr>
          <w:p w14:paraId="7B71286C"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b/>
                <w:bCs/>
                <w:sz w:val="13"/>
                <w:szCs w:val="13"/>
              </w:rPr>
              <w:t>10 more per 1,000</w:t>
            </w:r>
            <w:r w:rsidRPr="002F2DBA">
              <w:rPr>
                <w:rFonts w:asciiTheme="minorHAnsi" w:hAnsiTheme="minorHAnsi" w:cstheme="minorHAnsi"/>
                <w:sz w:val="13"/>
                <w:szCs w:val="13"/>
              </w:rPr>
              <w:br/>
              <w:t>(from 18 fewer to 66 more)</w:t>
            </w:r>
          </w:p>
        </w:tc>
        <w:tc>
          <w:tcPr>
            <w:tcW w:w="750" w:type="dxa"/>
            <w:hideMark/>
          </w:tcPr>
          <w:p w14:paraId="3F28B32B" w14:textId="77777777" w:rsidR="002D760F" w:rsidRPr="002F2DBA" w:rsidRDefault="002D760F" w:rsidP="00797306">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Low</w:t>
            </w:r>
          </w:p>
        </w:tc>
        <w:tc>
          <w:tcPr>
            <w:tcW w:w="500" w:type="pct"/>
            <w:hideMark/>
          </w:tcPr>
          <w:p w14:paraId="176E3CE2" w14:textId="77777777" w:rsidR="002D760F" w:rsidRPr="002F2DBA" w:rsidRDefault="002D760F" w:rsidP="00797306">
            <w:pPr>
              <w:jc w:val="center"/>
              <w:rPr>
                <w:rFonts w:asciiTheme="minorHAnsi" w:hAnsiTheme="minorHAnsi" w:cstheme="minorHAnsi"/>
                <w:sz w:val="13"/>
                <w:szCs w:val="13"/>
              </w:rPr>
            </w:pPr>
          </w:p>
        </w:tc>
      </w:tr>
      <w:tr w:rsidR="002D760F" w:rsidRPr="002F2DBA" w14:paraId="4528CD95" w14:textId="77777777" w:rsidTr="00797306">
        <w:trPr>
          <w:cantSplit/>
        </w:trPr>
        <w:tc>
          <w:tcPr>
            <w:tcW w:w="0" w:type="auto"/>
            <w:gridSpan w:val="13"/>
            <w:shd w:val="clear" w:color="auto" w:fill="FFFFFF"/>
            <w:vAlign w:val="center"/>
            <w:hideMark/>
          </w:tcPr>
          <w:p w14:paraId="73274902" w14:textId="77777777" w:rsidR="002D760F" w:rsidRPr="002F2DBA" w:rsidRDefault="002D760F" w:rsidP="00797306">
            <w:pPr>
              <w:rPr>
                <w:rFonts w:asciiTheme="minorHAnsi" w:hAnsiTheme="minorHAnsi" w:cstheme="minorHAnsi"/>
                <w:b/>
                <w:bCs/>
                <w:color w:val="000000"/>
                <w:sz w:val="13"/>
                <w:szCs w:val="13"/>
              </w:rPr>
            </w:pPr>
            <w:r w:rsidRPr="002F2DBA">
              <w:rPr>
                <w:rStyle w:val="label"/>
                <w:rFonts w:asciiTheme="minorHAnsi" w:hAnsiTheme="minorHAnsi" w:cstheme="minorHAnsi"/>
                <w:color w:val="000000"/>
                <w:sz w:val="13"/>
                <w:szCs w:val="13"/>
              </w:rPr>
              <w:t>Stool form (mean change from baseline) using 0 to 4-point scale (very loose to very hard where lower score is better)</w:t>
            </w:r>
          </w:p>
        </w:tc>
      </w:tr>
      <w:tr w:rsidR="002D760F" w:rsidRPr="002F2DBA" w14:paraId="471B6041" w14:textId="77777777" w:rsidTr="00797306">
        <w:trPr>
          <w:cantSplit/>
        </w:trPr>
        <w:tc>
          <w:tcPr>
            <w:tcW w:w="250" w:type="pct"/>
            <w:hideMark/>
          </w:tcPr>
          <w:p w14:paraId="4963B0B5"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2</w:t>
            </w:r>
          </w:p>
        </w:tc>
        <w:tc>
          <w:tcPr>
            <w:tcW w:w="300" w:type="pct"/>
            <w:hideMark/>
          </w:tcPr>
          <w:p w14:paraId="107EF8F5" w14:textId="77777777" w:rsidR="002D760F" w:rsidRPr="002F2DBA" w:rsidRDefault="002D760F"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350" w:type="pct"/>
            <w:hideMark/>
          </w:tcPr>
          <w:p w14:paraId="72218360"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0AB9F8CF" w14:textId="77777777" w:rsidR="002D760F" w:rsidRPr="002F2DBA" w:rsidRDefault="002D760F"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d</w:t>
            </w:r>
            <w:proofErr w:type="spellEnd"/>
          </w:p>
        </w:tc>
        <w:tc>
          <w:tcPr>
            <w:tcW w:w="350" w:type="pct"/>
            <w:hideMark/>
          </w:tcPr>
          <w:p w14:paraId="1B8AC54A"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 xml:space="preserve">not </w:t>
            </w: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d</w:t>
            </w:r>
            <w:proofErr w:type="spellEnd"/>
          </w:p>
        </w:tc>
        <w:tc>
          <w:tcPr>
            <w:tcW w:w="350" w:type="pct"/>
            <w:hideMark/>
          </w:tcPr>
          <w:p w14:paraId="35BF622E"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 xml:space="preserve">very </w:t>
            </w: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c</w:t>
            </w:r>
            <w:proofErr w:type="spellEnd"/>
          </w:p>
        </w:tc>
        <w:tc>
          <w:tcPr>
            <w:tcW w:w="550" w:type="pct"/>
            <w:hideMark/>
          </w:tcPr>
          <w:p w14:paraId="0A263E54"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00" w:type="pct"/>
            <w:hideMark/>
          </w:tcPr>
          <w:p w14:paraId="7831D828"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239</w:t>
            </w:r>
          </w:p>
        </w:tc>
        <w:tc>
          <w:tcPr>
            <w:tcW w:w="400" w:type="pct"/>
            <w:hideMark/>
          </w:tcPr>
          <w:p w14:paraId="2B3E66DA" w14:textId="77777777" w:rsidR="002D760F" w:rsidRPr="002F2DBA" w:rsidRDefault="002D760F" w:rsidP="00797306">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240</w:t>
            </w:r>
          </w:p>
        </w:tc>
        <w:tc>
          <w:tcPr>
            <w:tcW w:w="400" w:type="pct"/>
            <w:hideMark/>
          </w:tcPr>
          <w:p w14:paraId="13FC7777" w14:textId="77777777" w:rsidR="002D760F" w:rsidRPr="002F2DBA" w:rsidRDefault="002D760F" w:rsidP="00797306">
            <w:pPr>
              <w:jc w:val="center"/>
              <w:rPr>
                <w:rFonts w:asciiTheme="minorHAnsi" w:hAnsiTheme="minorHAnsi" w:cstheme="minorHAnsi"/>
                <w:sz w:val="13"/>
                <w:szCs w:val="13"/>
              </w:rPr>
            </w:pPr>
            <w:r w:rsidRPr="002F2DBA">
              <w:rPr>
                <w:rStyle w:val="cell"/>
                <w:rFonts w:asciiTheme="minorHAnsi" w:hAnsiTheme="minorHAnsi" w:cstheme="minorHAnsi"/>
                <w:sz w:val="13"/>
                <w:szCs w:val="13"/>
              </w:rPr>
              <w:t>-</w:t>
            </w:r>
          </w:p>
        </w:tc>
        <w:tc>
          <w:tcPr>
            <w:tcW w:w="0" w:type="auto"/>
            <w:hideMark/>
          </w:tcPr>
          <w:p w14:paraId="577FC188" w14:textId="77777777" w:rsidR="002D760F" w:rsidRPr="002F2DBA" w:rsidRDefault="002D760F" w:rsidP="00797306">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MD </w:t>
            </w:r>
            <w:r w:rsidRPr="002F2DBA">
              <w:rPr>
                <w:rStyle w:val="cell-value"/>
                <w:rFonts w:asciiTheme="minorHAnsi" w:hAnsiTheme="minorHAnsi" w:cstheme="minorHAnsi"/>
                <w:b/>
                <w:bCs/>
                <w:sz w:val="13"/>
                <w:szCs w:val="13"/>
              </w:rPr>
              <w:t>1.09 lower</w:t>
            </w:r>
            <w:r w:rsidRPr="002F2DBA">
              <w:rPr>
                <w:rFonts w:asciiTheme="minorHAnsi" w:hAnsiTheme="minorHAnsi" w:cstheme="minorHAnsi"/>
                <w:sz w:val="13"/>
                <w:szCs w:val="13"/>
              </w:rPr>
              <w:br/>
            </w:r>
            <w:r w:rsidRPr="002F2DBA">
              <w:rPr>
                <w:rStyle w:val="cell-value"/>
                <w:rFonts w:asciiTheme="minorHAnsi" w:hAnsiTheme="minorHAnsi" w:cstheme="minorHAnsi"/>
                <w:sz w:val="13"/>
                <w:szCs w:val="13"/>
              </w:rPr>
              <w:t>(0.16 lower to 2.03 lower)</w:t>
            </w:r>
          </w:p>
        </w:tc>
        <w:tc>
          <w:tcPr>
            <w:tcW w:w="750" w:type="dxa"/>
            <w:hideMark/>
          </w:tcPr>
          <w:p w14:paraId="5B306C2D" w14:textId="77777777" w:rsidR="002D760F" w:rsidRPr="002F2DBA" w:rsidRDefault="002D760F" w:rsidP="00797306">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Very low</w:t>
            </w:r>
          </w:p>
        </w:tc>
        <w:tc>
          <w:tcPr>
            <w:tcW w:w="500" w:type="pct"/>
            <w:hideMark/>
          </w:tcPr>
          <w:p w14:paraId="6BB2D828" w14:textId="77777777" w:rsidR="002D760F" w:rsidRPr="002F2DBA" w:rsidRDefault="002D760F" w:rsidP="00797306">
            <w:pPr>
              <w:jc w:val="center"/>
              <w:rPr>
                <w:rFonts w:asciiTheme="minorHAnsi" w:hAnsiTheme="minorHAnsi" w:cstheme="minorHAnsi"/>
                <w:sz w:val="13"/>
                <w:szCs w:val="13"/>
              </w:rPr>
            </w:pPr>
          </w:p>
        </w:tc>
      </w:tr>
      <w:tr w:rsidR="002D760F" w:rsidRPr="002F2DBA" w14:paraId="78D05B27" w14:textId="77777777" w:rsidTr="00797306">
        <w:trPr>
          <w:cantSplit/>
        </w:trPr>
        <w:tc>
          <w:tcPr>
            <w:tcW w:w="0" w:type="auto"/>
            <w:gridSpan w:val="13"/>
            <w:shd w:val="clear" w:color="auto" w:fill="FFFFFF"/>
            <w:vAlign w:val="center"/>
            <w:hideMark/>
          </w:tcPr>
          <w:p w14:paraId="004882D8" w14:textId="77777777" w:rsidR="002D760F" w:rsidRPr="002F2DBA" w:rsidRDefault="002D760F" w:rsidP="00797306">
            <w:pPr>
              <w:rPr>
                <w:rFonts w:asciiTheme="minorHAnsi" w:hAnsiTheme="minorHAnsi" w:cstheme="minorHAnsi"/>
                <w:b/>
                <w:bCs/>
                <w:color w:val="000000"/>
                <w:sz w:val="13"/>
                <w:szCs w:val="13"/>
              </w:rPr>
            </w:pPr>
            <w:r w:rsidRPr="002F2DBA">
              <w:rPr>
                <w:rStyle w:val="label"/>
                <w:rFonts w:asciiTheme="minorHAnsi" w:hAnsiTheme="minorHAnsi" w:cstheme="minorHAnsi"/>
                <w:color w:val="000000"/>
                <w:sz w:val="13"/>
                <w:szCs w:val="13"/>
              </w:rPr>
              <w:t>Global Relief (0 = not effective at all; 1 = a little bit effective; 2 = moderately effective; 3 = quite a bit effective; 4 = very effective)</w:t>
            </w:r>
          </w:p>
        </w:tc>
      </w:tr>
      <w:tr w:rsidR="002D760F" w:rsidRPr="002F2DBA" w14:paraId="6F4DE8FA" w14:textId="77777777" w:rsidTr="00797306">
        <w:trPr>
          <w:cantSplit/>
        </w:trPr>
        <w:tc>
          <w:tcPr>
            <w:tcW w:w="250" w:type="pct"/>
            <w:hideMark/>
          </w:tcPr>
          <w:p w14:paraId="6C45DA55"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1</w:t>
            </w:r>
          </w:p>
        </w:tc>
        <w:tc>
          <w:tcPr>
            <w:tcW w:w="300" w:type="pct"/>
            <w:hideMark/>
          </w:tcPr>
          <w:p w14:paraId="4ED5DE26" w14:textId="77777777" w:rsidR="002D760F" w:rsidRPr="002F2DBA" w:rsidRDefault="002D760F" w:rsidP="00797306">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350" w:type="pct"/>
            <w:hideMark/>
          </w:tcPr>
          <w:p w14:paraId="7DB8279A"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1CD429F2"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1259EB14"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1E9C20A8"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 xml:space="preserve">very </w:t>
            </w: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c</w:t>
            </w:r>
            <w:proofErr w:type="spellEnd"/>
          </w:p>
        </w:tc>
        <w:tc>
          <w:tcPr>
            <w:tcW w:w="550" w:type="pct"/>
            <w:hideMark/>
          </w:tcPr>
          <w:p w14:paraId="669D7DF5"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00" w:type="pct"/>
            <w:hideMark/>
          </w:tcPr>
          <w:p w14:paraId="42F6114C" w14:textId="77777777" w:rsidR="002D760F" w:rsidRPr="002F2DBA" w:rsidRDefault="002D760F" w:rsidP="00797306">
            <w:pPr>
              <w:jc w:val="center"/>
              <w:rPr>
                <w:rFonts w:asciiTheme="minorHAnsi" w:hAnsiTheme="minorHAnsi" w:cstheme="minorHAnsi"/>
                <w:sz w:val="13"/>
                <w:szCs w:val="13"/>
              </w:rPr>
            </w:pPr>
            <w:r w:rsidRPr="002F2DBA">
              <w:rPr>
                <w:rFonts w:asciiTheme="minorHAnsi" w:hAnsiTheme="minorHAnsi" w:cstheme="minorHAnsi"/>
                <w:sz w:val="13"/>
                <w:szCs w:val="13"/>
              </w:rPr>
              <w:t>119</w:t>
            </w:r>
          </w:p>
        </w:tc>
        <w:tc>
          <w:tcPr>
            <w:tcW w:w="400" w:type="pct"/>
            <w:hideMark/>
          </w:tcPr>
          <w:p w14:paraId="75025CA9" w14:textId="77777777" w:rsidR="002D760F" w:rsidRPr="002F2DBA" w:rsidRDefault="002D760F" w:rsidP="00797306">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118</w:t>
            </w:r>
          </w:p>
        </w:tc>
        <w:tc>
          <w:tcPr>
            <w:tcW w:w="400" w:type="pct"/>
            <w:hideMark/>
          </w:tcPr>
          <w:p w14:paraId="76A9A73E" w14:textId="77777777" w:rsidR="002D760F" w:rsidRPr="002F2DBA" w:rsidRDefault="002D760F" w:rsidP="00797306">
            <w:pPr>
              <w:jc w:val="center"/>
              <w:rPr>
                <w:rFonts w:asciiTheme="minorHAnsi" w:hAnsiTheme="minorHAnsi" w:cstheme="minorHAnsi"/>
                <w:sz w:val="13"/>
                <w:szCs w:val="13"/>
              </w:rPr>
            </w:pPr>
            <w:r w:rsidRPr="002F2DBA">
              <w:rPr>
                <w:rStyle w:val="cell"/>
                <w:rFonts w:asciiTheme="minorHAnsi" w:hAnsiTheme="minorHAnsi" w:cstheme="minorHAnsi"/>
                <w:sz w:val="13"/>
                <w:szCs w:val="13"/>
              </w:rPr>
              <w:t>-</w:t>
            </w:r>
          </w:p>
        </w:tc>
        <w:tc>
          <w:tcPr>
            <w:tcW w:w="0" w:type="auto"/>
            <w:hideMark/>
          </w:tcPr>
          <w:p w14:paraId="6581EC6F" w14:textId="77777777" w:rsidR="002D760F" w:rsidRPr="002F2DBA" w:rsidRDefault="002D760F" w:rsidP="00797306">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MD </w:t>
            </w:r>
            <w:r w:rsidRPr="002F2DBA">
              <w:rPr>
                <w:rStyle w:val="cell-value"/>
                <w:rFonts w:asciiTheme="minorHAnsi" w:hAnsiTheme="minorHAnsi" w:cstheme="minorHAnsi"/>
                <w:b/>
                <w:bCs/>
                <w:sz w:val="13"/>
                <w:szCs w:val="13"/>
              </w:rPr>
              <w:t>0.75 higher</w:t>
            </w:r>
            <w:r w:rsidRPr="002F2DBA">
              <w:rPr>
                <w:rFonts w:asciiTheme="minorHAnsi" w:hAnsiTheme="minorHAnsi" w:cstheme="minorHAnsi"/>
                <w:sz w:val="13"/>
                <w:szCs w:val="13"/>
              </w:rPr>
              <w:br/>
            </w:r>
            <w:r w:rsidRPr="002F2DBA">
              <w:rPr>
                <w:rStyle w:val="cell-value"/>
                <w:rFonts w:asciiTheme="minorHAnsi" w:hAnsiTheme="minorHAnsi" w:cstheme="minorHAnsi"/>
                <w:sz w:val="13"/>
                <w:szCs w:val="13"/>
              </w:rPr>
              <w:t>(0.42 higher to 1.08 higher)</w:t>
            </w:r>
          </w:p>
        </w:tc>
        <w:tc>
          <w:tcPr>
            <w:tcW w:w="750" w:type="dxa"/>
            <w:hideMark/>
          </w:tcPr>
          <w:p w14:paraId="4458425B" w14:textId="77777777" w:rsidR="002D760F" w:rsidRPr="002F2DBA" w:rsidRDefault="002D760F" w:rsidP="00797306">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Low</w:t>
            </w:r>
          </w:p>
        </w:tc>
        <w:tc>
          <w:tcPr>
            <w:tcW w:w="500" w:type="pct"/>
            <w:hideMark/>
          </w:tcPr>
          <w:p w14:paraId="08F66358" w14:textId="77777777" w:rsidR="002D760F" w:rsidRPr="002F2DBA" w:rsidRDefault="002D760F" w:rsidP="00797306">
            <w:pPr>
              <w:jc w:val="center"/>
              <w:rPr>
                <w:rFonts w:asciiTheme="minorHAnsi" w:hAnsiTheme="minorHAnsi" w:cstheme="minorHAnsi"/>
                <w:sz w:val="13"/>
                <w:szCs w:val="13"/>
              </w:rPr>
            </w:pPr>
          </w:p>
        </w:tc>
      </w:tr>
    </w:tbl>
    <w:p w14:paraId="1AEFC000" w14:textId="77777777" w:rsidR="002D760F" w:rsidRPr="002F2DBA" w:rsidRDefault="002D760F" w:rsidP="002D760F">
      <w:pPr>
        <w:pStyle w:val="NormalWeb"/>
        <w:spacing w:line="140" w:lineRule="atLeast"/>
        <w:rPr>
          <w:rFonts w:asciiTheme="minorHAnsi" w:hAnsiTheme="minorHAnsi" w:cstheme="minorHAnsi"/>
          <w:color w:val="000000"/>
          <w:sz w:val="13"/>
          <w:szCs w:val="13"/>
          <w:lang w:val="en"/>
        </w:rPr>
      </w:pPr>
      <w:r w:rsidRPr="002F2DBA">
        <w:rPr>
          <w:rFonts w:asciiTheme="minorHAnsi" w:hAnsiTheme="minorHAnsi" w:cstheme="minorHAnsi"/>
          <w:b/>
          <w:bCs/>
          <w:color w:val="000000"/>
          <w:sz w:val="13"/>
          <w:szCs w:val="13"/>
          <w:lang w:val="en"/>
        </w:rPr>
        <w:t>CI:</w:t>
      </w:r>
      <w:r w:rsidRPr="002F2DBA">
        <w:rPr>
          <w:rFonts w:asciiTheme="minorHAnsi" w:hAnsiTheme="minorHAnsi" w:cstheme="minorHAnsi"/>
          <w:color w:val="000000"/>
          <w:sz w:val="13"/>
          <w:szCs w:val="13"/>
          <w:lang w:val="en"/>
        </w:rPr>
        <w:t xml:space="preserve"> confidence interval; </w:t>
      </w:r>
      <w:r w:rsidRPr="002F2DBA">
        <w:rPr>
          <w:rFonts w:asciiTheme="minorHAnsi" w:hAnsiTheme="minorHAnsi" w:cstheme="minorHAnsi"/>
          <w:b/>
          <w:bCs/>
          <w:color w:val="000000"/>
          <w:sz w:val="13"/>
          <w:szCs w:val="13"/>
          <w:lang w:val="en"/>
        </w:rPr>
        <w:t>MD:</w:t>
      </w:r>
      <w:r w:rsidRPr="002F2DBA">
        <w:rPr>
          <w:rFonts w:asciiTheme="minorHAnsi" w:hAnsiTheme="minorHAnsi" w:cstheme="minorHAnsi"/>
          <w:color w:val="000000"/>
          <w:sz w:val="13"/>
          <w:szCs w:val="13"/>
          <w:lang w:val="en"/>
        </w:rPr>
        <w:t xml:space="preserve"> mean difference; </w:t>
      </w:r>
      <w:r w:rsidRPr="002F2DBA">
        <w:rPr>
          <w:rFonts w:asciiTheme="minorHAnsi" w:hAnsiTheme="minorHAnsi" w:cstheme="minorHAnsi"/>
          <w:b/>
          <w:bCs/>
          <w:color w:val="000000"/>
          <w:sz w:val="13"/>
          <w:szCs w:val="13"/>
          <w:lang w:val="en"/>
        </w:rPr>
        <w:t>RR:</w:t>
      </w:r>
      <w:r w:rsidRPr="002F2DBA">
        <w:rPr>
          <w:rFonts w:asciiTheme="minorHAnsi" w:hAnsiTheme="minorHAnsi" w:cstheme="minorHAnsi"/>
          <w:color w:val="000000"/>
          <w:sz w:val="13"/>
          <w:szCs w:val="13"/>
          <w:lang w:val="en"/>
        </w:rPr>
        <w:t xml:space="preserve"> risk ratio</w:t>
      </w:r>
    </w:p>
    <w:p w14:paraId="7AA5792B" w14:textId="77777777" w:rsidR="002D760F" w:rsidRPr="002F2DBA" w:rsidRDefault="002D760F" w:rsidP="002D760F">
      <w:pPr>
        <w:rPr>
          <w:rFonts w:asciiTheme="minorHAnsi" w:hAnsiTheme="minorHAnsi" w:cstheme="minorHAnsi"/>
          <w:sz w:val="13"/>
          <w:szCs w:val="13"/>
          <w:lang w:val="en"/>
        </w:rPr>
      </w:pPr>
      <w:r w:rsidRPr="002F2DBA">
        <w:rPr>
          <w:rFonts w:asciiTheme="minorHAnsi" w:hAnsiTheme="minorHAnsi" w:cstheme="minorHAnsi"/>
          <w:sz w:val="13"/>
          <w:szCs w:val="13"/>
          <w:lang w:val="en"/>
        </w:rPr>
        <w:lastRenderedPageBreak/>
        <w:t>Explanations</w:t>
      </w:r>
    </w:p>
    <w:p w14:paraId="3926572A" w14:textId="77777777" w:rsidR="002D760F" w:rsidRPr="002F2DBA" w:rsidRDefault="002D760F" w:rsidP="002D760F">
      <w:pPr>
        <w:spacing w:line="140" w:lineRule="atLeast"/>
        <w:rPr>
          <w:rFonts w:asciiTheme="minorHAnsi" w:hAnsiTheme="minorHAnsi" w:cstheme="minorHAnsi"/>
          <w:color w:val="000000"/>
          <w:sz w:val="13"/>
          <w:szCs w:val="13"/>
          <w:lang w:val="en"/>
        </w:rPr>
      </w:pPr>
      <w:r w:rsidRPr="002F2DBA">
        <w:rPr>
          <w:rFonts w:asciiTheme="minorHAnsi" w:hAnsiTheme="minorHAnsi" w:cstheme="minorHAnsi"/>
          <w:color w:val="000000"/>
          <w:sz w:val="13"/>
          <w:szCs w:val="13"/>
          <w:lang w:val="en"/>
        </w:rPr>
        <w:t xml:space="preserve">a. </w:t>
      </w:r>
      <w:proofErr w:type="gramStart"/>
      <w:r w:rsidRPr="002F2DBA">
        <w:rPr>
          <w:rFonts w:asciiTheme="minorHAnsi" w:hAnsiTheme="minorHAnsi" w:cstheme="minorHAnsi"/>
          <w:color w:val="000000"/>
          <w:sz w:val="13"/>
          <w:szCs w:val="13"/>
          <w:lang w:val="en"/>
        </w:rPr>
        <w:t>Small</w:t>
      </w:r>
      <w:proofErr w:type="gramEnd"/>
      <w:r w:rsidRPr="002F2DBA">
        <w:rPr>
          <w:rFonts w:asciiTheme="minorHAnsi" w:hAnsiTheme="minorHAnsi" w:cstheme="minorHAnsi"/>
          <w:color w:val="000000"/>
          <w:sz w:val="13"/>
          <w:szCs w:val="13"/>
          <w:lang w:val="en"/>
        </w:rPr>
        <w:t xml:space="preserve"> number of patients.</w:t>
      </w:r>
    </w:p>
    <w:p w14:paraId="0EEAB982" w14:textId="77777777" w:rsidR="002D760F" w:rsidRPr="002F2DBA" w:rsidRDefault="002D760F" w:rsidP="002D760F">
      <w:pPr>
        <w:spacing w:line="140" w:lineRule="atLeast"/>
        <w:rPr>
          <w:rFonts w:asciiTheme="minorHAnsi" w:hAnsiTheme="minorHAnsi" w:cstheme="minorHAnsi"/>
          <w:color w:val="000000"/>
          <w:sz w:val="13"/>
          <w:szCs w:val="13"/>
          <w:lang w:val="en"/>
        </w:rPr>
      </w:pPr>
      <w:r w:rsidRPr="002F2DBA">
        <w:rPr>
          <w:rFonts w:asciiTheme="minorHAnsi" w:hAnsiTheme="minorHAnsi" w:cstheme="minorHAnsi"/>
          <w:color w:val="000000"/>
          <w:sz w:val="13"/>
          <w:szCs w:val="13"/>
          <w:lang w:val="en"/>
        </w:rPr>
        <w:t>b. Responder rate is ≥4 SBM per week (</w:t>
      </w:r>
      <w:proofErr w:type="spellStart"/>
      <w:r w:rsidRPr="002F2DBA">
        <w:rPr>
          <w:rFonts w:asciiTheme="minorHAnsi" w:hAnsiTheme="minorHAnsi" w:cstheme="minorHAnsi"/>
          <w:color w:val="000000"/>
          <w:sz w:val="13"/>
          <w:szCs w:val="13"/>
          <w:lang w:val="en"/>
        </w:rPr>
        <w:t>Barish</w:t>
      </w:r>
      <w:proofErr w:type="spellEnd"/>
      <w:r w:rsidRPr="002F2DBA">
        <w:rPr>
          <w:rFonts w:asciiTheme="minorHAnsi" w:hAnsiTheme="minorHAnsi" w:cstheme="minorHAnsi"/>
          <w:color w:val="000000"/>
          <w:sz w:val="13"/>
          <w:szCs w:val="13"/>
          <w:lang w:val="en"/>
        </w:rPr>
        <w:t xml:space="preserve"> and </w:t>
      </w:r>
      <w:proofErr w:type="spellStart"/>
      <w:r w:rsidRPr="002F2DBA">
        <w:rPr>
          <w:rFonts w:asciiTheme="minorHAnsi" w:hAnsiTheme="minorHAnsi" w:cstheme="minorHAnsi"/>
          <w:color w:val="000000"/>
          <w:sz w:val="13"/>
          <w:szCs w:val="13"/>
          <w:lang w:val="en"/>
        </w:rPr>
        <w:t>Fukudo</w:t>
      </w:r>
      <w:proofErr w:type="spellEnd"/>
      <w:r w:rsidRPr="002F2DBA">
        <w:rPr>
          <w:rFonts w:asciiTheme="minorHAnsi" w:hAnsiTheme="minorHAnsi" w:cstheme="minorHAnsi"/>
          <w:color w:val="000000"/>
          <w:sz w:val="13"/>
          <w:szCs w:val="13"/>
          <w:lang w:val="en"/>
        </w:rPr>
        <w:t>) and ≥3 SBM (</w:t>
      </w:r>
      <w:proofErr w:type="spellStart"/>
      <w:r w:rsidRPr="002F2DBA">
        <w:rPr>
          <w:rFonts w:asciiTheme="minorHAnsi" w:hAnsiTheme="minorHAnsi" w:cstheme="minorHAnsi"/>
          <w:color w:val="000000"/>
          <w:sz w:val="13"/>
          <w:szCs w:val="13"/>
          <w:lang w:val="en"/>
        </w:rPr>
        <w:t>Johanson</w:t>
      </w:r>
      <w:proofErr w:type="spellEnd"/>
      <w:r w:rsidRPr="002F2DBA">
        <w:rPr>
          <w:rFonts w:asciiTheme="minorHAnsi" w:hAnsiTheme="minorHAnsi" w:cstheme="minorHAnsi"/>
          <w:color w:val="000000"/>
          <w:sz w:val="13"/>
          <w:szCs w:val="13"/>
          <w:lang w:val="en"/>
        </w:rPr>
        <w:t>). No element of 1 more than baseline, therefore, not comparable to other agents by responder rate definition.</w:t>
      </w:r>
    </w:p>
    <w:p w14:paraId="5DDB5C22" w14:textId="77777777" w:rsidR="002D760F" w:rsidRPr="002F2DBA" w:rsidRDefault="002D760F" w:rsidP="002D760F">
      <w:pPr>
        <w:spacing w:line="140" w:lineRule="atLeast"/>
        <w:rPr>
          <w:rFonts w:asciiTheme="minorHAnsi" w:hAnsiTheme="minorHAnsi" w:cstheme="minorHAnsi"/>
          <w:color w:val="000000"/>
          <w:sz w:val="13"/>
          <w:szCs w:val="13"/>
          <w:lang w:val="en"/>
        </w:rPr>
      </w:pPr>
      <w:r w:rsidRPr="002F2DBA">
        <w:rPr>
          <w:rFonts w:asciiTheme="minorHAnsi" w:hAnsiTheme="minorHAnsi" w:cstheme="minorHAnsi"/>
          <w:color w:val="000000"/>
          <w:sz w:val="13"/>
          <w:szCs w:val="13"/>
          <w:lang w:val="en"/>
        </w:rPr>
        <w:t xml:space="preserve">c. </w:t>
      </w:r>
      <w:proofErr w:type="gramStart"/>
      <w:r w:rsidRPr="002F2DBA">
        <w:rPr>
          <w:rFonts w:asciiTheme="minorHAnsi" w:hAnsiTheme="minorHAnsi" w:cstheme="minorHAnsi"/>
          <w:color w:val="000000"/>
          <w:sz w:val="13"/>
          <w:szCs w:val="13"/>
          <w:lang w:val="en"/>
        </w:rPr>
        <w:t>Small</w:t>
      </w:r>
      <w:proofErr w:type="gramEnd"/>
      <w:r w:rsidRPr="002F2DBA">
        <w:rPr>
          <w:rFonts w:asciiTheme="minorHAnsi" w:hAnsiTheme="minorHAnsi" w:cstheme="minorHAnsi"/>
          <w:color w:val="000000"/>
          <w:sz w:val="13"/>
          <w:szCs w:val="13"/>
          <w:lang w:val="en"/>
        </w:rPr>
        <w:t xml:space="preserve"> number of events.</w:t>
      </w:r>
    </w:p>
    <w:p w14:paraId="436A6F20" w14:textId="77777777" w:rsidR="002D760F" w:rsidRPr="002F2DBA" w:rsidRDefault="002D760F" w:rsidP="002D760F">
      <w:pPr>
        <w:spacing w:line="140" w:lineRule="atLeast"/>
        <w:rPr>
          <w:rFonts w:asciiTheme="minorHAnsi" w:hAnsiTheme="minorHAnsi" w:cstheme="minorHAnsi"/>
          <w:color w:val="000000"/>
          <w:sz w:val="13"/>
          <w:szCs w:val="13"/>
          <w:lang w:val="en"/>
        </w:rPr>
      </w:pPr>
      <w:r w:rsidRPr="002F2DBA">
        <w:rPr>
          <w:rFonts w:asciiTheme="minorHAnsi" w:hAnsiTheme="minorHAnsi" w:cstheme="minorHAnsi"/>
          <w:color w:val="000000"/>
          <w:sz w:val="13"/>
          <w:szCs w:val="13"/>
          <w:lang w:val="en"/>
        </w:rPr>
        <w:t>d. Using a scale 0-4 and not the typical BSFS.</w:t>
      </w:r>
    </w:p>
    <w:p w14:paraId="6535F23E" w14:textId="77777777" w:rsidR="002D760F" w:rsidRPr="002F2DBA" w:rsidRDefault="002D760F" w:rsidP="002D760F">
      <w:pPr>
        <w:rPr>
          <w:rFonts w:asciiTheme="minorHAnsi" w:hAnsiTheme="minorHAnsi" w:cstheme="minorHAnsi"/>
          <w:b/>
          <w:sz w:val="13"/>
          <w:szCs w:val="13"/>
        </w:rPr>
      </w:pPr>
    </w:p>
    <w:p w14:paraId="619B29A2" w14:textId="77777777" w:rsidR="002D760F" w:rsidRPr="002F2DBA" w:rsidRDefault="002D760F" w:rsidP="002D760F">
      <w:pPr>
        <w:rPr>
          <w:rFonts w:asciiTheme="minorHAnsi" w:hAnsiTheme="minorHAnsi" w:cstheme="minorHAnsi"/>
          <w:b/>
        </w:rPr>
      </w:pPr>
      <w:r w:rsidRPr="002F2DBA">
        <w:rPr>
          <w:rFonts w:asciiTheme="minorHAnsi" w:hAnsiTheme="minorHAnsi" w:cstheme="minorHAnsi"/>
          <w:b/>
        </w:rPr>
        <w:t xml:space="preserve">Table 7.3: evidence to Decision Framework </w:t>
      </w:r>
    </w:p>
    <w:p w14:paraId="18992863" w14:textId="77777777" w:rsidR="002D760F" w:rsidRPr="002F2DBA" w:rsidRDefault="002D760F" w:rsidP="002D760F">
      <w:pPr>
        <w:pStyle w:val="Heading2"/>
        <w:rPr>
          <w:rFonts w:asciiTheme="minorHAnsi" w:hAnsiTheme="minorHAnsi" w:cstheme="minorHAnsi"/>
          <w:color w:val="auto"/>
          <w:sz w:val="22"/>
          <w:szCs w:val="22"/>
        </w:rPr>
      </w:pPr>
      <w:r w:rsidRPr="002F2DBA">
        <w:rPr>
          <w:rFonts w:asciiTheme="minorHAnsi" w:hAnsiTheme="minorHAnsi" w:cstheme="minorHAnsi"/>
          <w:color w:val="auto"/>
          <w:sz w:val="22"/>
          <w:szCs w:val="22"/>
        </w:rPr>
        <w:t xml:space="preserve">Strategy/treatment/test/intervention: </w:t>
      </w:r>
      <w:proofErr w:type="spellStart"/>
      <w:r w:rsidRPr="002F2DBA">
        <w:rPr>
          <w:rFonts w:asciiTheme="minorHAnsi" w:hAnsiTheme="minorHAnsi" w:cstheme="minorHAnsi"/>
          <w:color w:val="auto"/>
          <w:sz w:val="22"/>
          <w:szCs w:val="22"/>
        </w:rPr>
        <w:t>Lubiprostone</w:t>
      </w:r>
      <w:proofErr w:type="spellEnd"/>
    </w:p>
    <w:p w14:paraId="46AF0D18" w14:textId="77777777" w:rsidR="002D760F" w:rsidRPr="002F2DBA" w:rsidRDefault="002D760F" w:rsidP="002D760F">
      <w:pPr>
        <w:rPr>
          <w:rFonts w:asciiTheme="minorHAnsi" w:hAnsiTheme="minorHAnsi" w:cstheme="minorHAnsi"/>
        </w:rPr>
      </w:pPr>
      <w:r w:rsidRPr="002F2DBA">
        <w:rPr>
          <w:rFonts w:asciiTheme="minorHAnsi" w:hAnsiTheme="minorHAnsi" w:cstheme="minorHAnsi"/>
          <w:b/>
          <w:bCs/>
        </w:rPr>
        <w:t xml:space="preserve">Alternative strategy: Management without </w:t>
      </w:r>
      <w:proofErr w:type="spellStart"/>
      <w:r w:rsidRPr="002F2DBA">
        <w:rPr>
          <w:rFonts w:asciiTheme="minorHAnsi" w:hAnsiTheme="minorHAnsi" w:cstheme="minorHAnsi"/>
          <w:b/>
          <w:bCs/>
        </w:rPr>
        <w:t>Lubiprostone</w:t>
      </w:r>
      <w:proofErr w:type="spellEnd"/>
    </w:p>
    <w:tbl>
      <w:tblPr>
        <w:tblStyle w:val="TableGrid"/>
        <w:tblW w:w="5824" w:type="pct"/>
        <w:tblInd w:w="-635" w:type="dxa"/>
        <w:tblLook w:val="04A0" w:firstRow="1" w:lastRow="0" w:firstColumn="1" w:lastColumn="0" w:noHBand="0" w:noVBand="1"/>
      </w:tblPr>
      <w:tblGrid>
        <w:gridCol w:w="2973"/>
        <w:gridCol w:w="5757"/>
        <w:gridCol w:w="2161"/>
      </w:tblGrid>
      <w:tr w:rsidR="002D760F" w:rsidRPr="002F2DBA" w14:paraId="4375378D" w14:textId="77777777" w:rsidTr="00797306">
        <w:tc>
          <w:tcPr>
            <w:tcW w:w="1365" w:type="pct"/>
          </w:tcPr>
          <w:p w14:paraId="44963539" w14:textId="77777777" w:rsidR="002D760F" w:rsidRPr="002F2DBA" w:rsidRDefault="002D760F" w:rsidP="00797306">
            <w:pPr>
              <w:rPr>
                <w:rFonts w:asciiTheme="minorHAnsi" w:hAnsiTheme="minorHAnsi" w:cstheme="minorHAnsi"/>
                <w:b/>
                <w:bCs/>
              </w:rPr>
            </w:pPr>
            <w:r w:rsidRPr="002F2DBA">
              <w:rPr>
                <w:rFonts w:asciiTheme="minorHAnsi" w:hAnsiTheme="minorHAnsi" w:cstheme="minorHAnsi"/>
                <w:b/>
                <w:bCs/>
              </w:rPr>
              <w:t>Domain</w:t>
            </w:r>
          </w:p>
        </w:tc>
        <w:tc>
          <w:tcPr>
            <w:tcW w:w="2643" w:type="pct"/>
          </w:tcPr>
          <w:p w14:paraId="5184ADF0" w14:textId="77777777" w:rsidR="002D760F" w:rsidRPr="002F2DBA" w:rsidRDefault="002D760F" w:rsidP="00797306">
            <w:pPr>
              <w:rPr>
                <w:rFonts w:asciiTheme="minorHAnsi" w:hAnsiTheme="minorHAnsi" w:cstheme="minorHAnsi"/>
                <w:b/>
                <w:bCs/>
              </w:rPr>
            </w:pPr>
            <w:r w:rsidRPr="002F2DBA">
              <w:rPr>
                <w:rFonts w:asciiTheme="minorHAnsi" w:hAnsiTheme="minorHAnsi" w:cstheme="minorHAnsi"/>
                <w:b/>
                <w:bCs/>
              </w:rPr>
              <w:t>The effects</w:t>
            </w:r>
          </w:p>
        </w:tc>
        <w:tc>
          <w:tcPr>
            <w:tcW w:w="992" w:type="pct"/>
          </w:tcPr>
          <w:p w14:paraId="6A11AF0B" w14:textId="77777777" w:rsidR="002D760F" w:rsidRPr="002F2DBA" w:rsidRDefault="002D760F" w:rsidP="00797306">
            <w:pPr>
              <w:rPr>
                <w:rFonts w:asciiTheme="minorHAnsi" w:hAnsiTheme="minorHAnsi" w:cstheme="minorHAnsi"/>
                <w:b/>
                <w:bCs/>
              </w:rPr>
            </w:pPr>
            <w:r w:rsidRPr="002F2DBA">
              <w:rPr>
                <w:rFonts w:asciiTheme="minorHAnsi" w:hAnsiTheme="minorHAnsi" w:cstheme="minorHAnsi"/>
                <w:b/>
                <w:bCs/>
              </w:rPr>
              <w:t>Judgment</w:t>
            </w:r>
          </w:p>
        </w:tc>
      </w:tr>
      <w:tr w:rsidR="002D760F" w:rsidRPr="002F2DBA" w14:paraId="623033B6" w14:textId="77777777" w:rsidTr="00797306">
        <w:tc>
          <w:tcPr>
            <w:tcW w:w="1365" w:type="pct"/>
          </w:tcPr>
          <w:p w14:paraId="02E0EE0C" w14:textId="77777777" w:rsidR="002D760F" w:rsidRPr="002F2DBA" w:rsidRDefault="002D760F" w:rsidP="00797306">
            <w:pPr>
              <w:rPr>
                <w:rFonts w:asciiTheme="minorHAnsi" w:hAnsiTheme="minorHAnsi" w:cstheme="minorHAnsi"/>
              </w:rPr>
            </w:pPr>
            <w:r w:rsidRPr="002F2DBA">
              <w:rPr>
                <w:rFonts w:asciiTheme="minorHAnsi" w:hAnsiTheme="minorHAnsi" w:cstheme="minorHAnsi"/>
              </w:rPr>
              <w:t xml:space="preserve">How substantial are the desirable anticipated effects of the strategy? </w:t>
            </w:r>
          </w:p>
        </w:tc>
        <w:tc>
          <w:tcPr>
            <w:tcW w:w="2643" w:type="pct"/>
          </w:tcPr>
          <w:p w14:paraId="0A190353" w14:textId="77777777" w:rsidR="002D760F" w:rsidRPr="002F2DBA" w:rsidRDefault="002D760F" w:rsidP="00797306">
            <w:pPr>
              <w:rPr>
                <w:rFonts w:asciiTheme="minorHAnsi" w:hAnsiTheme="minorHAnsi" w:cstheme="minorHAnsi"/>
              </w:rPr>
            </w:pPr>
            <w:proofErr w:type="gramStart"/>
            <w:r w:rsidRPr="002F2DBA">
              <w:rPr>
                <w:rFonts w:asciiTheme="minorHAnsi" w:hAnsiTheme="minorHAnsi" w:cstheme="minorHAnsi"/>
              </w:rPr>
              <w:t>4 week</w:t>
            </w:r>
            <w:proofErr w:type="gramEnd"/>
            <w:r w:rsidRPr="002F2DBA">
              <w:rPr>
                <w:rFonts w:asciiTheme="minorHAnsi" w:hAnsiTheme="minorHAnsi" w:cstheme="minorHAnsi"/>
              </w:rPr>
              <w:t xml:space="preserve"> outcomes only, no CSBM data</w:t>
            </w:r>
          </w:p>
          <w:p w14:paraId="7CA14D22" w14:textId="77777777" w:rsidR="002D760F" w:rsidRPr="002F2DBA" w:rsidRDefault="002D760F" w:rsidP="00797306">
            <w:pPr>
              <w:rPr>
                <w:rFonts w:asciiTheme="minorHAnsi" w:hAnsiTheme="minorHAnsi" w:cstheme="minorHAnsi"/>
              </w:rPr>
            </w:pPr>
            <w:r w:rsidRPr="002F2DBA">
              <w:rPr>
                <w:rFonts w:asciiTheme="minorHAnsi" w:hAnsiTheme="minorHAnsi" w:cstheme="minorHAnsi"/>
              </w:rPr>
              <w:t>Increase in SBM &gt; 2</w:t>
            </w:r>
          </w:p>
          <w:p w14:paraId="53191B36" w14:textId="77777777" w:rsidR="002D760F" w:rsidRPr="002F2DBA" w:rsidRDefault="002D760F" w:rsidP="00797306">
            <w:pPr>
              <w:rPr>
                <w:rFonts w:asciiTheme="minorHAnsi" w:hAnsiTheme="minorHAnsi" w:cstheme="minorHAnsi"/>
              </w:rPr>
            </w:pPr>
            <w:r w:rsidRPr="002F2DBA">
              <w:rPr>
                <w:rFonts w:asciiTheme="minorHAnsi" w:hAnsiTheme="minorHAnsi" w:cstheme="minorHAnsi"/>
              </w:rPr>
              <w:t>Responder rate 109 (newer criteria, 3+1) to 165 more per 1000 (Other criteria, &gt;3)</w:t>
            </w:r>
          </w:p>
          <w:p w14:paraId="0535B9B7" w14:textId="77777777" w:rsidR="002D760F" w:rsidRPr="002F2DBA" w:rsidRDefault="002D760F" w:rsidP="00797306">
            <w:pPr>
              <w:rPr>
                <w:rFonts w:asciiTheme="minorHAnsi" w:hAnsiTheme="minorHAnsi" w:cstheme="minorHAnsi"/>
              </w:rPr>
            </w:pPr>
            <w:r w:rsidRPr="002F2DBA">
              <w:rPr>
                <w:rFonts w:asciiTheme="minorHAnsi" w:hAnsiTheme="minorHAnsi" w:cstheme="minorHAnsi"/>
              </w:rPr>
              <w:t>Improved stool form and global relief</w:t>
            </w:r>
          </w:p>
          <w:p w14:paraId="792265D0" w14:textId="77777777" w:rsidR="002D760F" w:rsidRPr="002F2DBA" w:rsidRDefault="002D760F" w:rsidP="00797306">
            <w:pPr>
              <w:rPr>
                <w:rFonts w:asciiTheme="minorHAnsi" w:hAnsiTheme="minorHAnsi" w:cstheme="minorHAnsi"/>
              </w:rPr>
            </w:pPr>
          </w:p>
        </w:tc>
        <w:tc>
          <w:tcPr>
            <w:tcW w:w="992" w:type="pct"/>
          </w:tcPr>
          <w:p w14:paraId="37A8CF94" w14:textId="77777777" w:rsidR="002D760F" w:rsidRPr="002F2DBA" w:rsidRDefault="002D760F" w:rsidP="00797306">
            <w:pPr>
              <w:rPr>
                <w:rFonts w:asciiTheme="minorHAnsi" w:hAnsiTheme="minorHAnsi" w:cstheme="minorHAnsi"/>
              </w:rPr>
            </w:pPr>
            <w:r w:rsidRPr="002F2DBA">
              <w:rPr>
                <w:rFonts w:asciiTheme="minorHAnsi" w:hAnsiTheme="minorHAnsi" w:cstheme="minorHAnsi"/>
              </w:rPr>
              <w:t>Small</w:t>
            </w:r>
          </w:p>
        </w:tc>
      </w:tr>
      <w:tr w:rsidR="002D760F" w:rsidRPr="002F2DBA" w14:paraId="785DFE29" w14:textId="77777777" w:rsidTr="00797306">
        <w:tc>
          <w:tcPr>
            <w:tcW w:w="1365" w:type="pct"/>
          </w:tcPr>
          <w:p w14:paraId="6E3CA9E0" w14:textId="77777777" w:rsidR="002D760F" w:rsidRPr="002F2DBA" w:rsidRDefault="002D760F" w:rsidP="00797306">
            <w:pPr>
              <w:rPr>
                <w:rFonts w:asciiTheme="minorHAnsi" w:hAnsiTheme="minorHAnsi" w:cstheme="minorHAnsi"/>
              </w:rPr>
            </w:pPr>
            <w:r w:rsidRPr="002F2DBA">
              <w:rPr>
                <w:rFonts w:asciiTheme="minorHAnsi" w:hAnsiTheme="minorHAnsi" w:cstheme="minorHAnsi"/>
              </w:rPr>
              <w:t>How substantial are the undesirable anticipated effects?</w:t>
            </w:r>
          </w:p>
        </w:tc>
        <w:tc>
          <w:tcPr>
            <w:tcW w:w="2643" w:type="pct"/>
          </w:tcPr>
          <w:p w14:paraId="284DF1A2" w14:textId="77777777" w:rsidR="002D760F" w:rsidRPr="002F2DBA" w:rsidRDefault="002D760F" w:rsidP="00797306">
            <w:pPr>
              <w:rPr>
                <w:rFonts w:asciiTheme="minorHAnsi" w:hAnsiTheme="minorHAnsi" w:cstheme="minorHAnsi"/>
              </w:rPr>
            </w:pPr>
            <w:r w:rsidRPr="002F2DBA">
              <w:rPr>
                <w:rFonts w:asciiTheme="minorHAnsi" w:hAnsiTheme="minorHAnsi" w:cstheme="minorHAnsi"/>
              </w:rPr>
              <w:t xml:space="preserve">Diarrhea that leads to discontinuation, difference of approximately 38 per 1,000. </w:t>
            </w:r>
          </w:p>
        </w:tc>
        <w:tc>
          <w:tcPr>
            <w:tcW w:w="992" w:type="pct"/>
          </w:tcPr>
          <w:p w14:paraId="513BA60C" w14:textId="77777777" w:rsidR="002D760F" w:rsidRPr="002F2DBA" w:rsidRDefault="002D760F" w:rsidP="00797306">
            <w:pPr>
              <w:rPr>
                <w:rFonts w:asciiTheme="minorHAnsi" w:hAnsiTheme="minorHAnsi" w:cstheme="minorHAnsi"/>
              </w:rPr>
            </w:pPr>
            <w:r w:rsidRPr="002F2DBA">
              <w:rPr>
                <w:rFonts w:asciiTheme="minorHAnsi" w:hAnsiTheme="minorHAnsi" w:cstheme="minorHAnsi"/>
              </w:rPr>
              <w:t>Small</w:t>
            </w:r>
          </w:p>
        </w:tc>
      </w:tr>
      <w:tr w:rsidR="002D760F" w:rsidRPr="002F2DBA" w14:paraId="79FF7F4C" w14:textId="77777777" w:rsidTr="00797306">
        <w:tc>
          <w:tcPr>
            <w:tcW w:w="1365" w:type="pct"/>
          </w:tcPr>
          <w:p w14:paraId="48EC6900" w14:textId="77777777" w:rsidR="002D760F" w:rsidRPr="002F2DBA" w:rsidRDefault="002D760F" w:rsidP="00797306">
            <w:pPr>
              <w:rPr>
                <w:rFonts w:asciiTheme="minorHAnsi" w:hAnsiTheme="minorHAnsi" w:cstheme="minorHAnsi"/>
              </w:rPr>
            </w:pPr>
            <w:r w:rsidRPr="002F2DBA">
              <w:rPr>
                <w:rFonts w:asciiTheme="minorHAnsi" w:hAnsiTheme="minorHAnsi" w:cstheme="minorHAnsi"/>
              </w:rPr>
              <w:t>Do the desirable effects outweigh the undesirable effects?</w:t>
            </w:r>
          </w:p>
        </w:tc>
        <w:tc>
          <w:tcPr>
            <w:tcW w:w="2643" w:type="pct"/>
          </w:tcPr>
          <w:p w14:paraId="3084F374" w14:textId="77777777" w:rsidR="002D760F" w:rsidRPr="002F2DBA" w:rsidRDefault="002D760F" w:rsidP="00797306">
            <w:pPr>
              <w:rPr>
                <w:rFonts w:asciiTheme="minorHAnsi" w:hAnsiTheme="minorHAnsi" w:cstheme="minorHAnsi"/>
              </w:rPr>
            </w:pPr>
          </w:p>
        </w:tc>
        <w:tc>
          <w:tcPr>
            <w:tcW w:w="992" w:type="pct"/>
          </w:tcPr>
          <w:p w14:paraId="777C636F" w14:textId="77777777" w:rsidR="002D760F" w:rsidRPr="002F2DBA" w:rsidRDefault="002D760F" w:rsidP="00797306">
            <w:pPr>
              <w:rPr>
                <w:rFonts w:asciiTheme="minorHAnsi" w:hAnsiTheme="minorHAnsi" w:cstheme="minorHAnsi"/>
              </w:rPr>
            </w:pPr>
            <w:r w:rsidRPr="002F2DBA">
              <w:rPr>
                <w:rFonts w:asciiTheme="minorHAnsi" w:hAnsiTheme="minorHAnsi" w:cstheme="minorHAnsi"/>
              </w:rPr>
              <w:t>Probably yes</w:t>
            </w:r>
          </w:p>
        </w:tc>
      </w:tr>
      <w:tr w:rsidR="002D760F" w:rsidRPr="002F2DBA" w14:paraId="0ED23DDC" w14:textId="77777777" w:rsidTr="00797306">
        <w:tc>
          <w:tcPr>
            <w:tcW w:w="1365" w:type="pct"/>
          </w:tcPr>
          <w:p w14:paraId="59C38F0D" w14:textId="77777777" w:rsidR="002D760F" w:rsidRPr="002F2DBA" w:rsidRDefault="002D760F" w:rsidP="00797306">
            <w:pPr>
              <w:rPr>
                <w:rFonts w:asciiTheme="minorHAnsi" w:hAnsiTheme="minorHAnsi" w:cstheme="minorHAnsi"/>
                <w:b/>
                <w:bCs/>
              </w:rPr>
            </w:pPr>
          </w:p>
        </w:tc>
        <w:tc>
          <w:tcPr>
            <w:tcW w:w="2643" w:type="pct"/>
          </w:tcPr>
          <w:p w14:paraId="3E53DD15" w14:textId="77777777" w:rsidR="002D760F" w:rsidRPr="002F2DBA" w:rsidRDefault="002D760F" w:rsidP="00797306">
            <w:pPr>
              <w:rPr>
                <w:rFonts w:asciiTheme="minorHAnsi" w:hAnsiTheme="minorHAnsi" w:cstheme="minorHAnsi"/>
                <w:b/>
                <w:bCs/>
              </w:rPr>
            </w:pPr>
            <w:r w:rsidRPr="002F2DBA">
              <w:rPr>
                <w:rFonts w:asciiTheme="minorHAnsi" w:hAnsiTheme="minorHAnsi" w:cstheme="minorHAnsi"/>
                <w:b/>
                <w:bCs/>
              </w:rPr>
              <w:t>Studies about the topic/Panel input</w:t>
            </w:r>
          </w:p>
        </w:tc>
        <w:tc>
          <w:tcPr>
            <w:tcW w:w="992" w:type="pct"/>
          </w:tcPr>
          <w:p w14:paraId="32555608" w14:textId="77777777" w:rsidR="002D760F" w:rsidRPr="002F2DBA" w:rsidRDefault="002D760F" w:rsidP="00797306">
            <w:pPr>
              <w:rPr>
                <w:rFonts w:asciiTheme="minorHAnsi" w:hAnsiTheme="minorHAnsi" w:cstheme="minorHAnsi"/>
                <w:b/>
                <w:bCs/>
              </w:rPr>
            </w:pPr>
          </w:p>
        </w:tc>
      </w:tr>
      <w:tr w:rsidR="002D760F" w:rsidRPr="002F2DBA" w14:paraId="01657A2B" w14:textId="77777777" w:rsidTr="00797306">
        <w:tc>
          <w:tcPr>
            <w:tcW w:w="1365" w:type="pct"/>
          </w:tcPr>
          <w:p w14:paraId="329BE94E" w14:textId="77777777" w:rsidR="002D760F" w:rsidRPr="002F2DBA" w:rsidRDefault="002D760F" w:rsidP="00797306">
            <w:pPr>
              <w:rPr>
                <w:rFonts w:asciiTheme="minorHAnsi" w:hAnsiTheme="minorHAnsi" w:cstheme="minorHAnsi"/>
              </w:rPr>
            </w:pPr>
            <w:r w:rsidRPr="002F2DBA">
              <w:rPr>
                <w:rFonts w:asciiTheme="minorHAnsi" w:hAnsiTheme="minorHAnsi" w:cstheme="minorHAnsi"/>
              </w:rPr>
              <w:t>Is there important uncertainty or variability about how much people value the main outcomes?</w:t>
            </w:r>
          </w:p>
        </w:tc>
        <w:tc>
          <w:tcPr>
            <w:tcW w:w="2643" w:type="pct"/>
          </w:tcPr>
          <w:p w14:paraId="22521AA6" w14:textId="77777777" w:rsidR="002D760F" w:rsidRPr="002F2DBA" w:rsidRDefault="002D760F" w:rsidP="00797306">
            <w:pPr>
              <w:rPr>
                <w:rFonts w:asciiTheme="minorHAnsi" w:hAnsiTheme="minorHAnsi" w:cstheme="minorHAnsi"/>
              </w:rPr>
            </w:pPr>
            <w:r w:rsidRPr="002F2DBA">
              <w:rPr>
                <w:rFonts w:asciiTheme="minorHAnsi" w:hAnsiTheme="minorHAnsi" w:cstheme="minorHAnsi"/>
              </w:rPr>
              <w:t>Data are minimal on this. Patients are likely heterogeneous in how they value the treatment-associated increase of a single BM per week.  Studies did not assess how satisfied patients were with BM’s.</w:t>
            </w:r>
          </w:p>
        </w:tc>
        <w:tc>
          <w:tcPr>
            <w:tcW w:w="992" w:type="pct"/>
          </w:tcPr>
          <w:p w14:paraId="42D50674" w14:textId="77777777" w:rsidR="002D760F" w:rsidRPr="002F2DBA" w:rsidRDefault="002D760F" w:rsidP="00797306">
            <w:pPr>
              <w:rPr>
                <w:rFonts w:asciiTheme="minorHAnsi" w:hAnsiTheme="minorHAnsi" w:cstheme="minorHAnsi"/>
              </w:rPr>
            </w:pPr>
            <w:r w:rsidRPr="002F2DBA">
              <w:rPr>
                <w:rFonts w:asciiTheme="minorHAnsi" w:hAnsiTheme="minorHAnsi" w:cstheme="minorHAnsi"/>
              </w:rPr>
              <w:t>Possibly important uncertainty or variability</w:t>
            </w:r>
            <w:r w:rsidRPr="002F2DBA">
              <w:rPr>
                <w:rFonts w:asciiTheme="minorHAnsi" w:hAnsiTheme="minorHAnsi" w:cstheme="minorHAnsi"/>
              </w:rPr>
              <w:tab/>
            </w:r>
          </w:p>
        </w:tc>
      </w:tr>
      <w:tr w:rsidR="002D760F" w:rsidRPr="002F2DBA" w14:paraId="7012C56D" w14:textId="77777777" w:rsidTr="00797306">
        <w:tc>
          <w:tcPr>
            <w:tcW w:w="1365" w:type="pct"/>
          </w:tcPr>
          <w:p w14:paraId="2D0C77EC" w14:textId="77777777" w:rsidR="002D760F" w:rsidRPr="002F2DBA" w:rsidRDefault="002D760F" w:rsidP="00797306">
            <w:pPr>
              <w:rPr>
                <w:rFonts w:asciiTheme="minorHAnsi" w:hAnsiTheme="minorHAnsi" w:cstheme="minorHAnsi"/>
              </w:rPr>
            </w:pPr>
            <w:r w:rsidRPr="002F2DBA">
              <w:rPr>
                <w:rFonts w:asciiTheme="minorHAnsi" w:hAnsiTheme="minorHAnsi" w:cstheme="minorHAnsi"/>
              </w:rPr>
              <w:t>What is the overall certainty of the evidence of effects?</w:t>
            </w:r>
          </w:p>
        </w:tc>
        <w:tc>
          <w:tcPr>
            <w:tcW w:w="2643" w:type="pct"/>
          </w:tcPr>
          <w:p w14:paraId="52616A55" w14:textId="77777777" w:rsidR="002D760F" w:rsidRPr="002F2DBA" w:rsidRDefault="002D760F" w:rsidP="00797306">
            <w:pPr>
              <w:rPr>
                <w:rFonts w:asciiTheme="minorHAnsi" w:hAnsiTheme="minorHAnsi" w:cstheme="minorHAnsi"/>
              </w:rPr>
            </w:pPr>
          </w:p>
        </w:tc>
        <w:tc>
          <w:tcPr>
            <w:tcW w:w="992" w:type="pct"/>
          </w:tcPr>
          <w:p w14:paraId="7E391CCC" w14:textId="77777777" w:rsidR="002D760F" w:rsidRPr="002F2DBA" w:rsidRDefault="002D760F" w:rsidP="00797306">
            <w:pPr>
              <w:rPr>
                <w:rFonts w:asciiTheme="minorHAnsi" w:hAnsiTheme="minorHAnsi" w:cstheme="minorHAnsi"/>
              </w:rPr>
            </w:pPr>
            <w:r w:rsidRPr="002F2DBA">
              <w:rPr>
                <w:rFonts w:asciiTheme="minorHAnsi" w:hAnsiTheme="minorHAnsi" w:cstheme="minorHAnsi"/>
              </w:rPr>
              <w:t>Low</w:t>
            </w:r>
          </w:p>
        </w:tc>
      </w:tr>
      <w:tr w:rsidR="002D760F" w:rsidRPr="002F2DBA" w14:paraId="06C2D45D" w14:textId="77777777" w:rsidTr="00797306">
        <w:tc>
          <w:tcPr>
            <w:tcW w:w="1365" w:type="pct"/>
          </w:tcPr>
          <w:p w14:paraId="1B2CE89A" w14:textId="77777777" w:rsidR="002D760F" w:rsidRPr="002F2DBA" w:rsidRDefault="002D760F" w:rsidP="00797306">
            <w:pPr>
              <w:rPr>
                <w:rFonts w:asciiTheme="minorHAnsi" w:hAnsiTheme="minorHAnsi" w:cstheme="minorHAnsi"/>
              </w:rPr>
            </w:pPr>
            <w:r w:rsidRPr="002F2DBA">
              <w:rPr>
                <w:rFonts w:asciiTheme="minorHAnsi" w:hAnsiTheme="minorHAnsi" w:cstheme="minorHAnsi"/>
              </w:rPr>
              <w:t>How large are the resource requirements associated with the intervention?</w:t>
            </w:r>
          </w:p>
        </w:tc>
        <w:tc>
          <w:tcPr>
            <w:tcW w:w="2643" w:type="pct"/>
          </w:tcPr>
          <w:p w14:paraId="24E4151E" w14:textId="77777777" w:rsidR="002D760F" w:rsidRPr="002F2DBA" w:rsidRDefault="002D760F" w:rsidP="00797306">
            <w:pPr>
              <w:rPr>
                <w:rFonts w:asciiTheme="minorHAnsi" w:hAnsiTheme="minorHAnsi" w:cstheme="minorHAnsi"/>
              </w:rPr>
            </w:pPr>
          </w:p>
        </w:tc>
        <w:tc>
          <w:tcPr>
            <w:tcW w:w="992" w:type="pct"/>
          </w:tcPr>
          <w:p w14:paraId="5D0AEA13" w14:textId="77777777" w:rsidR="002D760F" w:rsidRPr="002F2DBA" w:rsidRDefault="002D760F" w:rsidP="00797306">
            <w:pPr>
              <w:rPr>
                <w:rFonts w:asciiTheme="minorHAnsi" w:hAnsiTheme="minorHAnsi" w:cstheme="minorHAnsi"/>
              </w:rPr>
            </w:pPr>
            <w:r w:rsidRPr="002F2DBA">
              <w:rPr>
                <w:rFonts w:asciiTheme="minorHAnsi" w:hAnsiTheme="minorHAnsi" w:cstheme="minorHAnsi"/>
              </w:rPr>
              <w:t>Moderate costs</w:t>
            </w:r>
          </w:p>
        </w:tc>
      </w:tr>
      <w:tr w:rsidR="002D760F" w:rsidRPr="002F2DBA" w14:paraId="0D2787EA" w14:textId="77777777" w:rsidTr="00797306">
        <w:tc>
          <w:tcPr>
            <w:tcW w:w="1365" w:type="pct"/>
          </w:tcPr>
          <w:p w14:paraId="7B59B81E" w14:textId="77777777" w:rsidR="002D760F" w:rsidRPr="002F2DBA" w:rsidRDefault="002D760F" w:rsidP="00797306">
            <w:pPr>
              <w:rPr>
                <w:rFonts w:asciiTheme="minorHAnsi" w:hAnsiTheme="minorHAnsi" w:cstheme="minorHAnsi"/>
              </w:rPr>
            </w:pPr>
            <w:r w:rsidRPr="002F2DBA">
              <w:rPr>
                <w:rFonts w:asciiTheme="minorHAnsi" w:hAnsiTheme="minorHAnsi" w:cstheme="minorHAnsi"/>
              </w:rPr>
              <w:t>How large is the incremental cost relative to the net benefit?</w:t>
            </w:r>
          </w:p>
        </w:tc>
        <w:tc>
          <w:tcPr>
            <w:tcW w:w="2643" w:type="pct"/>
          </w:tcPr>
          <w:p w14:paraId="3BF949EA" w14:textId="77777777" w:rsidR="002D760F" w:rsidRPr="002F2DBA" w:rsidRDefault="002D760F" w:rsidP="00797306">
            <w:pPr>
              <w:rPr>
                <w:rFonts w:asciiTheme="minorHAnsi" w:hAnsiTheme="minorHAnsi" w:cstheme="minorHAnsi"/>
              </w:rPr>
            </w:pPr>
            <w:r w:rsidRPr="002F2DBA">
              <w:rPr>
                <w:rFonts w:asciiTheme="minorHAnsi" w:hAnsiTheme="minorHAnsi" w:cstheme="minorHAnsi"/>
              </w:rPr>
              <w:t>$72,053/QALY gained although there is less certainty about ICER (differences in the trial design vs other drugs).</w:t>
            </w:r>
          </w:p>
          <w:p w14:paraId="659568F4" w14:textId="77777777" w:rsidR="002D760F" w:rsidRPr="002F2DBA" w:rsidRDefault="002D760F" w:rsidP="00797306">
            <w:pPr>
              <w:rPr>
                <w:rFonts w:asciiTheme="minorHAnsi" w:hAnsiTheme="minorHAnsi" w:cstheme="minorHAnsi"/>
                <w:u w:val="single"/>
              </w:rPr>
            </w:pPr>
            <w:r w:rsidRPr="002F2DBA">
              <w:rPr>
                <w:rFonts w:asciiTheme="minorHAnsi" w:hAnsiTheme="minorHAnsi" w:cstheme="minorHAnsi"/>
                <w:u w:val="single"/>
              </w:rPr>
              <w:t>Insurer perspective</w:t>
            </w:r>
          </w:p>
          <w:p w14:paraId="2FE83567" w14:textId="77777777" w:rsidR="002D760F" w:rsidRPr="002F2DBA" w:rsidRDefault="002D760F" w:rsidP="00797306">
            <w:pPr>
              <w:rPr>
                <w:rFonts w:asciiTheme="minorHAnsi" w:hAnsiTheme="minorHAnsi" w:cstheme="minorHAnsi"/>
              </w:rPr>
            </w:pPr>
            <w:r w:rsidRPr="002F2DBA">
              <w:rPr>
                <w:rFonts w:asciiTheme="minorHAnsi" w:hAnsiTheme="minorHAnsi" w:cstheme="minorHAnsi"/>
                <w:u w:val="single"/>
              </w:rPr>
              <w:t>Am J Gastroenterol. 2021 Oct 1;116(10):2118-2127. doi:10.14309/ajg.0000000000001403.</w:t>
            </w:r>
          </w:p>
          <w:p w14:paraId="7A55854F" w14:textId="77777777" w:rsidR="002D760F" w:rsidRPr="002F2DBA" w:rsidRDefault="002D760F" w:rsidP="00797306">
            <w:pPr>
              <w:rPr>
                <w:rFonts w:asciiTheme="minorHAnsi" w:hAnsiTheme="minorHAnsi" w:cstheme="minorHAnsi"/>
              </w:rPr>
            </w:pPr>
          </w:p>
        </w:tc>
        <w:tc>
          <w:tcPr>
            <w:tcW w:w="992" w:type="pct"/>
          </w:tcPr>
          <w:p w14:paraId="3DE8202F" w14:textId="77777777" w:rsidR="002D760F" w:rsidRPr="002F2DBA" w:rsidRDefault="002D760F" w:rsidP="00797306">
            <w:pPr>
              <w:rPr>
                <w:rFonts w:asciiTheme="minorHAnsi" w:hAnsiTheme="minorHAnsi" w:cstheme="minorHAnsi"/>
              </w:rPr>
            </w:pPr>
            <w:r w:rsidRPr="002F2DBA">
              <w:rPr>
                <w:rFonts w:asciiTheme="minorHAnsi" w:hAnsiTheme="minorHAnsi" w:cstheme="minorHAnsi"/>
              </w:rPr>
              <w:t>Large ICER</w:t>
            </w:r>
          </w:p>
        </w:tc>
      </w:tr>
      <w:tr w:rsidR="002D760F" w:rsidRPr="002F2DBA" w14:paraId="21944DE6" w14:textId="77777777" w:rsidTr="00797306">
        <w:tc>
          <w:tcPr>
            <w:tcW w:w="1365" w:type="pct"/>
            <w:vAlign w:val="center"/>
          </w:tcPr>
          <w:p w14:paraId="4095D182" w14:textId="77777777" w:rsidR="002D760F" w:rsidRPr="002F2DBA" w:rsidRDefault="002D760F" w:rsidP="00797306">
            <w:pPr>
              <w:rPr>
                <w:rFonts w:asciiTheme="minorHAnsi" w:hAnsiTheme="minorHAnsi" w:cstheme="minorHAnsi"/>
              </w:rPr>
            </w:pPr>
            <w:r w:rsidRPr="002F2DBA">
              <w:rPr>
                <w:rFonts w:asciiTheme="minorHAnsi" w:hAnsiTheme="minorHAnsi" w:cstheme="minorHAnsi"/>
              </w:rPr>
              <w:fldChar w:fldCharType="begin"/>
            </w:r>
            <w:r w:rsidRPr="002F2DBA">
              <w:rPr>
                <w:rFonts w:asciiTheme="minorHAnsi" w:hAnsiTheme="minorHAnsi" w:cstheme="minorHAnsi"/>
              </w:rPr>
              <w:instrText>HYPERLINK  \l "Equity_C" \o "Policies or programmes that reduce inequities may be more of a priority than ones that do not (or ones that increase inequities)"</w:instrText>
            </w:r>
            <w:r w:rsidRPr="002F2DBA">
              <w:rPr>
                <w:rFonts w:asciiTheme="minorHAnsi" w:hAnsiTheme="minorHAnsi" w:cstheme="minorHAnsi"/>
              </w:rPr>
            </w:r>
            <w:r w:rsidRPr="002F2DBA">
              <w:rPr>
                <w:rFonts w:asciiTheme="minorHAnsi" w:hAnsiTheme="minorHAnsi" w:cstheme="minorHAnsi"/>
              </w:rPr>
              <w:fldChar w:fldCharType="separate"/>
            </w:r>
            <w:r w:rsidRPr="002F2DBA">
              <w:rPr>
                <w:rFonts w:asciiTheme="minorHAnsi" w:hAnsiTheme="minorHAnsi" w:cstheme="minorHAnsi"/>
              </w:rPr>
              <w:t xml:space="preserve">What would be the impact </w:t>
            </w:r>
          </w:p>
          <w:p w14:paraId="4E93363A" w14:textId="77777777" w:rsidR="002D760F" w:rsidRPr="002F2DBA" w:rsidRDefault="002D760F" w:rsidP="00797306">
            <w:pPr>
              <w:rPr>
                <w:rFonts w:asciiTheme="minorHAnsi" w:hAnsiTheme="minorHAnsi" w:cstheme="minorHAnsi"/>
              </w:rPr>
            </w:pPr>
            <w:r w:rsidRPr="002F2DBA">
              <w:rPr>
                <w:rFonts w:asciiTheme="minorHAnsi" w:hAnsiTheme="minorHAnsi" w:cstheme="minorHAnsi"/>
              </w:rPr>
              <w:t>on health inequities?</w:t>
            </w:r>
            <w:r w:rsidRPr="002F2DBA">
              <w:rPr>
                <w:rFonts w:asciiTheme="minorHAnsi" w:hAnsiTheme="minorHAnsi" w:cstheme="minorHAnsi"/>
              </w:rPr>
              <w:fldChar w:fldCharType="end"/>
            </w:r>
          </w:p>
        </w:tc>
        <w:tc>
          <w:tcPr>
            <w:tcW w:w="2643" w:type="pct"/>
          </w:tcPr>
          <w:p w14:paraId="00942C49" w14:textId="77777777" w:rsidR="002D760F" w:rsidRPr="002F2DBA" w:rsidRDefault="002D760F" w:rsidP="00797306">
            <w:pPr>
              <w:rPr>
                <w:rFonts w:asciiTheme="minorHAnsi" w:hAnsiTheme="minorHAnsi" w:cstheme="minorHAnsi"/>
              </w:rPr>
            </w:pPr>
            <w:r w:rsidRPr="002F2DBA">
              <w:rPr>
                <w:rFonts w:asciiTheme="minorHAnsi" w:hAnsiTheme="minorHAnsi" w:cstheme="minorHAnsi"/>
              </w:rPr>
              <w:t xml:space="preserve">This may not </w:t>
            </w:r>
            <w:proofErr w:type="gramStart"/>
            <w:r w:rsidRPr="002F2DBA">
              <w:rPr>
                <w:rFonts w:asciiTheme="minorHAnsi" w:hAnsiTheme="minorHAnsi" w:cstheme="minorHAnsi"/>
              </w:rPr>
              <w:t>covered</w:t>
            </w:r>
            <w:proofErr w:type="gramEnd"/>
            <w:r w:rsidRPr="002F2DBA">
              <w:rPr>
                <w:rFonts w:asciiTheme="minorHAnsi" w:hAnsiTheme="minorHAnsi" w:cstheme="minorHAnsi"/>
              </w:rPr>
              <w:t xml:space="preserve"> by some insurers, requires prior authorization, and may not be on some formularies.</w:t>
            </w:r>
          </w:p>
        </w:tc>
        <w:tc>
          <w:tcPr>
            <w:tcW w:w="992" w:type="pct"/>
          </w:tcPr>
          <w:p w14:paraId="4F739E7F" w14:textId="77777777" w:rsidR="002D760F" w:rsidRPr="002F2DBA" w:rsidRDefault="002D760F" w:rsidP="00797306">
            <w:pPr>
              <w:rPr>
                <w:rFonts w:asciiTheme="minorHAnsi" w:hAnsiTheme="minorHAnsi" w:cstheme="minorHAnsi"/>
              </w:rPr>
            </w:pPr>
            <w:r w:rsidRPr="002F2DBA">
              <w:rPr>
                <w:rFonts w:asciiTheme="minorHAnsi" w:hAnsiTheme="minorHAnsi" w:cstheme="minorHAnsi"/>
              </w:rPr>
              <w:t>Probably worsened</w:t>
            </w:r>
          </w:p>
        </w:tc>
      </w:tr>
      <w:tr w:rsidR="002D760F" w:rsidRPr="002F2DBA" w14:paraId="23D70CFA" w14:textId="77777777" w:rsidTr="00797306">
        <w:tc>
          <w:tcPr>
            <w:tcW w:w="1365" w:type="pct"/>
            <w:vAlign w:val="center"/>
          </w:tcPr>
          <w:p w14:paraId="517D34BD" w14:textId="77777777" w:rsidR="002D760F" w:rsidRPr="002F2DBA" w:rsidRDefault="00000000" w:rsidP="00797306">
            <w:pPr>
              <w:rPr>
                <w:rFonts w:asciiTheme="minorHAnsi" w:hAnsiTheme="minorHAnsi" w:cstheme="minorHAnsi"/>
              </w:rPr>
            </w:pPr>
            <w:hyperlink w:anchor="Acceptability_C" w:tooltip="The less acceptable an option is to key stakeholders (because of the relative importance they attach to the consequences of the option; the timing of the consequences, or their moral values), the less likely it is to be a priority" w:history="1">
              <w:r w:rsidR="002D760F" w:rsidRPr="002F2DBA">
                <w:rPr>
                  <w:rFonts w:asciiTheme="minorHAnsi" w:hAnsiTheme="minorHAnsi" w:cstheme="minorHAnsi"/>
                </w:rPr>
                <w:t xml:space="preserve">Is the option acceptable </w:t>
              </w:r>
              <w:r w:rsidR="002D760F" w:rsidRPr="002F2DBA">
                <w:rPr>
                  <w:rFonts w:asciiTheme="minorHAnsi" w:hAnsiTheme="minorHAnsi" w:cstheme="minorHAnsi"/>
                </w:rPr>
                <w:br/>
                <w:t>to key stakeholders?</w:t>
              </w:r>
            </w:hyperlink>
          </w:p>
        </w:tc>
        <w:tc>
          <w:tcPr>
            <w:tcW w:w="2643" w:type="pct"/>
          </w:tcPr>
          <w:p w14:paraId="4B5D1BBD" w14:textId="77777777" w:rsidR="002D760F" w:rsidRPr="002F2DBA" w:rsidRDefault="002D760F" w:rsidP="00797306">
            <w:pPr>
              <w:rPr>
                <w:rFonts w:asciiTheme="minorHAnsi" w:hAnsiTheme="minorHAnsi" w:cstheme="minorHAnsi"/>
              </w:rPr>
            </w:pPr>
          </w:p>
        </w:tc>
        <w:tc>
          <w:tcPr>
            <w:tcW w:w="992" w:type="pct"/>
          </w:tcPr>
          <w:p w14:paraId="4DFDFCC6" w14:textId="77777777" w:rsidR="002D760F" w:rsidRPr="002F2DBA" w:rsidRDefault="002D760F" w:rsidP="00797306">
            <w:pPr>
              <w:rPr>
                <w:rFonts w:asciiTheme="minorHAnsi" w:hAnsiTheme="minorHAnsi" w:cstheme="minorHAnsi"/>
              </w:rPr>
            </w:pPr>
            <w:r w:rsidRPr="002F2DBA">
              <w:rPr>
                <w:rFonts w:asciiTheme="minorHAnsi" w:hAnsiTheme="minorHAnsi" w:cstheme="minorHAnsi"/>
              </w:rPr>
              <w:t>Probably Yes</w:t>
            </w:r>
          </w:p>
        </w:tc>
      </w:tr>
      <w:tr w:rsidR="002D760F" w:rsidRPr="002F2DBA" w14:paraId="55FA3BEA" w14:textId="77777777" w:rsidTr="00797306">
        <w:tc>
          <w:tcPr>
            <w:tcW w:w="1365" w:type="pct"/>
            <w:vAlign w:val="center"/>
          </w:tcPr>
          <w:p w14:paraId="0C198C85" w14:textId="77777777" w:rsidR="002D760F" w:rsidRPr="002F2DBA" w:rsidRDefault="00000000" w:rsidP="00797306">
            <w:pPr>
              <w:rPr>
                <w:rFonts w:asciiTheme="minorHAnsi" w:hAnsiTheme="minorHAnsi" w:cstheme="minorHAnsi"/>
              </w:rPr>
            </w:pPr>
            <w:hyperlink w:anchor="Feasibility_C" w:tooltip="The less feasible (capable of being accomplished or brought about) an option is, the less likely it is that it will be a priority (i.e. the more barriers there are that would be difficult to overcome)" w:history="1">
              <w:r w:rsidR="002D760F" w:rsidRPr="002F2DBA">
                <w:rPr>
                  <w:rFonts w:asciiTheme="minorHAnsi" w:hAnsiTheme="minorHAnsi" w:cstheme="minorHAnsi"/>
                </w:rPr>
                <w:t>Is the option feasible to implement?</w:t>
              </w:r>
            </w:hyperlink>
          </w:p>
        </w:tc>
        <w:tc>
          <w:tcPr>
            <w:tcW w:w="2643" w:type="pct"/>
          </w:tcPr>
          <w:p w14:paraId="4B30788C" w14:textId="77777777" w:rsidR="002D760F" w:rsidRPr="002F2DBA" w:rsidRDefault="002D760F" w:rsidP="00797306">
            <w:pPr>
              <w:rPr>
                <w:rFonts w:asciiTheme="minorHAnsi" w:hAnsiTheme="minorHAnsi" w:cstheme="minorHAnsi"/>
              </w:rPr>
            </w:pPr>
            <w:r w:rsidRPr="002F2DBA">
              <w:rPr>
                <w:rFonts w:asciiTheme="minorHAnsi" w:hAnsiTheme="minorHAnsi" w:cstheme="minorHAnsi"/>
              </w:rPr>
              <w:t>Cost and prior authorization may be barriers.</w:t>
            </w:r>
          </w:p>
        </w:tc>
        <w:tc>
          <w:tcPr>
            <w:tcW w:w="992" w:type="pct"/>
          </w:tcPr>
          <w:p w14:paraId="1D8D6F79" w14:textId="77777777" w:rsidR="002D760F" w:rsidRPr="002F2DBA" w:rsidRDefault="002D760F" w:rsidP="00797306">
            <w:pPr>
              <w:rPr>
                <w:rFonts w:asciiTheme="minorHAnsi" w:hAnsiTheme="minorHAnsi" w:cstheme="minorHAnsi"/>
              </w:rPr>
            </w:pPr>
            <w:r w:rsidRPr="002F2DBA">
              <w:rPr>
                <w:rFonts w:asciiTheme="minorHAnsi" w:hAnsiTheme="minorHAnsi" w:cstheme="minorHAnsi"/>
              </w:rPr>
              <w:t>Probably Yes</w:t>
            </w:r>
          </w:p>
        </w:tc>
      </w:tr>
    </w:tbl>
    <w:p w14:paraId="7B593429" w14:textId="4D6EE0FE" w:rsidR="00906B51" w:rsidRPr="002F2DBA" w:rsidRDefault="002F2DBA" w:rsidP="002F2DBA">
      <w:pPr>
        <w:rPr>
          <w:rFonts w:asciiTheme="minorHAnsi" w:hAnsiTheme="minorHAnsi" w:cstheme="minorHAnsi"/>
          <w:color w:val="000000" w:themeColor="text1"/>
          <w:sz w:val="22"/>
          <w:szCs w:val="22"/>
        </w:rPr>
      </w:pPr>
      <w:bookmarkStart w:id="2" w:name="_Hlk111191326"/>
      <w:r w:rsidRPr="002F2DBA">
        <w:rPr>
          <w:rFonts w:asciiTheme="minorHAnsi" w:hAnsiTheme="minorHAnsi" w:cstheme="minorHAnsi"/>
          <w:color w:val="000000" w:themeColor="text1"/>
          <w:sz w:val="22"/>
          <w:szCs w:val="22"/>
        </w:rPr>
        <w:t>ICER: Incremental cost-effectiveness ratio</w:t>
      </w:r>
    </w:p>
    <w:p w14:paraId="52E2634E" w14:textId="47B78400" w:rsidR="003C1AEE" w:rsidRPr="002F2DBA" w:rsidRDefault="00906B51" w:rsidP="003C1AEE">
      <w:pPr>
        <w:pStyle w:val="Heading2"/>
        <w:rPr>
          <w:rFonts w:asciiTheme="minorHAnsi" w:hAnsiTheme="minorHAnsi" w:cstheme="minorHAnsi"/>
          <w:b/>
          <w:bCs/>
        </w:rPr>
      </w:pPr>
      <w:r w:rsidRPr="002F2DBA">
        <w:rPr>
          <w:rFonts w:asciiTheme="minorHAnsi" w:hAnsiTheme="minorHAnsi" w:cstheme="minorHAnsi"/>
        </w:rPr>
        <w:br w:type="column"/>
      </w:r>
      <w:r w:rsidR="00265D37" w:rsidRPr="002F2DBA">
        <w:rPr>
          <w:rFonts w:asciiTheme="minorHAnsi" w:hAnsiTheme="minorHAnsi" w:cstheme="minorHAnsi"/>
          <w:b/>
          <w:bCs/>
        </w:rPr>
        <w:lastRenderedPageBreak/>
        <w:t>L</w:t>
      </w:r>
      <w:r w:rsidR="003C1AEE" w:rsidRPr="002F2DBA">
        <w:rPr>
          <w:rFonts w:asciiTheme="minorHAnsi" w:hAnsiTheme="minorHAnsi" w:cstheme="minorHAnsi"/>
          <w:b/>
          <w:bCs/>
        </w:rPr>
        <w:t>inaclotide for the Management of Constipation</w:t>
      </w:r>
    </w:p>
    <w:p w14:paraId="664FD029" w14:textId="77777777" w:rsidR="00906B51" w:rsidRPr="002F2DBA" w:rsidRDefault="00906B51" w:rsidP="00906B51">
      <w:pPr>
        <w:rPr>
          <w:rFonts w:asciiTheme="minorHAnsi" w:hAnsiTheme="minorHAnsi" w:cstheme="minorHAnsi"/>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3009" w:rsidRPr="002F2DBA" w14:paraId="3977DB87" w14:textId="77777777" w:rsidTr="003B565A">
        <w:tc>
          <w:tcPr>
            <w:tcW w:w="9350" w:type="dxa"/>
          </w:tcPr>
          <w:p w14:paraId="1A8E16C7" w14:textId="0DCEBF0B" w:rsidR="00502F1D" w:rsidRPr="002F2DBA" w:rsidRDefault="00502F1D" w:rsidP="00502F1D">
            <w:pPr>
              <w:rPr>
                <w:rFonts w:asciiTheme="minorHAnsi" w:hAnsiTheme="minorHAnsi" w:cstheme="minorHAnsi"/>
                <w:b/>
                <w:i/>
                <w:iCs/>
                <w:color w:val="000000" w:themeColor="text1"/>
              </w:rPr>
            </w:pPr>
            <w:r w:rsidRPr="002F2DBA">
              <w:rPr>
                <w:rFonts w:asciiTheme="minorHAnsi" w:hAnsiTheme="minorHAnsi" w:cstheme="minorHAnsi"/>
                <w:b/>
                <w:bCs/>
                <w:color w:val="000000" w:themeColor="text1"/>
              </w:rPr>
              <w:t>Recommendation 8:</w:t>
            </w:r>
            <w:r w:rsidRPr="002F2DBA">
              <w:rPr>
                <w:rFonts w:asciiTheme="minorHAnsi" w:hAnsiTheme="minorHAnsi" w:cstheme="minorHAnsi"/>
                <w:color w:val="000000" w:themeColor="text1"/>
              </w:rPr>
              <w:t xml:space="preserve"> In adults with CIC who do not respond to OTC agents, the panel recommends the use of linaclotide over management without linaclotide. </w:t>
            </w:r>
            <w:r w:rsidRPr="002F2DBA">
              <w:rPr>
                <w:rFonts w:asciiTheme="minorHAnsi" w:hAnsiTheme="minorHAnsi" w:cstheme="minorHAnsi"/>
                <w:b/>
                <w:i/>
                <w:iCs/>
                <w:color w:val="000000" w:themeColor="text1"/>
              </w:rPr>
              <w:t>Strong recommendation, moderate certainty of evidence</w:t>
            </w:r>
          </w:p>
          <w:p w14:paraId="580C89FD" w14:textId="77777777" w:rsidR="00502F1D" w:rsidRPr="002F2DBA" w:rsidRDefault="00502F1D" w:rsidP="00502F1D">
            <w:pPr>
              <w:rPr>
                <w:rFonts w:asciiTheme="minorHAnsi" w:hAnsiTheme="minorHAnsi" w:cstheme="minorHAnsi"/>
                <w:b/>
                <w:bCs/>
                <w:i/>
                <w:iCs/>
                <w:color w:val="000000" w:themeColor="text1"/>
              </w:rPr>
            </w:pPr>
            <w:r w:rsidRPr="002F2DBA">
              <w:rPr>
                <w:rFonts w:asciiTheme="minorHAnsi" w:hAnsiTheme="minorHAnsi" w:cstheme="minorHAnsi"/>
                <w:b/>
                <w:bCs/>
                <w:i/>
                <w:iCs/>
                <w:color w:val="000000" w:themeColor="text1"/>
              </w:rPr>
              <w:t>Implementation considerations</w:t>
            </w:r>
          </w:p>
          <w:p w14:paraId="74169A81" w14:textId="1890A580" w:rsidR="00502F1D" w:rsidRPr="002F2DBA" w:rsidRDefault="00502F1D" w:rsidP="00906B51">
            <w:pPr>
              <w:rPr>
                <w:rFonts w:asciiTheme="minorHAnsi" w:hAnsiTheme="minorHAnsi" w:cstheme="minorHAnsi"/>
                <w:color w:val="000000" w:themeColor="text1"/>
              </w:rPr>
            </w:pPr>
            <w:r w:rsidRPr="002F2DBA">
              <w:rPr>
                <w:rFonts w:asciiTheme="minorHAnsi" w:hAnsiTheme="minorHAnsi" w:cstheme="minorHAnsi"/>
                <w:color w:val="000000" w:themeColor="text1"/>
              </w:rPr>
              <w:t>• Can be used as a replacement or as an adjunct to OTC agents</w:t>
            </w:r>
            <w:r w:rsidR="00906B51" w:rsidRPr="002F2DBA">
              <w:rPr>
                <w:rFonts w:asciiTheme="minorHAnsi" w:hAnsiTheme="minorHAnsi" w:cstheme="minorHAnsi"/>
                <w:color w:val="000000" w:themeColor="text1"/>
              </w:rPr>
              <w:t>.</w:t>
            </w:r>
          </w:p>
          <w:p w14:paraId="25D6B8AF" w14:textId="0029DE4B" w:rsidR="00C13009" w:rsidRPr="002F2DBA" w:rsidRDefault="00502F1D" w:rsidP="00906B51">
            <w:pPr>
              <w:rPr>
                <w:rFonts w:asciiTheme="minorHAnsi" w:eastAsia="Arial Narrow" w:hAnsiTheme="minorHAnsi" w:cstheme="minorHAnsi"/>
                <w:i/>
                <w:color w:val="000000" w:themeColor="text1"/>
                <w:sz w:val="20"/>
                <w:szCs w:val="20"/>
              </w:rPr>
            </w:pPr>
            <w:r w:rsidRPr="002F2DBA">
              <w:rPr>
                <w:rFonts w:asciiTheme="minorHAnsi" w:hAnsiTheme="minorHAnsi" w:cstheme="minorHAnsi"/>
                <w:color w:val="000000" w:themeColor="text1"/>
              </w:rPr>
              <w:t>• Duration of treatment in trials was 12 weeks but the drug label does not provide a limit</w:t>
            </w:r>
            <w:r w:rsidR="00906B51" w:rsidRPr="002F2DBA">
              <w:rPr>
                <w:rFonts w:asciiTheme="minorHAnsi" w:hAnsiTheme="minorHAnsi" w:cstheme="minorHAnsi"/>
                <w:color w:val="000000" w:themeColor="text1"/>
              </w:rPr>
              <w:t>.</w:t>
            </w:r>
          </w:p>
        </w:tc>
      </w:tr>
    </w:tbl>
    <w:p w14:paraId="2E69C954" w14:textId="77777777" w:rsidR="003C1AEE" w:rsidRPr="002F2DBA" w:rsidRDefault="003C1AEE" w:rsidP="008B43D7">
      <w:pPr>
        <w:spacing w:line="140" w:lineRule="atLeast"/>
        <w:rPr>
          <w:rFonts w:asciiTheme="minorHAnsi" w:hAnsiTheme="minorHAnsi" w:cstheme="minorHAnsi"/>
          <w:b/>
          <w:bCs/>
          <w:color w:val="000000"/>
          <w:lang w:val="en"/>
        </w:rPr>
      </w:pPr>
    </w:p>
    <w:p w14:paraId="272327C2" w14:textId="0BE51F81" w:rsidR="008B43D7" w:rsidRPr="002F2DBA" w:rsidRDefault="008B43D7" w:rsidP="008B43D7">
      <w:pPr>
        <w:spacing w:line="140" w:lineRule="atLeast"/>
        <w:rPr>
          <w:rFonts w:asciiTheme="minorHAnsi" w:hAnsiTheme="minorHAnsi" w:cstheme="minorHAnsi"/>
          <w:b/>
          <w:bCs/>
          <w:color w:val="000000"/>
          <w:lang w:val="en"/>
        </w:rPr>
      </w:pPr>
      <w:r w:rsidRPr="002F2DBA">
        <w:rPr>
          <w:rFonts w:asciiTheme="minorHAnsi" w:hAnsiTheme="minorHAnsi" w:cstheme="minorHAnsi"/>
          <w:b/>
          <w:bCs/>
          <w:color w:val="000000"/>
          <w:lang w:val="en"/>
        </w:rPr>
        <w:t xml:space="preserve">Figure </w:t>
      </w:r>
      <w:r w:rsidR="00502F1D" w:rsidRPr="002F2DBA">
        <w:rPr>
          <w:rFonts w:asciiTheme="minorHAnsi" w:hAnsiTheme="minorHAnsi" w:cstheme="minorHAnsi"/>
          <w:b/>
          <w:bCs/>
          <w:color w:val="000000"/>
          <w:lang w:val="en"/>
        </w:rPr>
        <w:t>8</w:t>
      </w:r>
      <w:r w:rsidRPr="002F2DBA">
        <w:rPr>
          <w:rFonts w:asciiTheme="minorHAnsi" w:hAnsiTheme="minorHAnsi" w:cstheme="minorHAnsi"/>
          <w:b/>
          <w:bCs/>
          <w:color w:val="000000"/>
          <w:lang w:val="en"/>
        </w:rPr>
        <w:t xml:space="preserve">.1 </w:t>
      </w:r>
      <w:r w:rsidRPr="002F2DBA">
        <w:rPr>
          <w:rFonts w:asciiTheme="minorHAnsi" w:hAnsiTheme="minorHAnsi" w:cstheme="minorHAnsi"/>
          <w:b/>
        </w:rPr>
        <w:t>Effect of Linaclotide for treatment of Chronic idiopathic constipation: Complete Spontaneous Bowel Movements (CSBM)</w:t>
      </w:r>
    </w:p>
    <w:p w14:paraId="0AB8FCA5" w14:textId="77777777" w:rsidR="008B43D7" w:rsidRPr="002F2DBA" w:rsidRDefault="008B43D7" w:rsidP="008B43D7">
      <w:pPr>
        <w:rPr>
          <w:rFonts w:asciiTheme="minorHAnsi" w:hAnsiTheme="minorHAnsi" w:cstheme="minorHAnsi"/>
          <w:b/>
          <w:bCs/>
          <w:color w:val="000000"/>
          <w:lang w:val="en"/>
        </w:rPr>
      </w:pPr>
      <w:r w:rsidRPr="002F2DBA">
        <w:rPr>
          <w:rFonts w:asciiTheme="minorHAnsi" w:hAnsiTheme="minorHAnsi" w:cstheme="minorHAnsi"/>
          <w:b/>
          <w:bCs/>
          <w:noProof/>
          <w:color w:val="000000"/>
          <w:lang w:val="en"/>
        </w:rPr>
        <w:drawing>
          <wp:inline distT="0" distB="0" distL="0" distR="0" wp14:anchorId="39B630FC" wp14:editId="37D6C295">
            <wp:extent cx="6289403" cy="1677174"/>
            <wp:effectExtent l="12700" t="12700" r="10160"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49340" cy="1693157"/>
                    </a:xfrm>
                    <a:prstGeom prst="rect">
                      <a:avLst/>
                    </a:prstGeom>
                    <a:ln>
                      <a:solidFill>
                        <a:schemeClr val="tx1"/>
                      </a:solidFill>
                    </a:ln>
                  </pic:spPr>
                </pic:pic>
              </a:graphicData>
            </a:graphic>
          </wp:inline>
        </w:drawing>
      </w:r>
    </w:p>
    <w:p w14:paraId="2D7C3AA8" w14:textId="77777777" w:rsidR="00906B51" w:rsidRPr="002F2DBA" w:rsidRDefault="00906B51" w:rsidP="008B43D7">
      <w:pPr>
        <w:rPr>
          <w:rFonts w:asciiTheme="minorHAnsi" w:hAnsiTheme="minorHAnsi" w:cstheme="minorHAnsi"/>
          <w:b/>
        </w:rPr>
      </w:pPr>
    </w:p>
    <w:p w14:paraId="75C0FE22" w14:textId="61419EF6" w:rsidR="008B43D7" w:rsidRPr="002F2DBA" w:rsidRDefault="008B43D7" w:rsidP="008B43D7">
      <w:pPr>
        <w:rPr>
          <w:rFonts w:asciiTheme="minorHAnsi" w:hAnsiTheme="minorHAnsi" w:cstheme="minorHAnsi"/>
          <w:b/>
        </w:rPr>
      </w:pPr>
      <w:r w:rsidRPr="002F2DBA">
        <w:rPr>
          <w:rFonts w:asciiTheme="minorHAnsi" w:hAnsiTheme="minorHAnsi" w:cstheme="minorHAnsi"/>
          <w:b/>
        </w:rPr>
        <w:t xml:space="preserve">Figure </w:t>
      </w:r>
      <w:r w:rsidR="00502F1D" w:rsidRPr="002F2DBA">
        <w:rPr>
          <w:rFonts w:asciiTheme="minorHAnsi" w:hAnsiTheme="minorHAnsi" w:cstheme="minorHAnsi"/>
          <w:b/>
        </w:rPr>
        <w:t>8</w:t>
      </w:r>
      <w:r w:rsidRPr="002F2DBA">
        <w:rPr>
          <w:rFonts w:asciiTheme="minorHAnsi" w:hAnsiTheme="minorHAnsi" w:cstheme="minorHAnsi"/>
          <w:b/>
        </w:rPr>
        <w:t>.2: Effect of Linaclotide for treatment of Chronic idiopathic constipation: Spontaneous Bowel Movements (SBM)</w:t>
      </w:r>
    </w:p>
    <w:p w14:paraId="07E26766" w14:textId="77777777" w:rsidR="008B43D7" w:rsidRPr="002F2DBA" w:rsidRDefault="008B43D7" w:rsidP="008B43D7">
      <w:pPr>
        <w:rPr>
          <w:rFonts w:asciiTheme="minorHAnsi" w:hAnsiTheme="minorHAnsi" w:cstheme="minorHAnsi"/>
          <w:b/>
        </w:rPr>
      </w:pPr>
      <w:r w:rsidRPr="002F2DBA">
        <w:rPr>
          <w:rFonts w:asciiTheme="minorHAnsi" w:hAnsiTheme="minorHAnsi" w:cstheme="minorHAnsi"/>
          <w:b/>
          <w:noProof/>
        </w:rPr>
        <w:drawing>
          <wp:inline distT="0" distB="0" distL="0" distR="0" wp14:anchorId="1ECA3D59" wp14:editId="302BC76F">
            <wp:extent cx="6152243" cy="1640598"/>
            <wp:effectExtent l="12700" t="12700" r="7620"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83225" cy="1648860"/>
                    </a:xfrm>
                    <a:prstGeom prst="rect">
                      <a:avLst/>
                    </a:prstGeom>
                    <a:ln>
                      <a:solidFill>
                        <a:schemeClr val="tx1"/>
                      </a:solidFill>
                    </a:ln>
                  </pic:spPr>
                </pic:pic>
              </a:graphicData>
            </a:graphic>
          </wp:inline>
        </w:drawing>
      </w:r>
    </w:p>
    <w:p w14:paraId="4DA312B0" w14:textId="77777777" w:rsidR="00906B51" w:rsidRPr="002F2DBA" w:rsidRDefault="00906B51" w:rsidP="008B43D7">
      <w:pPr>
        <w:rPr>
          <w:rFonts w:asciiTheme="minorHAnsi" w:hAnsiTheme="minorHAnsi" w:cstheme="minorHAnsi"/>
          <w:b/>
        </w:rPr>
      </w:pPr>
    </w:p>
    <w:p w14:paraId="13A57013" w14:textId="11E3077D" w:rsidR="008B43D7" w:rsidRPr="002F2DBA" w:rsidRDefault="008B43D7" w:rsidP="008B43D7">
      <w:pPr>
        <w:rPr>
          <w:rStyle w:val="label"/>
          <w:rFonts w:asciiTheme="minorHAnsi" w:hAnsiTheme="minorHAnsi" w:cstheme="minorHAnsi"/>
          <w:b/>
          <w:bCs/>
          <w:color w:val="000000"/>
        </w:rPr>
      </w:pPr>
      <w:r w:rsidRPr="002F2DBA">
        <w:rPr>
          <w:rFonts w:asciiTheme="minorHAnsi" w:hAnsiTheme="minorHAnsi" w:cstheme="minorHAnsi"/>
          <w:b/>
        </w:rPr>
        <w:t xml:space="preserve">Figure </w:t>
      </w:r>
      <w:r w:rsidR="00502F1D" w:rsidRPr="002F2DBA">
        <w:rPr>
          <w:rFonts w:asciiTheme="minorHAnsi" w:hAnsiTheme="minorHAnsi" w:cstheme="minorHAnsi"/>
          <w:b/>
        </w:rPr>
        <w:t>8</w:t>
      </w:r>
      <w:r w:rsidRPr="002F2DBA">
        <w:rPr>
          <w:rFonts w:asciiTheme="minorHAnsi" w:hAnsiTheme="minorHAnsi" w:cstheme="minorHAnsi"/>
          <w:b/>
        </w:rPr>
        <w:t xml:space="preserve">.3: Effect of Linaclotide for treatment of Chronic idiopathic constipation: </w:t>
      </w:r>
      <w:r w:rsidRPr="002F2DBA">
        <w:rPr>
          <w:rStyle w:val="label"/>
          <w:rFonts w:asciiTheme="minorHAnsi" w:hAnsiTheme="minorHAnsi" w:cstheme="minorHAnsi"/>
          <w:b/>
          <w:bCs/>
          <w:color w:val="000000"/>
        </w:rPr>
        <w:t>Responder rate (≥ 3 CSBM per week and ≥ 1 CBSM over baseline for 9 of 12 weeks)</w:t>
      </w:r>
    </w:p>
    <w:p w14:paraId="4CC94F56" w14:textId="77777777" w:rsidR="008B43D7" w:rsidRPr="002F2DBA" w:rsidRDefault="008B43D7" w:rsidP="008B43D7">
      <w:pPr>
        <w:rPr>
          <w:rFonts w:asciiTheme="minorHAnsi" w:hAnsiTheme="minorHAnsi" w:cstheme="minorHAnsi"/>
          <w:b/>
        </w:rPr>
      </w:pPr>
      <w:r w:rsidRPr="002F2DBA">
        <w:rPr>
          <w:rFonts w:asciiTheme="minorHAnsi" w:hAnsiTheme="minorHAnsi" w:cstheme="minorHAnsi"/>
          <w:b/>
          <w:noProof/>
        </w:rPr>
        <w:lastRenderedPageBreak/>
        <w:drawing>
          <wp:inline distT="0" distB="0" distL="0" distR="0" wp14:anchorId="54984985" wp14:editId="33E116AE">
            <wp:extent cx="6341654" cy="2016998"/>
            <wp:effectExtent l="12700" t="12700" r="8890" b="152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94230" cy="2033720"/>
                    </a:xfrm>
                    <a:prstGeom prst="rect">
                      <a:avLst/>
                    </a:prstGeom>
                    <a:ln>
                      <a:solidFill>
                        <a:schemeClr val="tx1"/>
                      </a:solidFill>
                    </a:ln>
                  </pic:spPr>
                </pic:pic>
              </a:graphicData>
            </a:graphic>
          </wp:inline>
        </w:drawing>
      </w:r>
    </w:p>
    <w:p w14:paraId="11AF40EB" w14:textId="77777777" w:rsidR="00906B51" w:rsidRPr="002F2DBA" w:rsidRDefault="00906B51" w:rsidP="008B43D7">
      <w:pPr>
        <w:rPr>
          <w:rFonts w:asciiTheme="minorHAnsi" w:hAnsiTheme="minorHAnsi" w:cstheme="minorHAnsi"/>
          <w:b/>
        </w:rPr>
      </w:pPr>
    </w:p>
    <w:p w14:paraId="61F56630" w14:textId="0410C055" w:rsidR="008B43D7" w:rsidRPr="002F2DBA" w:rsidRDefault="008B43D7" w:rsidP="008B43D7">
      <w:pPr>
        <w:rPr>
          <w:rStyle w:val="label"/>
          <w:rFonts w:asciiTheme="minorHAnsi" w:hAnsiTheme="minorHAnsi" w:cstheme="minorHAnsi"/>
          <w:b/>
          <w:bCs/>
          <w:color w:val="000000"/>
        </w:rPr>
      </w:pPr>
      <w:r w:rsidRPr="002F2DBA">
        <w:rPr>
          <w:rFonts w:asciiTheme="minorHAnsi" w:hAnsiTheme="minorHAnsi" w:cstheme="minorHAnsi"/>
          <w:b/>
        </w:rPr>
        <w:t xml:space="preserve">Figure </w:t>
      </w:r>
      <w:r w:rsidR="00502F1D" w:rsidRPr="002F2DBA">
        <w:rPr>
          <w:rFonts w:asciiTheme="minorHAnsi" w:hAnsiTheme="minorHAnsi" w:cstheme="minorHAnsi"/>
          <w:b/>
        </w:rPr>
        <w:t>8</w:t>
      </w:r>
      <w:r w:rsidRPr="002F2DBA">
        <w:rPr>
          <w:rFonts w:asciiTheme="minorHAnsi" w:hAnsiTheme="minorHAnsi" w:cstheme="minorHAnsi"/>
          <w:b/>
        </w:rPr>
        <w:t xml:space="preserve">.4: Effect of Linaclotide for treatment of Chronic idiopathic constipation: </w:t>
      </w:r>
      <w:r w:rsidRPr="002F2DBA">
        <w:rPr>
          <w:rStyle w:val="label"/>
          <w:rFonts w:asciiTheme="minorHAnsi" w:hAnsiTheme="minorHAnsi" w:cstheme="minorHAnsi"/>
          <w:b/>
          <w:bCs/>
          <w:color w:val="000000"/>
        </w:rPr>
        <w:t>diarrhea leading to treatment discontinuation</w:t>
      </w:r>
    </w:p>
    <w:p w14:paraId="1E5E3860" w14:textId="77777777" w:rsidR="008B43D7" w:rsidRPr="002F2DBA" w:rsidRDefault="008B43D7" w:rsidP="008B43D7">
      <w:pPr>
        <w:rPr>
          <w:rStyle w:val="label"/>
          <w:rFonts w:asciiTheme="minorHAnsi" w:hAnsiTheme="minorHAnsi" w:cstheme="minorHAnsi"/>
          <w:b/>
          <w:bCs/>
          <w:color w:val="000000"/>
        </w:rPr>
      </w:pPr>
      <w:r w:rsidRPr="002F2DBA">
        <w:rPr>
          <w:rStyle w:val="label"/>
          <w:rFonts w:asciiTheme="minorHAnsi" w:hAnsiTheme="minorHAnsi" w:cstheme="minorHAnsi"/>
          <w:b/>
          <w:bCs/>
          <w:noProof/>
          <w:color w:val="000000"/>
        </w:rPr>
        <w:drawing>
          <wp:inline distT="0" distB="0" distL="0" distR="0" wp14:anchorId="2433086E" wp14:editId="60D5976D">
            <wp:extent cx="6354717" cy="1824039"/>
            <wp:effectExtent l="12700" t="12700" r="8255" b="177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03974" cy="1838177"/>
                    </a:xfrm>
                    <a:prstGeom prst="rect">
                      <a:avLst/>
                    </a:prstGeom>
                    <a:ln>
                      <a:solidFill>
                        <a:schemeClr val="tx1"/>
                      </a:solidFill>
                    </a:ln>
                  </pic:spPr>
                </pic:pic>
              </a:graphicData>
            </a:graphic>
          </wp:inline>
        </w:drawing>
      </w:r>
    </w:p>
    <w:p w14:paraId="1CC31D29" w14:textId="77777777" w:rsidR="00906B51" w:rsidRPr="002F2DBA" w:rsidRDefault="00906B51" w:rsidP="008B43D7">
      <w:pPr>
        <w:rPr>
          <w:rFonts w:asciiTheme="minorHAnsi" w:hAnsiTheme="minorHAnsi" w:cstheme="minorHAnsi"/>
          <w:b/>
        </w:rPr>
      </w:pPr>
    </w:p>
    <w:p w14:paraId="1FA574CC" w14:textId="0B5A2827" w:rsidR="008B43D7" w:rsidRPr="002F2DBA" w:rsidRDefault="008B43D7" w:rsidP="008B43D7">
      <w:pPr>
        <w:rPr>
          <w:rFonts w:asciiTheme="minorHAnsi" w:hAnsiTheme="minorHAnsi" w:cstheme="minorHAnsi"/>
          <w:b/>
        </w:rPr>
      </w:pPr>
      <w:r w:rsidRPr="002F2DBA">
        <w:rPr>
          <w:rFonts w:asciiTheme="minorHAnsi" w:hAnsiTheme="minorHAnsi" w:cstheme="minorHAnsi"/>
          <w:b/>
        </w:rPr>
        <w:t xml:space="preserve">Figure </w:t>
      </w:r>
      <w:r w:rsidR="00502F1D" w:rsidRPr="002F2DBA">
        <w:rPr>
          <w:rFonts w:asciiTheme="minorHAnsi" w:hAnsiTheme="minorHAnsi" w:cstheme="minorHAnsi"/>
          <w:b/>
        </w:rPr>
        <w:t>8</w:t>
      </w:r>
      <w:r w:rsidRPr="002F2DBA">
        <w:rPr>
          <w:rFonts w:asciiTheme="minorHAnsi" w:hAnsiTheme="minorHAnsi" w:cstheme="minorHAnsi"/>
          <w:b/>
        </w:rPr>
        <w:t xml:space="preserve">.5: Effect of Linaclotide for treatment of Chronic idiopathic constipation: </w:t>
      </w:r>
      <w:r w:rsidRPr="002F2DBA">
        <w:rPr>
          <w:rStyle w:val="label"/>
          <w:rFonts w:asciiTheme="minorHAnsi" w:hAnsiTheme="minorHAnsi" w:cstheme="minorHAnsi"/>
          <w:b/>
          <w:bCs/>
          <w:color w:val="000000"/>
        </w:rPr>
        <w:t>Serious adverse events (SAE)</w:t>
      </w:r>
    </w:p>
    <w:p w14:paraId="297E793F" w14:textId="77777777" w:rsidR="008B43D7" w:rsidRPr="002F2DBA" w:rsidRDefault="008B43D7" w:rsidP="008B43D7">
      <w:pPr>
        <w:rPr>
          <w:rFonts w:asciiTheme="minorHAnsi" w:hAnsiTheme="minorHAnsi" w:cstheme="minorHAnsi"/>
          <w:b/>
        </w:rPr>
      </w:pPr>
      <w:r w:rsidRPr="002F2DBA">
        <w:rPr>
          <w:rFonts w:asciiTheme="minorHAnsi" w:hAnsiTheme="minorHAnsi" w:cstheme="minorHAnsi"/>
          <w:b/>
          <w:noProof/>
        </w:rPr>
        <w:drawing>
          <wp:inline distT="0" distB="0" distL="0" distR="0" wp14:anchorId="5CA4DE99" wp14:editId="0C52E00A">
            <wp:extent cx="6282871" cy="1803417"/>
            <wp:effectExtent l="12700" t="12700" r="16510" b="127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24566" cy="1815385"/>
                    </a:xfrm>
                    <a:prstGeom prst="rect">
                      <a:avLst/>
                    </a:prstGeom>
                    <a:ln>
                      <a:solidFill>
                        <a:schemeClr val="tx1"/>
                      </a:solidFill>
                    </a:ln>
                  </pic:spPr>
                </pic:pic>
              </a:graphicData>
            </a:graphic>
          </wp:inline>
        </w:drawing>
      </w:r>
    </w:p>
    <w:p w14:paraId="0689528B" w14:textId="77777777" w:rsidR="00906B51" w:rsidRPr="002F2DBA" w:rsidRDefault="00906B51" w:rsidP="008B43D7">
      <w:pPr>
        <w:rPr>
          <w:rFonts w:asciiTheme="minorHAnsi" w:hAnsiTheme="minorHAnsi" w:cstheme="minorHAnsi"/>
          <w:b/>
        </w:rPr>
      </w:pPr>
    </w:p>
    <w:p w14:paraId="73FE3622" w14:textId="04428231" w:rsidR="008B43D7" w:rsidRPr="002F2DBA" w:rsidRDefault="008B43D7" w:rsidP="008B43D7">
      <w:pPr>
        <w:rPr>
          <w:rStyle w:val="label"/>
          <w:rFonts w:asciiTheme="minorHAnsi" w:hAnsiTheme="minorHAnsi" w:cstheme="minorHAnsi"/>
          <w:b/>
          <w:bCs/>
          <w:color w:val="000000"/>
        </w:rPr>
      </w:pPr>
      <w:r w:rsidRPr="002F2DBA">
        <w:rPr>
          <w:rFonts w:asciiTheme="minorHAnsi" w:hAnsiTheme="minorHAnsi" w:cstheme="minorHAnsi"/>
          <w:b/>
        </w:rPr>
        <w:t xml:space="preserve">Figure </w:t>
      </w:r>
      <w:r w:rsidR="00502F1D" w:rsidRPr="002F2DBA">
        <w:rPr>
          <w:rFonts w:asciiTheme="minorHAnsi" w:hAnsiTheme="minorHAnsi" w:cstheme="minorHAnsi"/>
          <w:b/>
        </w:rPr>
        <w:t>8</w:t>
      </w:r>
      <w:r w:rsidRPr="002F2DBA">
        <w:rPr>
          <w:rFonts w:asciiTheme="minorHAnsi" w:hAnsiTheme="minorHAnsi" w:cstheme="minorHAnsi"/>
          <w:b/>
        </w:rPr>
        <w:t xml:space="preserve">.6: Effect of Linaclotide for treatment of Chronic idiopathic constipation: </w:t>
      </w:r>
      <w:r w:rsidRPr="002F2DBA">
        <w:rPr>
          <w:rStyle w:val="label"/>
          <w:rFonts w:asciiTheme="minorHAnsi" w:hAnsiTheme="minorHAnsi" w:cstheme="minorHAnsi"/>
          <w:b/>
          <w:bCs/>
          <w:color w:val="000000"/>
        </w:rPr>
        <w:t>Quality of life, PAC-QOL, lower is better</w:t>
      </w:r>
    </w:p>
    <w:p w14:paraId="7A6FA4CB" w14:textId="77777777" w:rsidR="008B43D7" w:rsidRPr="002F2DBA" w:rsidRDefault="008B43D7" w:rsidP="008B43D7">
      <w:pPr>
        <w:rPr>
          <w:rFonts w:asciiTheme="minorHAnsi" w:hAnsiTheme="minorHAnsi" w:cstheme="minorHAnsi"/>
          <w:b/>
        </w:rPr>
      </w:pPr>
      <w:r w:rsidRPr="002F2DBA">
        <w:rPr>
          <w:rFonts w:asciiTheme="minorHAnsi" w:hAnsiTheme="minorHAnsi" w:cstheme="minorHAnsi"/>
          <w:b/>
          <w:noProof/>
        </w:rPr>
        <w:lastRenderedPageBreak/>
        <w:drawing>
          <wp:inline distT="0" distB="0" distL="0" distR="0" wp14:anchorId="5E775479" wp14:editId="3C70D74F">
            <wp:extent cx="6465751" cy="1616438"/>
            <wp:effectExtent l="12700" t="12700" r="1143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90156" cy="1622539"/>
                    </a:xfrm>
                    <a:prstGeom prst="rect">
                      <a:avLst/>
                    </a:prstGeom>
                    <a:ln>
                      <a:solidFill>
                        <a:schemeClr val="tx1"/>
                      </a:solidFill>
                    </a:ln>
                  </pic:spPr>
                </pic:pic>
              </a:graphicData>
            </a:graphic>
          </wp:inline>
        </w:drawing>
      </w:r>
    </w:p>
    <w:p w14:paraId="21699345" w14:textId="77777777" w:rsidR="00906B51" w:rsidRPr="002F2DBA" w:rsidRDefault="00906B51" w:rsidP="008B43D7">
      <w:pPr>
        <w:rPr>
          <w:rFonts w:asciiTheme="minorHAnsi" w:hAnsiTheme="minorHAnsi" w:cstheme="minorHAnsi"/>
          <w:b/>
        </w:rPr>
      </w:pPr>
    </w:p>
    <w:p w14:paraId="2811F60F" w14:textId="5D304F93" w:rsidR="008B43D7" w:rsidRPr="002F2DBA" w:rsidRDefault="008B43D7" w:rsidP="008B43D7">
      <w:pPr>
        <w:rPr>
          <w:rFonts w:asciiTheme="minorHAnsi" w:hAnsiTheme="minorHAnsi" w:cstheme="minorHAnsi"/>
          <w:b/>
          <w:bCs/>
          <w:color w:val="000000"/>
          <w:lang w:val="en"/>
        </w:rPr>
      </w:pPr>
      <w:r w:rsidRPr="002F2DBA">
        <w:rPr>
          <w:rFonts w:asciiTheme="minorHAnsi" w:hAnsiTheme="minorHAnsi" w:cstheme="minorHAnsi"/>
          <w:b/>
        </w:rPr>
        <w:t xml:space="preserve">Figure </w:t>
      </w:r>
      <w:r w:rsidR="00502F1D" w:rsidRPr="002F2DBA">
        <w:rPr>
          <w:rFonts w:asciiTheme="minorHAnsi" w:hAnsiTheme="minorHAnsi" w:cstheme="minorHAnsi"/>
          <w:b/>
        </w:rPr>
        <w:t>8</w:t>
      </w:r>
      <w:r w:rsidRPr="002F2DBA">
        <w:rPr>
          <w:rFonts w:asciiTheme="minorHAnsi" w:hAnsiTheme="minorHAnsi" w:cstheme="minorHAnsi"/>
          <w:b/>
        </w:rPr>
        <w:t xml:space="preserve">.7: Effect of Linaclotide for treatment of Chronic idiopathic constipation: </w:t>
      </w:r>
      <w:r w:rsidRPr="002F2DBA">
        <w:rPr>
          <w:rStyle w:val="label"/>
          <w:rFonts w:asciiTheme="minorHAnsi" w:hAnsiTheme="minorHAnsi" w:cstheme="minorHAnsi"/>
          <w:b/>
          <w:bCs/>
          <w:color w:val="000000"/>
        </w:rPr>
        <w:t>Stool form (mean change from baseline) using Bristol Stool Form Scale (BSFS) where higher is better</w:t>
      </w:r>
    </w:p>
    <w:tbl>
      <w:tblPr>
        <w:tblW w:w="5000" w:type="pct"/>
        <w:tblCellMar>
          <w:top w:w="75" w:type="dxa"/>
          <w:left w:w="75" w:type="dxa"/>
          <w:bottom w:w="75" w:type="dxa"/>
          <w:right w:w="75" w:type="dxa"/>
        </w:tblCellMar>
        <w:tblLook w:val="04A0" w:firstRow="1" w:lastRow="0" w:firstColumn="1" w:lastColumn="0" w:noHBand="0" w:noVBand="1"/>
      </w:tblPr>
      <w:tblGrid>
        <w:gridCol w:w="9360"/>
      </w:tblGrid>
      <w:tr w:rsidR="008B43D7" w:rsidRPr="002F2DBA" w14:paraId="6EEE2FF8" w14:textId="77777777" w:rsidTr="00C02D09">
        <w:trPr>
          <w:cantSplit/>
        </w:trPr>
        <w:tc>
          <w:tcPr>
            <w:tcW w:w="0" w:type="auto"/>
            <w:shd w:val="clear" w:color="auto" w:fill="FFFFFF"/>
            <w:vAlign w:val="center"/>
            <w:hideMark/>
          </w:tcPr>
          <w:p w14:paraId="54197018" w14:textId="77777777" w:rsidR="008B43D7" w:rsidRPr="002F2DBA" w:rsidRDefault="008B43D7" w:rsidP="00C02D09">
            <w:pPr>
              <w:rPr>
                <w:rFonts w:asciiTheme="minorHAnsi" w:hAnsiTheme="minorHAnsi" w:cstheme="minorHAnsi"/>
                <w:b/>
                <w:bCs/>
                <w:color w:val="000000"/>
              </w:rPr>
            </w:pPr>
            <w:r w:rsidRPr="002F2DBA">
              <w:rPr>
                <w:rFonts w:asciiTheme="minorHAnsi" w:hAnsiTheme="minorHAnsi" w:cstheme="minorHAnsi"/>
                <w:b/>
                <w:bCs/>
                <w:noProof/>
                <w:color w:val="000000"/>
              </w:rPr>
              <w:drawing>
                <wp:inline distT="0" distB="0" distL="0" distR="0" wp14:anchorId="0220E73B" wp14:editId="1B1D84A8">
                  <wp:extent cx="6112329" cy="1629954"/>
                  <wp:effectExtent l="12700" t="12700" r="9525"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85167" cy="1649377"/>
                          </a:xfrm>
                          <a:prstGeom prst="rect">
                            <a:avLst/>
                          </a:prstGeom>
                          <a:ln>
                            <a:solidFill>
                              <a:schemeClr val="tx1"/>
                            </a:solidFill>
                          </a:ln>
                        </pic:spPr>
                      </pic:pic>
                    </a:graphicData>
                  </a:graphic>
                </wp:inline>
              </w:drawing>
            </w:r>
          </w:p>
        </w:tc>
      </w:tr>
    </w:tbl>
    <w:p w14:paraId="3ADA56FA" w14:textId="77777777" w:rsidR="00906B51" w:rsidRPr="002F2DBA" w:rsidRDefault="00906B51" w:rsidP="008B43D7">
      <w:pPr>
        <w:rPr>
          <w:rFonts w:asciiTheme="minorHAnsi" w:hAnsiTheme="minorHAnsi" w:cstheme="minorHAnsi"/>
          <w:b/>
        </w:rPr>
      </w:pPr>
    </w:p>
    <w:p w14:paraId="42B32279" w14:textId="6A4381E0" w:rsidR="008B43D7" w:rsidRPr="002F2DBA" w:rsidRDefault="008B43D7" w:rsidP="008B43D7">
      <w:pPr>
        <w:rPr>
          <w:rStyle w:val="label"/>
          <w:rFonts w:asciiTheme="minorHAnsi" w:hAnsiTheme="minorHAnsi" w:cstheme="minorHAnsi"/>
          <w:b/>
          <w:bCs/>
          <w:color w:val="000000"/>
        </w:rPr>
      </w:pPr>
      <w:r w:rsidRPr="002F2DBA">
        <w:rPr>
          <w:rFonts w:asciiTheme="minorHAnsi" w:hAnsiTheme="minorHAnsi" w:cstheme="minorHAnsi"/>
          <w:b/>
        </w:rPr>
        <w:t xml:space="preserve">Figure 8.8: Effect of Linaclotide for treatment of Chronic idiopathic constipation: </w:t>
      </w:r>
      <w:r w:rsidRPr="002F2DBA">
        <w:rPr>
          <w:rStyle w:val="label"/>
          <w:rFonts w:asciiTheme="minorHAnsi" w:hAnsiTheme="minorHAnsi" w:cstheme="minorHAnsi"/>
          <w:b/>
          <w:bCs/>
          <w:color w:val="000000"/>
        </w:rPr>
        <w:t>Global Relief</w:t>
      </w:r>
    </w:p>
    <w:p w14:paraId="6D3E4CA7" w14:textId="77777777" w:rsidR="008B43D7" w:rsidRPr="002F2DBA" w:rsidRDefault="008B43D7" w:rsidP="008B43D7">
      <w:pPr>
        <w:rPr>
          <w:rFonts w:asciiTheme="minorHAnsi" w:hAnsiTheme="minorHAnsi" w:cstheme="minorHAnsi"/>
          <w:b/>
          <w:bCs/>
          <w:color w:val="000000"/>
          <w:lang w:val="en"/>
        </w:rPr>
      </w:pPr>
      <w:r w:rsidRPr="002F2DBA">
        <w:rPr>
          <w:rFonts w:asciiTheme="minorHAnsi" w:hAnsiTheme="minorHAnsi" w:cstheme="minorHAnsi"/>
          <w:b/>
          <w:bCs/>
          <w:noProof/>
          <w:color w:val="000000"/>
          <w:lang w:val="en"/>
        </w:rPr>
        <w:drawing>
          <wp:inline distT="0" distB="0" distL="0" distR="0" wp14:anchorId="72978C0F" wp14:editId="3B6E571E">
            <wp:extent cx="6052159" cy="1951261"/>
            <wp:effectExtent l="12700" t="12700" r="6350" b="177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92982" cy="1964423"/>
                    </a:xfrm>
                    <a:prstGeom prst="rect">
                      <a:avLst/>
                    </a:prstGeom>
                    <a:ln>
                      <a:solidFill>
                        <a:schemeClr val="tx1"/>
                      </a:solidFill>
                    </a:ln>
                  </pic:spPr>
                </pic:pic>
              </a:graphicData>
            </a:graphic>
          </wp:inline>
        </w:drawing>
      </w:r>
    </w:p>
    <w:bookmarkEnd w:id="2"/>
    <w:p w14:paraId="0A0F9490" w14:textId="77777777" w:rsidR="008B43D7" w:rsidRPr="002F2DBA" w:rsidRDefault="008B43D7" w:rsidP="008B43D7">
      <w:pPr>
        <w:rPr>
          <w:rFonts w:asciiTheme="minorHAnsi" w:hAnsiTheme="minorHAnsi" w:cstheme="minorHAnsi"/>
          <w:b/>
          <w:bCs/>
          <w:color w:val="000000"/>
          <w:lang w:val="en"/>
        </w:rPr>
      </w:pPr>
      <w:r w:rsidRPr="002F2DBA">
        <w:rPr>
          <w:rFonts w:asciiTheme="minorHAnsi" w:hAnsiTheme="minorHAnsi" w:cstheme="minorHAnsi"/>
          <w:b/>
          <w:bCs/>
          <w:color w:val="000000"/>
          <w:lang w:val="en"/>
        </w:rPr>
        <w:br w:type="page"/>
      </w:r>
    </w:p>
    <w:p w14:paraId="37644331" w14:textId="001F2205" w:rsidR="000B4655" w:rsidRPr="002F2DBA" w:rsidRDefault="000B4655" w:rsidP="008B43D7">
      <w:pPr>
        <w:spacing w:line="140" w:lineRule="atLeast"/>
        <w:rPr>
          <w:rFonts w:asciiTheme="minorHAnsi" w:hAnsiTheme="minorHAnsi" w:cstheme="minorHAnsi"/>
          <w:b/>
          <w:bCs/>
          <w:color w:val="000000"/>
          <w:lang w:val="en"/>
        </w:rPr>
      </w:pPr>
      <w:r w:rsidRPr="002F2DBA">
        <w:rPr>
          <w:rFonts w:asciiTheme="minorHAnsi" w:hAnsiTheme="minorHAnsi" w:cstheme="minorHAnsi"/>
          <w:b/>
          <w:bCs/>
          <w:color w:val="000000"/>
          <w:lang w:val="en"/>
        </w:rPr>
        <w:lastRenderedPageBreak/>
        <w:t xml:space="preserve">Table </w:t>
      </w:r>
      <w:r w:rsidR="00502F1D" w:rsidRPr="002F2DBA">
        <w:rPr>
          <w:rFonts w:asciiTheme="minorHAnsi" w:hAnsiTheme="minorHAnsi" w:cstheme="minorHAnsi"/>
          <w:b/>
          <w:bCs/>
          <w:color w:val="000000"/>
          <w:lang w:val="en"/>
        </w:rPr>
        <w:t>8</w:t>
      </w:r>
      <w:r w:rsidRPr="002F2DBA">
        <w:rPr>
          <w:rFonts w:asciiTheme="minorHAnsi" w:hAnsiTheme="minorHAnsi" w:cstheme="minorHAnsi"/>
          <w:b/>
          <w:bCs/>
          <w:color w:val="000000"/>
          <w:lang w:val="en"/>
        </w:rPr>
        <w:t xml:space="preserve">.1: </w:t>
      </w:r>
      <w:r w:rsidR="00502F1D" w:rsidRPr="002F2DBA">
        <w:rPr>
          <w:rFonts w:asciiTheme="minorHAnsi" w:hAnsiTheme="minorHAnsi" w:cstheme="minorHAnsi"/>
          <w:b/>
          <w:bCs/>
          <w:color w:val="000000"/>
          <w:lang w:val="en"/>
        </w:rPr>
        <w:t>Characteristics</w:t>
      </w:r>
      <w:r w:rsidRPr="002F2DBA">
        <w:rPr>
          <w:rFonts w:asciiTheme="minorHAnsi" w:hAnsiTheme="minorHAnsi" w:cstheme="minorHAnsi"/>
          <w:b/>
          <w:bCs/>
          <w:color w:val="000000"/>
          <w:lang w:val="en"/>
        </w:rPr>
        <w:t xml:space="preserve"> of included studies </w:t>
      </w:r>
    </w:p>
    <w:tbl>
      <w:tblPr>
        <w:tblStyle w:val="TableGrid"/>
        <w:tblW w:w="10652" w:type="dxa"/>
        <w:tblLook w:val="04A0" w:firstRow="1" w:lastRow="0" w:firstColumn="1" w:lastColumn="0" w:noHBand="0" w:noVBand="1"/>
      </w:tblPr>
      <w:tblGrid>
        <w:gridCol w:w="1748"/>
        <w:gridCol w:w="2244"/>
        <w:gridCol w:w="2239"/>
        <w:gridCol w:w="2244"/>
        <w:gridCol w:w="2177"/>
      </w:tblGrid>
      <w:tr w:rsidR="000B4655" w:rsidRPr="002F2DBA" w14:paraId="3CBD9EDD" w14:textId="77777777" w:rsidTr="000B4655">
        <w:trPr>
          <w:trHeight w:val="746"/>
        </w:trPr>
        <w:tc>
          <w:tcPr>
            <w:tcW w:w="1748" w:type="dxa"/>
            <w:hideMark/>
          </w:tcPr>
          <w:p w14:paraId="0326305C" w14:textId="77777777" w:rsidR="000B4655" w:rsidRPr="002F2DBA" w:rsidRDefault="000B4655" w:rsidP="000B4655">
            <w:pPr>
              <w:spacing w:line="140" w:lineRule="atLeast"/>
              <w:rPr>
                <w:rFonts w:asciiTheme="minorHAnsi" w:hAnsiTheme="minorHAnsi" w:cstheme="minorHAnsi"/>
                <w:b/>
                <w:bCs/>
                <w:color w:val="000000"/>
                <w:sz w:val="13"/>
                <w:szCs w:val="13"/>
              </w:rPr>
            </w:pPr>
            <w:r w:rsidRPr="002F2DBA">
              <w:rPr>
                <w:rFonts w:asciiTheme="minorHAnsi" w:hAnsiTheme="minorHAnsi" w:cstheme="minorHAnsi"/>
                <w:b/>
                <w:bCs/>
                <w:color w:val="000000"/>
                <w:sz w:val="13"/>
                <w:szCs w:val="13"/>
              </w:rPr>
              <w:t>Study and Settings</w:t>
            </w:r>
          </w:p>
        </w:tc>
        <w:tc>
          <w:tcPr>
            <w:tcW w:w="2244" w:type="dxa"/>
            <w:hideMark/>
          </w:tcPr>
          <w:p w14:paraId="6B19F536" w14:textId="77777777" w:rsidR="000B4655" w:rsidRPr="002F2DBA" w:rsidRDefault="000B4655" w:rsidP="000B4655">
            <w:pPr>
              <w:spacing w:line="140" w:lineRule="atLeast"/>
              <w:rPr>
                <w:rFonts w:asciiTheme="minorHAnsi" w:hAnsiTheme="minorHAnsi" w:cstheme="minorHAnsi"/>
                <w:b/>
                <w:bCs/>
                <w:color w:val="000000"/>
                <w:sz w:val="13"/>
                <w:szCs w:val="13"/>
              </w:rPr>
            </w:pPr>
            <w:r w:rsidRPr="002F2DBA">
              <w:rPr>
                <w:rFonts w:asciiTheme="minorHAnsi" w:hAnsiTheme="minorHAnsi" w:cstheme="minorHAnsi"/>
                <w:b/>
                <w:bCs/>
                <w:color w:val="000000"/>
                <w:sz w:val="13"/>
                <w:szCs w:val="13"/>
              </w:rPr>
              <w:t>Patients</w:t>
            </w:r>
          </w:p>
        </w:tc>
        <w:tc>
          <w:tcPr>
            <w:tcW w:w="2239" w:type="dxa"/>
            <w:hideMark/>
          </w:tcPr>
          <w:p w14:paraId="5DE116DF" w14:textId="77777777" w:rsidR="000B4655" w:rsidRPr="002F2DBA" w:rsidRDefault="000B4655" w:rsidP="000B4655">
            <w:pPr>
              <w:spacing w:line="140" w:lineRule="atLeast"/>
              <w:rPr>
                <w:rFonts w:asciiTheme="minorHAnsi" w:hAnsiTheme="minorHAnsi" w:cstheme="minorHAnsi"/>
                <w:b/>
                <w:bCs/>
                <w:color w:val="000000"/>
                <w:sz w:val="13"/>
                <w:szCs w:val="13"/>
              </w:rPr>
            </w:pPr>
            <w:r w:rsidRPr="002F2DBA">
              <w:rPr>
                <w:rFonts w:asciiTheme="minorHAnsi" w:hAnsiTheme="minorHAnsi" w:cstheme="minorHAnsi"/>
                <w:b/>
                <w:bCs/>
                <w:color w:val="000000"/>
                <w:sz w:val="13"/>
                <w:szCs w:val="13"/>
              </w:rPr>
              <w:t>Intervention (dose, frequency, duration)</w:t>
            </w:r>
          </w:p>
        </w:tc>
        <w:tc>
          <w:tcPr>
            <w:tcW w:w="2244" w:type="dxa"/>
            <w:hideMark/>
          </w:tcPr>
          <w:p w14:paraId="1F375C54" w14:textId="1DE57C35" w:rsidR="000B4655" w:rsidRPr="002F2DBA" w:rsidRDefault="000B4655" w:rsidP="000B4655">
            <w:pPr>
              <w:spacing w:line="140" w:lineRule="atLeast"/>
              <w:rPr>
                <w:rFonts w:asciiTheme="minorHAnsi" w:hAnsiTheme="minorHAnsi" w:cstheme="minorHAnsi"/>
                <w:b/>
                <w:bCs/>
                <w:color w:val="000000"/>
                <w:sz w:val="13"/>
                <w:szCs w:val="13"/>
              </w:rPr>
            </w:pPr>
            <w:r w:rsidRPr="002F2DBA">
              <w:rPr>
                <w:rFonts w:asciiTheme="minorHAnsi" w:hAnsiTheme="minorHAnsi" w:cstheme="minorHAnsi"/>
                <w:b/>
                <w:bCs/>
                <w:color w:val="000000"/>
                <w:sz w:val="13"/>
                <w:szCs w:val="13"/>
              </w:rPr>
              <w:t xml:space="preserve">Outcomes </w:t>
            </w:r>
          </w:p>
        </w:tc>
        <w:tc>
          <w:tcPr>
            <w:tcW w:w="2177" w:type="dxa"/>
            <w:hideMark/>
          </w:tcPr>
          <w:p w14:paraId="29DDCAE6" w14:textId="07DAC20B" w:rsidR="000B4655" w:rsidRPr="002F2DBA" w:rsidRDefault="000B4655" w:rsidP="000B4655">
            <w:pPr>
              <w:spacing w:line="140" w:lineRule="atLeast"/>
              <w:rPr>
                <w:rFonts w:asciiTheme="minorHAnsi" w:hAnsiTheme="minorHAnsi" w:cstheme="minorHAnsi"/>
                <w:b/>
                <w:bCs/>
                <w:color w:val="000000"/>
                <w:sz w:val="13"/>
                <w:szCs w:val="13"/>
              </w:rPr>
            </w:pPr>
            <w:r w:rsidRPr="002F2DBA">
              <w:rPr>
                <w:rFonts w:asciiTheme="minorHAnsi" w:hAnsiTheme="minorHAnsi" w:cstheme="minorHAnsi"/>
                <w:b/>
                <w:bCs/>
                <w:color w:val="000000"/>
                <w:sz w:val="13"/>
                <w:szCs w:val="13"/>
              </w:rPr>
              <w:t xml:space="preserve">Notes </w:t>
            </w:r>
          </w:p>
        </w:tc>
      </w:tr>
      <w:tr w:rsidR="000B4655" w:rsidRPr="002F2DBA" w14:paraId="2F5EF2CA" w14:textId="77777777" w:rsidTr="000B4655">
        <w:trPr>
          <w:trHeight w:val="995"/>
        </w:trPr>
        <w:tc>
          <w:tcPr>
            <w:tcW w:w="1748" w:type="dxa"/>
            <w:hideMark/>
          </w:tcPr>
          <w:p w14:paraId="51845ECC" w14:textId="00F6E2F7" w:rsidR="000B4655" w:rsidRPr="002F2DBA" w:rsidRDefault="000B4655" w:rsidP="000B4655">
            <w:pPr>
              <w:spacing w:line="140" w:lineRule="atLeast"/>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Lacy, B.E., et al. (2011); US and </w:t>
            </w:r>
            <w:r w:rsidR="00BE2D05" w:rsidRPr="002F2DBA">
              <w:rPr>
                <w:rFonts w:asciiTheme="minorHAnsi" w:hAnsiTheme="minorHAnsi" w:cstheme="minorHAnsi"/>
                <w:color w:val="000000"/>
                <w:sz w:val="13"/>
                <w:szCs w:val="13"/>
              </w:rPr>
              <w:t>C</w:t>
            </w:r>
            <w:r w:rsidRPr="002F2DBA">
              <w:rPr>
                <w:rFonts w:asciiTheme="minorHAnsi" w:hAnsiTheme="minorHAnsi" w:cstheme="minorHAnsi"/>
                <w:color w:val="000000"/>
                <w:sz w:val="13"/>
                <w:szCs w:val="13"/>
              </w:rPr>
              <w:t>anada</w:t>
            </w:r>
          </w:p>
        </w:tc>
        <w:tc>
          <w:tcPr>
            <w:tcW w:w="2244" w:type="dxa"/>
            <w:hideMark/>
          </w:tcPr>
          <w:p w14:paraId="5E35A222" w14:textId="77777777" w:rsidR="000B4655" w:rsidRPr="002F2DBA" w:rsidRDefault="000B4655" w:rsidP="000B4655">
            <w:pPr>
              <w:spacing w:line="140" w:lineRule="atLeast"/>
              <w:rPr>
                <w:rFonts w:asciiTheme="minorHAnsi" w:hAnsiTheme="minorHAnsi" w:cstheme="minorHAnsi"/>
                <w:color w:val="000000"/>
                <w:sz w:val="13"/>
                <w:szCs w:val="13"/>
              </w:rPr>
            </w:pPr>
            <w:r w:rsidRPr="002F2DBA">
              <w:rPr>
                <w:rFonts w:asciiTheme="minorHAnsi" w:hAnsiTheme="minorHAnsi" w:cstheme="minorHAnsi"/>
                <w:color w:val="000000"/>
                <w:sz w:val="13"/>
                <w:szCs w:val="13"/>
              </w:rPr>
              <w:t>483 patients who met Rome II criteria for chronic constipation upon entry with an average abdominal bloating score ≥5</w:t>
            </w:r>
          </w:p>
        </w:tc>
        <w:tc>
          <w:tcPr>
            <w:tcW w:w="2239" w:type="dxa"/>
            <w:hideMark/>
          </w:tcPr>
          <w:p w14:paraId="4A99CD04" w14:textId="77777777" w:rsidR="000B4655" w:rsidRPr="002F2DBA" w:rsidRDefault="000B4655" w:rsidP="000B4655">
            <w:pPr>
              <w:spacing w:line="140" w:lineRule="atLeast"/>
              <w:rPr>
                <w:rFonts w:asciiTheme="minorHAnsi" w:hAnsiTheme="minorHAnsi" w:cstheme="minorHAnsi"/>
                <w:color w:val="000000"/>
                <w:sz w:val="13"/>
                <w:szCs w:val="13"/>
              </w:rPr>
            </w:pPr>
            <w:r w:rsidRPr="002F2DBA">
              <w:rPr>
                <w:rFonts w:asciiTheme="minorHAnsi" w:hAnsiTheme="minorHAnsi" w:cstheme="minorHAnsi"/>
                <w:color w:val="000000"/>
                <w:sz w:val="13"/>
                <w:szCs w:val="13"/>
              </w:rPr>
              <w:t>Linaclotide - 145/290 mcg or placebo daily for 12 weeks</w:t>
            </w:r>
          </w:p>
        </w:tc>
        <w:tc>
          <w:tcPr>
            <w:tcW w:w="2244" w:type="dxa"/>
            <w:hideMark/>
          </w:tcPr>
          <w:p w14:paraId="095AE40E" w14:textId="77777777" w:rsidR="000B4655" w:rsidRPr="002F2DBA" w:rsidRDefault="000B4655" w:rsidP="000B4655">
            <w:pPr>
              <w:spacing w:line="140" w:lineRule="atLeast"/>
              <w:rPr>
                <w:rFonts w:asciiTheme="minorHAnsi" w:hAnsiTheme="minorHAnsi" w:cstheme="minorHAnsi"/>
                <w:color w:val="000000"/>
                <w:sz w:val="13"/>
                <w:szCs w:val="13"/>
              </w:rPr>
            </w:pPr>
            <w:r w:rsidRPr="002F2DBA">
              <w:rPr>
                <w:rFonts w:asciiTheme="minorHAnsi" w:hAnsiTheme="minorHAnsi" w:cstheme="minorHAnsi"/>
                <w:color w:val="000000"/>
                <w:sz w:val="13"/>
                <w:szCs w:val="13"/>
              </w:rPr>
              <w:t>Complete spontaneous bowel movements; spontaneous bowel movements; responder rate; diarrhea; serious adverse events; stool form; global relief</w:t>
            </w:r>
          </w:p>
        </w:tc>
        <w:tc>
          <w:tcPr>
            <w:tcW w:w="2177" w:type="dxa"/>
            <w:hideMark/>
          </w:tcPr>
          <w:p w14:paraId="7EEB9924" w14:textId="77777777" w:rsidR="000B4655" w:rsidRPr="002F2DBA" w:rsidRDefault="000B4655" w:rsidP="000B4655">
            <w:pPr>
              <w:spacing w:line="140" w:lineRule="atLeast"/>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Low risk of bias. </w:t>
            </w:r>
          </w:p>
        </w:tc>
      </w:tr>
      <w:tr w:rsidR="000B4655" w:rsidRPr="002F2DBA" w14:paraId="13272CBE" w14:textId="77777777" w:rsidTr="000B4655">
        <w:trPr>
          <w:trHeight w:val="995"/>
        </w:trPr>
        <w:tc>
          <w:tcPr>
            <w:tcW w:w="1748" w:type="dxa"/>
            <w:hideMark/>
          </w:tcPr>
          <w:p w14:paraId="6894FAD5" w14:textId="77777777" w:rsidR="000B4655" w:rsidRPr="002F2DBA" w:rsidRDefault="000B4655" w:rsidP="000B4655">
            <w:pPr>
              <w:spacing w:line="140" w:lineRule="atLeast"/>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Lembo</w:t>
            </w:r>
            <w:proofErr w:type="spellEnd"/>
            <w:r w:rsidRPr="002F2DBA">
              <w:rPr>
                <w:rFonts w:asciiTheme="minorHAnsi" w:hAnsiTheme="minorHAnsi" w:cstheme="minorHAnsi"/>
                <w:color w:val="000000"/>
                <w:sz w:val="13"/>
                <w:szCs w:val="13"/>
              </w:rPr>
              <w:t>, A.J. et al (2011); US</w:t>
            </w:r>
          </w:p>
        </w:tc>
        <w:tc>
          <w:tcPr>
            <w:tcW w:w="2244" w:type="dxa"/>
            <w:hideMark/>
          </w:tcPr>
          <w:p w14:paraId="3667BA36" w14:textId="77777777" w:rsidR="000B4655" w:rsidRPr="002F2DBA" w:rsidRDefault="000B4655" w:rsidP="000B4655">
            <w:pPr>
              <w:spacing w:line="140" w:lineRule="atLeast"/>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 1276 patients with chronic constipation</w:t>
            </w:r>
          </w:p>
        </w:tc>
        <w:tc>
          <w:tcPr>
            <w:tcW w:w="2239" w:type="dxa"/>
            <w:hideMark/>
          </w:tcPr>
          <w:p w14:paraId="445F749F" w14:textId="77777777" w:rsidR="000B4655" w:rsidRPr="002F2DBA" w:rsidRDefault="000B4655" w:rsidP="000B4655">
            <w:pPr>
              <w:spacing w:line="140" w:lineRule="atLeast"/>
              <w:rPr>
                <w:rFonts w:asciiTheme="minorHAnsi" w:hAnsiTheme="minorHAnsi" w:cstheme="minorHAnsi"/>
                <w:color w:val="000000"/>
                <w:sz w:val="13"/>
                <w:szCs w:val="13"/>
              </w:rPr>
            </w:pPr>
            <w:r w:rsidRPr="002F2DBA">
              <w:rPr>
                <w:rFonts w:asciiTheme="minorHAnsi" w:hAnsiTheme="minorHAnsi" w:cstheme="minorHAnsi"/>
                <w:color w:val="000000"/>
                <w:sz w:val="13"/>
                <w:szCs w:val="13"/>
              </w:rPr>
              <w:t>Linaclotide - 145/290 mcg or placebo daily for 12 weeks</w:t>
            </w:r>
          </w:p>
        </w:tc>
        <w:tc>
          <w:tcPr>
            <w:tcW w:w="2244" w:type="dxa"/>
            <w:hideMark/>
          </w:tcPr>
          <w:p w14:paraId="1D09CAC9" w14:textId="77777777" w:rsidR="000B4655" w:rsidRPr="002F2DBA" w:rsidRDefault="000B4655" w:rsidP="000B4655">
            <w:pPr>
              <w:spacing w:line="140" w:lineRule="atLeast"/>
              <w:rPr>
                <w:rFonts w:asciiTheme="minorHAnsi" w:hAnsiTheme="minorHAnsi" w:cstheme="minorHAnsi"/>
                <w:color w:val="000000"/>
                <w:sz w:val="13"/>
                <w:szCs w:val="13"/>
              </w:rPr>
            </w:pPr>
            <w:r w:rsidRPr="002F2DBA">
              <w:rPr>
                <w:rFonts w:asciiTheme="minorHAnsi" w:hAnsiTheme="minorHAnsi" w:cstheme="minorHAnsi"/>
                <w:color w:val="000000"/>
                <w:sz w:val="13"/>
                <w:szCs w:val="13"/>
              </w:rPr>
              <w:t>Complete spontaneous bowel movements; spontaneous bowel movements; responder rate; diarrhea; serious adverse events; stool form; global relief; quality of life</w:t>
            </w:r>
          </w:p>
        </w:tc>
        <w:tc>
          <w:tcPr>
            <w:tcW w:w="2177" w:type="dxa"/>
            <w:hideMark/>
          </w:tcPr>
          <w:p w14:paraId="1BB53E63" w14:textId="401C2EA6" w:rsidR="000B4655" w:rsidRPr="002F2DBA" w:rsidRDefault="000B4655" w:rsidP="000B4655">
            <w:pPr>
              <w:spacing w:line="140" w:lineRule="atLeast"/>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Low risk of bias. Reports of two trials published in the same manuscript. </w:t>
            </w:r>
          </w:p>
        </w:tc>
      </w:tr>
    </w:tbl>
    <w:p w14:paraId="443410C5" w14:textId="77777777" w:rsidR="000B4655" w:rsidRPr="002F2DBA" w:rsidRDefault="000B4655" w:rsidP="008B43D7">
      <w:pPr>
        <w:spacing w:line="140" w:lineRule="atLeast"/>
        <w:rPr>
          <w:rFonts w:asciiTheme="minorHAnsi" w:hAnsiTheme="minorHAnsi" w:cstheme="minorHAnsi"/>
          <w:b/>
          <w:bCs/>
          <w:color w:val="000000"/>
          <w:lang w:val="en"/>
        </w:rPr>
      </w:pPr>
    </w:p>
    <w:p w14:paraId="12C30F63" w14:textId="616A5E7A" w:rsidR="008B43D7" w:rsidRPr="002F2DBA" w:rsidRDefault="008B43D7" w:rsidP="008B43D7">
      <w:pPr>
        <w:spacing w:line="140" w:lineRule="atLeast"/>
        <w:rPr>
          <w:rFonts w:asciiTheme="minorHAnsi" w:hAnsiTheme="minorHAnsi" w:cstheme="minorHAnsi"/>
          <w:color w:val="000000"/>
          <w:lang w:val="en"/>
        </w:rPr>
      </w:pPr>
      <w:r w:rsidRPr="002F2DBA">
        <w:rPr>
          <w:rFonts w:asciiTheme="minorHAnsi" w:hAnsiTheme="minorHAnsi" w:cstheme="minorHAnsi"/>
          <w:b/>
          <w:bCs/>
          <w:color w:val="000000"/>
          <w:lang w:val="en"/>
        </w:rPr>
        <w:t xml:space="preserve">Table </w:t>
      </w:r>
      <w:r w:rsidR="00502F1D" w:rsidRPr="002F2DBA">
        <w:rPr>
          <w:rFonts w:asciiTheme="minorHAnsi" w:hAnsiTheme="minorHAnsi" w:cstheme="minorHAnsi"/>
          <w:b/>
          <w:bCs/>
          <w:color w:val="000000"/>
          <w:lang w:val="en"/>
        </w:rPr>
        <w:t>8</w:t>
      </w:r>
      <w:r w:rsidR="00C13009" w:rsidRPr="002F2DBA">
        <w:rPr>
          <w:rFonts w:asciiTheme="minorHAnsi" w:hAnsiTheme="minorHAnsi" w:cstheme="minorHAnsi"/>
          <w:b/>
          <w:bCs/>
          <w:color w:val="000000"/>
          <w:lang w:val="en"/>
        </w:rPr>
        <w:t>.</w:t>
      </w:r>
      <w:r w:rsidR="0008432C" w:rsidRPr="002F2DBA">
        <w:rPr>
          <w:rFonts w:asciiTheme="minorHAnsi" w:hAnsiTheme="minorHAnsi" w:cstheme="minorHAnsi"/>
          <w:b/>
          <w:bCs/>
          <w:color w:val="000000"/>
          <w:lang w:val="en"/>
        </w:rPr>
        <w:t>2</w:t>
      </w:r>
      <w:r w:rsidRPr="002F2DBA">
        <w:rPr>
          <w:rFonts w:asciiTheme="minorHAnsi" w:hAnsiTheme="minorHAnsi" w:cstheme="minorHAnsi"/>
          <w:b/>
          <w:bCs/>
          <w:color w:val="000000"/>
          <w:lang w:val="en"/>
        </w:rPr>
        <w:t>. Grade Evidence Profile: Effect of Linaclotide on Chronic Idiopath</w:t>
      </w:r>
      <w:r w:rsidR="0008432C" w:rsidRPr="002F2DBA">
        <w:rPr>
          <w:rFonts w:asciiTheme="minorHAnsi" w:hAnsiTheme="minorHAnsi" w:cstheme="minorHAnsi"/>
          <w:b/>
          <w:bCs/>
          <w:color w:val="000000"/>
          <w:lang w:val="en"/>
        </w:rPr>
        <w:t>ic</w:t>
      </w:r>
      <w:r w:rsidRPr="002F2DBA">
        <w:rPr>
          <w:rFonts w:asciiTheme="minorHAnsi" w:hAnsiTheme="minorHAnsi" w:cstheme="minorHAnsi"/>
          <w:b/>
          <w:bCs/>
          <w:color w:val="000000"/>
          <w:lang w:val="en"/>
        </w:rPr>
        <w:t xml:space="preserve"> Constipation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535"/>
        <w:gridCol w:w="779"/>
        <w:gridCol w:w="527"/>
        <w:gridCol w:w="878"/>
        <w:gridCol w:w="804"/>
        <w:gridCol w:w="779"/>
        <w:gridCol w:w="939"/>
        <w:gridCol w:w="737"/>
        <w:gridCol w:w="594"/>
        <w:gridCol w:w="587"/>
        <w:gridCol w:w="741"/>
        <w:gridCol w:w="677"/>
        <w:gridCol w:w="773"/>
      </w:tblGrid>
      <w:tr w:rsidR="008B43D7" w:rsidRPr="002F2DBA" w14:paraId="2649568A" w14:textId="77777777" w:rsidTr="004D00E2">
        <w:trPr>
          <w:cantSplit/>
          <w:tblHeader/>
        </w:trPr>
        <w:tc>
          <w:tcPr>
            <w:tcW w:w="0" w:type="auto"/>
            <w:gridSpan w:val="7"/>
            <w:shd w:val="clear" w:color="auto" w:fill="2F5496"/>
            <w:vAlign w:val="center"/>
            <w:hideMark/>
          </w:tcPr>
          <w:p w14:paraId="60320FD8"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Certainty assessment</w:t>
            </w:r>
          </w:p>
        </w:tc>
        <w:tc>
          <w:tcPr>
            <w:tcW w:w="0" w:type="auto"/>
            <w:gridSpan w:val="2"/>
            <w:shd w:val="clear" w:color="auto" w:fill="2F5496"/>
            <w:vAlign w:val="center"/>
            <w:hideMark/>
          </w:tcPr>
          <w:p w14:paraId="7B96CB39"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 of patients</w:t>
            </w:r>
          </w:p>
        </w:tc>
        <w:tc>
          <w:tcPr>
            <w:tcW w:w="0" w:type="auto"/>
            <w:gridSpan w:val="2"/>
            <w:shd w:val="clear" w:color="auto" w:fill="2F5496"/>
            <w:vAlign w:val="center"/>
            <w:hideMark/>
          </w:tcPr>
          <w:p w14:paraId="62FF5047"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Effect</w:t>
            </w:r>
          </w:p>
        </w:tc>
        <w:tc>
          <w:tcPr>
            <w:tcW w:w="500" w:type="pct"/>
            <w:vMerge w:val="restart"/>
            <w:shd w:val="clear" w:color="auto" w:fill="2F5496"/>
            <w:vAlign w:val="center"/>
            <w:hideMark/>
          </w:tcPr>
          <w:p w14:paraId="77B79652"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Certainty</w:t>
            </w:r>
          </w:p>
        </w:tc>
        <w:tc>
          <w:tcPr>
            <w:tcW w:w="0" w:type="auto"/>
            <w:vMerge w:val="restart"/>
            <w:shd w:val="clear" w:color="auto" w:fill="2F5496"/>
            <w:vAlign w:val="center"/>
            <w:hideMark/>
          </w:tcPr>
          <w:p w14:paraId="590EC285"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Importance</w:t>
            </w:r>
          </w:p>
        </w:tc>
      </w:tr>
      <w:tr w:rsidR="008B43D7" w:rsidRPr="002F2DBA" w14:paraId="31AD77D2" w14:textId="77777777" w:rsidTr="004D00E2">
        <w:trPr>
          <w:cantSplit/>
          <w:tblHeader/>
        </w:trPr>
        <w:tc>
          <w:tcPr>
            <w:tcW w:w="0" w:type="auto"/>
            <w:shd w:val="clear" w:color="auto" w:fill="2F5496"/>
            <w:vAlign w:val="center"/>
            <w:hideMark/>
          </w:tcPr>
          <w:p w14:paraId="6689A706"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 of studies</w:t>
            </w:r>
          </w:p>
        </w:tc>
        <w:tc>
          <w:tcPr>
            <w:tcW w:w="0" w:type="auto"/>
            <w:shd w:val="clear" w:color="auto" w:fill="2F5496"/>
            <w:vAlign w:val="center"/>
            <w:hideMark/>
          </w:tcPr>
          <w:p w14:paraId="49D9888A"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Study design</w:t>
            </w:r>
          </w:p>
        </w:tc>
        <w:tc>
          <w:tcPr>
            <w:tcW w:w="0" w:type="auto"/>
            <w:shd w:val="clear" w:color="auto" w:fill="2F5496"/>
            <w:vAlign w:val="center"/>
            <w:hideMark/>
          </w:tcPr>
          <w:p w14:paraId="3957FD89"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Risk of bias</w:t>
            </w:r>
          </w:p>
        </w:tc>
        <w:tc>
          <w:tcPr>
            <w:tcW w:w="0" w:type="auto"/>
            <w:shd w:val="clear" w:color="auto" w:fill="2F5496"/>
            <w:vAlign w:val="center"/>
            <w:hideMark/>
          </w:tcPr>
          <w:p w14:paraId="7FA63DB8"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Inconsistency</w:t>
            </w:r>
          </w:p>
        </w:tc>
        <w:tc>
          <w:tcPr>
            <w:tcW w:w="0" w:type="auto"/>
            <w:shd w:val="clear" w:color="auto" w:fill="2F5496"/>
            <w:vAlign w:val="center"/>
            <w:hideMark/>
          </w:tcPr>
          <w:p w14:paraId="279AAA97"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Indirectness</w:t>
            </w:r>
          </w:p>
        </w:tc>
        <w:tc>
          <w:tcPr>
            <w:tcW w:w="0" w:type="auto"/>
            <w:shd w:val="clear" w:color="auto" w:fill="2F5496"/>
            <w:vAlign w:val="center"/>
            <w:hideMark/>
          </w:tcPr>
          <w:p w14:paraId="738F2850"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Imprecision</w:t>
            </w:r>
          </w:p>
        </w:tc>
        <w:tc>
          <w:tcPr>
            <w:tcW w:w="0" w:type="auto"/>
            <w:shd w:val="clear" w:color="auto" w:fill="2F5496"/>
            <w:vAlign w:val="center"/>
            <w:hideMark/>
          </w:tcPr>
          <w:p w14:paraId="560A6D83"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Other considerations</w:t>
            </w:r>
          </w:p>
        </w:tc>
        <w:tc>
          <w:tcPr>
            <w:tcW w:w="0" w:type="auto"/>
            <w:shd w:val="clear" w:color="auto" w:fill="2F5496"/>
            <w:vAlign w:val="center"/>
            <w:hideMark/>
          </w:tcPr>
          <w:p w14:paraId="69181C85"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 xml:space="preserve">Linaclotide </w:t>
            </w:r>
          </w:p>
        </w:tc>
        <w:tc>
          <w:tcPr>
            <w:tcW w:w="0" w:type="auto"/>
            <w:shd w:val="clear" w:color="auto" w:fill="2F5496"/>
            <w:vAlign w:val="center"/>
            <w:hideMark/>
          </w:tcPr>
          <w:p w14:paraId="5D0B03AA"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 xml:space="preserve">control </w:t>
            </w:r>
          </w:p>
        </w:tc>
        <w:tc>
          <w:tcPr>
            <w:tcW w:w="0" w:type="auto"/>
            <w:shd w:val="clear" w:color="auto" w:fill="2F5496"/>
            <w:vAlign w:val="center"/>
            <w:hideMark/>
          </w:tcPr>
          <w:p w14:paraId="0A987970"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Relative</w:t>
            </w:r>
            <w:r w:rsidRPr="002F2DBA">
              <w:rPr>
                <w:rFonts w:asciiTheme="minorHAnsi" w:hAnsiTheme="minorHAnsi" w:cstheme="minorHAnsi"/>
                <w:b/>
                <w:bCs/>
                <w:color w:val="FFFFFF"/>
                <w:sz w:val="13"/>
                <w:szCs w:val="13"/>
              </w:rPr>
              <w:br/>
              <w:t>(95% CI)</w:t>
            </w:r>
          </w:p>
        </w:tc>
        <w:tc>
          <w:tcPr>
            <w:tcW w:w="0" w:type="auto"/>
            <w:shd w:val="clear" w:color="auto" w:fill="2F5496"/>
            <w:vAlign w:val="center"/>
            <w:hideMark/>
          </w:tcPr>
          <w:p w14:paraId="167767A6"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Absolute</w:t>
            </w:r>
            <w:r w:rsidRPr="002F2DBA">
              <w:rPr>
                <w:rFonts w:asciiTheme="minorHAnsi" w:hAnsiTheme="minorHAnsi" w:cstheme="minorHAnsi"/>
                <w:b/>
                <w:bCs/>
                <w:color w:val="FFFFFF"/>
                <w:sz w:val="13"/>
                <w:szCs w:val="13"/>
              </w:rPr>
              <w:br/>
              <w:t>(95% CI)</w:t>
            </w:r>
          </w:p>
        </w:tc>
        <w:tc>
          <w:tcPr>
            <w:tcW w:w="0" w:type="auto"/>
            <w:vMerge/>
            <w:vAlign w:val="center"/>
            <w:hideMark/>
          </w:tcPr>
          <w:p w14:paraId="7DD01A5A" w14:textId="77777777" w:rsidR="008B43D7" w:rsidRPr="002F2DBA" w:rsidRDefault="008B43D7" w:rsidP="00C02D09">
            <w:pPr>
              <w:rPr>
                <w:rFonts w:asciiTheme="minorHAnsi" w:hAnsiTheme="minorHAnsi" w:cstheme="minorHAnsi"/>
                <w:b/>
                <w:bCs/>
                <w:color w:val="FFFFFF"/>
                <w:sz w:val="13"/>
                <w:szCs w:val="13"/>
              </w:rPr>
            </w:pPr>
          </w:p>
        </w:tc>
        <w:tc>
          <w:tcPr>
            <w:tcW w:w="0" w:type="auto"/>
            <w:vMerge/>
            <w:vAlign w:val="center"/>
            <w:hideMark/>
          </w:tcPr>
          <w:p w14:paraId="338FE0BD" w14:textId="77777777" w:rsidR="008B43D7" w:rsidRPr="002F2DBA" w:rsidRDefault="008B43D7" w:rsidP="00C02D09">
            <w:pPr>
              <w:rPr>
                <w:rFonts w:asciiTheme="minorHAnsi" w:hAnsiTheme="minorHAnsi" w:cstheme="minorHAnsi"/>
                <w:b/>
                <w:bCs/>
                <w:color w:val="FFFFFF"/>
                <w:sz w:val="13"/>
                <w:szCs w:val="13"/>
              </w:rPr>
            </w:pPr>
          </w:p>
        </w:tc>
      </w:tr>
      <w:tr w:rsidR="008B43D7" w:rsidRPr="002F2DBA" w14:paraId="6768338C" w14:textId="77777777" w:rsidTr="004D00E2">
        <w:trPr>
          <w:cantSplit/>
        </w:trPr>
        <w:tc>
          <w:tcPr>
            <w:tcW w:w="0" w:type="auto"/>
            <w:gridSpan w:val="13"/>
            <w:shd w:val="clear" w:color="auto" w:fill="FFFFFF"/>
            <w:vAlign w:val="center"/>
            <w:hideMark/>
          </w:tcPr>
          <w:p w14:paraId="66DA7FDD" w14:textId="77777777" w:rsidR="008B43D7" w:rsidRPr="002F2DBA" w:rsidRDefault="008B43D7" w:rsidP="00C02D09">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CSBM per week (mean change from baseline)</w:t>
            </w:r>
          </w:p>
        </w:tc>
      </w:tr>
      <w:tr w:rsidR="008B43D7" w:rsidRPr="002F2DBA" w14:paraId="794B872B" w14:textId="77777777" w:rsidTr="004D00E2">
        <w:trPr>
          <w:cantSplit/>
        </w:trPr>
        <w:tc>
          <w:tcPr>
            <w:tcW w:w="250" w:type="pct"/>
            <w:hideMark/>
          </w:tcPr>
          <w:p w14:paraId="238E8223"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3</w:t>
            </w:r>
          </w:p>
        </w:tc>
        <w:tc>
          <w:tcPr>
            <w:tcW w:w="300" w:type="pct"/>
            <w:hideMark/>
          </w:tcPr>
          <w:p w14:paraId="2D23515B" w14:textId="77777777" w:rsidR="008B43D7" w:rsidRPr="002F2DBA" w:rsidRDefault="008B43D7" w:rsidP="00C02D0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350" w:type="pct"/>
            <w:hideMark/>
          </w:tcPr>
          <w:p w14:paraId="3EF4E554"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540E961D"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4EA1C521"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2F1460BA"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550" w:type="pct"/>
            <w:hideMark/>
          </w:tcPr>
          <w:p w14:paraId="3BCF7BF7"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00" w:type="pct"/>
            <w:hideMark/>
          </w:tcPr>
          <w:p w14:paraId="21D375A5"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583</w:t>
            </w:r>
          </w:p>
        </w:tc>
        <w:tc>
          <w:tcPr>
            <w:tcW w:w="400" w:type="pct"/>
            <w:hideMark/>
          </w:tcPr>
          <w:p w14:paraId="4854F649" w14:textId="77777777" w:rsidR="008B43D7" w:rsidRPr="002F2DBA" w:rsidRDefault="008B43D7" w:rsidP="00C02D0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595</w:t>
            </w:r>
          </w:p>
        </w:tc>
        <w:tc>
          <w:tcPr>
            <w:tcW w:w="400" w:type="pct"/>
            <w:hideMark/>
          </w:tcPr>
          <w:p w14:paraId="7E7922F6" w14:textId="77777777" w:rsidR="008B43D7" w:rsidRPr="002F2DBA" w:rsidRDefault="008B43D7" w:rsidP="00C02D09">
            <w:pPr>
              <w:jc w:val="center"/>
              <w:rPr>
                <w:rFonts w:asciiTheme="minorHAnsi" w:hAnsiTheme="minorHAnsi" w:cstheme="minorHAnsi"/>
                <w:sz w:val="13"/>
                <w:szCs w:val="13"/>
              </w:rPr>
            </w:pPr>
            <w:r w:rsidRPr="002F2DBA">
              <w:rPr>
                <w:rStyle w:val="cell"/>
                <w:rFonts w:asciiTheme="minorHAnsi" w:hAnsiTheme="minorHAnsi" w:cstheme="minorHAnsi"/>
                <w:sz w:val="13"/>
                <w:szCs w:val="13"/>
              </w:rPr>
              <w:t>-</w:t>
            </w:r>
          </w:p>
        </w:tc>
        <w:tc>
          <w:tcPr>
            <w:tcW w:w="0" w:type="auto"/>
            <w:hideMark/>
          </w:tcPr>
          <w:p w14:paraId="083F2C69" w14:textId="77777777" w:rsidR="008B43D7" w:rsidRPr="002F2DBA" w:rsidRDefault="008B43D7" w:rsidP="00C02D0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MD </w:t>
            </w:r>
            <w:r w:rsidRPr="002F2DBA">
              <w:rPr>
                <w:rStyle w:val="cell-value"/>
                <w:rFonts w:asciiTheme="minorHAnsi" w:hAnsiTheme="minorHAnsi" w:cstheme="minorHAnsi"/>
                <w:b/>
                <w:bCs/>
                <w:sz w:val="13"/>
                <w:szCs w:val="13"/>
              </w:rPr>
              <w:t>1.37 CSBM/per week higher</w:t>
            </w:r>
            <w:r w:rsidRPr="002F2DBA">
              <w:rPr>
                <w:rFonts w:asciiTheme="minorHAnsi" w:hAnsiTheme="minorHAnsi" w:cstheme="minorHAnsi"/>
                <w:sz w:val="13"/>
                <w:szCs w:val="13"/>
              </w:rPr>
              <w:br/>
            </w:r>
            <w:r w:rsidRPr="002F2DBA">
              <w:rPr>
                <w:rStyle w:val="cell-value"/>
                <w:rFonts w:asciiTheme="minorHAnsi" w:hAnsiTheme="minorHAnsi" w:cstheme="minorHAnsi"/>
                <w:sz w:val="13"/>
                <w:szCs w:val="13"/>
              </w:rPr>
              <w:t>(1.07 higher to 1.68 higher)</w:t>
            </w:r>
          </w:p>
        </w:tc>
        <w:tc>
          <w:tcPr>
            <w:tcW w:w="750" w:type="dxa"/>
            <w:hideMark/>
          </w:tcPr>
          <w:p w14:paraId="7A976121" w14:textId="77777777" w:rsidR="008B43D7" w:rsidRPr="002F2DBA" w:rsidRDefault="008B43D7" w:rsidP="00C02D09">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High</w:t>
            </w:r>
          </w:p>
        </w:tc>
        <w:tc>
          <w:tcPr>
            <w:tcW w:w="500" w:type="pct"/>
            <w:hideMark/>
          </w:tcPr>
          <w:p w14:paraId="1C76168B" w14:textId="77777777" w:rsidR="008B43D7" w:rsidRPr="002F2DBA" w:rsidRDefault="008B43D7" w:rsidP="00C02D09">
            <w:pPr>
              <w:jc w:val="center"/>
              <w:rPr>
                <w:rFonts w:asciiTheme="minorHAnsi" w:hAnsiTheme="minorHAnsi" w:cstheme="minorHAnsi"/>
                <w:sz w:val="13"/>
                <w:szCs w:val="13"/>
              </w:rPr>
            </w:pPr>
          </w:p>
        </w:tc>
      </w:tr>
      <w:tr w:rsidR="008B43D7" w:rsidRPr="002F2DBA" w14:paraId="0A3730C8" w14:textId="77777777" w:rsidTr="004D00E2">
        <w:trPr>
          <w:cantSplit/>
        </w:trPr>
        <w:tc>
          <w:tcPr>
            <w:tcW w:w="0" w:type="auto"/>
            <w:gridSpan w:val="13"/>
            <w:shd w:val="clear" w:color="auto" w:fill="FFFFFF"/>
            <w:vAlign w:val="center"/>
            <w:hideMark/>
          </w:tcPr>
          <w:p w14:paraId="618D710F" w14:textId="77777777" w:rsidR="008B43D7" w:rsidRPr="002F2DBA" w:rsidRDefault="008B43D7" w:rsidP="00C02D09">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SBM per week (mean change from baseline)</w:t>
            </w:r>
          </w:p>
        </w:tc>
      </w:tr>
      <w:tr w:rsidR="008B43D7" w:rsidRPr="002F2DBA" w14:paraId="6E005586" w14:textId="77777777" w:rsidTr="004D00E2">
        <w:trPr>
          <w:cantSplit/>
        </w:trPr>
        <w:tc>
          <w:tcPr>
            <w:tcW w:w="250" w:type="pct"/>
            <w:hideMark/>
          </w:tcPr>
          <w:p w14:paraId="02572474"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3</w:t>
            </w:r>
          </w:p>
        </w:tc>
        <w:tc>
          <w:tcPr>
            <w:tcW w:w="300" w:type="pct"/>
            <w:hideMark/>
          </w:tcPr>
          <w:p w14:paraId="641E27AB" w14:textId="77777777" w:rsidR="008B43D7" w:rsidRPr="002F2DBA" w:rsidRDefault="008B43D7" w:rsidP="00C02D0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350" w:type="pct"/>
            <w:hideMark/>
          </w:tcPr>
          <w:p w14:paraId="73E4A76F"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25F835C7"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3E33CEDD"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6493B745"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550" w:type="pct"/>
            <w:hideMark/>
          </w:tcPr>
          <w:p w14:paraId="11EABABF"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00" w:type="pct"/>
            <w:hideMark/>
          </w:tcPr>
          <w:p w14:paraId="750ADB58"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583</w:t>
            </w:r>
          </w:p>
        </w:tc>
        <w:tc>
          <w:tcPr>
            <w:tcW w:w="400" w:type="pct"/>
            <w:hideMark/>
          </w:tcPr>
          <w:p w14:paraId="3C8DB462" w14:textId="77777777" w:rsidR="008B43D7" w:rsidRPr="002F2DBA" w:rsidRDefault="008B43D7" w:rsidP="00C02D0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595</w:t>
            </w:r>
          </w:p>
        </w:tc>
        <w:tc>
          <w:tcPr>
            <w:tcW w:w="400" w:type="pct"/>
            <w:hideMark/>
          </w:tcPr>
          <w:p w14:paraId="234DDF5B" w14:textId="77777777" w:rsidR="008B43D7" w:rsidRPr="002F2DBA" w:rsidRDefault="008B43D7" w:rsidP="00C02D09">
            <w:pPr>
              <w:jc w:val="center"/>
              <w:rPr>
                <w:rFonts w:asciiTheme="minorHAnsi" w:hAnsiTheme="minorHAnsi" w:cstheme="minorHAnsi"/>
                <w:sz w:val="13"/>
                <w:szCs w:val="13"/>
              </w:rPr>
            </w:pPr>
            <w:r w:rsidRPr="002F2DBA">
              <w:rPr>
                <w:rStyle w:val="cell"/>
                <w:rFonts w:asciiTheme="minorHAnsi" w:hAnsiTheme="minorHAnsi" w:cstheme="minorHAnsi"/>
                <w:sz w:val="13"/>
                <w:szCs w:val="13"/>
              </w:rPr>
              <w:t>-</w:t>
            </w:r>
          </w:p>
        </w:tc>
        <w:tc>
          <w:tcPr>
            <w:tcW w:w="0" w:type="auto"/>
            <w:hideMark/>
          </w:tcPr>
          <w:p w14:paraId="7D7E7208" w14:textId="77777777" w:rsidR="008B43D7" w:rsidRPr="002F2DBA" w:rsidRDefault="008B43D7" w:rsidP="00C02D09">
            <w:pPr>
              <w:jc w:val="center"/>
              <w:rPr>
                <w:rFonts w:asciiTheme="minorHAnsi" w:hAnsiTheme="minorHAnsi" w:cstheme="minorHAnsi"/>
                <w:sz w:val="13"/>
                <w:szCs w:val="13"/>
              </w:rPr>
            </w:pPr>
            <w:r w:rsidRPr="002F2DBA">
              <w:rPr>
                <w:rStyle w:val="cell-value"/>
                <w:rFonts w:asciiTheme="minorHAnsi" w:hAnsiTheme="minorHAnsi" w:cstheme="minorHAnsi"/>
                <w:b/>
                <w:bCs/>
                <w:sz w:val="13"/>
                <w:szCs w:val="13"/>
              </w:rPr>
              <w:t>1.97 SBM/week higher</w:t>
            </w:r>
            <w:r w:rsidRPr="002F2DBA">
              <w:rPr>
                <w:rFonts w:asciiTheme="minorHAnsi" w:hAnsiTheme="minorHAnsi" w:cstheme="minorHAnsi"/>
                <w:sz w:val="13"/>
                <w:szCs w:val="13"/>
              </w:rPr>
              <w:br/>
            </w:r>
            <w:r w:rsidRPr="002F2DBA">
              <w:rPr>
                <w:rStyle w:val="cell-value"/>
                <w:rFonts w:asciiTheme="minorHAnsi" w:hAnsiTheme="minorHAnsi" w:cstheme="minorHAnsi"/>
                <w:sz w:val="13"/>
                <w:szCs w:val="13"/>
              </w:rPr>
              <w:t>(1.59 higher to 2.36 higher)</w:t>
            </w:r>
          </w:p>
        </w:tc>
        <w:tc>
          <w:tcPr>
            <w:tcW w:w="750" w:type="dxa"/>
            <w:hideMark/>
          </w:tcPr>
          <w:p w14:paraId="76E9A426" w14:textId="77777777" w:rsidR="008B43D7" w:rsidRPr="002F2DBA" w:rsidRDefault="008B43D7" w:rsidP="00C02D09">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High</w:t>
            </w:r>
          </w:p>
        </w:tc>
        <w:tc>
          <w:tcPr>
            <w:tcW w:w="500" w:type="pct"/>
            <w:hideMark/>
          </w:tcPr>
          <w:p w14:paraId="7C4B40C2" w14:textId="77777777" w:rsidR="008B43D7" w:rsidRPr="002F2DBA" w:rsidRDefault="008B43D7" w:rsidP="00C02D09">
            <w:pPr>
              <w:jc w:val="center"/>
              <w:rPr>
                <w:rFonts w:asciiTheme="minorHAnsi" w:hAnsiTheme="minorHAnsi" w:cstheme="minorHAnsi"/>
                <w:sz w:val="13"/>
                <w:szCs w:val="13"/>
              </w:rPr>
            </w:pPr>
          </w:p>
        </w:tc>
      </w:tr>
      <w:tr w:rsidR="008B43D7" w:rsidRPr="002F2DBA" w14:paraId="65688548" w14:textId="77777777" w:rsidTr="004D00E2">
        <w:trPr>
          <w:cantSplit/>
        </w:trPr>
        <w:tc>
          <w:tcPr>
            <w:tcW w:w="0" w:type="auto"/>
            <w:gridSpan w:val="13"/>
            <w:shd w:val="clear" w:color="auto" w:fill="FFFFFF"/>
            <w:vAlign w:val="center"/>
            <w:hideMark/>
          </w:tcPr>
          <w:p w14:paraId="1DDDEA0C" w14:textId="77777777" w:rsidR="008B43D7" w:rsidRPr="002F2DBA" w:rsidRDefault="008B43D7" w:rsidP="00C02D09">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Responder rate (≥ 3 CSBM per week and ≥ 1 CBSM over baseline for 9 of 12 weeks)</w:t>
            </w:r>
          </w:p>
        </w:tc>
      </w:tr>
      <w:tr w:rsidR="008B43D7" w:rsidRPr="002F2DBA" w14:paraId="04137169" w14:textId="77777777" w:rsidTr="004D00E2">
        <w:trPr>
          <w:cantSplit/>
        </w:trPr>
        <w:tc>
          <w:tcPr>
            <w:tcW w:w="250" w:type="pct"/>
            <w:hideMark/>
          </w:tcPr>
          <w:p w14:paraId="75CDFA76"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3</w:t>
            </w:r>
          </w:p>
        </w:tc>
        <w:tc>
          <w:tcPr>
            <w:tcW w:w="300" w:type="pct"/>
            <w:hideMark/>
          </w:tcPr>
          <w:p w14:paraId="7A0E82DD" w14:textId="77777777" w:rsidR="008B43D7" w:rsidRPr="002F2DBA" w:rsidRDefault="008B43D7" w:rsidP="00C02D0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350" w:type="pct"/>
            <w:hideMark/>
          </w:tcPr>
          <w:p w14:paraId="19BF5E2F"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5D8CFB54"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04929F95"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0800D759" w14:textId="77777777" w:rsidR="008B43D7" w:rsidRPr="002F2DBA" w:rsidRDefault="008B43D7" w:rsidP="00C02D0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a</w:t>
            </w:r>
            <w:proofErr w:type="spellEnd"/>
          </w:p>
        </w:tc>
        <w:tc>
          <w:tcPr>
            <w:tcW w:w="550" w:type="pct"/>
            <w:hideMark/>
          </w:tcPr>
          <w:p w14:paraId="235217FF"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00" w:type="pct"/>
            <w:hideMark/>
          </w:tcPr>
          <w:p w14:paraId="1F6F60FD"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 xml:space="preserve">104/583 (17.8%) </w:t>
            </w:r>
          </w:p>
        </w:tc>
        <w:tc>
          <w:tcPr>
            <w:tcW w:w="400" w:type="pct"/>
            <w:hideMark/>
          </w:tcPr>
          <w:p w14:paraId="0EE88B1A" w14:textId="77777777" w:rsidR="008B43D7" w:rsidRPr="002F2DBA" w:rsidRDefault="008B43D7" w:rsidP="00C02D0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33/595 (5.5%) </w:t>
            </w:r>
          </w:p>
        </w:tc>
        <w:tc>
          <w:tcPr>
            <w:tcW w:w="400" w:type="pct"/>
            <w:hideMark/>
          </w:tcPr>
          <w:p w14:paraId="0A2D18F9" w14:textId="77777777" w:rsidR="008B43D7" w:rsidRPr="002F2DBA" w:rsidRDefault="008B43D7" w:rsidP="00C02D09">
            <w:pPr>
              <w:jc w:val="center"/>
              <w:rPr>
                <w:rFonts w:asciiTheme="minorHAnsi" w:hAnsiTheme="minorHAnsi" w:cstheme="minorHAnsi"/>
                <w:sz w:val="13"/>
                <w:szCs w:val="13"/>
              </w:rPr>
            </w:pPr>
            <w:r w:rsidRPr="002F2DBA">
              <w:rPr>
                <w:rStyle w:val="block"/>
                <w:rFonts w:asciiTheme="minorHAnsi" w:hAnsiTheme="minorHAnsi" w:cstheme="minorHAnsi"/>
                <w:b/>
                <w:bCs/>
                <w:sz w:val="13"/>
                <w:szCs w:val="13"/>
              </w:rPr>
              <w:t>RR 3.14</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(1.68 to 5.88)</w:t>
            </w:r>
          </w:p>
        </w:tc>
        <w:tc>
          <w:tcPr>
            <w:tcW w:w="0" w:type="auto"/>
            <w:hideMark/>
          </w:tcPr>
          <w:p w14:paraId="7F23C898"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b/>
                <w:bCs/>
                <w:sz w:val="13"/>
                <w:szCs w:val="13"/>
              </w:rPr>
              <w:t>119 more per 1,000</w:t>
            </w:r>
            <w:r w:rsidRPr="002F2DBA">
              <w:rPr>
                <w:rFonts w:asciiTheme="minorHAnsi" w:hAnsiTheme="minorHAnsi" w:cstheme="minorHAnsi"/>
                <w:sz w:val="13"/>
                <w:szCs w:val="13"/>
              </w:rPr>
              <w:br/>
              <w:t>(from 38 more to 271 more)</w:t>
            </w:r>
          </w:p>
        </w:tc>
        <w:tc>
          <w:tcPr>
            <w:tcW w:w="750" w:type="dxa"/>
            <w:hideMark/>
          </w:tcPr>
          <w:p w14:paraId="1AD35BA5" w14:textId="77777777" w:rsidR="008B43D7" w:rsidRPr="002F2DBA" w:rsidRDefault="008B43D7" w:rsidP="00C02D09">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Moderate</w:t>
            </w:r>
          </w:p>
        </w:tc>
        <w:tc>
          <w:tcPr>
            <w:tcW w:w="500" w:type="pct"/>
            <w:hideMark/>
          </w:tcPr>
          <w:p w14:paraId="396F7620" w14:textId="77777777" w:rsidR="008B43D7" w:rsidRPr="002F2DBA" w:rsidRDefault="008B43D7" w:rsidP="00C02D09">
            <w:pPr>
              <w:jc w:val="center"/>
              <w:rPr>
                <w:rFonts w:asciiTheme="minorHAnsi" w:hAnsiTheme="minorHAnsi" w:cstheme="minorHAnsi"/>
                <w:sz w:val="13"/>
                <w:szCs w:val="13"/>
              </w:rPr>
            </w:pPr>
          </w:p>
        </w:tc>
      </w:tr>
      <w:tr w:rsidR="008B43D7" w:rsidRPr="002F2DBA" w14:paraId="09B4F0A9" w14:textId="77777777" w:rsidTr="004D00E2">
        <w:trPr>
          <w:cantSplit/>
        </w:trPr>
        <w:tc>
          <w:tcPr>
            <w:tcW w:w="0" w:type="auto"/>
            <w:gridSpan w:val="13"/>
            <w:shd w:val="clear" w:color="auto" w:fill="FFFFFF"/>
            <w:vAlign w:val="center"/>
            <w:hideMark/>
          </w:tcPr>
          <w:p w14:paraId="78F27D11" w14:textId="77777777" w:rsidR="008B43D7" w:rsidRPr="002F2DBA" w:rsidRDefault="008B43D7" w:rsidP="00C02D09">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Adverse event: diarrhea leading to treatment discontinuation</w:t>
            </w:r>
          </w:p>
        </w:tc>
      </w:tr>
      <w:tr w:rsidR="008B43D7" w:rsidRPr="002F2DBA" w14:paraId="037CA190" w14:textId="77777777" w:rsidTr="004D00E2">
        <w:trPr>
          <w:cantSplit/>
        </w:trPr>
        <w:tc>
          <w:tcPr>
            <w:tcW w:w="250" w:type="pct"/>
            <w:hideMark/>
          </w:tcPr>
          <w:p w14:paraId="7D81440E"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3</w:t>
            </w:r>
          </w:p>
        </w:tc>
        <w:tc>
          <w:tcPr>
            <w:tcW w:w="300" w:type="pct"/>
            <w:hideMark/>
          </w:tcPr>
          <w:p w14:paraId="631CC3EC" w14:textId="77777777" w:rsidR="008B43D7" w:rsidRPr="002F2DBA" w:rsidRDefault="008B43D7" w:rsidP="00C02D0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350" w:type="pct"/>
            <w:hideMark/>
          </w:tcPr>
          <w:p w14:paraId="619511DE"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2EDB6963"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3266B87B"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29C02565" w14:textId="77777777" w:rsidR="008B43D7" w:rsidRPr="002F2DBA" w:rsidRDefault="008B43D7" w:rsidP="00C02D0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b</w:t>
            </w:r>
            <w:proofErr w:type="spellEnd"/>
          </w:p>
        </w:tc>
        <w:tc>
          <w:tcPr>
            <w:tcW w:w="550" w:type="pct"/>
            <w:hideMark/>
          </w:tcPr>
          <w:p w14:paraId="4B675DF2"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00" w:type="pct"/>
            <w:hideMark/>
          </w:tcPr>
          <w:p w14:paraId="578BE6FA"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 xml:space="preserve">71/583 (12.2%) </w:t>
            </w:r>
          </w:p>
        </w:tc>
        <w:tc>
          <w:tcPr>
            <w:tcW w:w="400" w:type="pct"/>
            <w:hideMark/>
          </w:tcPr>
          <w:p w14:paraId="2D28EB66" w14:textId="77777777" w:rsidR="008B43D7" w:rsidRPr="002F2DBA" w:rsidRDefault="008B43D7" w:rsidP="00C02D0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21/595 (3.5%) </w:t>
            </w:r>
          </w:p>
        </w:tc>
        <w:tc>
          <w:tcPr>
            <w:tcW w:w="400" w:type="pct"/>
            <w:hideMark/>
          </w:tcPr>
          <w:p w14:paraId="15DB7515" w14:textId="77777777" w:rsidR="008B43D7" w:rsidRPr="002F2DBA" w:rsidRDefault="008B43D7" w:rsidP="00C02D09">
            <w:pPr>
              <w:jc w:val="center"/>
              <w:rPr>
                <w:rFonts w:asciiTheme="minorHAnsi" w:hAnsiTheme="minorHAnsi" w:cstheme="minorHAnsi"/>
                <w:sz w:val="13"/>
                <w:szCs w:val="13"/>
              </w:rPr>
            </w:pPr>
            <w:r w:rsidRPr="002F2DBA">
              <w:rPr>
                <w:rStyle w:val="block"/>
                <w:rFonts w:asciiTheme="minorHAnsi" w:hAnsiTheme="minorHAnsi" w:cstheme="minorHAnsi"/>
                <w:b/>
                <w:bCs/>
                <w:sz w:val="13"/>
                <w:szCs w:val="13"/>
              </w:rPr>
              <w:t>RR 3.35</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(2.09 to 5.36)</w:t>
            </w:r>
          </w:p>
        </w:tc>
        <w:tc>
          <w:tcPr>
            <w:tcW w:w="0" w:type="auto"/>
            <w:hideMark/>
          </w:tcPr>
          <w:p w14:paraId="1F2775FB"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b/>
                <w:bCs/>
                <w:sz w:val="13"/>
                <w:szCs w:val="13"/>
              </w:rPr>
              <w:t>83 more per 1,000</w:t>
            </w:r>
            <w:r w:rsidRPr="002F2DBA">
              <w:rPr>
                <w:rFonts w:asciiTheme="minorHAnsi" w:hAnsiTheme="minorHAnsi" w:cstheme="minorHAnsi"/>
                <w:sz w:val="13"/>
                <w:szCs w:val="13"/>
              </w:rPr>
              <w:br/>
              <w:t>(from 38 more to 154 more)</w:t>
            </w:r>
          </w:p>
        </w:tc>
        <w:tc>
          <w:tcPr>
            <w:tcW w:w="750" w:type="dxa"/>
            <w:hideMark/>
          </w:tcPr>
          <w:p w14:paraId="47E5DF5F" w14:textId="77777777" w:rsidR="008B43D7" w:rsidRPr="002F2DBA" w:rsidRDefault="008B43D7" w:rsidP="00C02D09">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Moderate</w:t>
            </w:r>
          </w:p>
        </w:tc>
        <w:tc>
          <w:tcPr>
            <w:tcW w:w="500" w:type="pct"/>
            <w:hideMark/>
          </w:tcPr>
          <w:p w14:paraId="58B71A66" w14:textId="77777777" w:rsidR="008B43D7" w:rsidRPr="002F2DBA" w:rsidRDefault="008B43D7" w:rsidP="00C02D09">
            <w:pPr>
              <w:jc w:val="center"/>
              <w:rPr>
                <w:rFonts w:asciiTheme="minorHAnsi" w:hAnsiTheme="minorHAnsi" w:cstheme="minorHAnsi"/>
                <w:sz w:val="13"/>
                <w:szCs w:val="13"/>
              </w:rPr>
            </w:pPr>
          </w:p>
        </w:tc>
      </w:tr>
      <w:tr w:rsidR="008B43D7" w:rsidRPr="002F2DBA" w14:paraId="68E96D32" w14:textId="77777777" w:rsidTr="00B3222E">
        <w:trPr>
          <w:cantSplit/>
          <w:trHeight w:val="221"/>
        </w:trPr>
        <w:tc>
          <w:tcPr>
            <w:tcW w:w="0" w:type="auto"/>
            <w:gridSpan w:val="13"/>
            <w:shd w:val="clear" w:color="auto" w:fill="FFFFFF"/>
            <w:vAlign w:val="center"/>
            <w:hideMark/>
          </w:tcPr>
          <w:p w14:paraId="5F4EB101" w14:textId="77777777" w:rsidR="008B43D7" w:rsidRPr="002F2DBA" w:rsidRDefault="008B43D7" w:rsidP="00C02D09">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Serious adverse events (SAE)</w:t>
            </w:r>
          </w:p>
        </w:tc>
      </w:tr>
      <w:tr w:rsidR="008B43D7" w:rsidRPr="002F2DBA" w14:paraId="35F56433" w14:textId="77777777" w:rsidTr="004D00E2">
        <w:trPr>
          <w:cantSplit/>
        </w:trPr>
        <w:tc>
          <w:tcPr>
            <w:tcW w:w="250" w:type="pct"/>
            <w:hideMark/>
          </w:tcPr>
          <w:p w14:paraId="5E0EFE57"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3</w:t>
            </w:r>
          </w:p>
        </w:tc>
        <w:tc>
          <w:tcPr>
            <w:tcW w:w="300" w:type="pct"/>
            <w:hideMark/>
          </w:tcPr>
          <w:p w14:paraId="00402E05" w14:textId="77777777" w:rsidR="008B43D7" w:rsidRPr="002F2DBA" w:rsidRDefault="008B43D7" w:rsidP="00C02D0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350" w:type="pct"/>
            <w:hideMark/>
          </w:tcPr>
          <w:p w14:paraId="39322433"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53A37CB6"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41F44595"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531E3B72"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 xml:space="preserve">very </w:t>
            </w: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b</w:t>
            </w:r>
            <w:proofErr w:type="spellEnd"/>
          </w:p>
        </w:tc>
        <w:tc>
          <w:tcPr>
            <w:tcW w:w="550" w:type="pct"/>
            <w:hideMark/>
          </w:tcPr>
          <w:p w14:paraId="49DB67D8"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00" w:type="pct"/>
            <w:hideMark/>
          </w:tcPr>
          <w:p w14:paraId="012BA4BC"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 xml:space="preserve">10/583 (1.7%) </w:t>
            </w:r>
          </w:p>
        </w:tc>
        <w:tc>
          <w:tcPr>
            <w:tcW w:w="400" w:type="pct"/>
            <w:hideMark/>
          </w:tcPr>
          <w:p w14:paraId="025B7CEB" w14:textId="77777777" w:rsidR="008B43D7" w:rsidRPr="002F2DBA" w:rsidRDefault="008B43D7" w:rsidP="00C02D0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11/595 (1.8%) </w:t>
            </w:r>
          </w:p>
        </w:tc>
        <w:tc>
          <w:tcPr>
            <w:tcW w:w="400" w:type="pct"/>
            <w:hideMark/>
          </w:tcPr>
          <w:p w14:paraId="0AD3F4D4" w14:textId="77777777" w:rsidR="008B43D7" w:rsidRPr="002F2DBA" w:rsidRDefault="008B43D7" w:rsidP="00C02D09">
            <w:pPr>
              <w:jc w:val="center"/>
              <w:rPr>
                <w:rFonts w:asciiTheme="minorHAnsi" w:hAnsiTheme="minorHAnsi" w:cstheme="minorHAnsi"/>
                <w:sz w:val="13"/>
                <w:szCs w:val="13"/>
              </w:rPr>
            </w:pPr>
            <w:r w:rsidRPr="002F2DBA">
              <w:rPr>
                <w:rStyle w:val="block"/>
                <w:rFonts w:asciiTheme="minorHAnsi" w:hAnsiTheme="minorHAnsi" w:cstheme="minorHAnsi"/>
                <w:b/>
                <w:bCs/>
                <w:sz w:val="13"/>
                <w:szCs w:val="13"/>
              </w:rPr>
              <w:t>RR 1.00</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(0.32 to 3.14)</w:t>
            </w:r>
          </w:p>
        </w:tc>
        <w:tc>
          <w:tcPr>
            <w:tcW w:w="0" w:type="auto"/>
            <w:hideMark/>
          </w:tcPr>
          <w:p w14:paraId="00642380"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b/>
                <w:bCs/>
                <w:sz w:val="13"/>
                <w:szCs w:val="13"/>
              </w:rPr>
              <w:t>0 fewer per 1,000</w:t>
            </w:r>
            <w:r w:rsidRPr="002F2DBA">
              <w:rPr>
                <w:rFonts w:asciiTheme="minorHAnsi" w:hAnsiTheme="minorHAnsi" w:cstheme="minorHAnsi"/>
                <w:sz w:val="13"/>
                <w:szCs w:val="13"/>
              </w:rPr>
              <w:br/>
              <w:t>(from 13 fewer to 40 more)</w:t>
            </w:r>
          </w:p>
        </w:tc>
        <w:tc>
          <w:tcPr>
            <w:tcW w:w="750" w:type="dxa"/>
            <w:hideMark/>
          </w:tcPr>
          <w:p w14:paraId="1CB28C5D" w14:textId="77777777" w:rsidR="008B43D7" w:rsidRPr="002F2DBA" w:rsidRDefault="008B43D7" w:rsidP="00C02D09">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Low</w:t>
            </w:r>
          </w:p>
        </w:tc>
        <w:tc>
          <w:tcPr>
            <w:tcW w:w="500" w:type="pct"/>
            <w:hideMark/>
          </w:tcPr>
          <w:p w14:paraId="08BF8246" w14:textId="77777777" w:rsidR="008B43D7" w:rsidRPr="002F2DBA" w:rsidRDefault="008B43D7" w:rsidP="00C02D09">
            <w:pPr>
              <w:jc w:val="center"/>
              <w:rPr>
                <w:rFonts w:asciiTheme="minorHAnsi" w:hAnsiTheme="minorHAnsi" w:cstheme="minorHAnsi"/>
                <w:sz w:val="13"/>
                <w:szCs w:val="13"/>
              </w:rPr>
            </w:pPr>
          </w:p>
        </w:tc>
      </w:tr>
      <w:tr w:rsidR="008B43D7" w:rsidRPr="002F2DBA" w14:paraId="20ECBFDB" w14:textId="77777777" w:rsidTr="004D00E2">
        <w:trPr>
          <w:cantSplit/>
        </w:trPr>
        <w:tc>
          <w:tcPr>
            <w:tcW w:w="0" w:type="auto"/>
            <w:gridSpan w:val="13"/>
            <w:shd w:val="clear" w:color="auto" w:fill="FFFFFF"/>
            <w:vAlign w:val="center"/>
            <w:hideMark/>
          </w:tcPr>
          <w:p w14:paraId="2211D388" w14:textId="77777777" w:rsidR="008B43D7" w:rsidRPr="002F2DBA" w:rsidRDefault="008B43D7" w:rsidP="00C02D09">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Quality of life, PAC-QOL, lower is better</w:t>
            </w:r>
          </w:p>
        </w:tc>
      </w:tr>
      <w:tr w:rsidR="008B43D7" w:rsidRPr="002F2DBA" w14:paraId="39A6D380" w14:textId="77777777" w:rsidTr="004D00E2">
        <w:trPr>
          <w:cantSplit/>
        </w:trPr>
        <w:tc>
          <w:tcPr>
            <w:tcW w:w="250" w:type="pct"/>
            <w:hideMark/>
          </w:tcPr>
          <w:p w14:paraId="3588F7EC"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2</w:t>
            </w:r>
          </w:p>
        </w:tc>
        <w:tc>
          <w:tcPr>
            <w:tcW w:w="300" w:type="pct"/>
            <w:hideMark/>
          </w:tcPr>
          <w:p w14:paraId="629BD786" w14:textId="77777777" w:rsidR="008B43D7" w:rsidRPr="002F2DBA" w:rsidRDefault="008B43D7" w:rsidP="00C02D0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350" w:type="pct"/>
            <w:hideMark/>
          </w:tcPr>
          <w:p w14:paraId="0FA811C4"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3DBE36C3"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4547B746"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6B4EC980"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 xml:space="preserve">very </w:t>
            </w: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c</w:t>
            </w:r>
            <w:proofErr w:type="spellEnd"/>
          </w:p>
        </w:tc>
        <w:tc>
          <w:tcPr>
            <w:tcW w:w="550" w:type="pct"/>
            <w:hideMark/>
          </w:tcPr>
          <w:p w14:paraId="489521DF"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00" w:type="pct"/>
            <w:hideMark/>
          </w:tcPr>
          <w:p w14:paraId="1C4130EB"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430</w:t>
            </w:r>
          </w:p>
        </w:tc>
        <w:tc>
          <w:tcPr>
            <w:tcW w:w="400" w:type="pct"/>
            <w:hideMark/>
          </w:tcPr>
          <w:p w14:paraId="0BFE7719" w14:textId="77777777" w:rsidR="008B43D7" w:rsidRPr="002F2DBA" w:rsidRDefault="008B43D7" w:rsidP="00C02D0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424</w:t>
            </w:r>
          </w:p>
        </w:tc>
        <w:tc>
          <w:tcPr>
            <w:tcW w:w="400" w:type="pct"/>
            <w:hideMark/>
          </w:tcPr>
          <w:p w14:paraId="3C2BB7C0" w14:textId="77777777" w:rsidR="008B43D7" w:rsidRPr="002F2DBA" w:rsidRDefault="008B43D7" w:rsidP="00C02D09">
            <w:pPr>
              <w:jc w:val="center"/>
              <w:rPr>
                <w:rFonts w:asciiTheme="minorHAnsi" w:hAnsiTheme="minorHAnsi" w:cstheme="minorHAnsi"/>
                <w:sz w:val="13"/>
                <w:szCs w:val="13"/>
              </w:rPr>
            </w:pPr>
            <w:r w:rsidRPr="002F2DBA">
              <w:rPr>
                <w:rStyle w:val="cell"/>
                <w:rFonts w:asciiTheme="minorHAnsi" w:hAnsiTheme="minorHAnsi" w:cstheme="minorHAnsi"/>
                <w:sz w:val="13"/>
                <w:szCs w:val="13"/>
              </w:rPr>
              <w:t>-</w:t>
            </w:r>
          </w:p>
        </w:tc>
        <w:tc>
          <w:tcPr>
            <w:tcW w:w="0" w:type="auto"/>
            <w:hideMark/>
          </w:tcPr>
          <w:p w14:paraId="74350708" w14:textId="77777777" w:rsidR="008B43D7" w:rsidRPr="002F2DBA" w:rsidRDefault="008B43D7" w:rsidP="00C02D09">
            <w:pPr>
              <w:jc w:val="center"/>
              <w:rPr>
                <w:rFonts w:asciiTheme="minorHAnsi" w:hAnsiTheme="minorHAnsi" w:cstheme="minorHAnsi"/>
                <w:sz w:val="13"/>
                <w:szCs w:val="13"/>
              </w:rPr>
            </w:pPr>
            <w:r w:rsidRPr="002F2DBA">
              <w:rPr>
                <w:rStyle w:val="cell-value"/>
                <w:rFonts w:asciiTheme="minorHAnsi" w:hAnsiTheme="minorHAnsi" w:cstheme="minorHAnsi"/>
                <w:b/>
                <w:bCs/>
                <w:sz w:val="13"/>
                <w:szCs w:val="13"/>
              </w:rPr>
              <w:t xml:space="preserve">0 </w:t>
            </w:r>
            <w:r w:rsidRPr="002F2DBA">
              <w:rPr>
                <w:rFonts w:asciiTheme="minorHAnsi" w:hAnsiTheme="minorHAnsi" w:cstheme="minorHAnsi"/>
                <w:sz w:val="13"/>
                <w:szCs w:val="13"/>
              </w:rPr>
              <w:br/>
            </w:r>
            <w:r w:rsidRPr="002F2DBA">
              <w:rPr>
                <w:rStyle w:val="cell-value"/>
                <w:rFonts w:asciiTheme="minorHAnsi" w:hAnsiTheme="minorHAnsi" w:cstheme="minorHAnsi"/>
                <w:sz w:val="13"/>
                <w:szCs w:val="13"/>
              </w:rPr>
              <w:t xml:space="preserve">(0 to </w:t>
            </w:r>
            <w:proofErr w:type="gramStart"/>
            <w:r w:rsidRPr="002F2DBA">
              <w:rPr>
                <w:rStyle w:val="cell-value"/>
                <w:rFonts w:asciiTheme="minorHAnsi" w:hAnsiTheme="minorHAnsi" w:cstheme="minorHAnsi"/>
                <w:sz w:val="13"/>
                <w:szCs w:val="13"/>
              </w:rPr>
              <w:t>0 )</w:t>
            </w:r>
            <w:proofErr w:type="gramEnd"/>
          </w:p>
        </w:tc>
        <w:tc>
          <w:tcPr>
            <w:tcW w:w="750" w:type="dxa"/>
            <w:hideMark/>
          </w:tcPr>
          <w:p w14:paraId="315BA648" w14:textId="77777777" w:rsidR="008B43D7" w:rsidRPr="002F2DBA" w:rsidRDefault="008B43D7" w:rsidP="00C02D09">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Low</w:t>
            </w:r>
          </w:p>
        </w:tc>
        <w:tc>
          <w:tcPr>
            <w:tcW w:w="500" w:type="pct"/>
            <w:hideMark/>
          </w:tcPr>
          <w:p w14:paraId="2406F30C" w14:textId="77777777" w:rsidR="008B43D7" w:rsidRPr="002F2DBA" w:rsidRDefault="008B43D7" w:rsidP="00C02D09">
            <w:pPr>
              <w:jc w:val="center"/>
              <w:rPr>
                <w:rFonts w:asciiTheme="minorHAnsi" w:hAnsiTheme="minorHAnsi" w:cstheme="minorHAnsi"/>
                <w:sz w:val="13"/>
                <w:szCs w:val="13"/>
              </w:rPr>
            </w:pPr>
          </w:p>
        </w:tc>
      </w:tr>
      <w:tr w:rsidR="008B43D7" w:rsidRPr="002F2DBA" w14:paraId="0EB8906C" w14:textId="77777777" w:rsidTr="004D00E2">
        <w:trPr>
          <w:cantSplit/>
        </w:trPr>
        <w:tc>
          <w:tcPr>
            <w:tcW w:w="0" w:type="auto"/>
            <w:gridSpan w:val="13"/>
            <w:shd w:val="clear" w:color="auto" w:fill="FFFFFF"/>
            <w:vAlign w:val="center"/>
            <w:hideMark/>
          </w:tcPr>
          <w:p w14:paraId="500C9B8F" w14:textId="77777777" w:rsidR="008B43D7" w:rsidRPr="002F2DBA" w:rsidRDefault="008B43D7" w:rsidP="00C02D09">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lastRenderedPageBreak/>
              <w:t>Stool form (mean change from baseline) using Bristol Stool Form Scale (BSFS) where higher is better</w:t>
            </w:r>
          </w:p>
        </w:tc>
      </w:tr>
      <w:tr w:rsidR="008B43D7" w:rsidRPr="002F2DBA" w14:paraId="75AC8705" w14:textId="77777777" w:rsidTr="004D00E2">
        <w:trPr>
          <w:cantSplit/>
        </w:trPr>
        <w:tc>
          <w:tcPr>
            <w:tcW w:w="250" w:type="pct"/>
            <w:hideMark/>
          </w:tcPr>
          <w:p w14:paraId="5989400C"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3</w:t>
            </w:r>
          </w:p>
        </w:tc>
        <w:tc>
          <w:tcPr>
            <w:tcW w:w="300" w:type="pct"/>
            <w:hideMark/>
          </w:tcPr>
          <w:p w14:paraId="016AEAC6" w14:textId="77777777" w:rsidR="008B43D7" w:rsidRPr="002F2DBA" w:rsidRDefault="008B43D7" w:rsidP="00C02D0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350" w:type="pct"/>
            <w:hideMark/>
          </w:tcPr>
          <w:p w14:paraId="7DBD5C4F"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648B2D3F"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4A53BA81"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0926C0EE"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550" w:type="pct"/>
            <w:hideMark/>
          </w:tcPr>
          <w:p w14:paraId="2EC42AAD"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00" w:type="pct"/>
            <w:hideMark/>
          </w:tcPr>
          <w:p w14:paraId="36A5FBE0"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567</w:t>
            </w:r>
          </w:p>
        </w:tc>
        <w:tc>
          <w:tcPr>
            <w:tcW w:w="400" w:type="pct"/>
            <w:hideMark/>
          </w:tcPr>
          <w:p w14:paraId="18BC8FBA" w14:textId="77777777" w:rsidR="008B43D7" w:rsidRPr="002F2DBA" w:rsidRDefault="008B43D7" w:rsidP="00C02D0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584</w:t>
            </w:r>
          </w:p>
        </w:tc>
        <w:tc>
          <w:tcPr>
            <w:tcW w:w="400" w:type="pct"/>
            <w:hideMark/>
          </w:tcPr>
          <w:p w14:paraId="14E293C3" w14:textId="77777777" w:rsidR="008B43D7" w:rsidRPr="002F2DBA" w:rsidRDefault="008B43D7" w:rsidP="00C02D09">
            <w:pPr>
              <w:jc w:val="center"/>
              <w:rPr>
                <w:rFonts w:asciiTheme="minorHAnsi" w:hAnsiTheme="minorHAnsi" w:cstheme="minorHAnsi"/>
                <w:sz w:val="13"/>
                <w:szCs w:val="13"/>
              </w:rPr>
            </w:pPr>
            <w:r w:rsidRPr="002F2DBA">
              <w:rPr>
                <w:rStyle w:val="cell"/>
                <w:rFonts w:asciiTheme="minorHAnsi" w:hAnsiTheme="minorHAnsi" w:cstheme="minorHAnsi"/>
                <w:sz w:val="13"/>
                <w:szCs w:val="13"/>
              </w:rPr>
              <w:t>-</w:t>
            </w:r>
          </w:p>
        </w:tc>
        <w:tc>
          <w:tcPr>
            <w:tcW w:w="0" w:type="auto"/>
            <w:hideMark/>
          </w:tcPr>
          <w:p w14:paraId="534B545D" w14:textId="77777777" w:rsidR="008B43D7" w:rsidRPr="002F2DBA" w:rsidRDefault="008B43D7" w:rsidP="00C02D0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MD </w:t>
            </w:r>
            <w:r w:rsidRPr="002F2DBA">
              <w:rPr>
                <w:rStyle w:val="cell-value"/>
                <w:rFonts w:asciiTheme="minorHAnsi" w:hAnsiTheme="minorHAnsi" w:cstheme="minorHAnsi"/>
                <w:b/>
                <w:bCs/>
                <w:sz w:val="13"/>
                <w:szCs w:val="13"/>
              </w:rPr>
              <w:t>1.25 higher</w:t>
            </w:r>
            <w:r w:rsidRPr="002F2DBA">
              <w:rPr>
                <w:rFonts w:asciiTheme="minorHAnsi" w:hAnsiTheme="minorHAnsi" w:cstheme="minorHAnsi"/>
                <w:sz w:val="13"/>
                <w:szCs w:val="13"/>
              </w:rPr>
              <w:br/>
            </w:r>
            <w:r w:rsidRPr="002F2DBA">
              <w:rPr>
                <w:rStyle w:val="cell-value"/>
                <w:rFonts w:asciiTheme="minorHAnsi" w:hAnsiTheme="minorHAnsi" w:cstheme="minorHAnsi"/>
                <w:sz w:val="13"/>
                <w:szCs w:val="13"/>
              </w:rPr>
              <w:t>(1.1 higher to 1.39 higher)</w:t>
            </w:r>
          </w:p>
        </w:tc>
        <w:tc>
          <w:tcPr>
            <w:tcW w:w="750" w:type="dxa"/>
            <w:hideMark/>
          </w:tcPr>
          <w:p w14:paraId="0BF05A4A" w14:textId="77777777" w:rsidR="008B43D7" w:rsidRPr="002F2DBA" w:rsidRDefault="008B43D7" w:rsidP="00C02D09">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High</w:t>
            </w:r>
          </w:p>
        </w:tc>
        <w:tc>
          <w:tcPr>
            <w:tcW w:w="500" w:type="pct"/>
            <w:hideMark/>
          </w:tcPr>
          <w:p w14:paraId="1EC48EF1" w14:textId="77777777" w:rsidR="008B43D7" w:rsidRPr="002F2DBA" w:rsidRDefault="008B43D7" w:rsidP="00C02D09">
            <w:pPr>
              <w:jc w:val="center"/>
              <w:rPr>
                <w:rFonts w:asciiTheme="minorHAnsi" w:hAnsiTheme="minorHAnsi" w:cstheme="minorHAnsi"/>
                <w:sz w:val="13"/>
                <w:szCs w:val="13"/>
              </w:rPr>
            </w:pPr>
          </w:p>
        </w:tc>
      </w:tr>
      <w:tr w:rsidR="008B43D7" w:rsidRPr="002F2DBA" w14:paraId="72ED3BC1" w14:textId="77777777" w:rsidTr="00F754B5">
        <w:trPr>
          <w:cantSplit/>
          <w:trHeight w:val="221"/>
        </w:trPr>
        <w:tc>
          <w:tcPr>
            <w:tcW w:w="0" w:type="auto"/>
            <w:gridSpan w:val="13"/>
            <w:shd w:val="clear" w:color="auto" w:fill="FFFFFF"/>
            <w:vAlign w:val="center"/>
            <w:hideMark/>
          </w:tcPr>
          <w:p w14:paraId="76C4B1FD" w14:textId="77777777" w:rsidR="008B43D7" w:rsidRPr="002F2DBA" w:rsidRDefault="008B43D7" w:rsidP="00C02D09">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Global Relief</w:t>
            </w:r>
          </w:p>
        </w:tc>
      </w:tr>
      <w:tr w:rsidR="008B43D7" w:rsidRPr="002F2DBA" w14:paraId="5A2B08A8" w14:textId="77777777" w:rsidTr="004D00E2">
        <w:trPr>
          <w:cantSplit/>
        </w:trPr>
        <w:tc>
          <w:tcPr>
            <w:tcW w:w="250" w:type="pct"/>
            <w:hideMark/>
          </w:tcPr>
          <w:p w14:paraId="121A5D44"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3</w:t>
            </w:r>
          </w:p>
        </w:tc>
        <w:tc>
          <w:tcPr>
            <w:tcW w:w="300" w:type="pct"/>
            <w:hideMark/>
          </w:tcPr>
          <w:p w14:paraId="1878C0D0" w14:textId="77777777" w:rsidR="008B43D7" w:rsidRPr="002F2DBA" w:rsidRDefault="008B43D7" w:rsidP="00C02D0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350" w:type="pct"/>
            <w:hideMark/>
          </w:tcPr>
          <w:p w14:paraId="6B89AD7F"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1BD1DB59"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5CD8A2B2"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7DE67DCC"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550" w:type="pct"/>
            <w:hideMark/>
          </w:tcPr>
          <w:p w14:paraId="0E74F3F9"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00" w:type="pct"/>
            <w:hideMark/>
          </w:tcPr>
          <w:p w14:paraId="37C04A7C"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 xml:space="preserve">202/422 (47.9%) </w:t>
            </w:r>
          </w:p>
        </w:tc>
        <w:tc>
          <w:tcPr>
            <w:tcW w:w="400" w:type="pct"/>
            <w:hideMark/>
          </w:tcPr>
          <w:p w14:paraId="66F64545" w14:textId="77777777" w:rsidR="008B43D7" w:rsidRPr="002F2DBA" w:rsidRDefault="008B43D7" w:rsidP="00C02D0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113/454 (24.9%) </w:t>
            </w:r>
          </w:p>
        </w:tc>
        <w:tc>
          <w:tcPr>
            <w:tcW w:w="400" w:type="pct"/>
            <w:hideMark/>
          </w:tcPr>
          <w:p w14:paraId="10CC5A2F" w14:textId="77777777" w:rsidR="008B43D7" w:rsidRPr="002F2DBA" w:rsidRDefault="008B43D7" w:rsidP="00C02D09">
            <w:pPr>
              <w:jc w:val="center"/>
              <w:rPr>
                <w:rFonts w:asciiTheme="minorHAnsi" w:hAnsiTheme="minorHAnsi" w:cstheme="minorHAnsi"/>
                <w:sz w:val="13"/>
                <w:szCs w:val="13"/>
              </w:rPr>
            </w:pPr>
            <w:r w:rsidRPr="002F2DBA">
              <w:rPr>
                <w:rStyle w:val="block"/>
                <w:rFonts w:asciiTheme="minorHAnsi" w:hAnsiTheme="minorHAnsi" w:cstheme="minorHAnsi"/>
                <w:b/>
                <w:bCs/>
                <w:sz w:val="13"/>
                <w:szCs w:val="13"/>
              </w:rPr>
              <w:t>RR 1.96</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(1.63 to 2.35)</w:t>
            </w:r>
          </w:p>
        </w:tc>
        <w:tc>
          <w:tcPr>
            <w:tcW w:w="0" w:type="auto"/>
            <w:hideMark/>
          </w:tcPr>
          <w:p w14:paraId="0AAC890E"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b/>
                <w:bCs/>
                <w:sz w:val="13"/>
                <w:szCs w:val="13"/>
              </w:rPr>
              <w:t>239 more per 1,000</w:t>
            </w:r>
            <w:r w:rsidRPr="002F2DBA">
              <w:rPr>
                <w:rFonts w:asciiTheme="minorHAnsi" w:hAnsiTheme="minorHAnsi" w:cstheme="minorHAnsi"/>
                <w:sz w:val="13"/>
                <w:szCs w:val="13"/>
              </w:rPr>
              <w:br/>
              <w:t>(from 157 more to 336 more)</w:t>
            </w:r>
          </w:p>
        </w:tc>
        <w:tc>
          <w:tcPr>
            <w:tcW w:w="750" w:type="dxa"/>
            <w:hideMark/>
          </w:tcPr>
          <w:p w14:paraId="1812989C" w14:textId="77777777" w:rsidR="008B43D7" w:rsidRPr="002F2DBA" w:rsidRDefault="008B43D7" w:rsidP="00C02D09">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High</w:t>
            </w:r>
          </w:p>
        </w:tc>
        <w:tc>
          <w:tcPr>
            <w:tcW w:w="500" w:type="pct"/>
            <w:hideMark/>
          </w:tcPr>
          <w:p w14:paraId="1C7546D5" w14:textId="77777777" w:rsidR="008B43D7" w:rsidRPr="002F2DBA" w:rsidRDefault="008B43D7" w:rsidP="00C02D09">
            <w:pPr>
              <w:jc w:val="center"/>
              <w:rPr>
                <w:rFonts w:asciiTheme="minorHAnsi" w:hAnsiTheme="minorHAnsi" w:cstheme="minorHAnsi"/>
                <w:sz w:val="13"/>
                <w:szCs w:val="13"/>
              </w:rPr>
            </w:pPr>
          </w:p>
        </w:tc>
      </w:tr>
    </w:tbl>
    <w:p w14:paraId="3FF80679" w14:textId="77777777" w:rsidR="008B43D7" w:rsidRPr="002F2DBA" w:rsidRDefault="008B43D7" w:rsidP="008B43D7">
      <w:pPr>
        <w:pStyle w:val="NormalWeb"/>
        <w:spacing w:line="140" w:lineRule="atLeast"/>
        <w:rPr>
          <w:rFonts w:asciiTheme="minorHAnsi" w:hAnsiTheme="minorHAnsi" w:cstheme="minorHAnsi"/>
          <w:color w:val="000000"/>
          <w:sz w:val="13"/>
          <w:szCs w:val="13"/>
          <w:lang w:val="en"/>
        </w:rPr>
      </w:pPr>
      <w:r w:rsidRPr="002F2DBA">
        <w:rPr>
          <w:rFonts w:asciiTheme="minorHAnsi" w:hAnsiTheme="minorHAnsi" w:cstheme="minorHAnsi"/>
          <w:b/>
          <w:bCs/>
          <w:color w:val="000000"/>
          <w:sz w:val="13"/>
          <w:szCs w:val="13"/>
          <w:lang w:val="en"/>
        </w:rPr>
        <w:t>CI:</w:t>
      </w:r>
      <w:r w:rsidRPr="002F2DBA">
        <w:rPr>
          <w:rFonts w:asciiTheme="minorHAnsi" w:hAnsiTheme="minorHAnsi" w:cstheme="minorHAnsi"/>
          <w:color w:val="000000"/>
          <w:sz w:val="13"/>
          <w:szCs w:val="13"/>
          <w:lang w:val="en"/>
        </w:rPr>
        <w:t xml:space="preserve"> confidence interval; </w:t>
      </w:r>
      <w:r w:rsidRPr="002F2DBA">
        <w:rPr>
          <w:rFonts w:asciiTheme="minorHAnsi" w:hAnsiTheme="minorHAnsi" w:cstheme="minorHAnsi"/>
          <w:b/>
          <w:bCs/>
          <w:color w:val="000000"/>
          <w:sz w:val="13"/>
          <w:szCs w:val="13"/>
          <w:lang w:val="en"/>
        </w:rPr>
        <w:t>MD:</w:t>
      </w:r>
      <w:r w:rsidRPr="002F2DBA">
        <w:rPr>
          <w:rFonts w:asciiTheme="minorHAnsi" w:hAnsiTheme="minorHAnsi" w:cstheme="minorHAnsi"/>
          <w:color w:val="000000"/>
          <w:sz w:val="13"/>
          <w:szCs w:val="13"/>
          <w:lang w:val="en"/>
        </w:rPr>
        <w:t xml:space="preserve"> mean difference; </w:t>
      </w:r>
      <w:r w:rsidRPr="002F2DBA">
        <w:rPr>
          <w:rFonts w:asciiTheme="minorHAnsi" w:hAnsiTheme="minorHAnsi" w:cstheme="minorHAnsi"/>
          <w:b/>
          <w:bCs/>
          <w:color w:val="000000"/>
          <w:sz w:val="13"/>
          <w:szCs w:val="13"/>
          <w:lang w:val="en"/>
        </w:rPr>
        <w:t>RR:</w:t>
      </w:r>
      <w:r w:rsidRPr="002F2DBA">
        <w:rPr>
          <w:rFonts w:asciiTheme="minorHAnsi" w:hAnsiTheme="minorHAnsi" w:cstheme="minorHAnsi"/>
          <w:color w:val="000000"/>
          <w:sz w:val="13"/>
          <w:szCs w:val="13"/>
          <w:lang w:val="en"/>
        </w:rPr>
        <w:t xml:space="preserve"> risk ratio</w:t>
      </w:r>
    </w:p>
    <w:p w14:paraId="291D29F3" w14:textId="77777777" w:rsidR="008B43D7" w:rsidRPr="002F2DBA" w:rsidRDefault="008B43D7" w:rsidP="000449A9">
      <w:pPr>
        <w:rPr>
          <w:rFonts w:asciiTheme="minorHAnsi" w:hAnsiTheme="minorHAnsi" w:cstheme="minorHAnsi"/>
          <w:sz w:val="13"/>
          <w:szCs w:val="13"/>
          <w:lang w:val="en"/>
        </w:rPr>
      </w:pPr>
      <w:r w:rsidRPr="002F2DBA">
        <w:rPr>
          <w:rFonts w:asciiTheme="minorHAnsi" w:hAnsiTheme="minorHAnsi" w:cstheme="minorHAnsi"/>
          <w:sz w:val="13"/>
          <w:szCs w:val="13"/>
          <w:lang w:val="en"/>
        </w:rPr>
        <w:t>Explanations</w:t>
      </w:r>
    </w:p>
    <w:p w14:paraId="5EDF0885" w14:textId="77777777" w:rsidR="008B43D7" w:rsidRPr="002F2DBA" w:rsidRDefault="008B43D7" w:rsidP="000449A9">
      <w:pPr>
        <w:spacing w:line="140" w:lineRule="atLeast"/>
        <w:rPr>
          <w:rFonts w:asciiTheme="minorHAnsi" w:hAnsiTheme="minorHAnsi" w:cstheme="minorHAnsi"/>
          <w:color w:val="000000"/>
          <w:sz w:val="13"/>
          <w:szCs w:val="13"/>
          <w:lang w:val="en"/>
        </w:rPr>
      </w:pPr>
      <w:r w:rsidRPr="002F2DBA">
        <w:rPr>
          <w:rFonts w:asciiTheme="minorHAnsi" w:hAnsiTheme="minorHAnsi" w:cstheme="minorHAnsi"/>
          <w:color w:val="000000"/>
          <w:sz w:val="13"/>
          <w:szCs w:val="13"/>
          <w:lang w:val="en"/>
        </w:rPr>
        <w:t xml:space="preserve">a. </w:t>
      </w:r>
      <w:proofErr w:type="gramStart"/>
      <w:r w:rsidRPr="002F2DBA">
        <w:rPr>
          <w:rFonts w:asciiTheme="minorHAnsi" w:hAnsiTheme="minorHAnsi" w:cstheme="minorHAnsi"/>
          <w:color w:val="000000"/>
          <w:sz w:val="13"/>
          <w:szCs w:val="13"/>
          <w:lang w:val="en"/>
        </w:rPr>
        <w:t>Small</w:t>
      </w:r>
      <w:proofErr w:type="gramEnd"/>
      <w:r w:rsidRPr="002F2DBA">
        <w:rPr>
          <w:rFonts w:asciiTheme="minorHAnsi" w:hAnsiTheme="minorHAnsi" w:cstheme="minorHAnsi"/>
          <w:color w:val="000000"/>
          <w:sz w:val="13"/>
          <w:szCs w:val="13"/>
          <w:lang w:val="en"/>
        </w:rPr>
        <w:t xml:space="preserve"> number of events and wide confidence interval.</w:t>
      </w:r>
    </w:p>
    <w:p w14:paraId="2D56CDD4" w14:textId="77777777" w:rsidR="008B43D7" w:rsidRPr="002F2DBA" w:rsidRDefault="008B43D7" w:rsidP="000449A9">
      <w:pPr>
        <w:spacing w:line="140" w:lineRule="atLeast"/>
        <w:rPr>
          <w:rFonts w:asciiTheme="minorHAnsi" w:hAnsiTheme="minorHAnsi" w:cstheme="minorHAnsi"/>
          <w:color w:val="000000"/>
          <w:sz w:val="13"/>
          <w:szCs w:val="13"/>
          <w:lang w:val="en"/>
        </w:rPr>
      </w:pPr>
      <w:r w:rsidRPr="002F2DBA">
        <w:rPr>
          <w:rFonts w:asciiTheme="minorHAnsi" w:hAnsiTheme="minorHAnsi" w:cstheme="minorHAnsi"/>
          <w:color w:val="000000"/>
          <w:sz w:val="13"/>
          <w:szCs w:val="13"/>
          <w:lang w:val="en"/>
        </w:rPr>
        <w:t xml:space="preserve">b. </w:t>
      </w:r>
      <w:proofErr w:type="gramStart"/>
      <w:r w:rsidRPr="002F2DBA">
        <w:rPr>
          <w:rFonts w:asciiTheme="minorHAnsi" w:hAnsiTheme="minorHAnsi" w:cstheme="minorHAnsi"/>
          <w:color w:val="000000"/>
          <w:sz w:val="13"/>
          <w:szCs w:val="13"/>
          <w:lang w:val="en"/>
        </w:rPr>
        <w:t>Small</w:t>
      </w:r>
      <w:proofErr w:type="gramEnd"/>
      <w:r w:rsidRPr="002F2DBA">
        <w:rPr>
          <w:rFonts w:asciiTheme="minorHAnsi" w:hAnsiTheme="minorHAnsi" w:cstheme="minorHAnsi"/>
          <w:color w:val="000000"/>
          <w:sz w:val="13"/>
          <w:szCs w:val="13"/>
          <w:lang w:val="en"/>
        </w:rPr>
        <w:t xml:space="preserve"> number of events.</w:t>
      </w:r>
    </w:p>
    <w:p w14:paraId="76230CFD" w14:textId="4A1892A7" w:rsidR="008B43D7" w:rsidRPr="002F2DBA" w:rsidRDefault="008B43D7" w:rsidP="000449A9">
      <w:pPr>
        <w:spacing w:line="140" w:lineRule="atLeast"/>
        <w:rPr>
          <w:rFonts w:asciiTheme="minorHAnsi" w:hAnsiTheme="minorHAnsi" w:cstheme="minorHAnsi"/>
          <w:color w:val="000000"/>
          <w:sz w:val="13"/>
          <w:szCs w:val="13"/>
          <w:lang w:val="en"/>
        </w:rPr>
      </w:pPr>
      <w:r w:rsidRPr="002F2DBA">
        <w:rPr>
          <w:rFonts w:asciiTheme="minorHAnsi" w:hAnsiTheme="minorHAnsi" w:cstheme="minorHAnsi"/>
          <w:color w:val="000000"/>
          <w:sz w:val="13"/>
          <w:szCs w:val="13"/>
          <w:lang w:val="en"/>
        </w:rPr>
        <w:t>c. Standard deviations not available for any study.</w:t>
      </w:r>
    </w:p>
    <w:p w14:paraId="5324C997" w14:textId="77777777" w:rsidR="0008432C" w:rsidRPr="002F2DBA" w:rsidRDefault="0008432C" w:rsidP="008B43D7">
      <w:pPr>
        <w:spacing w:line="140" w:lineRule="atLeast"/>
        <w:rPr>
          <w:rFonts w:asciiTheme="minorHAnsi" w:hAnsiTheme="minorHAnsi" w:cstheme="minorHAnsi"/>
          <w:color w:val="000000"/>
          <w:sz w:val="13"/>
          <w:szCs w:val="13"/>
          <w:lang w:val="en"/>
        </w:rPr>
      </w:pPr>
    </w:p>
    <w:p w14:paraId="262AD646" w14:textId="77777777" w:rsidR="0008432C" w:rsidRPr="002F2DBA" w:rsidRDefault="0008432C" w:rsidP="008B43D7">
      <w:pPr>
        <w:spacing w:line="140" w:lineRule="atLeast"/>
        <w:rPr>
          <w:rFonts w:asciiTheme="minorHAnsi" w:hAnsiTheme="minorHAnsi" w:cstheme="minorHAnsi"/>
          <w:color w:val="000000"/>
          <w:lang w:val="en"/>
        </w:rPr>
      </w:pPr>
    </w:p>
    <w:p w14:paraId="2BBEE08B" w14:textId="3D579C09" w:rsidR="00C13009" w:rsidRPr="002F2DBA" w:rsidRDefault="00C13009" w:rsidP="008B43D7">
      <w:pPr>
        <w:spacing w:line="140" w:lineRule="atLeast"/>
        <w:rPr>
          <w:rFonts w:asciiTheme="minorHAnsi" w:hAnsiTheme="minorHAnsi" w:cstheme="minorHAnsi"/>
          <w:b/>
          <w:bCs/>
          <w:color w:val="000000"/>
          <w:lang w:val="en"/>
        </w:rPr>
      </w:pPr>
      <w:r w:rsidRPr="002F2DBA">
        <w:rPr>
          <w:rFonts w:asciiTheme="minorHAnsi" w:hAnsiTheme="minorHAnsi" w:cstheme="minorHAnsi"/>
          <w:b/>
          <w:bCs/>
          <w:color w:val="000000"/>
          <w:lang w:val="en"/>
        </w:rPr>
        <w:t xml:space="preserve">Table </w:t>
      </w:r>
      <w:r w:rsidR="00502F1D" w:rsidRPr="002F2DBA">
        <w:rPr>
          <w:rFonts w:asciiTheme="minorHAnsi" w:hAnsiTheme="minorHAnsi" w:cstheme="minorHAnsi"/>
          <w:b/>
          <w:bCs/>
          <w:color w:val="000000"/>
          <w:lang w:val="en"/>
        </w:rPr>
        <w:t>8</w:t>
      </w:r>
      <w:r w:rsidRPr="002F2DBA">
        <w:rPr>
          <w:rFonts w:asciiTheme="minorHAnsi" w:hAnsiTheme="minorHAnsi" w:cstheme="minorHAnsi"/>
          <w:b/>
          <w:bCs/>
          <w:color w:val="000000"/>
          <w:lang w:val="en"/>
        </w:rPr>
        <w:t>.</w:t>
      </w:r>
      <w:r w:rsidR="0008432C" w:rsidRPr="002F2DBA">
        <w:rPr>
          <w:rFonts w:asciiTheme="minorHAnsi" w:hAnsiTheme="minorHAnsi" w:cstheme="minorHAnsi"/>
          <w:b/>
          <w:bCs/>
          <w:color w:val="000000"/>
          <w:lang w:val="en"/>
        </w:rPr>
        <w:t>3</w:t>
      </w:r>
      <w:r w:rsidRPr="002F2DBA">
        <w:rPr>
          <w:rFonts w:asciiTheme="minorHAnsi" w:hAnsiTheme="minorHAnsi" w:cstheme="minorHAnsi"/>
          <w:b/>
          <w:bCs/>
          <w:color w:val="000000"/>
          <w:lang w:val="en"/>
        </w:rPr>
        <w:t xml:space="preserve">: Evidence to Decision Table </w:t>
      </w:r>
    </w:p>
    <w:p w14:paraId="28CE8FF9" w14:textId="77777777" w:rsidR="00FC3F19" w:rsidRPr="002F2DBA" w:rsidRDefault="00FC3F19" w:rsidP="00FC3F19">
      <w:pPr>
        <w:pStyle w:val="Heading2"/>
        <w:rPr>
          <w:rFonts w:asciiTheme="minorHAnsi" w:hAnsiTheme="minorHAnsi" w:cstheme="minorHAnsi"/>
          <w:color w:val="auto"/>
          <w:sz w:val="22"/>
          <w:szCs w:val="22"/>
        </w:rPr>
      </w:pPr>
      <w:r w:rsidRPr="002F2DBA">
        <w:rPr>
          <w:rFonts w:asciiTheme="minorHAnsi" w:hAnsiTheme="minorHAnsi" w:cstheme="minorHAnsi"/>
          <w:color w:val="auto"/>
          <w:sz w:val="22"/>
          <w:szCs w:val="22"/>
        </w:rPr>
        <w:t>Strategy/treatment/test/intervention: Linaclotide</w:t>
      </w:r>
    </w:p>
    <w:p w14:paraId="1775FB48" w14:textId="77777777" w:rsidR="00FC3F19" w:rsidRPr="002F2DBA" w:rsidRDefault="00FC3F19" w:rsidP="00FC3F19">
      <w:pPr>
        <w:rPr>
          <w:rFonts w:asciiTheme="minorHAnsi" w:hAnsiTheme="minorHAnsi" w:cstheme="minorHAnsi"/>
        </w:rPr>
      </w:pPr>
      <w:r w:rsidRPr="002F2DBA">
        <w:rPr>
          <w:rFonts w:asciiTheme="minorHAnsi" w:hAnsiTheme="minorHAnsi" w:cstheme="minorHAnsi"/>
          <w:b/>
          <w:bCs/>
        </w:rPr>
        <w:t>Alternative strategy: Management without Linaclotide</w:t>
      </w:r>
    </w:p>
    <w:tbl>
      <w:tblPr>
        <w:tblStyle w:val="TableGrid"/>
        <w:tblW w:w="5824" w:type="pct"/>
        <w:tblInd w:w="-635" w:type="dxa"/>
        <w:tblLook w:val="04A0" w:firstRow="1" w:lastRow="0" w:firstColumn="1" w:lastColumn="0" w:noHBand="0" w:noVBand="1"/>
      </w:tblPr>
      <w:tblGrid>
        <w:gridCol w:w="2973"/>
        <w:gridCol w:w="5757"/>
        <w:gridCol w:w="2161"/>
      </w:tblGrid>
      <w:tr w:rsidR="00FC3F19" w:rsidRPr="002F2DBA" w14:paraId="7BCDDC38" w14:textId="77777777" w:rsidTr="003B565A">
        <w:tc>
          <w:tcPr>
            <w:tcW w:w="1365" w:type="pct"/>
          </w:tcPr>
          <w:p w14:paraId="2435B8FF" w14:textId="77777777" w:rsidR="00FC3F19" w:rsidRPr="002F2DBA" w:rsidRDefault="00FC3F19" w:rsidP="003B565A">
            <w:pPr>
              <w:rPr>
                <w:rFonts w:asciiTheme="minorHAnsi" w:hAnsiTheme="minorHAnsi" w:cstheme="minorHAnsi"/>
                <w:b/>
                <w:bCs/>
              </w:rPr>
            </w:pPr>
            <w:r w:rsidRPr="002F2DBA">
              <w:rPr>
                <w:rFonts w:asciiTheme="minorHAnsi" w:hAnsiTheme="minorHAnsi" w:cstheme="minorHAnsi"/>
                <w:b/>
                <w:bCs/>
              </w:rPr>
              <w:t>Domain</w:t>
            </w:r>
          </w:p>
        </w:tc>
        <w:tc>
          <w:tcPr>
            <w:tcW w:w="2643" w:type="pct"/>
          </w:tcPr>
          <w:p w14:paraId="3C06DF2F" w14:textId="77777777" w:rsidR="00FC3F19" w:rsidRPr="002F2DBA" w:rsidRDefault="00FC3F19" w:rsidP="003B565A">
            <w:pPr>
              <w:rPr>
                <w:rFonts w:asciiTheme="minorHAnsi" w:hAnsiTheme="minorHAnsi" w:cstheme="minorHAnsi"/>
                <w:b/>
                <w:bCs/>
              </w:rPr>
            </w:pPr>
            <w:r w:rsidRPr="002F2DBA">
              <w:rPr>
                <w:rFonts w:asciiTheme="minorHAnsi" w:hAnsiTheme="minorHAnsi" w:cstheme="minorHAnsi"/>
                <w:b/>
                <w:bCs/>
              </w:rPr>
              <w:t>The effects</w:t>
            </w:r>
          </w:p>
        </w:tc>
        <w:tc>
          <w:tcPr>
            <w:tcW w:w="992" w:type="pct"/>
          </w:tcPr>
          <w:p w14:paraId="6EACF207" w14:textId="77777777" w:rsidR="00FC3F19" w:rsidRPr="002F2DBA" w:rsidRDefault="00FC3F19" w:rsidP="003B565A">
            <w:pPr>
              <w:rPr>
                <w:rFonts w:asciiTheme="minorHAnsi" w:hAnsiTheme="minorHAnsi" w:cstheme="minorHAnsi"/>
                <w:b/>
                <w:bCs/>
              </w:rPr>
            </w:pPr>
            <w:r w:rsidRPr="002F2DBA">
              <w:rPr>
                <w:rFonts w:asciiTheme="minorHAnsi" w:hAnsiTheme="minorHAnsi" w:cstheme="minorHAnsi"/>
                <w:b/>
                <w:bCs/>
              </w:rPr>
              <w:t>Judgment</w:t>
            </w:r>
          </w:p>
        </w:tc>
      </w:tr>
      <w:tr w:rsidR="00FC3F19" w:rsidRPr="002F2DBA" w14:paraId="70BAAAD7" w14:textId="77777777" w:rsidTr="003B565A">
        <w:tc>
          <w:tcPr>
            <w:tcW w:w="1365" w:type="pct"/>
          </w:tcPr>
          <w:p w14:paraId="23863CEB" w14:textId="77777777" w:rsidR="00FC3F19" w:rsidRPr="002F2DBA" w:rsidRDefault="00FC3F19" w:rsidP="003B565A">
            <w:pPr>
              <w:rPr>
                <w:rFonts w:asciiTheme="minorHAnsi" w:hAnsiTheme="minorHAnsi" w:cstheme="minorHAnsi"/>
              </w:rPr>
            </w:pPr>
            <w:r w:rsidRPr="002F2DBA">
              <w:rPr>
                <w:rFonts w:asciiTheme="minorHAnsi" w:hAnsiTheme="minorHAnsi" w:cstheme="minorHAnsi"/>
              </w:rPr>
              <w:t xml:space="preserve">How substantial are the desirable anticipated effects of the strategy? </w:t>
            </w:r>
          </w:p>
        </w:tc>
        <w:tc>
          <w:tcPr>
            <w:tcW w:w="2643" w:type="pct"/>
          </w:tcPr>
          <w:p w14:paraId="6FDBBE7D" w14:textId="77777777" w:rsidR="00FC3F19" w:rsidRPr="002F2DBA" w:rsidRDefault="00FC3F19" w:rsidP="003B565A">
            <w:pPr>
              <w:rPr>
                <w:rFonts w:asciiTheme="minorHAnsi" w:hAnsiTheme="minorHAnsi" w:cstheme="minorHAnsi"/>
              </w:rPr>
            </w:pPr>
            <w:r w:rsidRPr="002F2DBA">
              <w:rPr>
                <w:rFonts w:asciiTheme="minorHAnsi" w:hAnsiTheme="minorHAnsi" w:cstheme="minorHAnsi"/>
              </w:rPr>
              <w:t>Increase in CSBM, SBM &gt; 1.</w:t>
            </w:r>
          </w:p>
          <w:p w14:paraId="5C27A750" w14:textId="77777777" w:rsidR="00FC3F19" w:rsidRPr="002F2DBA" w:rsidRDefault="00FC3F19" w:rsidP="003B565A">
            <w:pPr>
              <w:rPr>
                <w:rFonts w:asciiTheme="minorHAnsi" w:hAnsiTheme="minorHAnsi" w:cstheme="minorHAnsi"/>
              </w:rPr>
            </w:pPr>
            <w:r w:rsidRPr="002F2DBA">
              <w:rPr>
                <w:rFonts w:asciiTheme="minorHAnsi" w:hAnsiTheme="minorHAnsi" w:cstheme="minorHAnsi"/>
              </w:rPr>
              <w:t>Global relief about 200-300/1,000 better</w:t>
            </w:r>
          </w:p>
          <w:p w14:paraId="784A8319" w14:textId="77777777" w:rsidR="00FC3F19" w:rsidRPr="002F2DBA" w:rsidRDefault="00FC3F19" w:rsidP="003B565A">
            <w:pPr>
              <w:rPr>
                <w:rFonts w:asciiTheme="minorHAnsi" w:hAnsiTheme="minorHAnsi" w:cstheme="minorHAnsi"/>
              </w:rPr>
            </w:pPr>
            <w:r w:rsidRPr="002F2DBA">
              <w:rPr>
                <w:rFonts w:asciiTheme="minorHAnsi" w:hAnsiTheme="minorHAnsi" w:cstheme="minorHAnsi"/>
              </w:rPr>
              <w:t>Responder rate 109 (newer criteria, 3+1) to 165 more per 1000 (Other criteria, &gt;3)</w:t>
            </w:r>
          </w:p>
          <w:p w14:paraId="5D944A85" w14:textId="77777777" w:rsidR="00FC3F19" w:rsidRPr="002F2DBA" w:rsidRDefault="00FC3F19" w:rsidP="003B565A">
            <w:pPr>
              <w:rPr>
                <w:rFonts w:asciiTheme="minorHAnsi" w:hAnsiTheme="minorHAnsi" w:cstheme="minorHAnsi"/>
              </w:rPr>
            </w:pPr>
            <w:r w:rsidRPr="002F2DBA">
              <w:rPr>
                <w:rFonts w:asciiTheme="minorHAnsi" w:hAnsiTheme="minorHAnsi" w:cstheme="minorHAnsi"/>
              </w:rPr>
              <w:t>No data on QoL</w:t>
            </w:r>
          </w:p>
          <w:p w14:paraId="1CFBB4A6" w14:textId="3EB46B2D" w:rsidR="00FC3F19" w:rsidRPr="002F2DBA" w:rsidRDefault="00FC3F19" w:rsidP="003B565A">
            <w:pPr>
              <w:rPr>
                <w:rFonts w:asciiTheme="minorHAnsi" w:hAnsiTheme="minorHAnsi" w:cstheme="minorHAnsi"/>
              </w:rPr>
            </w:pPr>
            <w:r w:rsidRPr="002F2DBA">
              <w:rPr>
                <w:rFonts w:asciiTheme="minorHAnsi" w:hAnsiTheme="minorHAnsi" w:cstheme="minorHAnsi"/>
              </w:rPr>
              <w:t>(Based on indirect evidence (</w:t>
            </w:r>
            <w:r w:rsidR="00E35CD5" w:rsidRPr="002F2DBA">
              <w:rPr>
                <w:rFonts w:asciiTheme="minorHAnsi" w:hAnsiTheme="minorHAnsi" w:cstheme="minorHAnsi"/>
              </w:rPr>
              <w:t>i.e.</w:t>
            </w:r>
            <w:r w:rsidRPr="002F2DBA">
              <w:rPr>
                <w:rFonts w:asciiTheme="minorHAnsi" w:hAnsiTheme="minorHAnsi" w:cstheme="minorHAnsi"/>
              </w:rPr>
              <w:t>, trials in IBS-C), likely better than osmotic and stimulant laxatives in patients with CIC and abdominal pain</w:t>
            </w:r>
          </w:p>
          <w:p w14:paraId="7F4E0018" w14:textId="77777777" w:rsidR="00FC3F19" w:rsidRPr="002F2DBA" w:rsidRDefault="00FC3F19" w:rsidP="003B565A">
            <w:pPr>
              <w:rPr>
                <w:rFonts w:asciiTheme="minorHAnsi" w:hAnsiTheme="minorHAnsi" w:cstheme="minorHAnsi"/>
              </w:rPr>
            </w:pPr>
          </w:p>
        </w:tc>
        <w:tc>
          <w:tcPr>
            <w:tcW w:w="992" w:type="pct"/>
          </w:tcPr>
          <w:p w14:paraId="6E6696F8" w14:textId="77777777" w:rsidR="00FC3F19" w:rsidRPr="002F2DBA" w:rsidRDefault="00FC3F19" w:rsidP="003B565A">
            <w:pPr>
              <w:rPr>
                <w:rFonts w:asciiTheme="minorHAnsi" w:hAnsiTheme="minorHAnsi" w:cstheme="minorHAnsi"/>
              </w:rPr>
            </w:pPr>
            <w:r w:rsidRPr="002F2DBA">
              <w:rPr>
                <w:rFonts w:asciiTheme="minorHAnsi" w:hAnsiTheme="minorHAnsi" w:cstheme="minorHAnsi"/>
              </w:rPr>
              <w:t>Moderate</w:t>
            </w:r>
          </w:p>
        </w:tc>
      </w:tr>
      <w:tr w:rsidR="00FC3F19" w:rsidRPr="002F2DBA" w14:paraId="24EB9DC2" w14:textId="77777777" w:rsidTr="003B565A">
        <w:tc>
          <w:tcPr>
            <w:tcW w:w="1365" w:type="pct"/>
          </w:tcPr>
          <w:p w14:paraId="4438F8F6" w14:textId="77777777" w:rsidR="00FC3F19" w:rsidRPr="002F2DBA" w:rsidRDefault="00FC3F19" w:rsidP="003B565A">
            <w:pPr>
              <w:rPr>
                <w:rFonts w:asciiTheme="minorHAnsi" w:hAnsiTheme="minorHAnsi" w:cstheme="minorHAnsi"/>
              </w:rPr>
            </w:pPr>
            <w:r w:rsidRPr="002F2DBA">
              <w:rPr>
                <w:rFonts w:asciiTheme="minorHAnsi" w:hAnsiTheme="minorHAnsi" w:cstheme="minorHAnsi"/>
              </w:rPr>
              <w:t>How substantial are the undesirable anticipated effects?</w:t>
            </w:r>
          </w:p>
        </w:tc>
        <w:tc>
          <w:tcPr>
            <w:tcW w:w="2643" w:type="pct"/>
          </w:tcPr>
          <w:p w14:paraId="58B3BCC6" w14:textId="77777777" w:rsidR="00FC3F19" w:rsidRPr="002F2DBA" w:rsidRDefault="00FC3F19" w:rsidP="003B565A">
            <w:pPr>
              <w:rPr>
                <w:rFonts w:asciiTheme="minorHAnsi" w:hAnsiTheme="minorHAnsi" w:cstheme="minorHAnsi"/>
              </w:rPr>
            </w:pPr>
            <w:r w:rsidRPr="002F2DBA">
              <w:rPr>
                <w:rFonts w:asciiTheme="minorHAnsi" w:hAnsiTheme="minorHAnsi" w:cstheme="minorHAnsi"/>
              </w:rPr>
              <w:t xml:space="preserve">Diarrhea that leads to discontinuation, increased from 3% (placebo) to 10%. Almost half of the responder difference per 1,000. </w:t>
            </w:r>
          </w:p>
        </w:tc>
        <w:tc>
          <w:tcPr>
            <w:tcW w:w="992" w:type="pct"/>
          </w:tcPr>
          <w:p w14:paraId="025DD5BE" w14:textId="77777777" w:rsidR="00FC3F19" w:rsidRPr="002F2DBA" w:rsidRDefault="00FC3F19" w:rsidP="003B565A">
            <w:pPr>
              <w:rPr>
                <w:rFonts w:asciiTheme="minorHAnsi" w:hAnsiTheme="minorHAnsi" w:cstheme="minorHAnsi"/>
              </w:rPr>
            </w:pPr>
            <w:r w:rsidRPr="002F2DBA">
              <w:rPr>
                <w:rFonts w:asciiTheme="minorHAnsi" w:hAnsiTheme="minorHAnsi" w:cstheme="minorHAnsi"/>
              </w:rPr>
              <w:t>Moderate</w:t>
            </w:r>
          </w:p>
          <w:p w14:paraId="64DD9D62" w14:textId="77777777" w:rsidR="00FC3F19" w:rsidRPr="002F2DBA" w:rsidRDefault="00FC3F19" w:rsidP="003B565A">
            <w:pPr>
              <w:rPr>
                <w:rFonts w:asciiTheme="minorHAnsi" w:hAnsiTheme="minorHAnsi" w:cstheme="minorHAnsi"/>
              </w:rPr>
            </w:pPr>
          </w:p>
        </w:tc>
      </w:tr>
      <w:tr w:rsidR="00FC3F19" w:rsidRPr="002F2DBA" w14:paraId="08986ACB" w14:textId="77777777" w:rsidTr="003B565A">
        <w:tc>
          <w:tcPr>
            <w:tcW w:w="1365" w:type="pct"/>
          </w:tcPr>
          <w:p w14:paraId="7E0FEE32" w14:textId="77777777" w:rsidR="00FC3F19" w:rsidRPr="002F2DBA" w:rsidRDefault="00FC3F19" w:rsidP="003B565A">
            <w:pPr>
              <w:rPr>
                <w:rFonts w:asciiTheme="minorHAnsi" w:hAnsiTheme="minorHAnsi" w:cstheme="minorHAnsi"/>
              </w:rPr>
            </w:pPr>
            <w:r w:rsidRPr="002F2DBA">
              <w:rPr>
                <w:rFonts w:asciiTheme="minorHAnsi" w:hAnsiTheme="minorHAnsi" w:cstheme="minorHAnsi"/>
              </w:rPr>
              <w:t>Do the desirable effects outweigh the undesirable effects?</w:t>
            </w:r>
          </w:p>
        </w:tc>
        <w:tc>
          <w:tcPr>
            <w:tcW w:w="2643" w:type="pct"/>
          </w:tcPr>
          <w:p w14:paraId="4431E262" w14:textId="77777777" w:rsidR="00FC3F19" w:rsidRPr="002F2DBA" w:rsidRDefault="00FC3F19" w:rsidP="003B565A">
            <w:pPr>
              <w:rPr>
                <w:rFonts w:asciiTheme="minorHAnsi" w:hAnsiTheme="minorHAnsi" w:cstheme="minorHAnsi"/>
              </w:rPr>
            </w:pPr>
            <w:r w:rsidRPr="002F2DBA">
              <w:rPr>
                <w:rFonts w:asciiTheme="minorHAnsi" w:hAnsiTheme="minorHAnsi" w:cstheme="minorHAnsi"/>
              </w:rPr>
              <w:t>Diarrhea is a reversible side effect. Probably not a first line drug.</w:t>
            </w:r>
          </w:p>
        </w:tc>
        <w:tc>
          <w:tcPr>
            <w:tcW w:w="992" w:type="pct"/>
          </w:tcPr>
          <w:p w14:paraId="48C6AAEF" w14:textId="77777777" w:rsidR="00FC3F19" w:rsidRPr="002F2DBA" w:rsidRDefault="00FC3F19" w:rsidP="003B565A">
            <w:pPr>
              <w:rPr>
                <w:rFonts w:asciiTheme="minorHAnsi" w:hAnsiTheme="minorHAnsi" w:cstheme="minorHAnsi"/>
              </w:rPr>
            </w:pPr>
            <w:r w:rsidRPr="002F2DBA">
              <w:rPr>
                <w:rFonts w:asciiTheme="minorHAnsi" w:hAnsiTheme="minorHAnsi" w:cstheme="minorHAnsi"/>
              </w:rPr>
              <w:t>Probably yes</w:t>
            </w:r>
          </w:p>
        </w:tc>
      </w:tr>
      <w:tr w:rsidR="00FC3F19" w:rsidRPr="002F2DBA" w14:paraId="2D086343" w14:textId="77777777" w:rsidTr="003B565A">
        <w:tc>
          <w:tcPr>
            <w:tcW w:w="1365" w:type="pct"/>
          </w:tcPr>
          <w:p w14:paraId="5A45AAA9" w14:textId="77777777" w:rsidR="00FC3F19" w:rsidRPr="002F2DBA" w:rsidRDefault="00FC3F19" w:rsidP="003B565A">
            <w:pPr>
              <w:rPr>
                <w:rFonts w:asciiTheme="minorHAnsi" w:hAnsiTheme="minorHAnsi" w:cstheme="minorHAnsi"/>
                <w:b/>
                <w:bCs/>
              </w:rPr>
            </w:pPr>
          </w:p>
        </w:tc>
        <w:tc>
          <w:tcPr>
            <w:tcW w:w="2643" w:type="pct"/>
          </w:tcPr>
          <w:p w14:paraId="3DB10916" w14:textId="77777777" w:rsidR="00FC3F19" w:rsidRPr="002F2DBA" w:rsidRDefault="00FC3F19" w:rsidP="003B565A">
            <w:pPr>
              <w:rPr>
                <w:rFonts w:asciiTheme="minorHAnsi" w:hAnsiTheme="minorHAnsi" w:cstheme="minorHAnsi"/>
                <w:b/>
                <w:bCs/>
              </w:rPr>
            </w:pPr>
            <w:r w:rsidRPr="002F2DBA">
              <w:rPr>
                <w:rFonts w:asciiTheme="minorHAnsi" w:hAnsiTheme="minorHAnsi" w:cstheme="minorHAnsi"/>
                <w:b/>
                <w:bCs/>
              </w:rPr>
              <w:t>Studies about the topic/Panel input</w:t>
            </w:r>
          </w:p>
        </w:tc>
        <w:tc>
          <w:tcPr>
            <w:tcW w:w="992" w:type="pct"/>
          </w:tcPr>
          <w:p w14:paraId="4BB655DA" w14:textId="77777777" w:rsidR="00FC3F19" w:rsidRPr="002F2DBA" w:rsidRDefault="00FC3F19" w:rsidP="003B565A">
            <w:pPr>
              <w:rPr>
                <w:rFonts w:asciiTheme="minorHAnsi" w:hAnsiTheme="minorHAnsi" w:cstheme="minorHAnsi"/>
                <w:b/>
                <w:bCs/>
              </w:rPr>
            </w:pPr>
          </w:p>
        </w:tc>
      </w:tr>
      <w:tr w:rsidR="00FC3F19" w:rsidRPr="002F2DBA" w14:paraId="6D9E1A64" w14:textId="77777777" w:rsidTr="003B565A">
        <w:tc>
          <w:tcPr>
            <w:tcW w:w="1365" w:type="pct"/>
          </w:tcPr>
          <w:p w14:paraId="35D4DDBA" w14:textId="77777777" w:rsidR="00FC3F19" w:rsidRPr="002F2DBA" w:rsidRDefault="00FC3F19" w:rsidP="003B565A">
            <w:pPr>
              <w:rPr>
                <w:rFonts w:asciiTheme="minorHAnsi" w:hAnsiTheme="minorHAnsi" w:cstheme="minorHAnsi"/>
              </w:rPr>
            </w:pPr>
            <w:r w:rsidRPr="002F2DBA">
              <w:rPr>
                <w:rFonts w:asciiTheme="minorHAnsi" w:hAnsiTheme="minorHAnsi" w:cstheme="minorHAnsi"/>
              </w:rPr>
              <w:t>Is there important uncertainty or variability about how much people value the main outcomes?</w:t>
            </w:r>
          </w:p>
        </w:tc>
        <w:tc>
          <w:tcPr>
            <w:tcW w:w="2643" w:type="pct"/>
          </w:tcPr>
          <w:p w14:paraId="424B00FC" w14:textId="77777777" w:rsidR="00FC3F19" w:rsidRPr="002F2DBA" w:rsidRDefault="00FC3F19" w:rsidP="003B565A">
            <w:pPr>
              <w:rPr>
                <w:rFonts w:asciiTheme="minorHAnsi" w:hAnsiTheme="minorHAnsi" w:cstheme="minorHAnsi"/>
              </w:rPr>
            </w:pPr>
            <w:r w:rsidRPr="002F2DBA">
              <w:rPr>
                <w:rFonts w:asciiTheme="minorHAnsi" w:hAnsiTheme="minorHAnsi" w:cstheme="minorHAnsi"/>
              </w:rPr>
              <w:t xml:space="preserve">Data are minimal on this. Patients are likely heterogeneous in how they value the treatment-associated increase of a single BM per week.  It is not </w:t>
            </w:r>
            <w:r w:rsidRPr="002F2DBA">
              <w:rPr>
                <w:rFonts w:asciiTheme="minorHAnsi" w:hAnsiTheme="minorHAnsi" w:cstheme="minorHAnsi"/>
              </w:rPr>
              <w:lastRenderedPageBreak/>
              <w:t>clear how many of those with global relief were also counted as responders.</w:t>
            </w:r>
          </w:p>
        </w:tc>
        <w:tc>
          <w:tcPr>
            <w:tcW w:w="992" w:type="pct"/>
          </w:tcPr>
          <w:p w14:paraId="5271AA46" w14:textId="77777777" w:rsidR="00FC3F19" w:rsidRPr="002F2DBA" w:rsidRDefault="00FC3F19" w:rsidP="003B565A">
            <w:pPr>
              <w:rPr>
                <w:rFonts w:asciiTheme="minorHAnsi" w:hAnsiTheme="minorHAnsi" w:cstheme="minorHAnsi"/>
              </w:rPr>
            </w:pPr>
            <w:r w:rsidRPr="002F2DBA">
              <w:rPr>
                <w:rFonts w:asciiTheme="minorHAnsi" w:hAnsiTheme="minorHAnsi" w:cstheme="minorHAnsi"/>
              </w:rPr>
              <w:lastRenderedPageBreak/>
              <w:t>Possibly important uncertainty or variability</w:t>
            </w:r>
            <w:r w:rsidRPr="002F2DBA">
              <w:rPr>
                <w:rFonts w:asciiTheme="minorHAnsi" w:hAnsiTheme="minorHAnsi" w:cstheme="minorHAnsi"/>
              </w:rPr>
              <w:tab/>
            </w:r>
          </w:p>
        </w:tc>
      </w:tr>
      <w:tr w:rsidR="00FC3F19" w:rsidRPr="002F2DBA" w14:paraId="4F64BB74" w14:textId="77777777" w:rsidTr="003B565A">
        <w:tc>
          <w:tcPr>
            <w:tcW w:w="1365" w:type="pct"/>
          </w:tcPr>
          <w:p w14:paraId="65675BCC" w14:textId="77777777" w:rsidR="00FC3F19" w:rsidRPr="002F2DBA" w:rsidRDefault="00FC3F19" w:rsidP="003B565A">
            <w:pPr>
              <w:rPr>
                <w:rFonts w:asciiTheme="minorHAnsi" w:hAnsiTheme="minorHAnsi" w:cstheme="minorHAnsi"/>
              </w:rPr>
            </w:pPr>
            <w:r w:rsidRPr="002F2DBA">
              <w:rPr>
                <w:rFonts w:asciiTheme="minorHAnsi" w:hAnsiTheme="minorHAnsi" w:cstheme="minorHAnsi"/>
              </w:rPr>
              <w:t>What is the overall certainty of the evidence of effects?</w:t>
            </w:r>
          </w:p>
        </w:tc>
        <w:tc>
          <w:tcPr>
            <w:tcW w:w="2643" w:type="pct"/>
          </w:tcPr>
          <w:p w14:paraId="4939897C" w14:textId="77777777" w:rsidR="00FC3F19" w:rsidRPr="002F2DBA" w:rsidRDefault="00FC3F19" w:rsidP="003B565A">
            <w:pPr>
              <w:rPr>
                <w:rFonts w:asciiTheme="minorHAnsi" w:hAnsiTheme="minorHAnsi" w:cstheme="minorHAnsi"/>
              </w:rPr>
            </w:pPr>
          </w:p>
        </w:tc>
        <w:tc>
          <w:tcPr>
            <w:tcW w:w="992" w:type="pct"/>
          </w:tcPr>
          <w:p w14:paraId="3F5C34DC" w14:textId="77777777" w:rsidR="00FC3F19" w:rsidRPr="002F2DBA" w:rsidRDefault="00FC3F19" w:rsidP="003B565A">
            <w:pPr>
              <w:rPr>
                <w:rFonts w:asciiTheme="minorHAnsi" w:hAnsiTheme="minorHAnsi" w:cstheme="minorHAnsi"/>
              </w:rPr>
            </w:pPr>
            <w:r w:rsidRPr="002F2DBA">
              <w:rPr>
                <w:rFonts w:asciiTheme="minorHAnsi" w:hAnsiTheme="minorHAnsi" w:cstheme="minorHAnsi"/>
              </w:rPr>
              <w:t>Moderate</w:t>
            </w:r>
          </w:p>
        </w:tc>
      </w:tr>
      <w:tr w:rsidR="00FC3F19" w:rsidRPr="002F2DBA" w14:paraId="504E17F1" w14:textId="77777777" w:rsidTr="003B565A">
        <w:tc>
          <w:tcPr>
            <w:tcW w:w="1365" w:type="pct"/>
          </w:tcPr>
          <w:p w14:paraId="667841AE" w14:textId="77777777" w:rsidR="00FC3F19" w:rsidRPr="002F2DBA" w:rsidRDefault="00FC3F19" w:rsidP="003B565A">
            <w:pPr>
              <w:rPr>
                <w:rFonts w:asciiTheme="minorHAnsi" w:hAnsiTheme="minorHAnsi" w:cstheme="minorHAnsi"/>
              </w:rPr>
            </w:pPr>
            <w:r w:rsidRPr="002F2DBA">
              <w:rPr>
                <w:rFonts w:asciiTheme="minorHAnsi" w:hAnsiTheme="minorHAnsi" w:cstheme="minorHAnsi"/>
              </w:rPr>
              <w:t>How large are the resource requirements associated with the intervention?</w:t>
            </w:r>
          </w:p>
        </w:tc>
        <w:tc>
          <w:tcPr>
            <w:tcW w:w="2643" w:type="pct"/>
          </w:tcPr>
          <w:p w14:paraId="2E7CA9AC" w14:textId="77777777" w:rsidR="00FC3F19" w:rsidRPr="002F2DBA" w:rsidRDefault="00FC3F19" w:rsidP="003B565A">
            <w:pPr>
              <w:rPr>
                <w:rFonts w:asciiTheme="minorHAnsi" w:hAnsiTheme="minorHAnsi" w:cstheme="minorHAnsi"/>
              </w:rPr>
            </w:pPr>
          </w:p>
        </w:tc>
        <w:tc>
          <w:tcPr>
            <w:tcW w:w="992" w:type="pct"/>
          </w:tcPr>
          <w:p w14:paraId="7F85EFD1" w14:textId="77777777" w:rsidR="00FC3F19" w:rsidRPr="002F2DBA" w:rsidRDefault="00FC3F19" w:rsidP="003B565A">
            <w:pPr>
              <w:rPr>
                <w:rFonts w:asciiTheme="minorHAnsi" w:hAnsiTheme="minorHAnsi" w:cstheme="minorHAnsi"/>
              </w:rPr>
            </w:pPr>
            <w:r w:rsidRPr="002F2DBA">
              <w:rPr>
                <w:rFonts w:asciiTheme="minorHAnsi" w:hAnsiTheme="minorHAnsi" w:cstheme="minorHAnsi"/>
              </w:rPr>
              <w:t>Moderate costs</w:t>
            </w:r>
          </w:p>
        </w:tc>
      </w:tr>
      <w:tr w:rsidR="00FC3F19" w:rsidRPr="002F2DBA" w14:paraId="479C45F3" w14:textId="77777777" w:rsidTr="003B565A">
        <w:tc>
          <w:tcPr>
            <w:tcW w:w="1365" w:type="pct"/>
          </w:tcPr>
          <w:p w14:paraId="5EF94B7F" w14:textId="77777777" w:rsidR="00FC3F19" w:rsidRPr="002F2DBA" w:rsidRDefault="00FC3F19" w:rsidP="003B565A">
            <w:pPr>
              <w:rPr>
                <w:rFonts w:asciiTheme="minorHAnsi" w:hAnsiTheme="minorHAnsi" w:cstheme="minorHAnsi"/>
              </w:rPr>
            </w:pPr>
            <w:r w:rsidRPr="002F2DBA">
              <w:rPr>
                <w:rFonts w:asciiTheme="minorHAnsi" w:hAnsiTheme="minorHAnsi" w:cstheme="minorHAnsi"/>
              </w:rPr>
              <w:t>How large is the incremental cost relative to the net benefit?</w:t>
            </w:r>
          </w:p>
        </w:tc>
        <w:tc>
          <w:tcPr>
            <w:tcW w:w="2643" w:type="pct"/>
          </w:tcPr>
          <w:p w14:paraId="1CD223E7" w14:textId="77777777" w:rsidR="00FC3F19" w:rsidRPr="002F2DBA" w:rsidRDefault="00FC3F19" w:rsidP="003B565A">
            <w:pPr>
              <w:rPr>
                <w:rFonts w:asciiTheme="minorHAnsi" w:hAnsiTheme="minorHAnsi" w:cstheme="minorHAnsi"/>
              </w:rPr>
            </w:pPr>
            <w:r w:rsidRPr="002F2DBA">
              <w:rPr>
                <w:rFonts w:asciiTheme="minorHAnsi" w:hAnsiTheme="minorHAnsi" w:cstheme="minorHAnsi"/>
              </w:rPr>
              <w:t>$309,968/QALY gained 145 mcg daily</w:t>
            </w:r>
          </w:p>
          <w:p w14:paraId="44B80373" w14:textId="77777777" w:rsidR="00FC3F19" w:rsidRPr="002F2DBA" w:rsidRDefault="00FC3F19" w:rsidP="003B565A">
            <w:pPr>
              <w:rPr>
                <w:rFonts w:asciiTheme="minorHAnsi" w:hAnsiTheme="minorHAnsi" w:cstheme="minorHAnsi"/>
              </w:rPr>
            </w:pPr>
            <w:r w:rsidRPr="002F2DBA">
              <w:rPr>
                <w:rFonts w:asciiTheme="minorHAnsi" w:hAnsiTheme="minorHAnsi" w:cstheme="minorHAnsi"/>
              </w:rPr>
              <w:t>$345,401/QALY gained 72 mcg daily</w:t>
            </w:r>
          </w:p>
          <w:p w14:paraId="626924E6" w14:textId="77777777" w:rsidR="00FC3F19" w:rsidRPr="002F2DBA" w:rsidRDefault="00FC3F19" w:rsidP="003B565A">
            <w:pPr>
              <w:rPr>
                <w:rFonts w:asciiTheme="minorHAnsi" w:hAnsiTheme="minorHAnsi" w:cstheme="minorHAnsi"/>
                <w:u w:val="single"/>
              </w:rPr>
            </w:pPr>
            <w:r w:rsidRPr="002F2DBA">
              <w:rPr>
                <w:rFonts w:asciiTheme="minorHAnsi" w:hAnsiTheme="minorHAnsi" w:cstheme="minorHAnsi"/>
                <w:u w:val="single"/>
              </w:rPr>
              <w:t>Insurer perspective</w:t>
            </w:r>
          </w:p>
          <w:p w14:paraId="76B96863" w14:textId="77777777" w:rsidR="00FC3F19" w:rsidRPr="002F2DBA" w:rsidRDefault="00FC3F19" w:rsidP="003B565A">
            <w:pPr>
              <w:rPr>
                <w:rFonts w:asciiTheme="minorHAnsi" w:hAnsiTheme="minorHAnsi" w:cstheme="minorHAnsi"/>
              </w:rPr>
            </w:pPr>
            <w:r w:rsidRPr="002F2DBA">
              <w:rPr>
                <w:rFonts w:asciiTheme="minorHAnsi" w:hAnsiTheme="minorHAnsi" w:cstheme="minorHAnsi"/>
                <w:u w:val="single"/>
              </w:rPr>
              <w:t>Am J Gastroenterol. 2021 Oct 1;116(10):2118-2127. doi:10.14309/ajg.0000000000001403.</w:t>
            </w:r>
          </w:p>
        </w:tc>
        <w:tc>
          <w:tcPr>
            <w:tcW w:w="992" w:type="pct"/>
          </w:tcPr>
          <w:p w14:paraId="41E6A031" w14:textId="77777777" w:rsidR="00FC3F19" w:rsidRPr="002F2DBA" w:rsidRDefault="00FC3F19" w:rsidP="003B565A">
            <w:pPr>
              <w:rPr>
                <w:rFonts w:asciiTheme="minorHAnsi" w:hAnsiTheme="minorHAnsi" w:cstheme="minorHAnsi"/>
              </w:rPr>
            </w:pPr>
            <w:r w:rsidRPr="002F2DBA">
              <w:rPr>
                <w:rFonts w:asciiTheme="minorHAnsi" w:hAnsiTheme="minorHAnsi" w:cstheme="minorHAnsi"/>
              </w:rPr>
              <w:t>Large ICER</w:t>
            </w:r>
          </w:p>
        </w:tc>
      </w:tr>
      <w:tr w:rsidR="00FC3F19" w:rsidRPr="002F2DBA" w14:paraId="782F346D" w14:textId="77777777" w:rsidTr="003B565A">
        <w:tc>
          <w:tcPr>
            <w:tcW w:w="1365" w:type="pct"/>
            <w:vAlign w:val="center"/>
          </w:tcPr>
          <w:p w14:paraId="5134666D" w14:textId="77777777" w:rsidR="00FC3F19" w:rsidRPr="002F2DBA" w:rsidRDefault="00FC3F19" w:rsidP="003B565A">
            <w:pPr>
              <w:rPr>
                <w:rFonts w:asciiTheme="minorHAnsi" w:hAnsiTheme="minorHAnsi" w:cstheme="minorHAnsi"/>
              </w:rPr>
            </w:pPr>
            <w:r w:rsidRPr="002F2DBA">
              <w:rPr>
                <w:rFonts w:asciiTheme="minorHAnsi" w:hAnsiTheme="minorHAnsi" w:cstheme="minorHAnsi"/>
              </w:rPr>
              <w:fldChar w:fldCharType="begin"/>
            </w:r>
            <w:r w:rsidRPr="002F2DBA">
              <w:rPr>
                <w:rFonts w:asciiTheme="minorHAnsi" w:hAnsiTheme="minorHAnsi" w:cstheme="minorHAnsi"/>
              </w:rPr>
              <w:instrText>HYPERLINK  \l "Equity_C" \o "Policies or programmes that reduce inequities may be more of a priority than ones that do not (or ones that increase inequities)"</w:instrText>
            </w:r>
            <w:r w:rsidRPr="002F2DBA">
              <w:rPr>
                <w:rFonts w:asciiTheme="minorHAnsi" w:hAnsiTheme="minorHAnsi" w:cstheme="minorHAnsi"/>
              </w:rPr>
            </w:r>
            <w:r w:rsidRPr="002F2DBA">
              <w:rPr>
                <w:rFonts w:asciiTheme="minorHAnsi" w:hAnsiTheme="minorHAnsi" w:cstheme="minorHAnsi"/>
              </w:rPr>
              <w:fldChar w:fldCharType="separate"/>
            </w:r>
            <w:r w:rsidRPr="002F2DBA">
              <w:rPr>
                <w:rFonts w:asciiTheme="minorHAnsi" w:hAnsiTheme="minorHAnsi" w:cstheme="minorHAnsi"/>
              </w:rPr>
              <w:t xml:space="preserve">What would be the impact </w:t>
            </w:r>
          </w:p>
          <w:p w14:paraId="624A33B2" w14:textId="77777777" w:rsidR="00FC3F19" w:rsidRPr="002F2DBA" w:rsidRDefault="00FC3F19" w:rsidP="003B565A">
            <w:pPr>
              <w:rPr>
                <w:rFonts w:asciiTheme="minorHAnsi" w:hAnsiTheme="minorHAnsi" w:cstheme="minorHAnsi"/>
              </w:rPr>
            </w:pPr>
            <w:r w:rsidRPr="002F2DBA">
              <w:rPr>
                <w:rFonts w:asciiTheme="minorHAnsi" w:hAnsiTheme="minorHAnsi" w:cstheme="minorHAnsi"/>
              </w:rPr>
              <w:t>on health inequities?</w:t>
            </w:r>
            <w:r w:rsidRPr="002F2DBA">
              <w:rPr>
                <w:rFonts w:asciiTheme="minorHAnsi" w:hAnsiTheme="minorHAnsi" w:cstheme="minorHAnsi"/>
              </w:rPr>
              <w:fldChar w:fldCharType="end"/>
            </w:r>
          </w:p>
        </w:tc>
        <w:tc>
          <w:tcPr>
            <w:tcW w:w="2643" w:type="pct"/>
          </w:tcPr>
          <w:p w14:paraId="53AE142C" w14:textId="77777777" w:rsidR="00FC3F19" w:rsidRPr="002F2DBA" w:rsidRDefault="00FC3F19" w:rsidP="003B565A">
            <w:pPr>
              <w:rPr>
                <w:rFonts w:asciiTheme="minorHAnsi" w:hAnsiTheme="minorHAnsi" w:cstheme="minorHAnsi"/>
              </w:rPr>
            </w:pPr>
            <w:r w:rsidRPr="002F2DBA">
              <w:rPr>
                <w:rFonts w:asciiTheme="minorHAnsi" w:hAnsiTheme="minorHAnsi" w:cstheme="minorHAnsi"/>
              </w:rPr>
              <w:t xml:space="preserve">This may not </w:t>
            </w:r>
            <w:proofErr w:type="gramStart"/>
            <w:r w:rsidRPr="002F2DBA">
              <w:rPr>
                <w:rFonts w:asciiTheme="minorHAnsi" w:hAnsiTheme="minorHAnsi" w:cstheme="minorHAnsi"/>
              </w:rPr>
              <w:t>covered</w:t>
            </w:r>
            <w:proofErr w:type="gramEnd"/>
            <w:r w:rsidRPr="002F2DBA">
              <w:rPr>
                <w:rFonts w:asciiTheme="minorHAnsi" w:hAnsiTheme="minorHAnsi" w:cstheme="minorHAnsi"/>
              </w:rPr>
              <w:t xml:space="preserve"> by some insurers, requires prior authorization, and may not be on some formularies.</w:t>
            </w:r>
          </w:p>
        </w:tc>
        <w:tc>
          <w:tcPr>
            <w:tcW w:w="992" w:type="pct"/>
          </w:tcPr>
          <w:p w14:paraId="5848B406" w14:textId="77777777" w:rsidR="00FC3F19" w:rsidRPr="002F2DBA" w:rsidRDefault="00FC3F19" w:rsidP="003B565A">
            <w:pPr>
              <w:rPr>
                <w:rFonts w:asciiTheme="minorHAnsi" w:hAnsiTheme="minorHAnsi" w:cstheme="minorHAnsi"/>
              </w:rPr>
            </w:pPr>
            <w:r w:rsidRPr="002F2DBA">
              <w:rPr>
                <w:rFonts w:asciiTheme="minorHAnsi" w:hAnsiTheme="minorHAnsi" w:cstheme="minorHAnsi"/>
              </w:rPr>
              <w:t>Probably worsened</w:t>
            </w:r>
          </w:p>
        </w:tc>
      </w:tr>
      <w:tr w:rsidR="00FC3F19" w:rsidRPr="002F2DBA" w14:paraId="4B4D617B" w14:textId="77777777" w:rsidTr="003B565A">
        <w:tc>
          <w:tcPr>
            <w:tcW w:w="1365" w:type="pct"/>
            <w:vAlign w:val="center"/>
          </w:tcPr>
          <w:p w14:paraId="45FB292A" w14:textId="77777777" w:rsidR="00FC3F19" w:rsidRPr="002F2DBA" w:rsidRDefault="00000000" w:rsidP="003B565A">
            <w:pPr>
              <w:rPr>
                <w:rFonts w:asciiTheme="minorHAnsi" w:hAnsiTheme="minorHAnsi" w:cstheme="minorHAnsi"/>
              </w:rPr>
            </w:pPr>
            <w:hyperlink w:anchor="Acceptability_C" w:tooltip="The less acceptable an option is to key stakeholders (because of the relative importance they attach to the consequences of the option; the timing of the consequences, or their moral values), the less likely it is to be a priority" w:history="1">
              <w:r w:rsidR="00FC3F19" w:rsidRPr="002F2DBA">
                <w:rPr>
                  <w:rFonts w:asciiTheme="minorHAnsi" w:hAnsiTheme="minorHAnsi" w:cstheme="minorHAnsi"/>
                </w:rPr>
                <w:t xml:space="preserve">Is the option acceptable </w:t>
              </w:r>
              <w:r w:rsidR="00FC3F19" w:rsidRPr="002F2DBA">
                <w:rPr>
                  <w:rFonts w:asciiTheme="minorHAnsi" w:hAnsiTheme="minorHAnsi" w:cstheme="minorHAnsi"/>
                </w:rPr>
                <w:br/>
                <w:t>to key stakeholders?</w:t>
              </w:r>
            </w:hyperlink>
          </w:p>
        </w:tc>
        <w:tc>
          <w:tcPr>
            <w:tcW w:w="2643" w:type="pct"/>
          </w:tcPr>
          <w:p w14:paraId="4F671BEE" w14:textId="77777777" w:rsidR="00FC3F19" w:rsidRPr="002F2DBA" w:rsidRDefault="00FC3F19" w:rsidP="003B565A">
            <w:pPr>
              <w:rPr>
                <w:rFonts w:asciiTheme="minorHAnsi" w:hAnsiTheme="minorHAnsi" w:cstheme="minorHAnsi"/>
              </w:rPr>
            </w:pPr>
          </w:p>
        </w:tc>
        <w:tc>
          <w:tcPr>
            <w:tcW w:w="992" w:type="pct"/>
          </w:tcPr>
          <w:p w14:paraId="41A753F9" w14:textId="77777777" w:rsidR="00FC3F19" w:rsidRPr="002F2DBA" w:rsidRDefault="00FC3F19" w:rsidP="003B565A">
            <w:pPr>
              <w:rPr>
                <w:rFonts w:asciiTheme="minorHAnsi" w:hAnsiTheme="minorHAnsi" w:cstheme="minorHAnsi"/>
              </w:rPr>
            </w:pPr>
            <w:r w:rsidRPr="002F2DBA">
              <w:rPr>
                <w:rFonts w:asciiTheme="minorHAnsi" w:hAnsiTheme="minorHAnsi" w:cstheme="minorHAnsi"/>
              </w:rPr>
              <w:t>Probably Yes</w:t>
            </w:r>
          </w:p>
        </w:tc>
      </w:tr>
      <w:tr w:rsidR="00FC3F19" w:rsidRPr="002F2DBA" w14:paraId="3D61D952" w14:textId="77777777" w:rsidTr="003B565A">
        <w:tc>
          <w:tcPr>
            <w:tcW w:w="1365" w:type="pct"/>
            <w:vAlign w:val="center"/>
          </w:tcPr>
          <w:p w14:paraId="72A18658" w14:textId="77777777" w:rsidR="00FC3F19" w:rsidRPr="002F2DBA" w:rsidRDefault="00000000" w:rsidP="003B565A">
            <w:pPr>
              <w:rPr>
                <w:rFonts w:asciiTheme="minorHAnsi" w:hAnsiTheme="minorHAnsi" w:cstheme="minorHAnsi"/>
              </w:rPr>
            </w:pPr>
            <w:hyperlink w:anchor="Feasibility_C" w:tooltip="The less feasible (capable of being accomplished or brought about) an option is, the less likely it is that it will be a priority (i.e. the more barriers there are that would be difficult to overcome)" w:history="1">
              <w:r w:rsidR="00FC3F19" w:rsidRPr="002F2DBA">
                <w:rPr>
                  <w:rFonts w:asciiTheme="minorHAnsi" w:hAnsiTheme="minorHAnsi" w:cstheme="minorHAnsi"/>
                </w:rPr>
                <w:t>Is the option feasible to implement?</w:t>
              </w:r>
            </w:hyperlink>
          </w:p>
        </w:tc>
        <w:tc>
          <w:tcPr>
            <w:tcW w:w="2643" w:type="pct"/>
          </w:tcPr>
          <w:p w14:paraId="39ABD5EE" w14:textId="77777777" w:rsidR="00FC3F19" w:rsidRPr="002F2DBA" w:rsidRDefault="00FC3F19" w:rsidP="003B565A">
            <w:pPr>
              <w:rPr>
                <w:rFonts w:asciiTheme="minorHAnsi" w:hAnsiTheme="minorHAnsi" w:cstheme="minorHAnsi"/>
              </w:rPr>
            </w:pPr>
            <w:r w:rsidRPr="002F2DBA">
              <w:rPr>
                <w:rFonts w:asciiTheme="minorHAnsi" w:hAnsiTheme="minorHAnsi" w:cstheme="minorHAnsi"/>
              </w:rPr>
              <w:t>Cost, prior authorization, side effects and discontinuation are all barriers.</w:t>
            </w:r>
          </w:p>
        </w:tc>
        <w:tc>
          <w:tcPr>
            <w:tcW w:w="992" w:type="pct"/>
          </w:tcPr>
          <w:p w14:paraId="103ADDF6" w14:textId="77777777" w:rsidR="00FC3F19" w:rsidRPr="002F2DBA" w:rsidRDefault="00FC3F19" w:rsidP="003B565A">
            <w:pPr>
              <w:rPr>
                <w:rFonts w:asciiTheme="minorHAnsi" w:hAnsiTheme="minorHAnsi" w:cstheme="minorHAnsi"/>
              </w:rPr>
            </w:pPr>
            <w:r w:rsidRPr="002F2DBA">
              <w:rPr>
                <w:rFonts w:asciiTheme="minorHAnsi" w:hAnsiTheme="minorHAnsi" w:cstheme="minorHAnsi"/>
              </w:rPr>
              <w:t>Probably Yes</w:t>
            </w:r>
          </w:p>
        </w:tc>
      </w:tr>
    </w:tbl>
    <w:p w14:paraId="31BA525B" w14:textId="77777777" w:rsidR="002F2DBA" w:rsidRPr="002F2DBA" w:rsidRDefault="002F2DBA" w:rsidP="002F2DBA">
      <w:pPr>
        <w:rPr>
          <w:rFonts w:asciiTheme="minorHAnsi" w:hAnsiTheme="minorHAnsi" w:cstheme="minorHAnsi"/>
          <w:color w:val="000000" w:themeColor="text1"/>
          <w:sz w:val="22"/>
          <w:szCs w:val="22"/>
        </w:rPr>
      </w:pPr>
      <w:r w:rsidRPr="002F2DBA">
        <w:rPr>
          <w:rFonts w:asciiTheme="minorHAnsi" w:hAnsiTheme="minorHAnsi" w:cstheme="minorHAnsi"/>
          <w:color w:val="000000" w:themeColor="text1"/>
          <w:sz w:val="22"/>
          <w:szCs w:val="22"/>
        </w:rPr>
        <w:t>ICER: Incremental cost-effectiveness ratio</w:t>
      </w:r>
    </w:p>
    <w:p w14:paraId="0AE79814" w14:textId="77777777" w:rsidR="00B90822" w:rsidRPr="002F2DBA" w:rsidRDefault="00B90822" w:rsidP="00B90822">
      <w:pPr>
        <w:rPr>
          <w:rFonts w:asciiTheme="minorHAnsi" w:hAnsiTheme="minorHAnsi" w:cstheme="minorHAnsi"/>
        </w:rPr>
      </w:pPr>
      <w:r w:rsidRPr="002F2DBA">
        <w:rPr>
          <w:rFonts w:asciiTheme="minorHAnsi" w:hAnsiTheme="minorHAnsi" w:cstheme="minorHAnsi"/>
        </w:rPr>
        <w:br w:type="page"/>
      </w:r>
    </w:p>
    <w:p w14:paraId="6F4F2E2C" w14:textId="17905437" w:rsidR="003C1AEE" w:rsidRPr="002F2DBA" w:rsidRDefault="00265D37" w:rsidP="003C1AEE">
      <w:pPr>
        <w:pStyle w:val="Heading2"/>
        <w:rPr>
          <w:rFonts w:asciiTheme="minorHAnsi" w:hAnsiTheme="minorHAnsi" w:cstheme="minorHAnsi"/>
          <w:b/>
          <w:bCs/>
        </w:rPr>
      </w:pPr>
      <w:proofErr w:type="spellStart"/>
      <w:r w:rsidRPr="002F2DBA">
        <w:rPr>
          <w:rFonts w:asciiTheme="minorHAnsi" w:hAnsiTheme="minorHAnsi" w:cstheme="minorHAnsi"/>
          <w:b/>
          <w:bCs/>
        </w:rPr>
        <w:lastRenderedPageBreak/>
        <w:t>P</w:t>
      </w:r>
      <w:r w:rsidR="003C1AEE" w:rsidRPr="002F2DBA">
        <w:rPr>
          <w:rFonts w:asciiTheme="minorHAnsi" w:hAnsiTheme="minorHAnsi" w:cstheme="minorHAnsi"/>
          <w:b/>
          <w:bCs/>
        </w:rPr>
        <w:t>lecanatide</w:t>
      </w:r>
      <w:proofErr w:type="spellEnd"/>
      <w:r w:rsidR="003C1AEE" w:rsidRPr="002F2DBA">
        <w:rPr>
          <w:rFonts w:asciiTheme="minorHAnsi" w:hAnsiTheme="minorHAnsi" w:cstheme="minorHAnsi"/>
          <w:b/>
          <w:bCs/>
        </w:rPr>
        <w:t xml:space="preserve"> for the Management of Constipation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AC48F8" w:rsidRPr="002F2DBA" w14:paraId="71B803DA" w14:textId="77777777" w:rsidTr="003B565A">
        <w:tc>
          <w:tcPr>
            <w:tcW w:w="9350" w:type="dxa"/>
          </w:tcPr>
          <w:p w14:paraId="445F95D3" w14:textId="4433773E" w:rsidR="00D05FD5" w:rsidRPr="002F2DBA" w:rsidRDefault="00D05FD5" w:rsidP="00D05FD5">
            <w:pPr>
              <w:rPr>
                <w:rFonts w:asciiTheme="minorHAnsi" w:hAnsiTheme="minorHAnsi" w:cstheme="minorHAnsi"/>
                <w:b/>
                <w:i/>
                <w:iCs/>
                <w:color w:val="000000" w:themeColor="text1"/>
              </w:rPr>
            </w:pPr>
            <w:r w:rsidRPr="002F2DBA">
              <w:rPr>
                <w:rFonts w:asciiTheme="minorHAnsi" w:hAnsiTheme="minorHAnsi" w:cstheme="minorHAnsi"/>
                <w:b/>
                <w:bCs/>
                <w:color w:val="000000" w:themeColor="text1"/>
              </w:rPr>
              <w:t>Recommendation 9:</w:t>
            </w:r>
            <w:r w:rsidRPr="002F2DBA">
              <w:rPr>
                <w:rFonts w:asciiTheme="minorHAnsi" w:hAnsiTheme="minorHAnsi" w:cstheme="minorHAnsi"/>
                <w:color w:val="000000" w:themeColor="text1"/>
              </w:rPr>
              <w:t xml:space="preserve"> In adults with CIC who do not respond to OTC agents, the panel recommends the use of plecanatide over management without plecanatide. </w:t>
            </w:r>
            <w:r w:rsidRPr="002F2DBA">
              <w:rPr>
                <w:rFonts w:asciiTheme="minorHAnsi" w:hAnsiTheme="minorHAnsi" w:cstheme="minorHAnsi"/>
                <w:b/>
                <w:i/>
                <w:iCs/>
                <w:color w:val="000000" w:themeColor="text1"/>
              </w:rPr>
              <w:t>(Strong recommendation, Moderate certainty of evidence)</w:t>
            </w:r>
          </w:p>
          <w:p w14:paraId="22038CFB" w14:textId="77777777" w:rsidR="00D05FD5" w:rsidRPr="002F2DBA" w:rsidRDefault="00D05FD5" w:rsidP="00D05FD5">
            <w:pPr>
              <w:rPr>
                <w:rFonts w:asciiTheme="minorHAnsi" w:hAnsiTheme="minorHAnsi" w:cstheme="minorHAnsi"/>
                <w:b/>
                <w:bCs/>
                <w:i/>
                <w:iCs/>
                <w:color w:val="000000" w:themeColor="text1"/>
              </w:rPr>
            </w:pPr>
            <w:r w:rsidRPr="002F2DBA">
              <w:rPr>
                <w:rFonts w:asciiTheme="minorHAnsi" w:hAnsiTheme="minorHAnsi" w:cstheme="minorHAnsi"/>
                <w:b/>
                <w:bCs/>
                <w:i/>
                <w:iCs/>
                <w:color w:val="000000" w:themeColor="text1"/>
              </w:rPr>
              <w:t>Implementation considerations</w:t>
            </w:r>
          </w:p>
          <w:p w14:paraId="7D443E0A" w14:textId="10A89483" w:rsidR="00D05FD5" w:rsidRPr="002F2DBA" w:rsidRDefault="00D05FD5" w:rsidP="00906B51">
            <w:pPr>
              <w:rPr>
                <w:rFonts w:asciiTheme="minorHAnsi" w:hAnsiTheme="minorHAnsi" w:cstheme="minorHAnsi"/>
                <w:color w:val="000000" w:themeColor="text1"/>
              </w:rPr>
            </w:pPr>
            <w:r w:rsidRPr="002F2DBA">
              <w:rPr>
                <w:rFonts w:asciiTheme="minorHAnsi" w:hAnsiTheme="minorHAnsi" w:cstheme="minorHAnsi"/>
                <w:color w:val="000000" w:themeColor="text1"/>
              </w:rPr>
              <w:t>• Can be used as a replacement or as an adjunct to OTC agents</w:t>
            </w:r>
            <w:r w:rsidR="00906B51" w:rsidRPr="002F2DBA">
              <w:rPr>
                <w:rFonts w:asciiTheme="minorHAnsi" w:hAnsiTheme="minorHAnsi" w:cstheme="minorHAnsi"/>
                <w:color w:val="000000" w:themeColor="text1"/>
              </w:rPr>
              <w:t>.</w:t>
            </w:r>
          </w:p>
          <w:p w14:paraId="582DD7AE" w14:textId="2E560F2D" w:rsidR="00AC48F8" w:rsidRPr="002F2DBA" w:rsidRDefault="00D05FD5" w:rsidP="00906B51">
            <w:pPr>
              <w:rPr>
                <w:rFonts w:asciiTheme="minorHAnsi" w:eastAsia="Arial Narrow" w:hAnsiTheme="minorHAnsi" w:cstheme="minorHAnsi"/>
                <w:i/>
                <w:color w:val="000000" w:themeColor="text1"/>
                <w:sz w:val="20"/>
                <w:szCs w:val="20"/>
              </w:rPr>
            </w:pPr>
            <w:r w:rsidRPr="002F2DBA">
              <w:rPr>
                <w:rFonts w:asciiTheme="minorHAnsi" w:hAnsiTheme="minorHAnsi" w:cstheme="minorHAnsi"/>
                <w:color w:val="000000" w:themeColor="text1"/>
              </w:rPr>
              <w:t>• Duration of treatment in trials was 12 weeks but the drug label does not provide a limit</w:t>
            </w:r>
            <w:r w:rsidR="00906B51" w:rsidRPr="002F2DBA">
              <w:rPr>
                <w:rFonts w:asciiTheme="minorHAnsi" w:hAnsiTheme="minorHAnsi" w:cstheme="minorHAnsi"/>
                <w:color w:val="000000" w:themeColor="text1"/>
              </w:rPr>
              <w:t>.</w:t>
            </w:r>
          </w:p>
        </w:tc>
      </w:tr>
    </w:tbl>
    <w:p w14:paraId="0ED6CBBD" w14:textId="77777777" w:rsidR="008B43D7" w:rsidRPr="002F2DBA" w:rsidRDefault="008B43D7" w:rsidP="008B43D7">
      <w:pPr>
        <w:rPr>
          <w:rFonts w:asciiTheme="minorHAnsi" w:hAnsiTheme="minorHAnsi" w:cstheme="minorHAnsi"/>
        </w:rPr>
      </w:pPr>
    </w:p>
    <w:p w14:paraId="60736B28" w14:textId="77777777" w:rsidR="008B43D7" w:rsidRPr="002F2DBA" w:rsidRDefault="008B43D7" w:rsidP="008B43D7">
      <w:pPr>
        <w:spacing w:line="140" w:lineRule="atLeast"/>
        <w:rPr>
          <w:rFonts w:asciiTheme="minorHAnsi" w:hAnsiTheme="minorHAnsi" w:cstheme="minorHAnsi"/>
          <w:b/>
        </w:rPr>
      </w:pPr>
      <w:r w:rsidRPr="002F2DBA">
        <w:rPr>
          <w:rFonts w:asciiTheme="minorHAnsi" w:hAnsiTheme="minorHAnsi" w:cstheme="minorHAnsi"/>
          <w:b/>
          <w:bCs/>
          <w:color w:val="000000"/>
          <w:lang w:val="en"/>
        </w:rPr>
        <w:t xml:space="preserve">Figure 9.1 </w:t>
      </w:r>
      <w:r w:rsidRPr="002F2DBA">
        <w:rPr>
          <w:rFonts w:asciiTheme="minorHAnsi" w:hAnsiTheme="minorHAnsi" w:cstheme="minorHAnsi"/>
          <w:b/>
        </w:rPr>
        <w:t>Effect of Plecanatide for treatment of Chronic idiopathic constipation: Complete Spontaneous Bowel Movements (CSBM)</w:t>
      </w:r>
    </w:p>
    <w:p w14:paraId="46E2C335" w14:textId="77777777" w:rsidR="008B43D7" w:rsidRPr="002F2DBA" w:rsidRDefault="008B43D7" w:rsidP="008B43D7">
      <w:pPr>
        <w:spacing w:line="140" w:lineRule="atLeast"/>
        <w:rPr>
          <w:rFonts w:asciiTheme="minorHAnsi" w:hAnsiTheme="minorHAnsi" w:cstheme="minorHAnsi"/>
          <w:b/>
          <w:bCs/>
          <w:color w:val="000000"/>
          <w:lang w:val="en"/>
        </w:rPr>
      </w:pPr>
      <w:r w:rsidRPr="002F2DBA">
        <w:rPr>
          <w:rFonts w:asciiTheme="minorHAnsi" w:hAnsiTheme="minorHAnsi" w:cstheme="minorHAnsi"/>
          <w:b/>
          <w:bCs/>
          <w:noProof/>
          <w:color w:val="000000"/>
          <w:lang w:val="en"/>
        </w:rPr>
        <w:drawing>
          <wp:inline distT="0" distB="0" distL="0" distR="0" wp14:anchorId="1720DF9A" wp14:editId="62B16A95">
            <wp:extent cx="5943600" cy="1151255"/>
            <wp:effectExtent l="12700" t="12700" r="12700" b="171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151255"/>
                    </a:xfrm>
                    <a:prstGeom prst="rect">
                      <a:avLst/>
                    </a:prstGeom>
                    <a:ln>
                      <a:solidFill>
                        <a:schemeClr val="tx1"/>
                      </a:solidFill>
                    </a:ln>
                  </pic:spPr>
                </pic:pic>
              </a:graphicData>
            </a:graphic>
          </wp:inline>
        </w:drawing>
      </w:r>
    </w:p>
    <w:p w14:paraId="74502EA7" w14:textId="77777777" w:rsidR="00906B51" w:rsidRPr="002F2DBA" w:rsidRDefault="00906B51" w:rsidP="008B43D7">
      <w:pPr>
        <w:rPr>
          <w:rFonts w:asciiTheme="minorHAnsi" w:hAnsiTheme="minorHAnsi" w:cstheme="minorHAnsi"/>
          <w:b/>
        </w:rPr>
      </w:pPr>
    </w:p>
    <w:p w14:paraId="0467B4C1" w14:textId="369103EB" w:rsidR="008B43D7" w:rsidRPr="002F2DBA" w:rsidRDefault="008B43D7" w:rsidP="008B43D7">
      <w:pPr>
        <w:rPr>
          <w:rFonts w:asciiTheme="minorHAnsi" w:hAnsiTheme="minorHAnsi" w:cstheme="minorHAnsi"/>
          <w:b/>
        </w:rPr>
      </w:pPr>
      <w:r w:rsidRPr="002F2DBA">
        <w:rPr>
          <w:rFonts w:asciiTheme="minorHAnsi" w:hAnsiTheme="minorHAnsi" w:cstheme="minorHAnsi"/>
          <w:b/>
        </w:rPr>
        <w:t>Figure 9.2: Effect of Plecanatide for treatment of Chronic idiopathic constipation: Spontaneous Bowel Movements (SBM)</w:t>
      </w:r>
    </w:p>
    <w:p w14:paraId="70658FDE" w14:textId="77777777" w:rsidR="00906B51" w:rsidRPr="002F2DBA" w:rsidRDefault="008B43D7" w:rsidP="008B43D7">
      <w:pPr>
        <w:rPr>
          <w:rFonts w:asciiTheme="minorHAnsi" w:hAnsiTheme="minorHAnsi" w:cstheme="minorHAnsi"/>
          <w:b/>
        </w:rPr>
      </w:pPr>
      <w:r w:rsidRPr="002F2DBA">
        <w:rPr>
          <w:rFonts w:asciiTheme="minorHAnsi" w:hAnsiTheme="minorHAnsi" w:cstheme="minorHAnsi"/>
          <w:b/>
          <w:noProof/>
        </w:rPr>
        <w:drawing>
          <wp:inline distT="0" distB="0" distL="0" distR="0" wp14:anchorId="19375372" wp14:editId="41436B97">
            <wp:extent cx="5943600" cy="1132205"/>
            <wp:effectExtent l="12700" t="12700" r="12700" b="1079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132205"/>
                    </a:xfrm>
                    <a:prstGeom prst="rect">
                      <a:avLst/>
                    </a:prstGeom>
                    <a:ln>
                      <a:solidFill>
                        <a:schemeClr val="tx1"/>
                      </a:solidFill>
                    </a:ln>
                  </pic:spPr>
                </pic:pic>
              </a:graphicData>
            </a:graphic>
          </wp:inline>
        </w:drawing>
      </w:r>
    </w:p>
    <w:p w14:paraId="198E0431" w14:textId="431AA62B" w:rsidR="008B43D7" w:rsidRPr="002F2DBA" w:rsidRDefault="008B43D7" w:rsidP="008B43D7">
      <w:pPr>
        <w:rPr>
          <w:rFonts w:asciiTheme="minorHAnsi" w:hAnsiTheme="minorHAnsi" w:cstheme="minorHAnsi"/>
          <w:b/>
          <w:bCs/>
          <w:color w:val="2D3236"/>
          <w:sz w:val="20"/>
          <w:szCs w:val="20"/>
          <w:shd w:val="clear" w:color="auto" w:fill="FFFFFF"/>
        </w:rPr>
      </w:pPr>
      <w:r w:rsidRPr="002F2DBA">
        <w:rPr>
          <w:rFonts w:asciiTheme="minorHAnsi" w:hAnsiTheme="minorHAnsi" w:cstheme="minorHAnsi"/>
          <w:b/>
        </w:rPr>
        <w:t xml:space="preserve">Figure 9.3: Effect of Plecanatide for treatment of Chronic idiopathic constipation: </w:t>
      </w:r>
      <w:r w:rsidRPr="002F2DBA">
        <w:rPr>
          <w:rStyle w:val="label"/>
          <w:rFonts w:asciiTheme="minorHAnsi" w:hAnsiTheme="minorHAnsi" w:cstheme="minorHAnsi"/>
          <w:color w:val="000000"/>
        </w:rPr>
        <w:t xml:space="preserve">Responder rate </w:t>
      </w:r>
      <w:r w:rsidRPr="002F2DBA">
        <w:rPr>
          <w:rFonts w:asciiTheme="minorHAnsi" w:hAnsiTheme="minorHAnsi" w:cstheme="minorHAnsi"/>
          <w:b/>
          <w:bCs/>
          <w:color w:val="2D3236"/>
          <w:sz w:val="20"/>
          <w:szCs w:val="20"/>
          <w:shd w:val="clear" w:color="auto" w:fill="FFFFFF"/>
        </w:rPr>
        <w:t>(≥ 3 CSBM per week and ≥ 1 CBSM over baseline for ≥ 9 of 12 weeks including ≥ 3 of the last 4 weeks)</w:t>
      </w:r>
    </w:p>
    <w:p w14:paraId="7843887D" w14:textId="77777777" w:rsidR="008B43D7" w:rsidRPr="002F2DBA" w:rsidRDefault="008B43D7" w:rsidP="008B43D7">
      <w:pPr>
        <w:rPr>
          <w:rFonts w:asciiTheme="minorHAnsi" w:hAnsiTheme="minorHAnsi" w:cstheme="minorHAnsi"/>
          <w:b/>
          <w:bCs/>
          <w:color w:val="000000"/>
        </w:rPr>
      </w:pPr>
      <w:r w:rsidRPr="002F2DBA">
        <w:rPr>
          <w:rFonts w:asciiTheme="minorHAnsi" w:hAnsiTheme="minorHAnsi" w:cstheme="minorHAnsi"/>
          <w:b/>
          <w:bCs/>
          <w:noProof/>
          <w:color w:val="000000"/>
        </w:rPr>
        <w:drawing>
          <wp:inline distT="0" distB="0" distL="0" distR="0" wp14:anchorId="75A68A1F" wp14:editId="12C1A299">
            <wp:extent cx="5943600" cy="1299210"/>
            <wp:effectExtent l="12700" t="12700" r="1270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1299210"/>
                    </a:xfrm>
                    <a:prstGeom prst="rect">
                      <a:avLst/>
                    </a:prstGeom>
                    <a:ln>
                      <a:solidFill>
                        <a:schemeClr val="tx1"/>
                      </a:solidFill>
                    </a:ln>
                  </pic:spPr>
                </pic:pic>
              </a:graphicData>
            </a:graphic>
          </wp:inline>
        </w:drawing>
      </w:r>
    </w:p>
    <w:p w14:paraId="41BB36AB" w14:textId="77777777" w:rsidR="00906B51" w:rsidRPr="002F2DBA" w:rsidRDefault="00906B51" w:rsidP="008B43D7">
      <w:pPr>
        <w:rPr>
          <w:rFonts w:asciiTheme="minorHAnsi" w:hAnsiTheme="minorHAnsi" w:cstheme="minorHAnsi"/>
          <w:b/>
        </w:rPr>
      </w:pPr>
    </w:p>
    <w:p w14:paraId="51D8288F" w14:textId="034D2619" w:rsidR="008B43D7" w:rsidRPr="002F2DBA" w:rsidRDefault="008B43D7" w:rsidP="008B43D7">
      <w:pPr>
        <w:rPr>
          <w:rStyle w:val="label"/>
          <w:rFonts w:asciiTheme="minorHAnsi" w:hAnsiTheme="minorHAnsi" w:cstheme="minorHAnsi"/>
          <w:b/>
          <w:bCs/>
          <w:color w:val="000000"/>
        </w:rPr>
      </w:pPr>
      <w:r w:rsidRPr="002F2DBA">
        <w:rPr>
          <w:rFonts w:asciiTheme="minorHAnsi" w:hAnsiTheme="minorHAnsi" w:cstheme="minorHAnsi"/>
          <w:b/>
        </w:rPr>
        <w:t xml:space="preserve">Figure 9.4: Effect of Plecanatide for treatment of Chronic idiopathic constipation: </w:t>
      </w:r>
      <w:r w:rsidRPr="002F2DBA">
        <w:rPr>
          <w:rStyle w:val="label"/>
          <w:rFonts w:asciiTheme="minorHAnsi" w:hAnsiTheme="minorHAnsi" w:cstheme="minorHAnsi"/>
          <w:color w:val="000000"/>
        </w:rPr>
        <w:t>diarrhea leading to treatment discontinuation</w:t>
      </w:r>
    </w:p>
    <w:p w14:paraId="6C98C73E" w14:textId="77777777" w:rsidR="008B43D7" w:rsidRPr="002F2DBA" w:rsidRDefault="008B43D7" w:rsidP="008B43D7">
      <w:pPr>
        <w:rPr>
          <w:rStyle w:val="label"/>
          <w:rFonts w:asciiTheme="minorHAnsi" w:hAnsiTheme="minorHAnsi" w:cstheme="minorHAnsi"/>
          <w:color w:val="000000"/>
        </w:rPr>
      </w:pPr>
      <w:r w:rsidRPr="002F2DBA">
        <w:rPr>
          <w:rStyle w:val="label"/>
          <w:rFonts w:asciiTheme="minorHAnsi" w:hAnsiTheme="minorHAnsi" w:cstheme="minorHAnsi"/>
          <w:noProof/>
          <w:color w:val="000000"/>
        </w:rPr>
        <w:lastRenderedPageBreak/>
        <w:drawing>
          <wp:inline distT="0" distB="0" distL="0" distR="0" wp14:anchorId="58597599" wp14:editId="515A1426">
            <wp:extent cx="5943600" cy="1299210"/>
            <wp:effectExtent l="12700" t="12700" r="1270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299210"/>
                    </a:xfrm>
                    <a:prstGeom prst="rect">
                      <a:avLst/>
                    </a:prstGeom>
                    <a:ln>
                      <a:solidFill>
                        <a:schemeClr val="tx1"/>
                      </a:solidFill>
                    </a:ln>
                  </pic:spPr>
                </pic:pic>
              </a:graphicData>
            </a:graphic>
          </wp:inline>
        </w:drawing>
      </w:r>
    </w:p>
    <w:p w14:paraId="49E64D96" w14:textId="77777777" w:rsidR="00906B51" w:rsidRPr="002F2DBA" w:rsidRDefault="00906B51" w:rsidP="008B43D7">
      <w:pPr>
        <w:rPr>
          <w:rFonts w:asciiTheme="minorHAnsi" w:hAnsiTheme="minorHAnsi" w:cstheme="minorHAnsi"/>
          <w:b/>
        </w:rPr>
      </w:pPr>
    </w:p>
    <w:p w14:paraId="3C2098CC" w14:textId="462D10B2" w:rsidR="008B43D7" w:rsidRPr="002F2DBA" w:rsidRDefault="008B43D7" w:rsidP="008B43D7">
      <w:pPr>
        <w:rPr>
          <w:rStyle w:val="label"/>
          <w:rFonts w:asciiTheme="minorHAnsi" w:hAnsiTheme="minorHAnsi" w:cstheme="minorHAnsi"/>
          <w:b/>
          <w:bCs/>
          <w:color w:val="000000"/>
        </w:rPr>
      </w:pPr>
      <w:r w:rsidRPr="002F2DBA">
        <w:rPr>
          <w:rFonts w:asciiTheme="minorHAnsi" w:hAnsiTheme="minorHAnsi" w:cstheme="minorHAnsi"/>
          <w:b/>
        </w:rPr>
        <w:t xml:space="preserve">Figure 9.5: Effect of Plecanatide for treatment of Chronic idiopathic constipation: </w:t>
      </w:r>
      <w:r w:rsidRPr="002F2DBA">
        <w:rPr>
          <w:rStyle w:val="label"/>
          <w:rFonts w:asciiTheme="minorHAnsi" w:hAnsiTheme="minorHAnsi" w:cstheme="minorHAnsi"/>
          <w:color w:val="000000"/>
        </w:rPr>
        <w:t>Serious adverse events (SAE)</w:t>
      </w:r>
    </w:p>
    <w:p w14:paraId="4992ACF1" w14:textId="77777777" w:rsidR="008B43D7" w:rsidRPr="002F2DBA" w:rsidRDefault="008B43D7" w:rsidP="008B43D7">
      <w:pPr>
        <w:rPr>
          <w:rFonts w:asciiTheme="minorHAnsi" w:hAnsiTheme="minorHAnsi" w:cstheme="minorHAnsi"/>
          <w:b/>
        </w:rPr>
      </w:pPr>
      <w:r w:rsidRPr="002F2DBA">
        <w:rPr>
          <w:rFonts w:asciiTheme="minorHAnsi" w:hAnsiTheme="minorHAnsi" w:cstheme="minorHAnsi"/>
          <w:b/>
          <w:noProof/>
        </w:rPr>
        <w:drawing>
          <wp:inline distT="0" distB="0" distL="0" distR="0" wp14:anchorId="7C49BD22" wp14:editId="00ADDFD6">
            <wp:extent cx="5943600" cy="1299210"/>
            <wp:effectExtent l="12700" t="12700" r="1270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1299210"/>
                    </a:xfrm>
                    <a:prstGeom prst="rect">
                      <a:avLst/>
                    </a:prstGeom>
                    <a:ln>
                      <a:solidFill>
                        <a:schemeClr val="tx1"/>
                      </a:solidFill>
                    </a:ln>
                  </pic:spPr>
                </pic:pic>
              </a:graphicData>
            </a:graphic>
          </wp:inline>
        </w:drawing>
      </w:r>
    </w:p>
    <w:p w14:paraId="360F7C2C" w14:textId="77777777" w:rsidR="00906B51" w:rsidRPr="002F2DBA" w:rsidRDefault="00906B51" w:rsidP="008B43D7">
      <w:pPr>
        <w:rPr>
          <w:rFonts w:asciiTheme="minorHAnsi" w:hAnsiTheme="minorHAnsi" w:cstheme="minorHAnsi"/>
          <w:b/>
        </w:rPr>
      </w:pPr>
    </w:p>
    <w:p w14:paraId="1B01636F" w14:textId="233B53ED" w:rsidR="008B43D7" w:rsidRPr="002F2DBA" w:rsidRDefault="008B43D7" w:rsidP="008B43D7">
      <w:pPr>
        <w:rPr>
          <w:rStyle w:val="label"/>
          <w:rFonts w:asciiTheme="minorHAnsi" w:hAnsiTheme="minorHAnsi" w:cstheme="minorHAnsi"/>
          <w:b/>
          <w:bCs/>
          <w:color w:val="000000"/>
        </w:rPr>
      </w:pPr>
      <w:r w:rsidRPr="002F2DBA">
        <w:rPr>
          <w:rFonts w:asciiTheme="minorHAnsi" w:hAnsiTheme="minorHAnsi" w:cstheme="minorHAnsi"/>
          <w:b/>
        </w:rPr>
        <w:t xml:space="preserve">Figure 9.6: Effect of Plecanatide for treatment of Chronic idiopathic constipation: </w:t>
      </w:r>
      <w:r w:rsidRPr="002F2DBA">
        <w:rPr>
          <w:rStyle w:val="label"/>
          <w:rFonts w:asciiTheme="minorHAnsi" w:hAnsiTheme="minorHAnsi" w:cstheme="minorHAnsi"/>
          <w:color w:val="000000"/>
        </w:rPr>
        <w:t>Quality of life, PAC-QOL, lower is better</w:t>
      </w:r>
    </w:p>
    <w:p w14:paraId="1F50508C" w14:textId="77777777" w:rsidR="008B43D7" w:rsidRPr="002F2DBA" w:rsidRDefault="008B43D7" w:rsidP="008B43D7">
      <w:pPr>
        <w:rPr>
          <w:rFonts w:asciiTheme="minorHAnsi" w:hAnsiTheme="minorHAnsi" w:cstheme="minorHAnsi"/>
          <w:b/>
          <w:bCs/>
          <w:color w:val="000000"/>
        </w:rPr>
      </w:pPr>
      <w:r w:rsidRPr="002F2DBA">
        <w:rPr>
          <w:rFonts w:asciiTheme="minorHAnsi" w:hAnsiTheme="minorHAnsi" w:cstheme="minorHAnsi"/>
          <w:b/>
          <w:bCs/>
          <w:noProof/>
          <w:color w:val="000000"/>
        </w:rPr>
        <w:drawing>
          <wp:inline distT="0" distB="0" distL="0" distR="0" wp14:anchorId="2AEF681C" wp14:editId="692AC215">
            <wp:extent cx="5943600" cy="1028700"/>
            <wp:effectExtent l="12700" t="12700" r="12700" b="1270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1028700"/>
                    </a:xfrm>
                    <a:prstGeom prst="rect">
                      <a:avLst/>
                    </a:prstGeom>
                    <a:ln>
                      <a:solidFill>
                        <a:schemeClr val="tx1"/>
                      </a:solidFill>
                    </a:ln>
                  </pic:spPr>
                </pic:pic>
              </a:graphicData>
            </a:graphic>
          </wp:inline>
        </w:drawing>
      </w:r>
    </w:p>
    <w:p w14:paraId="360AB81B" w14:textId="77777777" w:rsidR="00906B51" w:rsidRPr="002F2DBA" w:rsidRDefault="00906B51" w:rsidP="008B43D7">
      <w:pPr>
        <w:rPr>
          <w:rFonts w:asciiTheme="minorHAnsi" w:hAnsiTheme="minorHAnsi" w:cstheme="minorHAnsi"/>
          <w:b/>
        </w:rPr>
      </w:pPr>
    </w:p>
    <w:p w14:paraId="672EDFAD" w14:textId="0B1B6BFE" w:rsidR="008B43D7" w:rsidRPr="002F2DBA" w:rsidRDefault="008B43D7" w:rsidP="008B43D7">
      <w:pPr>
        <w:rPr>
          <w:rFonts w:asciiTheme="minorHAnsi" w:hAnsiTheme="minorHAnsi" w:cstheme="minorHAnsi"/>
          <w:b/>
          <w:bCs/>
          <w:color w:val="2D3236"/>
          <w:sz w:val="20"/>
          <w:szCs w:val="20"/>
          <w:shd w:val="clear" w:color="auto" w:fill="FFFFFF"/>
        </w:rPr>
      </w:pPr>
      <w:r w:rsidRPr="002F2DBA">
        <w:rPr>
          <w:rFonts w:asciiTheme="minorHAnsi" w:hAnsiTheme="minorHAnsi" w:cstheme="minorHAnsi"/>
          <w:b/>
        </w:rPr>
        <w:t xml:space="preserve">Figure 9.7: Effect of Plecanatide for treatment of Chronic idiopathic constipation: </w:t>
      </w:r>
      <w:r w:rsidRPr="002F2DBA">
        <w:rPr>
          <w:rFonts w:asciiTheme="minorHAnsi" w:hAnsiTheme="minorHAnsi" w:cstheme="minorHAnsi"/>
          <w:b/>
          <w:bCs/>
          <w:color w:val="2D3236"/>
          <w:sz w:val="20"/>
          <w:szCs w:val="20"/>
          <w:shd w:val="clear" w:color="auto" w:fill="FFFFFF"/>
        </w:rPr>
        <w:t>Stool form (mean change from baseline) using Bristol Stool Form Scale (BSFS) where higher is better</w:t>
      </w:r>
    </w:p>
    <w:p w14:paraId="0C47E15E" w14:textId="77777777" w:rsidR="008B43D7" w:rsidRPr="002F2DBA" w:rsidRDefault="008B43D7" w:rsidP="008B43D7">
      <w:pPr>
        <w:rPr>
          <w:rStyle w:val="label"/>
          <w:rFonts w:asciiTheme="minorHAnsi" w:hAnsiTheme="minorHAnsi" w:cstheme="minorHAnsi"/>
          <w:b/>
          <w:bCs/>
          <w:color w:val="000000"/>
        </w:rPr>
      </w:pPr>
      <w:r w:rsidRPr="002F2DBA">
        <w:rPr>
          <w:rStyle w:val="label"/>
          <w:rFonts w:asciiTheme="minorHAnsi" w:hAnsiTheme="minorHAnsi" w:cstheme="minorHAnsi"/>
          <w:b/>
          <w:bCs/>
          <w:noProof/>
          <w:color w:val="000000"/>
        </w:rPr>
        <w:drawing>
          <wp:inline distT="0" distB="0" distL="0" distR="0" wp14:anchorId="020FD393" wp14:editId="3211CCAE">
            <wp:extent cx="5943600" cy="1028700"/>
            <wp:effectExtent l="12700" t="12700" r="12700" b="127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1028700"/>
                    </a:xfrm>
                    <a:prstGeom prst="rect">
                      <a:avLst/>
                    </a:prstGeom>
                    <a:ln>
                      <a:solidFill>
                        <a:schemeClr val="tx1"/>
                      </a:solidFill>
                    </a:ln>
                  </pic:spPr>
                </pic:pic>
              </a:graphicData>
            </a:graphic>
          </wp:inline>
        </w:drawing>
      </w:r>
    </w:p>
    <w:p w14:paraId="3B7C392C" w14:textId="77777777" w:rsidR="008C63E1" w:rsidRPr="002F2DBA" w:rsidRDefault="008C63E1" w:rsidP="008B43D7">
      <w:pPr>
        <w:spacing w:line="140" w:lineRule="atLeast"/>
        <w:rPr>
          <w:rFonts w:asciiTheme="minorHAnsi" w:hAnsiTheme="minorHAnsi" w:cstheme="minorHAnsi"/>
          <w:b/>
          <w:bCs/>
          <w:color w:val="000000"/>
          <w:lang w:val="en"/>
        </w:rPr>
      </w:pPr>
    </w:p>
    <w:p w14:paraId="2241F6D7" w14:textId="46B9AE40" w:rsidR="008C63E1" w:rsidRPr="002F2DBA" w:rsidRDefault="008C63E1" w:rsidP="008B43D7">
      <w:pPr>
        <w:spacing w:line="140" w:lineRule="atLeast"/>
        <w:rPr>
          <w:rFonts w:asciiTheme="minorHAnsi" w:hAnsiTheme="minorHAnsi" w:cstheme="minorHAnsi"/>
          <w:b/>
          <w:bCs/>
          <w:color w:val="000000"/>
          <w:lang w:val="en"/>
        </w:rPr>
      </w:pPr>
      <w:r w:rsidRPr="002F2DBA">
        <w:rPr>
          <w:rFonts w:asciiTheme="minorHAnsi" w:hAnsiTheme="minorHAnsi" w:cstheme="minorHAnsi"/>
          <w:b/>
          <w:bCs/>
          <w:color w:val="000000"/>
          <w:lang w:val="en"/>
        </w:rPr>
        <w:t>Table 9.1: Characteristics of included studies</w:t>
      </w:r>
    </w:p>
    <w:tbl>
      <w:tblPr>
        <w:tblStyle w:val="TableGrid"/>
        <w:tblW w:w="10609" w:type="dxa"/>
        <w:tblLook w:val="04A0" w:firstRow="1" w:lastRow="0" w:firstColumn="1" w:lastColumn="0" w:noHBand="0" w:noVBand="1"/>
      </w:tblPr>
      <w:tblGrid>
        <w:gridCol w:w="1870"/>
        <w:gridCol w:w="2127"/>
        <w:gridCol w:w="2032"/>
        <w:gridCol w:w="2249"/>
        <w:gridCol w:w="2331"/>
      </w:tblGrid>
      <w:tr w:rsidR="00E92703" w:rsidRPr="002F2DBA" w14:paraId="79FAB717" w14:textId="77777777" w:rsidTr="00E92703">
        <w:trPr>
          <w:trHeight w:val="863"/>
        </w:trPr>
        <w:tc>
          <w:tcPr>
            <w:tcW w:w="1870" w:type="dxa"/>
            <w:hideMark/>
          </w:tcPr>
          <w:p w14:paraId="3472426A" w14:textId="77777777" w:rsidR="00E92703" w:rsidRPr="002F2DBA" w:rsidRDefault="00E92703" w:rsidP="00E92703">
            <w:pPr>
              <w:spacing w:line="140" w:lineRule="atLeast"/>
              <w:rPr>
                <w:rFonts w:asciiTheme="minorHAnsi" w:hAnsiTheme="minorHAnsi" w:cstheme="minorHAnsi"/>
                <w:b/>
                <w:bCs/>
                <w:color w:val="000000"/>
                <w:sz w:val="13"/>
                <w:szCs w:val="13"/>
              </w:rPr>
            </w:pPr>
            <w:r w:rsidRPr="002F2DBA">
              <w:rPr>
                <w:rFonts w:asciiTheme="minorHAnsi" w:hAnsiTheme="minorHAnsi" w:cstheme="minorHAnsi"/>
                <w:b/>
                <w:bCs/>
                <w:color w:val="000000"/>
                <w:sz w:val="13"/>
                <w:szCs w:val="13"/>
              </w:rPr>
              <w:t>Study and Settings</w:t>
            </w:r>
          </w:p>
        </w:tc>
        <w:tc>
          <w:tcPr>
            <w:tcW w:w="2127" w:type="dxa"/>
            <w:hideMark/>
          </w:tcPr>
          <w:p w14:paraId="1E6AAB8F" w14:textId="77777777" w:rsidR="00E92703" w:rsidRPr="002F2DBA" w:rsidRDefault="00E92703" w:rsidP="00E92703">
            <w:pPr>
              <w:spacing w:line="140" w:lineRule="atLeast"/>
              <w:rPr>
                <w:rFonts w:asciiTheme="minorHAnsi" w:hAnsiTheme="minorHAnsi" w:cstheme="minorHAnsi"/>
                <w:b/>
                <w:bCs/>
                <w:color w:val="000000"/>
                <w:sz w:val="13"/>
                <w:szCs w:val="13"/>
              </w:rPr>
            </w:pPr>
            <w:r w:rsidRPr="002F2DBA">
              <w:rPr>
                <w:rFonts w:asciiTheme="minorHAnsi" w:hAnsiTheme="minorHAnsi" w:cstheme="minorHAnsi"/>
                <w:b/>
                <w:bCs/>
                <w:color w:val="000000"/>
                <w:sz w:val="13"/>
                <w:szCs w:val="13"/>
              </w:rPr>
              <w:t>Patients</w:t>
            </w:r>
          </w:p>
        </w:tc>
        <w:tc>
          <w:tcPr>
            <w:tcW w:w="2032" w:type="dxa"/>
            <w:hideMark/>
          </w:tcPr>
          <w:p w14:paraId="7D4458A0" w14:textId="12E96566" w:rsidR="00E92703" w:rsidRPr="002F2DBA" w:rsidRDefault="00E92703" w:rsidP="00E92703">
            <w:pPr>
              <w:spacing w:line="140" w:lineRule="atLeast"/>
              <w:rPr>
                <w:rFonts w:asciiTheme="minorHAnsi" w:hAnsiTheme="minorHAnsi" w:cstheme="minorHAnsi"/>
                <w:b/>
                <w:bCs/>
                <w:color w:val="000000"/>
                <w:sz w:val="13"/>
                <w:szCs w:val="13"/>
              </w:rPr>
            </w:pPr>
            <w:r w:rsidRPr="002F2DBA">
              <w:rPr>
                <w:rFonts w:asciiTheme="minorHAnsi" w:hAnsiTheme="minorHAnsi" w:cstheme="minorHAnsi"/>
                <w:b/>
                <w:bCs/>
                <w:color w:val="000000"/>
                <w:sz w:val="13"/>
                <w:szCs w:val="13"/>
              </w:rPr>
              <w:t xml:space="preserve">Intervention </w:t>
            </w:r>
          </w:p>
        </w:tc>
        <w:tc>
          <w:tcPr>
            <w:tcW w:w="2249" w:type="dxa"/>
            <w:hideMark/>
          </w:tcPr>
          <w:p w14:paraId="4208DD7F" w14:textId="534BF184" w:rsidR="00E92703" w:rsidRPr="002F2DBA" w:rsidRDefault="00E92703" w:rsidP="00E92703">
            <w:pPr>
              <w:spacing w:line="140" w:lineRule="atLeast"/>
              <w:rPr>
                <w:rFonts w:asciiTheme="minorHAnsi" w:hAnsiTheme="minorHAnsi" w:cstheme="minorHAnsi"/>
                <w:b/>
                <w:bCs/>
                <w:color w:val="000000"/>
                <w:sz w:val="13"/>
                <w:szCs w:val="13"/>
              </w:rPr>
            </w:pPr>
            <w:r w:rsidRPr="002F2DBA">
              <w:rPr>
                <w:rFonts w:asciiTheme="minorHAnsi" w:hAnsiTheme="minorHAnsi" w:cstheme="minorHAnsi"/>
                <w:b/>
                <w:bCs/>
                <w:color w:val="000000"/>
                <w:sz w:val="13"/>
                <w:szCs w:val="13"/>
              </w:rPr>
              <w:t xml:space="preserve">Outcomes </w:t>
            </w:r>
          </w:p>
        </w:tc>
        <w:tc>
          <w:tcPr>
            <w:tcW w:w="2331" w:type="dxa"/>
            <w:hideMark/>
          </w:tcPr>
          <w:p w14:paraId="69263636" w14:textId="237D2461" w:rsidR="00E92703" w:rsidRPr="002F2DBA" w:rsidRDefault="00E92703" w:rsidP="00E92703">
            <w:pPr>
              <w:spacing w:line="140" w:lineRule="atLeast"/>
              <w:rPr>
                <w:rFonts w:asciiTheme="minorHAnsi" w:hAnsiTheme="minorHAnsi" w:cstheme="minorHAnsi"/>
                <w:b/>
                <w:bCs/>
                <w:color w:val="000000"/>
                <w:sz w:val="13"/>
                <w:szCs w:val="13"/>
              </w:rPr>
            </w:pPr>
            <w:r w:rsidRPr="002F2DBA">
              <w:rPr>
                <w:rFonts w:asciiTheme="minorHAnsi" w:hAnsiTheme="minorHAnsi" w:cstheme="minorHAnsi"/>
                <w:b/>
                <w:bCs/>
                <w:color w:val="000000"/>
                <w:sz w:val="13"/>
                <w:szCs w:val="13"/>
              </w:rPr>
              <w:t xml:space="preserve">Notes </w:t>
            </w:r>
          </w:p>
        </w:tc>
      </w:tr>
      <w:tr w:rsidR="00E92703" w:rsidRPr="002F2DBA" w14:paraId="4A251AC0" w14:textId="77777777" w:rsidTr="00E92703">
        <w:trPr>
          <w:trHeight w:val="863"/>
        </w:trPr>
        <w:tc>
          <w:tcPr>
            <w:tcW w:w="1870" w:type="dxa"/>
            <w:hideMark/>
          </w:tcPr>
          <w:p w14:paraId="224EE8C4" w14:textId="77777777" w:rsidR="00E92703" w:rsidRPr="002F2DBA" w:rsidRDefault="00E92703" w:rsidP="00E92703">
            <w:pPr>
              <w:spacing w:line="140" w:lineRule="atLeast"/>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Barish</w:t>
            </w:r>
            <w:proofErr w:type="spellEnd"/>
            <w:r w:rsidRPr="002F2DBA">
              <w:rPr>
                <w:rFonts w:asciiTheme="minorHAnsi" w:hAnsiTheme="minorHAnsi" w:cstheme="minorHAnsi"/>
                <w:color w:val="000000"/>
                <w:sz w:val="13"/>
                <w:szCs w:val="13"/>
              </w:rPr>
              <w:t>, C., et al. (2021); US</w:t>
            </w:r>
          </w:p>
        </w:tc>
        <w:tc>
          <w:tcPr>
            <w:tcW w:w="2127" w:type="dxa"/>
            <w:hideMark/>
          </w:tcPr>
          <w:p w14:paraId="484460F9" w14:textId="77777777" w:rsidR="00E92703" w:rsidRPr="002F2DBA" w:rsidRDefault="00E92703" w:rsidP="00E92703">
            <w:pPr>
              <w:spacing w:line="140" w:lineRule="atLeast"/>
              <w:rPr>
                <w:rFonts w:asciiTheme="minorHAnsi" w:hAnsiTheme="minorHAnsi" w:cstheme="minorHAnsi"/>
                <w:color w:val="000000"/>
                <w:sz w:val="13"/>
                <w:szCs w:val="13"/>
              </w:rPr>
            </w:pPr>
            <w:r w:rsidRPr="002F2DBA">
              <w:rPr>
                <w:rFonts w:asciiTheme="minorHAnsi" w:hAnsiTheme="minorHAnsi" w:cstheme="minorHAnsi"/>
                <w:color w:val="000000"/>
                <w:sz w:val="13"/>
                <w:szCs w:val="13"/>
              </w:rPr>
              <w:t>951 patients aged 18-75 years and diagnosed with CIC based on modified Rome III criteria</w:t>
            </w:r>
          </w:p>
        </w:tc>
        <w:tc>
          <w:tcPr>
            <w:tcW w:w="2032" w:type="dxa"/>
            <w:hideMark/>
          </w:tcPr>
          <w:p w14:paraId="02490C06" w14:textId="1EE3AA76" w:rsidR="00E92703" w:rsidRPr="002F2DBA" w:rsidRDefault="00E92703" w:rsidP="00E92703">
            <w:pPr>
              <w:spacing w:line="140" w:lineRule="atLeast"/>
              <w:rPr>
                <w:rFonts w:asciiTheme="minorHAnsi" w:hAnsiTheme="minorHAnsi" w:cstheme="minorHAnsi"/>
                <w:color w:val="000000"/>
                <w:sz w:val="13"/>
                <w:szCs w:val="13"/>
              </w:rPr>
            </w:pPr>
            <w:r w:rsidRPr="002F2DBA">
              <w:rPr>
                <w:rFonts w:asciiTheme="minorHAnsi" w:hAnsiTheme="minorHAnsi" w:cstheme="minorHAnsi"/>
                <w:color w:val="000000"/>
                <w:sz w:val="13"/>
                <w:szCs w:val="13"/>
              </w:rPr>
              <w:t>Plecanatide - 0.3/1/3 mg daily for 12 weeks</w:t>
            </w:r>
          </w:p>
        </w:tc>
        <w:tc>
          <w:tcPr>
            <w:tcW w:w="2249" w:type="dxa"/>
            <w:hideMark/>
          </w:tcPr>
          <w:p w14:paraId="475EF44E" w14:textId="77777777" w:rsidR="00E92703" w:rsidRPr="002F2DBA" w:rsidRDefault="00E92703" w:rsidP="00E92703">
            <w:pPr>
              <w:spacing w:line="140" w:lineRule="atLeast"/>
              <w:rPr>
                <w:rFonts w:asciiTheme="minorHAnsi" w:hAnsiTheme="minorHAnsi" w:cstheme="minorHAnsi"/>
                <w:color w:val="000000"/>
                <w:sz w:val="13"/>
                <w:szCs w:val="13"/>
              </w:rPr>
            </w:pPr>
            <w:r w:rsidRPr="002F2DBA">
              <w:rPr>
                <w:rFonts w:asciiTheme="minorHAnsi" w:hAnsiTheme="minorHAnsi" w:cstheme="minorHAnsi"/>
                <w:color w:val="000000"/>
                <w:sz w:val="13"/>
                <w:szCs w:val="13"/>
              </w:rPr>
              <w:t>complete spontaneous bowel movements; spontaneous bowel movements; responder rate; diarrhea; serious adverse events</w:t>
            </w:r>
          </w:p>
        </w:tc>
        <w:tc>
          <w:tcPr>
            <w:tcW w:w="2331" w:type="dxa"/>
            <w:hideMark/>
          </w:tcPr>
          <w:p w14:paraId="20CF4209" w14:textId="77777777" w:rsidR="00E92703" w:rsidRPr="002F2DBA" w:rsidRDefault="00E92703" w:rsidP="00E92703">
            <w:pPr>
              <w:spacing w:line="140" w:lineRule="atLeast"/>
              <w:rPr>
                <w:rFonts w:asciiTheme="minorHAnsi" w:hAnsiTheme="minorHAnsi" w:cstheme="minorHAnsi"/>
                <w:color w:val="000000"/>
                <w:sz w:val="13"/>
                <w:szCs w:val="13"/>
              </w:rPr>
            </w:pPr>
            <w:r w:rsidRPr="002F2DBA">
              <w:rPr>
                <w:rFonts w:asciiTheme="minorHAnsi" w:hAnsiTheme="minorHAnsi" w:cstheme="minorHAnsi"/>
                <w:color w:val="000000"/>
                <w:sz w:val="13"/>
                <w:szCs w:val="13"/>
              </w:rPr>
              <w:t>Low risk of bias</w:t>
            </w:r>
          </w:p>
        </w:tc>
      </w:tr>
      <w:tr w:rsidR="00E92703" w:rsidRPr="002F2DBA" w14:paraId="12CB4A24" w14:textId="77777777" w:rsidTr="00E92703">
        <w:trPr>
          <w:trHeight w:val="1151"/>
        </w:trPr>
        <w:tc>
          <w:tcPr>
            <w:tcW w:w="1870" w:type="dxa"/>
            <w:hideMark/>
          </w:tcPr>
          <w:p w14:paraId="0C801C88" w14:textId="77777777" w:rsidR="00E92703" w:rsidRPr="002F2DBA" w:rsidRDefault="00E92703" w:rsidP="00E92703">
            <w:pPr>
              <w:spacing w:line="140" w:lineRule="atLeast"/>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lastRenderedPageBreak/>
              <w:t>DeMicco</w:t>
            </w:r>
            <w:proofErr w:type="spellEnd"/>
            <w:r w:rsidRPr="002F2DBA">
              <w:rPr>
                <w:rFonts w:asciiTheme="minorHAnsi" w:hAnsiTheme="minorHAnsi" w:cstheme="minorHAnsi"/>
                <w:color w:val="000000"/>
                <w:sz w:val="13"/>
                <w:szCs w:val="13"/>
              </w:rPr>
              <w:t>, M., et al. (2017)</w:t>
            </w:r>
          </w:p>
        </w:tc>
        <w:tc>
          <w:tcPr>
            <w:tcW w:w="2127" w:type="dxa"/>
            <w:hideMark/>
          </w:tcPr>
          <w:p w14:paraId="29D34CA6" w14:textId="77777777" w:rsidR="00E92703" w:rsidRPr="002F2DBA" w:rsidRDefault="00E92703" w:rsidP="00E92703">
            <w:pPr>
              <w:spacing w:line="140" w:lineRule="atLeast"/>
              <w:rPr>
                <w:rFonts w:asciiTheme="minorHAnsi" w:hAnsiTheme="minorHAnsi" w:cstheme="minorHAnsi"/>
                <w:color w:val="000000"/>
                <w:sz w:val="13"/>
                <w:szCs w:val="13"/>
              </w:rPr>
            </w:pPr>
            <w:r w:rsidRPr="002F2DBA">
              <w:rPr>
                <w:rFonts w:asciiTheme="minorHAnsi" w:hAnsiTheme="minorHAnsi" w:cstheme="minorHAnsi"/>
                <w:color w:val="000000"/>
                <w:sz w:val="13"/>
                <w:szCs w:val="13"/>
              </w:rPr>
              <w:t>1410 patients meeting modified Rome III CIC criteria</w:t>
            </w:r>
          </w:p>
        </w:tc>
        <w:tc>
          <w:tcPr>
            <w:tcW w:w="2032" w:type="dxa"/>
            <w:hideMark/>
          </w:tcPr>
          <w:p w14:paraId="2A303B79" w14:textId="77777777" w:rsidR="00E92703" w:rsidRPr="002F2DBA" w:rsidRDefault="00E92703" w:rsidP="00E92703">
            <w:pPr>
              <w:spacing w:line="140" w:lineRule="atLeast"/>
              <w:rPr>
                <w:rFonts w:asciiTheme="minorHAnsi" w:hAnsiTheme="minorHAnsi" w:cstheme="minorHAnsi"/>
                <w:color w:val="000000"/>
                <w:sz w:val="13"/>
                <w:szCs w:val="13"/>
              </w:rPr>
            </w:pPr>
            <w:proofErr w:type="gramStart"/>
            <w:r w:rsidRPr="002F2DBA">
              <w:rPr>
                <w:rFonts w:asciiTheme="minorHAnsi" w:hAnsiTheme="minorHAnsi" w:cstheme="minorHAnsi"/>
                <w:color w:val="000000"/>
                <w:sz w:val="13"/>
                <w:szCs w:val="13"/>
              </w:rPr>
              <w:t>Plecanatide  -</w:t>
            </w:r>
            <w:proofErr w:type="gramEnd"/>
            <w:r w:rsidRPr="002F2DBA">
              <w:rPr>
                <w:rFonts w:asciiTheme="minorHAnsi" w:hAnsiTheme="minorHAnsi" w:cstheme="minorHAnsi"/>
                <w:color w:val="000000"/>
                <w:sz w:val="13"/>
                <w:szCs w:val="13"/>
              </w:rPr>
              <w:t xml:space="preserve"> 3/ 6 mg or placebo daily for 12 weeks</w:t>
            </w:r>
          </w:p>
        </w:tc>
        <w:tc>
          <w:tcPr>
            <w:tcW w:w="2249" w:type="dxa"/>
            <w:hideMark/>
          </w:tcPr>
          <w:p w14:paraId="17664928" w14:textId="77777777" w:rsidR="00E92703" w:rsidRPr="002F2DBA" w:rsidRDefault="00E92703" w:rsidP="00E92703">
            <w:pPr>
              <w:spacing w:line="140" w:lineRule="atLeast"/>
              <w:rPr>
                <w:rFonts w:asciiTheme="minorHAnsi" w:hAnsiTheme="minorHAnsi" w:cstheme="minorHAnsi"/>
                <w:color w:val="000000"/>
                <w:sz w:val="13"/>
                <w:szCs w:val="13"/>
              </w:rPr>
            </w:pPr>
            <w:r w:rsidRPr="002F2DBA">
              <w:rPr>
                <w:rFonts w:asciiTheme="minorHAnsi" w:hAnsiTheme="minorHAnsi" w:cstheme="minorHAnsi"/>
                <w:color w:val="000000"/>
                <w:sz w:val="13"/>
                <w:szCs w:val="13"/>
              </w:rPr>
              <w:t>complete spontaneous bowel movements; spontaneous bowel movements; responder rate; diarrhea; serious adverse events; quality of life; stool form</w:t>
            </w:r>
          </w:p>
        </w:tc>
        <w:tc>
          <w:tcPr>
            <w:tcW w:w="2331" w:type="dxa"/>
            <w:hideMark/>
          </w:tcPr>
          <w:p w14:paraId="4A113FD9" w14:textId="77777777" w:rsidR="00E92703" w:rsidRPr="002F2DBA" w:rsidRDefault="00E92703" w:rsidP="00E92703">
            <w:pPr>
              <w:spacing w:line="140" w:lineRule="atLeast"/>
              <w:rPr>
                <w:rFonts w:asciiTheme="minorHAnsi" w:hAnsiTheme="minorHAnsi" w:cstheme="minorHAnsi"/>
                <w:color w:val="000000"/>
                <w:sz w:val="13"/>
                <w:szCs w:val="13"/>
              </w:rPr>
            </w:pPr>
            <w:r w:rsidRPr="002F2DBA">
              <w:rPr>
                <w:rFonts w:asciiTheme="minorHAnsi" w:hAnsiTheme="minorHAnsi" w:cstheme="minorHAnsi"/>
                <w:color w:val="000000"/>
                <w:sz w:val="13"/>
                <w:szCs w:val="13"/>
              </w:rPr>
              <w:t>Low risk of bias</w:t>
            </w:r>
          </w:p>
        </w:tc>
      </w:tr>
      <w:tr w:rsidR="00E92703" w:rsidRPr="002F2DBA" w14:paraId="298D037F" w14:textId="77777777" w:rsidTr="00E92703">
        <w:trPr>
          <w:trHeight w:val="1151"/>
        </w:trPr>
        <w:tc>
          <w:tcPr>
            <w:tcW w:w="1870" w:type="dxa"/>
            <w:hideMark/>
          </w:tcPr>
          <w:p w14:paraId="1BE8068B" w14:textId="77777777" w:rsidR="00E92703" w:rsidRPr="002F2DBA" w:rsidRDefault="00E92703" w:rsidP="00E92703">
            <w:pPr>
              <w:spacing w:line="140" w:lineRule="atLeast"/>
              <w:rPr>
                <w:rFonts w:asciiTheme="minorHAnsi" w:hAnsiTheme="minorHAnsi" w:cstheme="minorHAnsi"/>
                <w:color w:val="000000"/>
                <w:sz w:val="13"/>
                <w:szCs w:val="13"/>
              </w:rPr>
            </w:pPr>
            <w:r w:rsidRPr="002F2DBA">
              <w:rPr>
                <w:rFonts w:asciiTheme="minorHAnsi" w:hAnsiTheme="minorHAnsi" w:cstheme="minorHAnsi"/>
                <w:color w:val="000000"/>
                <w:sz w:val="13"/>
                <w:szCs w:val="13"/>
              </w:rPr>
              <w:t>Miner, P.B., Jr., et al. (2017); US and Canada</w:t>
            </w:r>
          </w:p>
        </w:tc>
        <w:tc>
          <w:tcPr>
            <w:tcW w:w="2127" w:type="dxa"/>
            <w:hideMark/>
          </w:tcPr>
          <w:p w14:paraId="2F4FD691" w14:textId="77777777" w:rsidR="00E92703" w:rsidRPr="002F2DBA" w:rsidRDefault="00E92703" w:rsidP="00E92703">
            <w:pPr>
              <w:spacing w:line="140" w:lineRule="atLeast"/>
              <w:rPr>
                <w:rFonts w:asciiTheme="minorHAnsi" w:hAnsiTheme="minorHAnsi" w:cstheme="minorHAnsi"/>
                <w:color w:val="000000"/>
                <w:sz w:val="13"/>
                <w:szCs w:val="13"/>
              </w:rPr>
            </w:pPr>
            <w:r w:rsidRPr="002F2DBA">
              <w:rPr>
                <w:rFonts w:asciiTheme="minorHAnsi" w:hAnsiTheme="minorHAnsi" w:cstheme="minorHAnsi"/>
                <w:color w:val="000000"/>
                <w:sz w:val="13"/>
                <w:szCs w:val="13"/>
              </w:rPr>
              <w:t>1,394 patients with CIC by modified Rome II functional constipation criteria</w:t>
            </w:r>
          </w:p>
        </w:tc>
        <w:tc>
          <w:tcPr>
            <w:tcW w:w="2032" w:type="dxa"/>
            <w:hideMark/>
          </w:tcPr>
          <w:p w14:paraId="24E74AE0" w14:textId="77777777" w:rsidR="00E92703" w:rsidRPr="002F2DBA" w:rsidRDefault="00E92703" w:rsidP="00E92703">
            <w:pPr>
              <w:spacing w:line="140" w:lineRule="atLeast"/>
              <w:rPr>
                <w:rFonts w:asciiTheme="minorHAnsi" w:hAnsiTheme="minorHAnsi" w:cstheme="minorHAnsi"/>
                <w:color w:val="000000"/>
                <w:sz w:val="13"/>
                <w:szCs w:val="13"/>
              </w:rPr>
            </w:pPr>
            <w:proofErr w:type="gramStart"/>
            <w:r w:rsidRPr="002F2DBA">
              <w:rPr>
                <w:rFonts w:asciiTheme="minorHAnsi" w:hAnsiTheme="minorHAnsi" w:cstheme="minorHAnsi"/>
                <w:color w:val="000000"/>
                <w:sz w:val="13"/>
                <w:szCs w:val="13"/>
              </w:rPr>
              <w:t>Plecanatide  -</w:t>
            </w:r>
            <w:proofErr w:type="gramEnd"/>
            <w:r w:rsidRPr="002F2DBA">
              <w:rPr>
                <w:rFonts w:asciiTheme="minorHAnsi" w:hAnsiTheme="minorHAnsi" w:cstheme="minorHAnsi"/>
                <w:color w:val="000000"/>
                <w:sz w:val="13"/>
                <w:szCs w:val="13"/>
              </w:rPr>
              <w:t xml:space="preserve"> 3/6 mg or placebo daily for 12 weeks</w:t>
            </w:r>
          </w:p>
        </w:tc>
        <w:tc>
          <w:tcPr>
            <w:tcW w:w="2249" w:type="dxa"/>
            <w:hideMark/>
          </w:tcPr>
          <w:p w14:paraId="583030D1" w14:textId="77777777" w:rsidR="00E92703" w:rsidRPr="002F2DBA" w:rsidRDefault="00E92703" w:rsidP="00E92703">
            <w:pPr>
              <w:spacing w:line="140" w:lineRule="atLeast"/>
              <w:rPr>
                <w:rFonts w:asciiTheme="minorHAnsi" w:hAnsiTheme="minorHAnsi" w:cstheme="minorHAnsi"/>
                <w:color w:val="000000"/>
                <w:sz w:val="13"/>
                <w:szCs w:val="13"/>
              </w:rPr>
            </w:pPr>
            <w:r w:rsidRPr="002F2DBA">
              <w:rPr>
                <w:rFonts w:asciiTheme="minorHAnsi" w:hAnsiTheme="minorHAnsi" w:cstheme="minorHAnsi"/>
                <w:color w:val="000000"/>
                <w:sz w:val="13"/>
                <w:szCs w:val="13"/>
              </w:rPr>
              <w:t>complete spontaneous bowel movements; spontaneous bowel movements; responder rate; diarrhea; serious adverse events; quality of life; stool form</w:t>
            </w:r>
          </w:p>
        </w:tc>
        <w:tc>
          <w:tcPr>
            <w:tcW w:w="2331" w:type="dxa"/>
            <w:hideMark/>
          </w:tcPr>
          <w:p w14:paraId="4BCD99AB" w14:textId="77777777" w:rsidR="00E92703" w:rsidRPr="002F2DBA" w:rsidRDefault="00E92703" w:rsidP="00E92703">
            <w:pPr>
              <w:spacing w:line="140" w:lineRule="atLeast"/>
              <w:rPr>
                <w:rFonts w:asciiTheme="minorHAnsi" w:hAnsiTheme="minorHAnsi" w:cstheme="minorHAnsi"/>
                <w:color w:val="000000"/>
                <w:sz w:val="13"/>
                <w:szCs w:val="13"/>
              </w:rPr>
            </w:pPr>
            <w:r w:rsidRPr="002F2DBA">
              <w:rPr>
                <w:rFonts w:asciiTheme="minorHAnsi" w:hAnsiTheme="minorHAnsi" w:cstheme="minorHAnsi"/>
                <w:color w:val="000000"/>
                <w:sz w:val="13"/>
                <w:szCs w:val="13"/>
              </w:rPr>
              <w:t>Low risk of bias</w:t>
            </w:r>
          </w:p>
        </w:tc>
      </w:tr>
    </w:tbl>
    <w:p w14:paraId="5C5EA331" w14:textId="77777777" w:rsidR="008C63E1" w:rsidRPr="002F2DBA" w:rsidRDefault="008C63E1" w:rsidP="008B43D7">
      <w:pPr>
        <w:spacing w:line="140" w:lineRule="atLeast"/>
        <w:rPr>
          <w:rFonts w:asciiTheme="minorHAnsi" w:hAnsiTheme="minorHAnsi" w:cstheme="minorHAnsi"/>
          <w:b/>
          <w:bCs/>
          <w:color w:val="000000"/>
          <w:lang w:val="en"/>
        </w:rPr>
      </w:pPr>
    </w:p>
    <w:p w14:paraId="3C9D8DBE" w14:textId="0DE14379" w:rsidR="008B43D7" w:rsidRPr="002F2DBA" w:rsidRDefault="008B43D7" w:rsidP="008B43D7">
      <w:pPr>
        <w:spacing w:line="140" w:lineRule="atLeast"/>
        <w:rPr>
          <w:rFonts w:asciiTheme="minorHAnsi" w:hAnsiTheme="minorHAnsi" w:cstheme="minorHAnsi"/>
          <w:color w:val="000000"/>
          <w:lang w:val="en"/>
        </w:rPr>
      </w:pPr>
      <w:r w:rsidRPr="002F2DBA">
        <w:rPr>
          <w:rFonts w:asciiTheme="minorHAnsi" w:hAnsiTheme="minorHAnsi" w:cstheme="minorHAnsi"/>
          <w:b/>
          <w:bCs/>
          <w:color w:val="000000"/>
          <w:lang w:val="en"/>
        </w:rPr>
        <w:t>Table 9</w:t>
      </w:r>
      <w:r w:rsidR="00AC48F8" w:rsidRPr="002F2DBA">
        <w:rPr>
          <w:rFonts w:asciiTheme="minorHAnsi" w:hAnsiTheme="minorHAnsi" w:cstheme="minorHAnsi"/>
          <w:b/>
          <w:bCs/>
          <w:color w:val="000000"/>
          <w:lang w:val="en"/>
        </w:rPr>
        <w:t>.</w:t>
      </w:r>
      <w:r w:rsidR="00E92703" w:rsidRPr="002F2DBA">
        <w:rPr>
          <w:rFonts w:asciiTheme="minorHAnsi" w:hAnsiTheme="minorHAnsi" w:cstheme="minorHAnsi"/>
          <w:b/>
          <w:bCs/>
          <w:color w:val="000000"/>
          <w:lang w:val="en"/>
        </w:rPr>
        <w:t>2</w:t>
      </w:r>
      <w:r w:rsidRPr="002F2DBA">
        <w:rPr>
          <w:rFonts w:asciiTheme="minorHAnsi" w:hAnsiTheme="minorHAnsi" w:cstheme="minorHAnsi"/>
          <w:b/>
          <w:bCs/>
          <w:color w:val="000000"/>
          <w:lang w:val="en"/>
        </w:rPr>
        <w:t xml:space="preserve">. Grade Evidence Profile: Effect of Plecanatide on Chronic Idiopathy </w:t>
      </w:r>
      <w:proofErr w:type="gramStart"/>
      <w:r w:rsidRPr="002F2DBA">
        <w:rPr>
          <w:rFonts w:asciiTheme="minorHAnsi" w:hAnsiTheme="minorHAnsi" w:cstheme="minorHAnsi"/>
          <w:b/>
          <w:bCs/>
          <w:color w:val="000000"/>
          <w:lang w:val="en"/>
        </w:rPr>
        <w:t>Constipation  in</w:t>
      </w:r>
      <w:proofErr w:type="gramEnd"/>
      <w:r w:rsidRPr="002F2DBA">
        <w:rPr>
          <w:rFonts w:asciiTheme="minorHAnsi" w:hAnsiTheme="minorHAnsi" w:cstheme="minorHAnsi"/>
          <w:b/>
          <w:bCs/>
          <w:color w:val="000000"/>
          <w:lang w:val="en"/>
        </w:rPr>
        <w:t xml:space="preserve"> adults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524"/>
        <w:gridCol w:w="764"/>
        <w:gridCol w:w="519"/>
        <w:gridCol w:w="861"/>
        <w:gridCol w:w="789"/>
        <w:gridCol w:w="765"/>
        <w:gridCol w:w="920"/>
        <w:gridCol w:w="765"/>
        <w:gridCol w:w="648"/>
        <w:gridCol w:w="577"/>
        <w:gridCol w:w="795"/>
        <w:gridCol w:w="664"/>
        <w:gridCol w:w="759"/>
      </w:tblGrid>
      <w:tr w:rsidR="008B43D7" w:rsidRPr="002F2DBA" w14:paraId="70DB78FA" w14:textId="77777777" w:rsidTr="00E92703">
        <w:trPr>
          <w:cantSplit/>
          <w:tblHeader/>
        </w:trPr>
        <w:tc>
          <w:tcPr>
            <w:tcW w:w="0" w:type="auto"/>
            <w:gridSpan w:val="7"/>
            <w:shd w:val="clear" w:color="auto" w:fill="2F5496"/>
            <w:vAlign w:val="center"/>
            <w:hideMark/>
          </w:tcPr>
          <w:p w14:paraId="03538D84"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Certainty assessment</w:t>
            </w:r>
          </w:p>
        </w:tc>
        <w:tc>
          <w:tcPr>
            <w:tcW w:w="0" w:type="auto"/>
            <w:gridSpan w:val="2"/>
            <w:shd w:val="clear" w:color="auto" w:fill="2F5496"/>
            <w:vAlign w:val="center"/>
            <w:hideMark/>
          </w:tcPr>
          <w:p w14:paraId="3768AC1D"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 of patients</w:t>
            </w:r>
          </w:p>
        </w:tc>
        <w:tc>
          <w:tcPr>
            <w:tcW w:w="0" w:type="auto"/>
            <w:gridSpan w:val="2"/>
            <w:shd w:val="clear" w:color="auto" w:fill="2F5496"/>
            <w:vAlign w:val="center"/>
            <w:hideMark/>
          </w:tcPr>
          <w:p w14:paraId="459F9FFE"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Effect</w:t>
            </w:r>
          </w:p>
        </w:tc>
        <w:tc>
          <w:tcPr>
            <w:tcW w:w="500" w:type="pct"/>
            <w:vMerge w:val="restart"/>
            <w:shd w:val="clear" w:color="auto" w:fill="2F5496"/>
            <w:vAlign w:val="center"/>
            <w:hideMark/>
          </w:tcPr>
          <w:p w14:paraId="17C99A62"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Certainty</w:t>
            </w:r>
          </w:p>
        </w:tc>
        <w:tc>
          <w:tcPr>
            <w:tcW w:w="0" w:type="auto"/>
            <w:vMerge w:val="restart"/>
            <w:shd w:val="clear" w:color="auto" w:fill="2F5496"/>
            <w:vAlign w:val="center"/>
            <w:hideMark/>
          </w:tcPr>
          <w:p w14:paraId="2C34638A"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Importance</w:t>
            </w:r>
          </w:p>
        </w:tc>
      </w:tr>
      <w:tr w:rsidR="008B43D7" w:rsidRPr="002F2DBA" w14:paraId="6B0590E4" w14:textId="77777777" w:rsidTr="00E92703">
        <w:trPr>
          <w:cantSplit/>
          <w:tblHeader/>
        </w:trPr>
        <w:tc>
          <w:tcPr>
            <w:tcW w:w="0" w:type="auto"/>
            <w:shd w:val="clear" w:color="auto" w:fill="2F5496"/>
            <w:vAlign w:val="center"/>
            <w:hideMark/>
          </w:tcPr>
          <w:p w14:paraId="2EBCF27A"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 of studies</w:t>
            </w:r>
          </w:p>
        </w:tc>
        <w:tc>
          <w:tcPr>
            <w:tcW w:w="0" w:type="auto"/>
            <w:shd w:val="clear" w:color="auto" w:fill="2F5496"/>
            <w:vAlign w:val="center"/>
            <w:hideMark/>
          </w:tcPr>
          <w:p w14:paraId="21AEFC47"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Study design</w:t>
            </w:r>
          </w:p>
        </w:tc>
        <w:tc>
          <w:tcPr>
            <w:tcW w:w="0" w:type="auto"/>
            <w:shd w:val="clear" w:color="auto" w:fill="2F5496"/>
            <w:vAlign w:val="center"/>
            <w:hideMark/>
          </w:tcPr>
          <w:p w14:paraId="5110EDFC"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Risk of bias</w:t>
            </w:r>
          </w:p>
        </w:tc>
        <w:tc>
          <w:tcPr>
            <w:tcW w:w="0" w:type="auto"/>
            <w:shd w:val="clear" w:color="auto" w:fill="2F5496"/>
            <w:vAlign w:val="center"/>
            <w:hideMark/>
          </w:tcPr>
          <w:p w14:paraId="1186AD3F"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Inconsistency</w:t>
            </w:r>
          </w:p>
        </w:tc>
        <w:tc>
          <w:tcPr>
            <w:tcW w:w="0" w:type="auto"/>
            <w:shd w:val="clear" w:color="auto" w:fill="2F5496"/>
            <w:vAlign w:val="center"/>
            <w:hideMark/>
          </w:tcPr>
          <w:p w14:paraId="76B11569"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Indirectness</w:t>
            </w:r>
          </w:p>
        </w:tc>
        <w:tc>
          <w:tcPr>
            <w:tcW w:w="0" w:type="auto"/>
            <w:shd w:val="clear" w:color="auto" w:fill="2F5496"/>
            <w:vAlign w:val="center"/>
            <w:hideMark/>
          </w:tcPr>
          <w:p w14:paraId="028F60F3"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Imprecision</w:t>
            </w:r>
          </w:p>
        </w:tc>
        <w:tc>
          <w:tcPr>
            <w:tcW w:w="0" w:type="auto"/>
            <w:shd w:val="clear" w:color="auto" w:fill="2F5496"/>
            <w:vAlign w:val="center"/>
            <w:hideMark/>
          </w:tcPr>
          <w:p w14:paraId="5186EADF"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Other considerations</w:t>
            </w:r>
          </w:p>
        </w:tc>
        <w:tc>
          <w:tcPr>
            <w:tcW w:w="0" w:type="auto"/>
            <w:shd w:val="clear" w:color="auto" w:fill="2F5496"/>
            <w:vAlign w:val="center"/>
            <w:hideMark/>
          </w:tcPr>
          <w:p w14:paraId="3FED4761"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Plecanatide</w:t>
            </w:r>
          </w:p>
        </w:tc>
        <w:tc>
          <w:tcPr>
            <w:tcW w:w="0" w:type="auto"/>
            <w:shd w:val="clear" w:color="auto" w:fill="2F5496"/>
            <w:vAlign w:val="center"/>
            <w:hideMark/>
          </w:tcPr>
          <w:p w14:paraId="0CD820F8"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control</w:t>
            </w:r>
          </w:p>
        </w:tc>
        <w:tc>
          <w:tcPr>
            <w:tcW w:w="0" w:type="auto"/>
            <w:shd w:val="clear" w:color="auto" w:fill="2F5496"/>
            <w:vAlign w:val="center"/>
            <w:hideMark/>
          </w:tcPr>
          <w:p w14:paraId="5A757D91"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Relative</w:t>
            </w:r>
            <w:r w:rsidRPr="002F2DBA">
              <w:rPr>
                <w:rFonts w:asciiTheme="minorHAnsi" w:hAnsiTheme="minorHAnsi" w:cstheme="minorHAnsi"/>
                <w:b/>
                <w:bCs/>
                <w:color w:val="FFFFFF"/>
                <w:sz w:val="13"/>
                <w:szCs w:val="13"/>
              </w:rPr>
              <w:br/>
              <w:t>(95% CI)</w:t>
            </w:r>
          </w:p>
        </w:tc>
        <w:tc>
          <w:tcPr>
            <w:tcW w:w="0" w:type="auto"/>
            <w:shd w:val="clear" w:color="auto" w:fill="2F5496"/>
            <w:vAlign w:val="center"/>
            <w:hideMark/>
          </w:tcPr>
          <w:p w14:paraId="685F1BB5"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Absolute</w:t>
            </w:r>
            <w:r w:rsidRPr="002F2DBA">
              <w:rPr>
                <w:rFonts w:asciiTheme="minorHAnsi" w:hAnsiTheme="minorHAnsi" w:cstheme="minorHAnsi"/>
                <w:b/>
                <w:bCs/>
                <w:color w:val="FFFFFF"/>
                <w:sz w:val="13"/>
                <w:szCs w:val="13"/>
              </w:rPr>
              <w:br/>
              <w:t>(95% CI)</w:t>
            </w:r>
          </w:p>
        </w:tc>
        <w:tc>
          <w:tcPr>
            <w:tcW w:w="0" w:type="auto"/>
            <w:vMerge/>
            <w:vAlign w:val="center"/>
            <w:hideMark/>
          </w:tcPr>
          <w:p w14:paraId="23B6EE82" w14:textId="77777777" w:rsidR="008B43D7" w:rsidRPr="002F2DBA" w:rsidRDefault="008B43D7" w:rsidP="00C02D09">
            <w:pPr>
              <w:rPr>
                <w:rFonts w:asciiTheme="minorHAnsi" w:hAnsiTheme="minorHAnsi" w:cstheme="minorHAnsi"/>
                <w:b/>
                <w:bCs/>
                <w:color w:val="FFFFFF"/>
                <w:sz w:val="13"/>
                <w:szCs w:val="13"/>
              </w:rPr>
            </w:pPr>
          </w:p>
        </w:tc>
        <w:tc>
          <w:tcPr>
            <w:tcW w:w="0" w:type="auto"/>
            <w:vMerge/>
            <w:vAlign w:val="center"/>
            <w:hideMark/>
          </w:tcPr>
          <w:p w14:paraId="3BE8BF74" w14:textId="77777777" w:rsidR="008B43D7" w:rsidRPr="002F2DBA" w:rsidRDefault="008B43D7" w:rsidP="00C02D09">
            <w:pPr>
              <w:rPr>
                <w:rFonts w:asciiTheme="minorHAnsi" w:hAnsiTheme="minorHAnsi" w:cstheme="minorHAnsi"/>
                <w:b/>
                <w:bCs/>
                <w:color w:val="FFFFFF"/>
                <w:sz w:val="13"/>
                <w:szCs w:val="13"/>
              </w:rPr>
            </w:pPr>
          </w:p>
        </w:tc>
      </w:tr>
      <w:tr w:rsidR="008B43D7" w:rsidRPr="002F2DBA" w14:paraId="0C2CEBA8" w14:textId="77777777" w:rsidTr="00E92703">
        <w:trPr>
          <w:cantSplit/>
        </w:trPr>
        <w:tc>
          <w:tcPr>
            <w:tcW w:w="0" w:type="auto"/>
            <w:gridSpan w:val="13"/>
            <w:shd w:val="clear" w:color="auto" w:fill="FFFFFF"/>
            <w:vAlign w:val="center"/>
            <w:hideMark/>
          </w:tcPr>
          <w:p w14:paraId="4F946D2B" w14:textId="77777777" w:rsidR="008B43D7" w:rsidRPr="002F2DBA" w:rsidRDefault="008B43D7" w:rsidP="00C02D09">
            <w:pPr>
              <w:rPr>
                <w:rFonts w:asciiTheme="minorHAnsi" w:hAnsiTheme="minorHAnsi" w:cstheme="minorHAnsi"/>
                <w:b/>
                <w:bCs/>
                <w:color w:val="000000"/>
                <w:sz w:val="13"/>
                <w:szCs w:val="13"/>
              </w:rPr>
            </w:pPr>
            <w:r w:rsidRPr="002F2DBA">
              <w:rPr>
                <w:rStyle w:val="label"/>
                <w:rFonts w:asciiTheme="minorHAnsi" w:hAnsiTheme="minorHAnsi" w:cstheme="minorHAnsi"/>
                <w:color w:val="000000"/>
                <w:sz w:val="13"/>
                <w:szCs w:val="13"/>
              </w:rPr>
              <w:t>CSBM per week (mean change from baseline)</w:t>
            </w:r>
          </w:p>
        </w:tc>
      </w:tr>
      <w:tr w:rsidR="008B43D7" w:rsidRPr="002F2DBA" w14:paraId="5CB84E84" w14:textId="77777777" w:rsidTr="00E92703">
        <w:trPr>
          <w:cantSplit/>
        </w:trPr>
        <w:tc>
          <w:tcPr>
            <w:tcW w:w="250" w:type="pct"/>
            <w:hideMark/>
          </w:tcPr>
          <w:p w14:paraId="32594820"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3</w:t>
            </w:r>
          </w:p>
        </w:tc>
        <w:tc>
          <w:tcPr>
            <w:tcW w:w="300" w:type="pct"/>
            <w:hideMark/>
          </w:tcPr>
          <w:p w14:paraId="2630C107" w14:textId="77777777" w:rsidR="008B43D7" w:rsidRPr="002F2DBA" w:rsidRDefault="008B43D7" w:rsidP="00C02D0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350" w:type="pct"/>
            <w:hideMark/>
          </w:tcPr>
          <w:p w14:paraId="3769F55F"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76F71074"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7F3F3543"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36EB46BF"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550" w:type="pct"/>
            <w:hideMark/>
          </w:tcPr>
          <w:p w14:paraId="7B05ED84"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00" w:type="pct"/>
            <w:hideMark/>
          </w:tcPr>
          <w:p w14:paraId="2D75E2E1"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1133</w:t>
            </w:r>
          </w:p>
        </w:tc>
        <w:tc>
          <w:tcPr>
            <w:tcW w:w="400" w:type="pct"/>
            <w:hideMark/>
          </w:tcPr>
          <w:p w14:paraId="1E8DAA61" w14:textId="77777777" w:rsidR="008B43D7" w:rsidRPr="002F2DBA" w:rsidRDefault="008B43D7" w:rsidP="00C02D0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1131</w:t>
            </w:r>
          </w:p>
        </w:tc>
        <w:tc>
          <w:tcPr>
            <w:tcW w:w="400" w:type="pct"/>
            <w:hideMark/>
          </w:tcPr>
          <w:p w14:paraId="3BCE2082" w14:textId="77777777" w:rsidR="008B43D7" w:rsidRPr="002F2DBA" w:rsidRDefault="008B43D7" w:rsidP="00C02D09">
            <w:pPr>
              <w:jc w:val="center"/>
              <w:rPr>
                <w:rFonts w:asciiTheme="minorHAnsi" w:hAnsiTheme="minorHAnsi" w:cstheme="minorHAnsi"/>
                <w:sz w:val="13"/>
                <w:szCs w:val="13"/>
              </w:rPr>
            </w:pPr>
            <w:r w:rsidRPr="002F2DBA">
              <w:rPr>
                <w:rStyle w:val="cell"/>
                <w:rFonts w:asciiTheme="minorHAnsi" w:hAnsiTheme="minorHAnsi" w:cstheme="minorHAnsi"/>
                <w:sz w:val="13"/>
                <w:szCs w:val="13"/>
              </w:rPr>
              <w:t>-</w:t>
            </w:r>
          </w:p>
        </w:tc>
        <w:tc>
          <w:tcPr>
            <w:tcW w:w="0" w:type="auto"/>
            <w:hideMark/>
          </w:tcPr>
          <w:p w14:paraId="6DC1E9D3" w14:textId="77777777" w:rsidR="008B43D7" w:rsidRPr="002F2DBA" w:rsidRDefault="008B43D7" w:rsidP="00C02D0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MD </w:t>
            </w:r>
            <w:r w:rsidRPr="002F2DBA">
              <w:rPr>
                <w:rStyle w:val="cell-value"/>
                <w:rFonts w:asciiTheme="minorHAnsi" w:hAnsiTheme="minorHAnsi" w:cstheme="minorHAnsi"/>
                <w:b/>
                <w:bCs/>
                <w:sz w:val="13"/>
                <w:szCs w:val="13"/>
              </w:rPr>
              <w:t>1.1 CSBM/week higher</w:t>
            </w:r>
            <w:r w:rsidRPr="002F2DBA">
              <w:rPr>
                <w:rFonts w:asciiTheme="minorHAnsi" w:hAnsiTheme="minorHAnsi" w:cstheme="minorHAnsi"/>
                <w:sz w:val="13"/>
                <w:szCs w:val="13"/>
              </w:rPr>
              <w:br/>
            </w:r>
            <w:r w:rsidRPr="002F2DBA">
              <w:rPr>
                <w:rStyle w:val="cell-value"/>
                <w:rFonts w:asciiTheme="minorHAnsi" w:hAnsiTheme="minorHAnsi" w:cstheme="minorHAnsi"/>
                <w:sz w:val="13"/>
                <w:szCs w:val="13"/>
              </w:rPr>
              <w:t>(0.85 higher to 1.35 higher)</w:t>
            </w:r>
          </w:p>
        </w:tc>
        <w:tc>
          <w:tcPr>
            <w:tcW w:w="750" w:type="dxa"/>
            <w:hideMark/>
          </w:tcPr>
          <w:p w14:paraId="4334323F" w14:textId="77777777" w:rsidR="008B43D7" w:rsidRPr="002F2DBA" w:rsidRDefault="008B43D7" w:rsidP="00C02D09">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High</w:t>
            </w:r>
          </w:p>
        </w:tc>
        <w:tc>
          <w:tcPr>
            <w:tcW w:w="500" w:type="pct"/>
            <w:hideMark/>
          </w:tcPr>
          <w:p w14:paraId="4478789F" w14:textId="77777777" w:rsidR="008B43D7" w:rsidRPr="002F2DBA" w:rsidRDefault="008B43D7" w:rsidP="00C02D09">
            <w:pPr>
              <w:jc w:val="center"/>
              <w:rPr>
                <w:rFonts w:asciiTheme="minorHAnsi" w:hAnsiTheme="minorHAnsi" w:cstheme="minorHAnsi"/>
                <w:sz w:val="13"/>
                <w:szCs w:val="13"/>
              </w:rPr>
            </w:pPr>
          </w:p>
        </w:tc>
      </w:tr>
      <w:tr w:rsidR="008B43D7" w:rsidRPr="002F2DBA" w14:paraId="60871DC6" w14:textId="77777777" w:rsidTr="00E92703">
        <w:trPr>
          <w:cantSplit/>
        </w:trPr>
        <w:tc>
          <w:tcPr>
            <w:tcW w:w="0" w:type="auto"/>
            <w:gridSpan w:val="13"/>
            <w:shd w:val="clear" w:color="auto" w:fill="FFFFFF"/>
            <w:vAlign w:val="center"/>
            <w:hideMark/>
          </w:tcPr>
          <w:p w14:paraId="25A9073B" w14:textId="77777777" w:rsidR="008B43D7" w:rsidRPr="002F2DBA" w:rsidRDefault="008B43D7" w:rsidP="00C02D09">
            <w:pPr>
              <w:rPr>
                <w:rFonts w:asciiTheme="minorHAnsi" w:hAnsiTheme="minorHAnsi" w:cstheme="minorHAnsi"/>
                <w:b/>
                <w:bCs/>
                <w:color w:val="000000"/>
                <w:sz w:val="13"/>
                <w:szCs w:val="13"/>
              </w:rPr>
            </w:pPr>
            <w:r w:rsidRPr="002F2DBA">
              <w:rPr>
                <w:rStyle w:val="label"/>
                <w:rFonts w:asciiTheme="minorHAnsi" w:hAnsiTheme="minorHAnsi" w:cstheme="minorHAnsi"/>
                <w:color w:val="000000"/>
                <w:sz w:val="13"/>
                <w:szCs w:val="13"/>
              </w:rPr>
              <w:t>SBM per week (mean change from baseline)</w:t>
            </w:r>
          </w:p>
        </w:tc>
      </w:tr>
      <w:tr w:rsidR="008B43D7" w:rsidRPr="002F2DBA" w14:paraId="337CF836" w14:textId="77777777" w:rsidTr="00E92703">
        <w:trPr>
          <w:cantSplit/>
        </w:trPr>
        <w:tc>
          <w:tcPr>
            <w:tcW w:w="250" w:type="pct"/>
            <w:hideMark/>
          </w:tcPr>
          <w:p w14:paraId="3A8E2FBD"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3</w:t>
            </w:r>
          </w:p>
        </w:tc>
        <w:tc>
          <w:tcPr>
            <w:tcW w:w="300" w:type="pct"/>
            <w:hideMark/>
          </w:tcPr>
          <w:p w14:paraId="7BCA3455" w14:textId="77777777" w:rsidR="008B43D7" w:rsidRPr="002F2DBA" w:rsidRDefault="008B43D7" w:rsidP="00C02D0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350" w:type="pct"/>
            <w:hideMark/>
          </w:tcPr>
          <w:p w14:paraId="17469672"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0A0646BE"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2DD4AAC3"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52A7B61B"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550" w:type="pct"/>
            <w:hideMark/>
          </w:tcPr>
          <w:p w14:paraId="07021DA7"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00" w:type="pct"/>
            <w:hideMark/>
          </w:tcPr>
          <w:p w14:paraId="77383C19"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1133</w:t>
            </w:r>
          </w:p>
        </w:tc>
        <w:tc>
          <w:tcPr>
            <w:tcW w:w="400" w:type="pct"/>
            <w:hideMark/>
          </w:tcPr>
          <w:p w14:paraId="43668045" w14:textId="77777777" w:rsidR="008B43D7" w:rsidRPr="002F2DBA" w:rsidRDefault="008B43D7" w:rsidP="00C02D0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1131</w:t>
            </w:r>
          </w:p>
        </w:tc>
        <w:tc>
          <w:tcPr>
            <w:tcW w:w="400" w:type="pct"/>
            <w:hideMark/>
          </w:tcPr>
          <w:p w14:paraId="4E53B434" w14:textId="77777777" w:rsidR="008B43D7" w:rsidRPr="002F2DBA" w:rsidRDefault="008B43D7" w:rsidP="00C02D09">
            <w:pPr>
              <w:jc w:val="center"/>
              <w:rPr>
                <w:rFonts w:asciiTheme="minorHAnsi" w:hAnsiTheme="minorHAnsi" w:cstheme="minorHAnsi"/>
                <w:sz w:val="13"/>
                <w:szCs w:val="13"/>
              </w:rPr>
            </w:pPr>
            <w:r w:rsidRPr="002F2DBA">
              <w:rPr>
                <w:rStyle w:val="cell"/>
                <w:rFonts w:asciiTheme="minorHAnsi" w:hAnsiTheme="minorHAnsi" w:cstheme="minorHAnsi"/>
                <w:sz w:val="13"/>
                <w:szCs w:val="13"/>
              </w:rPr>
              <w:t>-</w:t>
            </w:r>
          </w:p>
        </w:tc>
        <w:tc>
          <w:tcPr>
            <w:tcW w:w="0" w:type="auto"/>
            <w:hideMark/>
          </w:tcPr>
          <w:p w14:paraId="7C350042" w14:textId="77777777" w:rsidR="008B43D7" w:rsidRPr="002F2DBA" w:rsidRDefault="008B43D7" w:rsidP="00C02D0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MD </w:t>
            </w:r>
            <w:r w:rsidRPr="002F2DBA">
              <w:rPr>
                <w:rStyle w:val="cell-value"/>
                <w:rFonts w:asciiTheme="minorHAnsi" w:hAnsiTheme="minorHAnsi" w:cstheme="minorHAnsi"/>
                <w:b/>
                <w:bCs/>
                <w:sz w:val="13"/>
                <w:szCs w:val="13"/>
              </w:rPr>
              <w:t>1.66 SBM/week higher</w:t>
            </w:r>
            <w:r w:rsidRPr="002F2DBA">
              <w:rPr>
                <w:rFonts w:asciiTheme="minorHAnsi" w:hAnsiTheme="minorHAnsi" w:cstheme="minorHAnsi"/>
                <w:sz w:val="13"/>
                <w:szCs w:val="13"/>
              </w:rPr>
              <w:br/>
            </w:r>
            <w:r w:rsidRPr="002F2DBA">
              <w:rPr>
                <w:rStyle w:val="cell-value"/>
                <w:rFonts w:asciiTheme="minorHAnsi" w:hAnsiTheme="minorHAnsi" w:cstheme="minorHAnsi"/>
                <w:sz w:val="13"/>
                <w:szCs w:val="13"/>
              </w:rPr>
              <w:t>(1.37 higher to 1.94 higher)</w:t>
            </w:r>
          </w:p>
        </w:tc>
        <w:tc>
          <w:tcPr>
            <w:tcW w:w="750" w:type="dxa"/>
            <w:hideMark/>
          </w:tcPr>
          <w:p w14:paraId="1857EE39" w14:textId="77777777" w:rsidR="008B43D7" w:rsidRPr="002F2DBA" w:rsidRDefault="008B43D7" w:rsidP="00C02D09">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High</w:t>
            </w:r>
          </w:p>
        </w:tc>
        <w:tc>
          <w:tcPr>
            <w:tcW w:w="500" w:type="pct"/>
            <w:hideMark/>
          </w:tcPr>
          <w:p w14:paraId="005AB922" w14:textId="77777777" w:rsidR="008B43D7" w:rsidRPr="002F2DBA" w:rsidRDefault="008B43D7" w:rsidP="00C02D09">
            <w:pPr>
              <w:jc w:val="center"/>
              <w:rPr>
                <w:rFonts w:asciiTheme="minorHAnsi" w:hAnsiTheme="minorHAnsi" w:cstheme="minorHAnsi"/>
                <w:sz w:val="13"/>
                <w:szCs w:val="13"/>
              </w:rPr>
            </w:pPr>
          </w:p>
        </w:tc>
      </w:tr>
      <w:tr w:rsidR="008B43D7" w:rsidRPr="002F2DBA" w14:paraId="45213449" w14:textId="77777777" w:rsidTr="00E92703">
        <w:trPr>
          <w:cantSplit/>
        </w:trPr>
        <w:tc>
          <w:tcPr>
            <w:tcW w:w="0" w:type="auto"/>
            <w:gridSpan w:val="13"/>
            <w:shd w:val="clear" w:color="auto" w:fill="FFFFFF"/>
            <w:vAlign w:val="center"/>
            <w:hideMark/>
          </w:tcPr>
          <w:p w14:paraId="5C4B058F" w14:textId="77777777" w:rsidR="008B43D7" w:rsidRPr="002F2DBA" w:rsidRDefault="008B43D7" w:rsidP="00C02D09">
            <w:pPr>
              <w:rPr>
                <w:rFonts w:asciiTheme="minorHAnsi" w:hAnsiTheme="minorHAnsi" w:cstheme="minorHAnsi"/>
                <w:b/>
                <w:bCs/>
                <w:color w:val="000000"/>
                <w:sz w:val="13"/>
                <w:szCs w:val="13"/>
              </w:rPr>
            </w:pPr>
            <w:r w:rsidRPr="002F2DBA">
              <w:rPr>
                <w:rStyle w:val="label"/>
                <w:rFonts w:asciiTheme="minorHAnsi" w:hAnsiTheme="minorHAnsi" w:cstheme="minorHAnsi"/>
                <w:color w:val="000000"/>
                <w:sz w:val="13"/>
                <w:szCs w:val="13"/>
              </w:rPr>
              <w:t>Responder rate (≥ 3 CSBM per week and ≥ 1 CBSM over baseline for ≥ 9 of 12 weeks including ≥ 3 of the last 4 weeks)</w:t>
            </w:r>
          </w:p>
        </w:tc>
      </w:tr>
      <w:tr w:rsidR="008B43D7" w:rsidRPr="002F2DBA" w14:paraId="2E7AB870" w14:textId="77777777" w:rsidTr="00E92703">
        <w:trPr>
          <w:cantSplit/>
        </w:trPr>
        <w:tc>
          <w:tcPr>
            <w:tcW w:w="250" w:type="pct"/>
            <w:hideMark/>
          </w:tcPr>
          <w:p w14:paraId="25DFBF98"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3</w:t>
            </w:r>
          </w:p>
        </w:tc>
        <w:tc>
          <w:tcPr>
            <w:tcW w:w="300" w:type="pct"/>
            <w:hideMark/>
          </w:tcPr>
          <w:p w14:paraId="13C5F35A" w14:textId="77777777" w:rsidR="008B43D7" w:rsidRPr="002F2DBA" w:rsidRDefault="008B43D7" w:rsidP="00C02D0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350" w:type="pct"/>
            <w:hideMark/>
          </w:tcPr>
          <w:p w14:paraId="2C1581F6"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50279208"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191A2AAE"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1BE40CA9"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550" w:type="pct"/>
            <w:hideMark/>
          </w:tcPr>
          <w:p w14:paraId="16C672C2"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00" w:type="pct"/>
            <w:hideMark/>
          </w:tcPr>
          <w:p w14:paraId="562D3B44"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 xml:space="preserve">229/1133 (20.2%) </w:t>
            </w:r>
          </w:p>
        </w:tc>
        <w:tc>
          <w:tcPr>
            <w:tcW w:w="400" w:type="pct"/>
            <w:hideMark/>
          </w:tcPr>
          <w:p w14:paraId="204781C9" w14:textId="77777777" w:rsidR="008B43D7" w:rsidRPr="002F2DBA" w:rsidRDefault="008B43D7" w:rsidP="00C02D0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128/1131 (11.3%) </w:t>
            </w:r>
          </w:p>
        </w:tc>
        <w:tc>
          <w:tcPr>
            <w:tcW w:w="400" w:type="pct"/>
            <w:hideMark/>
          </w:tcPr>
          <w:p w14:paraId="724ACCF0" w14:textId="77777777" w:rsidR="008B43D7" w:rsidRPr="002F2DBA" w:rsidRDefault="008B43D7" w:rsidP="00C02D09">
            <w:pPr>
              <w:jc w:val="center"/>
              <w:rPr>
                <w:rFonts w:asciiTheme="minorHAnsi" w:hAnsiTheme="minorHAnsi" w:cstheme="minorHAnsi"/>
                <w:sz w:val="13"/>
                <w:szCs w:val="13"/>
              </w:rPr>
            </w:pPr>
            <w:r w:rsidRPr="002F2DBA">
              <w:rPr>
                <w:rStyle w:val="block"/>
                <w:rFonts w:asciiTheme="minorHAnsi" w:hAnsiTheme="minorHAnsi" w:cstheme="minorHAnsi"/>
                <w:b/>
                <w:bCs/>
                <w:sz w:val="13"/>
                <w:szCs w:val="13"/>
              </w:rPr>
              <w:t>RR 1.78</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(1.46 to 2.18)</w:t>
            </w:r>
          </w:p>
        </w:tc>
        <w:tc>
          <w:tcPr>
            <w:tcW w:w="0" w:type="auto"/>
            <w:hideMark/>
          </w:tcPr>
          <w:p w14:paraId="3AA519FC"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b/>
                <w:bCs/>
                <w:sz w:val="13"/>
                <w:szCs w:val="13"/>
              </w:rPr>
              <w:t>88 more per 1,000</w:t>
            </w:r>
            <w:r w:rsidRPr="002F2DBA">
              <w:rPr>
                <w:rFonts w:asciiTheme="minorHAnsi" w:hAnsiTheme="minorHAnsi" w:cstheme="minorHAnsi"/>
                <w:sz w:val="13"/>
                <w:szCs w:val="13"/>
              </w:rPr>
              <w:br/>
              <w:t>(from 52 more to 134 more)</w:t>
            </w:r>
          </w:p>
        </w:tc>
        <w:tc>
          <w:tcPr>
            <w:tcW w:w="750" w:type="dxa"/>
            <w:hideMark/>
          </w:tcPr>
          <w:p w14:paraId="6AE2A9B1" w14:textId="77777777" w:rsidR="008B43D7" w:rsidRPr="002F2DBA" w:rsidRDefault="008B43D7" w:rsidP="00C02D09">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High</w:t>
            </w:r>
          </w:p>
        </w:tc>
        <w:tc>
          <w:tcPr>
            <w:tcW w:w="500" w:type="pct"/>
            <w:hideMark/>
          </w:tcPr>
          <w:p w14:paraId="1494E0A4" w14:textId="77777777" w:rsidR="008B43D7" w:rsidRPr="002F2DBA" w:rsidRDefault="008B43D7" w:rsidP="00C02D09">
            <w:pPr>
              <w:jc w:val="center"/>
              <w:rPr>
                <w:rFonts w:asciiTheme="minorHAnsi" w:hAnsiTheme="minorHAnsi" w:cstheme="minorHAnsi"/>
                <w:sz w:val="13"/>
                <w:szCs w:val="13"/>
              </w:rPr>
            </w:pPr>
          </w:p>
        </w:tc>
      </w:tr>
      <w:tr w:rsidR="008B43D7" w:rsidRPr="002F2DBA" w14:paraId="3AB90380" w14:textId="77777777" w:rsidTr="00E92703">
        <w:trPr>
          <w:cantSplit/>
        </w:trPr>
        <w:tc>
          <w:tcPr>
            <w:tcW w:w="0" w:type="auto"/>
            <w:gridSpan w:val="13"/>
            <w:shd w:val="clear" w:color="auto" w:fill="FFFFFF"/>
            <w:vAlign w:val="center"/>
            <w:hideMark/>
          </w:tcPr>
          <w:p w14:paraId="350277C1" w14:textId="77777777" w:rsidR="008B43D7" w:rsidRPr="002F2DBA" w:rsidRDefault="008B43D7" w:rsidP="00C02D09">
            <w:pPr>
              <w:rPr>
                <w:rFonts w:asciiTheme="minorHAnsi" w:hAnsiTheme="minorHAnsi" w:cstheme="minorHAnsi"/>
                <w:b/>
                <w:bCs/>
                <w:color w:val="000000"/>
                <w:sz w:val="13"/>
                <w:szCs w:val="13"/>
              </w:rPr>
            </w:pPr>
            <w:r w:rsidRPr="002F2DBA">
              <w:rPr>
                <w:rStyle w:val="label"/>
                <w:rFonts w:asciiTheme="minorHAnsi" w:hAnsiTheme="minorHAnsi" w:cstheme="minorHAnsi"/>
                <w:color w:val="000000"/>
                <w:sz w:val="13"/>
                <w:szCs w:val="13"/>
              </w:rPr>
              <w:t>Adverse event: diarrhea leading to treatment discontinuation</w:t>
            </w:r>
          </w:p>
        </w:tc>
      </w:tr>
      <w:tr w:rsidR="008B43D7" w:rsidRPr="002F2DBA" w14:paraId="67E75134" w14:textId="77777777" w:rsidTr="00E92703">
        <w:trPr>
          <w:cantSplit/>
        </w:trPr>
        <w:tc>
          <w:tcPr>
            <w:tcW w:w="250" w:type="pct"/>
            <w:hideMark/>
          </w:tcPr>
          <w:p w14:paraId="66C81DEA"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3</w:t>
            </w:r>
          </w:p>
        </w:tc>
        <w:tc>
          <w:tcPr>
            <w:tcW w:w="300" w:type="pct"/>
            <w:hideMark/>
          </w:tcPr>
          <w:p w14:paraId="263080BD" w14:textId="77777777" w:rsidR="008B43D7" w:rsidRPr="002F2DBA" w:rsidRDefault="008B43D7" w:rsidP="00C02D0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350" w:type="pct"/>
            <w:hideMark/>
          </w:tcPr>
          <w:p w14:paraId="2DC78743"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5A9CDC72"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4EC1E9B7"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002FE554" w14:textId="77777777" w:rsidR="008B43D7" w:rsidRPr="002F2DBA" w:rsidRDefault="008B43D7" w:rsidP="00C02D0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a</w:t>
            </w:r>
            <w:proofErr w:type="spellEnd"/>
          </w:p>
        </w:tc>
        <w:tc>
          <w:tcPr>
            <w:tcW w:w="550" w:type="pct"/>
            <w:hideMark/>
          </w:tcPr>
          <w:p w14:paraId="487D84CF"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00" w:type="pct"/>
            <w:hideMark/>
          </w:tcPr>
          <w:p w14:paraId="125CC302"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 xml:space="preserve">40/1133 (3.5%) </w:t>
            </w:r>
          </w:p>
        </w:tc>
        <w:tc>
          <w:tcPr>
            <w:tcW w:w="400" w:type="pct"/>
            <w:hideMark/>
          </w:tcPr>
          <w:p w14:paraId="0BB1E25F" w14:textId="77777777" w:rsidR="008B43D7" w:rsidRPr="002F2DBA" w:rsidRDefault="008B43D7" w:rsidP="00C02D0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7/1131 (0.6%) </w:t>
            </w:r>
          </w:p>
        </w:tc>
        <w:tc>
          <w:tcPr>
            <w:tcW w:w="400" w:type="pct"/>
            <w:hideMark/>
          </w:tcPr>
          <w:p w14:paraId="4246044B" w14:textId="77777777" w:rsidR="008B43D7" w:rsidRPr="002F2DBA" w:rsidRDefault="008B43D7" w:rsidP="00C02D09">
            <w:pPr>
              <w:jc w:val="center"/>
              <w:rPr>
                <w:rFonts w:asciiTheme="minorHAnsi" w:hAnsiTheme="minorHAnsi" w:cstheme="minorHAnsi"/>
                <w:sz w:val="13"/>
                <w:szCs w:val="13"/>
              </w:rPr>
            </w:pPr>
            <w:r w:rsidRPr="002F2DBA">
              <w:rPr>
                <w:rStyle w:val="block"/>
                <w:rFonts w:asciiTheme="minorHAnsi" w:hAnsiTheme="minorHAnsi" w:cstheme="minorHAnsi"/>
                <w:b/>
                <w:bCs/>
                <w:sz w:val="13"/>
                <w:szCs w:val="13"/>
              </w:rPr>
              <w:t>RR 5.39</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(2.40 to 12.11)</w:t>
            </w:r>
          </w:p>
        </w:tc>
        <w:tc>
          <w:tcPr>
            <w:tcW w:w="0" w:type="auto"/>
            <w:hideMark/>
          </w:tcPr>
          <w:p w14:paraId="131F8A6A"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b/>
                <w:bCs/>
                <w:sz w:val="13"/>
                <w:szCs w:val="13"/>
              </w:rPr>
              <w:t>27 more per 1,000</w:t>
            </w:r>
            <w:r w:rsidRPr="002F2DBA">
              <w:rPr>
                <w:rFonts w:asciiTheme="minorHAnsi" w:hAnsiTheme="minorHAnsi" w:cstheme="minorHAnsi"/>
                <w:sz w:val="13"/>
                <w:szCs w:val="13"/>
              </w:rPr>
              <w:br/>
              <w:t>(from 9 more to 69 more)</w:t>
            </w:r>
          </w:p>
        </w:tc>
        <w:tc>
          <w:tcPr>
            <w:tcW w:w="750" w:type="dxa"/>
            <w:hideMark/>
          </w:tcPr>
          <w:p w14:paraId="3C0DBDD4" w14:textId="77777777" w:rsidR="008B43D7" w:rsidRPr="002F2DBA" w:rsidRDefault="008B43D7" w:rsidP="00C02D09">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Moderate</w:t>
            </w:r>
          </w:p>
        </w:tc>
        <w:tc>
          <w:tcPr>
            <w:tcW w:w="500" w:type="pct"/>
            <w:hideMark/>
          </w:tcPr>
          <w:p w14:paraId="76384621" w14:textId="77777777" w:rsidR="008B43D7" w:rsidRPr="002F2DBA" w:rsidRDefault="008B43D7" w:rsidP="00C02D09">
            <w:pPr>
              <w:jc w:val="center"/>
              <w:rPr>
                <w:rFonts w:asciiTheme="minorHAnsi" w:hAnsiTheme="minorHAnsi" w:cstheme="minorHAnsi"/>
                <w:sz w:val="13"/>
                <w:szCs w:val="13"/>
              </w:rPr>
            </w:pPr>
          </w:p>
        </w:tc>
      </w:tr>
      <w:tr w:rsidR="008B43D7" w:rsidRPr="002F2DBA" w14:paraId="4F126615" w14:textId="77777777" w:rsidTr="00E92703">
        <w:trPr>
          <w:cantSplit/>
        </w:trPr>
        <w:tc>
          <w:tcPr>
            <w:tcW w:w="0" w:type="auto"/>
            <w:gridSpan w:val="13"/>
            <w:shd w:val="clear" w:color="auto" w:fill="FFFFFF"/>
            <w:vAlign w:val="center"/>
            <w:hideMark/>
          </w:tcPr>
          <w:p w14:paraId="3023236A" w14:textId="77777777" w:rsidR="008B43D7" w:rsidRPr="002F2DBA" w:rsidRDefault="008B43D7" w:rsidP="00C02D09">
            <w:pPr>
              <w:rPr>
                <w:rFonts w:asciiTheme="minorHAnsi" w:hAnsiTheme="minorHAnsi" w:cstheme="minorHAnsi"/>
                <w:b/>
                <w:bCs/>
                <w:color w:val="000000"/>
                <w:sz w:val="13"/>
                <w:szCs w:val="13"/>
              </w:rPr>
            </w:pPr>
            <w:r w:rsidRPr="002F2DBA">
              <w:rPr>
                <w:rStyle w:val="label"/>
                <w:rFonts w:asciiTheme="minorHAnsi" w:hAnsiTheme="minorHAnsi" w:cstheme="minorHAnsi"/>
                <w:color w:val="000000"/>
                <w:sz w:val="13"/>
                <w:szCs w:val="13"/>
              </w:rPr>
              <w:t>Serious adverse events (SAE)</w:t>
            </w:r>
          </w:p>
        </w:tc>
      </w:tr>
      <w:tr w:rsidR="008B43D7" w:rsidRPr="002F2DBA" w14:paraId="022AA312" w14:textId="77777777" w:rsidTr="00E92703">
        <w:trPr>
          <w:cantSplit/>
        </w:trPr>
        <w:tc>
          <w:tcPr>
            <w:tcW w:w="250" w:type="pct"/>
            <w:hideMark/>
          </w:tcPr>
          <w:p w14:paraId="0FE325E6"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3</w:t>
            </w:r>
          </w:p>
        </w:tc>
        <w:tc>
          <w:tcPr>
            <w:tcW w:w="300" w:type="pct"/>
            <w:hideMark/>
          </w:tcPr>
          <w:p w14:paraId="18319C1C" w14:textId="77777777" w:rsidR="008B43D7" w:rsidRPr="002F2DBA" w:rsidRDefault="008B43D7" w:rsidP="00C02D0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350" w:type="pct"/>
            <w:hideMark/>
          </w:tcPr>
          <w:p w14:paraId="423E9073"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7538610B"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0EEFD7F6"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223CC0AD" w14:textId="77777777" w:rsidR="008B43D7" w:rsidRPr="002F2DBA" w:rsidRDefault="008B43D7" w:rsidP="00C02D0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a</w:t>
            </w:r>
            <w:proofErr w:type="spellEnd"/>
          </w:p>
        </w:tc>
        <w:tc>
          <w:tcPr>
            <w:tcW w:w="550" w:type="pct"/>
            <w:hideMark/>
          </w:tcPr>
          <w:p w14:paraId="0FB86B31"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00" w:type="pct"/>
            <w:hideMark/>
          </w:tcPr>
          <w:p w14:paraId="30F4EF13"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 xml:space="preserve">16/1133 (1.4%) </w:t>
            </w:r>
          </w:p>
        </w:tc>
        <w:tc>
          <w:tcPr>
            <w:tcW w:w="400" w:type="pct"/>
            <w:hideMark/>
          </w:tcPr>
          <w:p w14:paraId="3F846F30" w14:textId="77777777" w:rsidR="008B43D7" w:rsidRPr="002F2DBA" w:rsidRDefault="008B43D7" w:rsidP="00C02D0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17/1131 (1.5%) </w:t>
            </w:r>
          </w:p>
        </w:tc>
        <w:tc>
          <w:tcPr>
            <w:tcW w:w="400" w:type="pct"/>
            <w:hideMark/>
          </w:tcPr>
          <w:p w14:paraId="56AA629F" w14:textId="77777777" w:rsidR="008B43D7" w:rsidRPr="002F2DBA" w:rsidRDefault="008B43D7" w:rsidP="00C02D09">
            <w:pPr>
              <w:jc w:val="center"/>
              <w:rPr>
                <w:rFonts w:asciiTheme="minorHAnsi" w:hAnsiTheme="minorHAnsi" w:cstheme="minorHAnsi"/>
                <w:sz w:val="13"/>
                <w:szCs w:val="13"/>
              </w:rPr>
            </w:pPr>
            <w:r w:rsidRPr="002F2DBA">
              <w:rPr>
                <w:rStyle w:val="block"/>
                <w:rFonts w:asciiTheme="minorHAnsi" w:hAnsiTheme="minorHAnsi" w:cstheme="minorHAnsi"/>
                <w:b/>
                <w:bCs/>
                <w:sz w:val="13"/>
                <w:szCs w:val="13"/>
              </w:rPr>
              <w:t>RR 0.94</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(0.48 to 1.85)</w:t>
            </w:r>
          </w:p>
        </w:tc>
        <w:tc>
          <w:tcPr>
            <w:tcW w:w="0" w:type="auto"/>
            <w:hideMark/>
          </w:tcPr>
          <w:p w14:paraId="619653F6"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b/>
                <w:bCs/>
                <w:sz w:val="13"/>
                <w:szCs w:val="13"/>
              </w:rPr>
              <w:t>1 fewer per 1,000</w:t>
            </w:r>
            <w:r w:rsidRPr="002F2DBA">
              <w:rPr>
                <w:rFonts w:asciiTheme="minorHAnsi" w:hAnsiTheme="minorHAnsi" w:cstheme="minorHAnsi"/>
                <w:sz w:val="13"/>
                <w:szCs w:val="13"/>
              </w:rPr>
              <w:br/>
              <w:t>(from 8 fewer to 13 more)</w:t>
            </w:r>
          </w:p>
        </w:tc>
        <w:tc>
          <w:tcPr>
            <w:tcW w:w="750" w:type="dxa"/>
            <w:hideMark/>
          </w:tcPr>
          <w:p w14:paraId="5F1FFB47" w14:textId="77777777" w:rsidR="008B43D7" w:rsidRPr="002F2DBA" w:rsidRDefault="008B43D7" w:rsidP="00C02D09">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Moderate</w:t>
            </w:r>
          </w:p>
        </w:tc>
        <w:tc>
          <w:tcPr>
            <w:tcW w:w="500" w:type="pct"/>
            <w:hideMark/>
          </w:tcPr>
          <w:p w14:paraId="68F7B6BF" w14:textId="77777777" w:rsidR="008B43D7" w:rsidRPr="002F2DBA" w:rsidRDefault="008B43D7" w:rsidP="00C02D09">
            <w:pPr>
              <w:jc w:val="center"/>
              <w:rPr>
                <w:rFonts w:asciiTheme="minorHAnsi" w:hAnsiTheme="minorHAnsi" w:cstheme="minorHAnsi"/>
                <w:sz w:val="13"/>
                <w:szCs w:val="13"/>
              </w:rPr>
            </w:pPr>
          </w:p>
        </w:tc>
      </w:tr>
      <w:tr w:rsidR="008B43D7" w:rsidRPr="002F2DBA" w14:paraId="00A67625" w14:textId="77777777" w:rsidTr="00E92703">
        <w:trPr>
          <w:cantSplit/>
        </w:trPr>
        <w:tc>
          <w:tcPr>
            <w:tcW w:w="0" w:type="auto"/>
            <w:gridSpan w:val="13"/>
            <w:shd w:val="clear" w:color="auto" w:fill="FFFFFF"/>
            <w:vAlign w:val="center"/>
            <w:hideMark/>
          </w:tcPr>
          <w:p w14:paraId="38BE894F" w14:textId="77777777" w:rsidR="008B43D7" w:rsidRPr="002F2DBA" w:rsidRDefault="008B43D7" w:rsidP="00C02D09">
            <w:pPr>
              <w:rPr>
                <w:rFonts w:asciiTheme="minorHAnsi" w:hAnsiTheme="minorHAnsi" w:cstheme="minorHAnsi"/>
                <w:b/>
                <w:bCs/>
                <w:color w:val="000000"/>
                <w:sz w:val="13"/>
                <w:szCs w:val="13"/>
              </w:rPr>
            </w:pPr>
            <w:r w:rsidRPr="002F2DBA">
              <w:rPr>
                <w:rStyle w:val="label"/>
                <w:rFonts w:asciiTheme="minorHAnsi" w:hAnsiTheme="minorHAnsi" w:cstheme="minorHAnsi"/>
                <w:color w:val="000000"/>
                <w:sz w:val="13"/>
                <w:szCs w:val="13"/>
              </w:rPr>
              <w:t>Quality of life, lower is better</w:t>
            </w:r>
          </w:p>
        </w:tc>
      </w:tr>
      <w:tr w:rsidR="008B43D7" w:rsidRPr="002F2DBA" w14:paraId="60A5A870" w14:textId="77777777" w:rsidTr="00E92703">
        <w:trPr>
          <w:cantSplit/>
        </w:trPr>
        <w:tc>
          <w:tcPr>
            <w:tcW w:w="250" w:type="pct"/>
            <w:hideMark/>
          </w:tcPr>
          <w:p w14:paraId="0D0F16C7"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2</w:t>
            </w:r>
          </w:p>
        </w:tc>
        <w:tc>
          <w:tcPr>
            <w:tcW w:w="300" w:type="pct"/>
            <w:hideMark/>
          </w:tcPr>
          <w:p w14:paraId="16E97FA7" w14:textId="77777777" w:rsidR="008B43D7" w:rsidRPr="002F2DBA" w:rsidRDefault="008B43D7" w:rsidP="00C02D0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350" w:type="pct"/>
            <w:hideMark/>
          </w:tcPr>
          <w:p w14:paraId="16D2E0DB"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3308EFB6"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78E0F982"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69D0F75C"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550" w:type="pct"/>
            <w:hideMark/>
          </w:tcPr>
          <w:p w14:paraId="10AE61B6"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00" w:type="pct"/>
            <w:hideMark/>
          </w:tcPr>
          <w:p w14:paraId="0CE73C11"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1133</w:t>
            </w:r>
          </w:p>
        </w:tc>
        <w:tc>
          <w:tcPr>
            <w:tcW w:w="400" w:type="pct"/>
            <w:hideMark/>
          </w:tcPr>
          <w:p w14:paraId="1DF80D74" w14:textId="77777777" w:rsidR="008B43D7" w:rsidRPr="002F2DBA" w:rsidRDefault="008B43D7" w:rsidP="00C02D0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1131</w:t>
            </w:r>
          </w:p>
        </w:tc>
        <w:tc>
          <w:tcPr>
            <w:tcW w:w="400" w:type="pct"/>
            <w:hideMark/>
          </w:tcPr>
          <w:p w14:paraId="5028D43C" w14:textId="77777777" w:rsidR="008B43D7" w:rsidRPr="002F2DBA" w:rsidRDefault="008B43D7" w:rsidP="00C02D09">
            <w:pPr>
              <w:jc w:val="center"/>
              <w:rPr>
                <w:rFonts w:asciiTheme="minorHAnsi" w:hAnsiTheme="minorHAnsi" w:cstheme="minorHAnsi"/>
                <w:sz w:val="13"/>
                <w:szCs w:val="13"/>
              </w:rPr>
            </w:pPr>
            <w:r w:rsidRPr="002F2DBA">
              <w:rPr>
                <w:rStyle w:val="cell"/>
                <w:rFonts w:asciiTheme="minorHAnsi" w:hAnsiTheme="minorHAnsi" w:cstheme="minorHAnsi"/>
                <w:sz w:val="13"/>
                <w:szCs w:val="13"/>
              </w:rPr>
              <w:t>-</w:t>
            </w:r>
          </w:p>
        </w:tc>
        <w:tc>
          <w:tcPr>
            <w:tcW w:w="0" w:type="auto"/>
            <w:hideMark/>
          </w:tcPr>
          <w:p w14:paraId="4962EB5F" w14:textId="77777777" w:rsidR="008B43D7" w:rsidRPr="002F2DBA" w:rsidRDefault="008B43D7" w:rsidP="00C02D0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MD </w:t>
            </w:r>
            <w:r w:rsidRPr="002F2DBA">
              <w:rPr>
                <w:rStyle w:val="cell-value"/>
                <w:rFonts w:asciiTheme="minorHAnsi" w:hAnsiTheme="minorHAnsi" w:cstheme="minorHAnsi"/>
                <w:b/>
                <w:bCs/>
                <w:sz w:val="13"/>
                <w:szCs w:val="13"/>
              </w:rPr>
              <w:t xml:space="preserve">0 </w:t>
            </w:r>
            <w:r w:rsidRPr="002F2DBA">
              <w:rPr>
                <w:rFonts w:asciiTheme="minorHAnsi" w:hAnsiTheme="minorHAnsi" w:cstheme="minorHAnsi"/>
                <w:sz w:val="13"/>
                <w:szCs w:val="13"/>
              </w:rPr>
              <w:br/>
            </w:r>
            <w:r w:rsidRPr="002F2DBA">
              <w:rPr>
                <w:rStyle w:val="cell-value"/>
                <w:rFonts w:asciiTheme="minorHAnsi" w:hAnsiTheme="minorHAnsi" w:cstheme="minorHAnsi"/>
                <w:sz w:val="13"/>
                <w:szCs w:val="13"/>
              </w:rPr>
              <w:t xml:space="preserve">(0 to </w:t>
            </w:r>
            <w:proofErr w:type="gramStart"/>
            <w:r w:rsidRPr="002F2DBA">
              <w:rPr>
                <w:rStyle w:val="cell-value"/>
                <w:rFonts w:asciiTheme="minorHAnsi" w:hAnsiTheme="minorHAnsi" w:cstheme="minorHAnsi"/>
                <w:sz w:val="13"/>
                <w:szCs w:val="13"/>
              </w:rPr>
              <w:t>0 )</w:t>
            </w:r>
            <w:proofErr w:type="gramEnd"/>
          </w:p>
        </w:tc>
        <w:tc>
          <w:tcPr>
            <w:tcW w:w="750" w:type="dxa"/>
            <w:hideMark/>
          </w:tcPr>
          <w:p w14:paraId="72EC72BA" w14:textId="77777777" w:rsidR="008B43D7" w:rsidRPr="002F2DBA" w:rsidRDefault="008B43D7" w:rsidP="00C02D09">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High</w:t>
            </w:r>
          </w:p>
        </w:tc>
        <w:tc>
          <w:tcPr>
            <w:tcW w:w="500" w:type="pct"/>
            <w:hideMark/>
          </w:tcPr>
          <w:p w14:paraId="73FA33E4" w14:textId="77777777" w:rsidR="008B43D7" w:rsidRPr="002F2DBA" w:rsidRDefault="008B43D7" w:rsidP="00C02D09">
            <w:pPr>
              <w:jc w:val="center"/>
              <w:rPr>
                <w:rFonts w:asciiTheme="minorHAnsi" w:hAnsiTheme="minorHAnsi" w:cstheme="minorHAnsi"/>
                <w:sz w:val="13"/>
                <w:szCs w:val="13"/>
              </w:rPr>
            </w:pPr>
          </w:p>
        </w:tc>
      </w:tr>
      <w:tr w:rsidR="008B43D7" w:rsidRPr="002F2DBA" w14:paraId="65232B05" w14:textId="77777777" w:rsidTr="00E92703">
        <w:trPr>
          <w:cantSplit/>
        </w:trPr>
        <w:tc>
          <w:tcPr>
            <w:tcW w:w="0" w:type="auto"/>
            <w:gridSpan w:val="13"/>
            <w:shd w:val="clear" w:color="auto" w:fill="FFFFFF"/>
            <w:vAlign w:val="center"/>
            <w:hideMark/>
          </w:tcPr>
          <w:p w14:paraId="4E3BBF35" w14:textId="77777777" w:rsidR="008B43D7" w:rsidRPr="002F2DBA" w:rsidRDefault="008B43D7" w:rsidP="00C02D09">
            <w:pPr>
              <w:rPr>
                <w:rFonts w:asciiTheme="minorHAnsi" w:hAnsiTheme="minorHAnsi" w:cstheme="minorHAnsi"/>
                <w:b/>
                <w:bCs/>
                <w:color w:val="000000"/>
                <w:sz w:val="13"/>
                <w:szCs w:val="13"/>
              </w:rPr>
            </w:pPr>
            <w:r w:rsidRPr="002F2DBA">
              <w:rPr>
                <w:rStyle w:val="label"/>
                <w:rFonts w:asciiTheme="minorHAnsi" w:hAnsiTheme="minorHAnsi" w:cstheme="minorHAnsi"/>
                <w:color w:val="000000"/>
                <w:sz w:val="13"/>
                <w:szCs w:val="13"/>
              </w:rPr>
              <w:t>Stool form (mean change from baseline) using Bristol Stool Form Scale (BSFS) where higher is better</w:t>
            </w:r>
          </w:p>
        </w:tc>
      </w:tr>
      <w:tr w:rsidR="008B43D7" w:rsidRPr="002F2DBA" w14:paraId="767FB950" w14:textId="77777777" w:rsidTr="00E92703">
        <w:trPr>
          <w:cantSplit/>
        </w:trPr>
        <w:tc>
          <w:tcPr>
            <w:tcW w:w="250" w:type="pct"/>
            <w:hideMark/>
          </w:tcPr>
          <w:p w14:paraId="113645B2"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lastRenderedPageBreak/>
              <w:t>3</w:t>
            </w:r>
          </w:p>
        </w:tc>
        <w:tc>
          <w:tcPr>
            <w:tcW w:w="300" w:type="pct"/>
            <w:hideMark/>
          </w:tcPr>
          <w:p w14:paraId="6A1C8033" w14:textId="77777777" w:rsidR="008B43D7" w:rsidRPr="002F2DBA" w:rsidRDefault="008B43D7" w:rsidP="00C02D0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350" w:type="pct"/>
            <w:hideMark/>
          </w:tcPr>
          <w:p w14:paraId="626F09C1"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58D61A29" w14:textId="77777777" w:rsidR="008B43D7" w:rsidRPr="002F2DBA" w:rsidRDefault="008B43D7" w:rsidP="00C02D0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b</w:t>
            </w:r>
            <w:proofErr w:type="spellEnd"/>
          </w:p>
        </w:tc>
        <w:tc>
          <w:tcPr>
            <w:tcW w:w="350" w:type="pct"/>
            <w:hideMark/>
          </w:tcPr>
          <w:p w14:paraId="28B68A10"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350" w:type="pct"/>
            <w:hideMark/>
          </w:tcPr>
          <w:p w14:paraId="7DDB4241"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550" w:type="pct"/>
            <w:hideMark/>
          </w:tcPr>
          <w:p w14:paraId="5F89AB87"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00" w:type="pct"/>
            <w:hideMark/>
          </w:tcPr>
          <w:p w14:paraId="3F8633E2"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1112</w:t>
            </w:r>
          </w:p>
        </w:tc>
        <w:tc>
          <w:tcPr>
            <w:tcW w:w="400" w:type="pct"/>
            <w:hideMark/>
          </w:tcPr>
          <w:p w14:paraId="1A8136C7" w14:textId="77777777" w:rsidR="008B43D7" w:rsidRPr="002F2DBA" w:rsidRDefault="008B43D7" w:rsidP="00C02D0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1118</w:t>
            </w:r>
          </w:p>
        </w:tc>
        <w:tc>
          <w:tcPr>
            <w:tcW w:w="400" w:type="pct"/>
            <w:hideMark/>
          </w:tcPr>
          <w:p w14:paraId="6A1F2351" w14:textId="77777777" w:rsidR="008B43D7" w:rsidRPr="002F2DBA" w:rsidRDefault="008B43D7" w:rsidP="00C02D09">
            <w:pPr>
              <w:jc w:val="center"/>
              <w:rPr>
                <w:rFonts w:asciiTheme="minorHAnsi" w:hAnsiTheme="minorHAnsi" w:cstheme="minorHAnsi"/>
                <w:sz w:val="13"/>
                <w:szCs w:val="13"/>
              </w:rPr>
            </w:pPr>
            <w:r w:rsidRPr="002F2DBA">
              <w:rPr>
                <w:rStyle w:val="cell"/>
                <w:rFonts w:asciiTheme="minorHAnsi" w:hAnsiTheme="minorHAnsi" w:cstheme="minorHAnsi"/>
                <w:sz w:val="13"/>
                <w:szCs w:val="13"/>
              </w:rPr>
              <w:t>-</w:t>
            </w:r>
          </w:p>
        </w:tc>
        <w:tc>
          <w:tcPr>
            <w:tcW w:w="0" w:type="auto"/>
            <w:hideMark/>
          </w:tcPr>
          <w:p w14:paraId="479ACF04" w14:textId="77777777" w:rsidR="008B43D7" w:rsidRPr="002F2DBA" w:rsidRDefault="008B43D7" w:rsidP="00C02D0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MD </w:t>
            </w:r>
            <w:r w:rsidRPr="002F2DBA">
              <w:rPr>
                <w:rStyle w:val="cell-value"/>
                <w:rFonts w:asciiTheme="minorHAnsi" w:hAnsiTheme="minorHAnsi" w:cstheme="minorHAnsi"/>
                <w:b/>
                <w:bCs/>
                <w:sz w:val="13"/>
                <w:szCs w:val="13"/>
              </w:rPr>
              <w:t>0.83 higher</w:t>
            </w:r>
            <w:r w:rsidRPr="002F2DBA">
              <w:rPr>
                <w:rFonts w:asciiTheme="minorHAnsi" w:hAnsiTheme="minorHAnsi" w:cstheme="minorHAnsi"/>
                <w:sz w:val="13"/>
                <w:szCs w:val="13"/>
              </w:rPr>
              <w:br/>
            </w:r>
            <w:r w:rsidRPr="002F2DBA">
              <w:rPr>
                <w:rStyle w:val="cell-value"/>
                <w:rFonts w:asciiTheme="minorHAnsi" w:hAnsiTheme="minorHAnsi" w:cstheme="minorHAnsi"/>
                <w:sz w:val="13"/>
                <w:szCs w:val="13"/>
              </w:rPr>
              <w:t>(0.6 higher to 1.05 higher)</w:t>
            </w:r>
          </w:p>
        </w:tc>
        <w:tc>
          <w:tcPr>
            <w:tcW w:w="750" w:type="dxa"/>
            <w:hideMark/>
          </w:tcPr>
          <w:p w14:paraId="19049835" w14:textId="77777777" w:rsidR="008B43D7" w:rsidRPr="002F2DBA" w:rsidRDefault="008B43D7" w:rsidP="00C02D09">
            <w:pPr>
              <w:jc w:val="center"/>
              <w:rPr>
                <w:rFonts w:asciiTheme="minorHAnsi" w:hAnsiTheme="minorHAnsi" w:cstheme="minorHAnsi"/>
                <w:sz w:val="13"/>
                <w:szCs w:val="13"/>
              </w:rPr>
            </w:pPr>
            <w:r w:rsidRPr="002F2DBA">
              <w:rPr>
                <w:rStyle w:val="quality-sign"/>
                <w:rFonts w:ascii="Cambria Math" w:hAnsi="Cambria Math" w:cs="Cambria Math"/>
                <w:sz w:val="13"/>
                <w:szCs w:val="13"/>
              </w:rPr>
              <w:t>⨁⨁⨁</w:t>
            </w:r>
            <w:r w:rsidRPr="002F2DBA">
              <w:rPr>
                <w:rStyle w:val="quality-sign"/>
                <w:rFonts w:ascii="Segoe UI Symbol" w:hAnsi="Segoe UI Symbol" w:cs="Segoe UI Symbol"/>
                <w:sz w:val="13"/>
                <w:szCs w:val="13"/>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Moderate</w:t>
            </w:r>
          </w:p>
        </w:tc>
        <w:tc>
          <w:tcPr>
            <w:tcW w:w="500" w:type="pct"/>
            <w:hideMark/>
          </w:tcPr>
          <w:p w14:paraId="604FF53B" w14:textId="77777777" w:rsidR="008B43D7" w:rsidRPr="002F2DBA" w:rsidRDefault="008B43D7" w:rsidP="00C02D09">
            <w:pPr>
              <w:jc w:val="center"/>
              <w:rPr>
                <w:rFonts w:asciiTheme="minorHAnsi" w:hAnsiTheme="minorHAnsi" w:cstheme="minorHAnsi"/>
                <w:sz w:val="13"/>
                <w:szCs w:val="13"/>
              </w:rPr>
            </w:pPr>
          </w:p>
        </w:tc>
      </w:tr>
    </w:tbl>
    <w:p w14:paraId="1CF52CF3" w14:textId="77777777" w:rsidR="008B43D7" w:rsidRPr="002F2DBA" w:rsidRDefault="008B43D7" w:rsidP="000449A9">
      <w:pPr>
        <w:pStyle w:val="NormalWeb"/>
        <w:spacing w:after="0" w:afterAutospacing="0" w:line="140" w:lineRule="atLeast"/>
        <w:rPr>
          <w:rFonts w:asciiTheme="minorHAnsi" w:hAnsiTheme="minorHAnsi" w:cstheme="minorHAnsi"/>
          <w:color w:val="000000"/>
          <w:sz w:val="13"/>
          <w:szCs w:val="13"/>
          <w:lang w:val="en"/>
        </w:rPr>
      </w:pPr>
      <w:r w:rsidRPr="002F2DBA">
        <w:rPr>
          <w:rFonts w:asciiTheme="minorHAnsi" w:hAnsiTheme="minorHAnsi" w:cstheme="minorHAnsi"/>
          <w:b/>
          <w:bCs/>
          <w:color w:val="000000"/>
          <w:sz w:val="13"/>
          <w:szCs w:val="13"/>
          <w:lang w:val="en"/>
        </w:rPr>
        <w:t>CI:</w:t>
      </w:r>
      <w:r w:rsidRPr="002F2DBA">
        <w:rPr>
          <w:rFonts w:asciiTheme="minorHAnsi" w:hAnsiTheme="minorHAnsi" w:cstheme="minorHAnsi"/>
          <w:color w:val="000000"/>
          <w:sz w:val="13"/>
          <w:szCs w:val="13"/>
          <w:lang w:val="en"/>
        </w:rPr>
        <w:t xml:space="preserve"> confidence interval; </w:t>
      </w:r>
      <w:r w:rsidRPr="002F2DBA">
        <w:rPr>
          <w:rFonts w:asciiTheme="minorHAnsi" w:hAnsiTheme="minorHAnsi" w:cstheme="minorHAnsi"/>
          <w:b/>
          <w:bCs/>
          <w:color w:val="000000"/>
          <w:sz w:val="13"/>
          <w:szCs w:val="13"/>
          <w:lang w:val="en"/>
        </w:rPr>
        <w:t>MD:</w:t>
      </w:r>
      <w:r w:rsidRPr="002F2DBA">
        <w:rPr>
          <w:rFonts w:asciiTheme="minorHAnsi" w:hAnsiTheme="minorHAnsi" w:cstheme="minorHAnsi"/>
          <w:color w:val="000000"/>
          <w:sz w:val="13"/>
          <w:szCs w:val="13"/>
          <w:lang w:val="en"/>
        </w:rPr>
        <w:t xml:space="preserve"> mean difference; </w:t>
      </w:r>
      <w:r w:rsidRPr="002F2DBA">
        <w:rPr>
          <w:rFonts w:asciiTheme="minorHAnsi" w:hAnsiTheme="minorHAnsi" w:cstheme="minorHAnsi"/>
          <w:b/>
          <w:bCs/>
          <w:color w:val="000000"/>
          <w:sz w:val="13"/>
          <w:szCs w:val="13"/>
          <w:lang w:val="en"/>
        </w:rPr>
        <w:t>RR:</w:t>
      </w:r>
      <w:r w:rsidRPr="002F2DBA">
        <w:rPr>
          <w:rFonts w:asciiTheme="minorHAnsi" w:hAnsiTheme="minorHAnsi" w:cstheme="minorHAnsi"/>
          <w:color w:val="000000"/>
          <w:sz w:val="13"/>
          <w:szCs w:val="13"/>
          <w:lang w:val="en"/>
        </w:rPr>
        <w:t xml:space="preserve"> risk ratio</w:t>
      </w:r>
    </w:p>
    <w:p w14:paraId="04CA1590" w14:textId="77777777" w:rsidR="008B43D7" w:rsidRPr="002F2DBA" w:rsidRDefault="008B43D7" w:rsidP="000449A9">
      <w:pPr>
        <w:rPr>
          <w:rFonts w:asciiTheme="minorHAnsi" w:hAnsiTheme="minorHAnsi" w:cstheme="minorHAnsi"/>
          <w:sz w:val="13"/>
          <w:szCs w:val="13"/>
          <w:lang w:val="en"/>
        </w:rPr>
      </w:pPr>
      <w:r w:rsidRPr="002F2DBA">
        <w:rPr>
          <w:rFonts w:asciiTheme="minorHAnsi" w:hAnsiTheme="minorHAnsi" w:cstheme="minorHAnsi"/>
          <w:sz w:val="13"/>
          <w:szCs w:val="13"/>
          <w:lang w:val="en"/>
        </w:rPr>
        <w:t>Explanations</w:t>
      </w:r>
    </w:p>
    <w:p w14:paraId="57A9DA07" w14:textId="77777777" w:rsidR="008B43D7" w:rsidRPr="002F2DBA" w:rsidRDefault="008B43D7" w:rsidP="000449A9">
      <w:pPr>
        <w:spacing w:line="140" w:lineRule="atLeast"/>
        <w:rPr>
          <w:rFonts w:asciiTheme="minorHAnsi" w:hAnsiTheme="minorHAnsi" w:cstheme="minorHAnsi"/>
          <w:color w:val="000000"/>
          <w:sz w:val="13"/>
          <w:szCs w:val="13"/>
          <w:lang w:val="en"/>
        </w:rPr>
      </w:pPr>
      <w:r w:rsidRPr="002F2DBA">
        <w:rPr>
          <w:rFonts w:asciiTheme="minorHAnsi" w:hAnsiTheme="minorHAnsi" w:cstheme="minorHAnsi"/>
          <w:color w:val="000000"/>
          <w:sz w:val="13"/>
          <w:szCs w:val="13"/>
          <w:lang w:val="en"/>
        </w:rPr>
        <w:t>a. Very low number of events.</w:t>
      </w:r>
    </w:p>
    <w:p w14:paraId="2A1E1889" w14:textId="14358279" w:rsidR="008B43D7" w:rsidRPr="002F2DBA" w:rsidRDefault="008B43D7" w:rsidP="000449A9">
      <w:pPr>
        <w:spacing w:line="140" w:lineRule="atLeast"/>
        <w:rPr>
          <w:rFonts w:asciiTheme="minorHAnsi" w:hAnsiTheme="minorHAnsi" w:cstheme="minorHAnsi"/>
          <w:color w:val="000000"/>
          <w:sz w:val="13"/>
          <w:szCs w:val="13"/>
          <w:lang w:val="en"/>
        </w:rPr>
      </w:pPr>
      <w:r w:rsidRPr="002F2DBA">
        <w:rPr>
          <w:rFonts w:asciiTheme="minorHAnsi" w:hAnsiTheme="minorHAnsi" w:cstheme="minorHAnsi"/>
          <w:color w:val="000000"/>
          <w:sz w:val="13"/>
          <w:szCs w:val="13"/>
          <w:lang w:val="en"/>
        </w:rPr>
        <w:t>b. There was significant statistical heterogeneity in the pooled data. The I2 was 73%.</w:t>
      </w:r>
    </w:p>
    <w:p w14:paraId="67D3F161" w14:textId="77777777" w:rsidR="00E92703" w:rsidRPr="002F2DBA" w:rsidRDefault="00E92703" w:rsidP="008B43D7">
      <w:pPr>
        <w:spacing w:line="140" w:lineRule="atLeast"/>
        <w:rPr>
          <w:rFonts w:asciiTheme="minorHAnsi" w:hAnsiTheme="minorHAnsi" w:cstheme="minorHAnsi"/>
          <w:b/>
          <w:bCs/>
          <w:color w:val="000000"/>
          <w:sz w:val="13"/>
          <w:szCs w:val="13"/>
          <w:lang w:val="en"/>
        </w:rPr>
      </w:pPr>
    </w:p>
    <w:p w14:paraId="63DB12F4" w14:textId="48E005CE" w:rsidR="00AC48F8" w:rsidRPr="002F2DBA" w:rsidRDefault="00AC48F8" w:rsidP="008B43D7">
      <w:pPr>
        <w:spacing w:line="140" w:lineRule="atLeast"/>
        <w:rPr>
          <w:rFonts w:asciiTheme="minorHAnsi" w:hAnsiTheme="minorHAnsi" w:cstheme="minorHAnsi"/>
          <w:b/>
          <w:bCs/>
          <w:color w:val="000000"/>
          <w:lang w:val="en"/>
        </w:rPr>
      </w:pPr>
      <w:r w:rsidRPr="002F2DBA">
        <w:rPr>
          <w:rFonts w:asciiTheme="minorHAnsi" w:hAnsiTheme="minorHAnsi" w:cstheme="minorHAnsi"/>
          <w:b/>
          <w:bCs/>
          <w:color w:val="000000"/>
          <w:lang w:val="en"/>
        </w:rPr>
        <w:t xml:space="preserve">Table </w:t>
      </w:r>
      <w:r w:rsidR="0084518E" w:rsidRPr="002F2DBA">
        <w:rPr>
          <w:rFonts w:asciiTheme="minorHAnsi" w:hAnsiTheme="minorHAnsi" w:cstheme="minorHAnsi"/>
          <w:b/>
          <w:bCs/>
          <w:color w:val="000000"/>
          <w:lang w:val="en"/>
        </w:rPr>
        <w:t>9.</w:t>
      </w:r>
      <w:r w:rsidR="00E92703" w:rsidRPr="002F2DBA">
        <w:rPr>
          <w:rFonts w:asciiTheme="minorHAnsi" w:hAnsiTheme="minorHAnsi" w:cstheme="minorHAnsi"/>
          <w:b/>
          <w:bCs/>
          <w:color w:val="000000"/>
          <w:lang w:val="en"/>
        </w:rPr>
        <w:t>3</w:t>
      </w:r>
      <w:r w:rsidR="0084518E" w:rsidRPr="002F2DBA">
        <w:rPr>
          <w:rFonts w:asciiTheme="minorHAnsi" w:hAnsiTheme="minorHAnsi" w:cstheme="minorHAnsi"/>
          <w:b/>
          <w:bCs/>
          <w:color w:val="000000"/>
          <w:lang w:val="en"/>
        </w:rPr>
        <w:t xml:space="preserve">: evidence to Decision Framework </w:t>
      </w:r>
    </w:p>
    <w:p w14:paraId="24DDB5FC" w14:textId="77777777" w:rsidR="0084518E" w:rsidRPr="002F2DBA" w:rsidRDefault="0084518E" w:rsidP="0084518E">
      <w:pPr>
        <w:pStyle w:val="Heading2"/>
        <w:rPr>
          <w:rFonts w:asciiTheme="minorHAnsi" w:hAnsiTheme="minorHAnsi" w:cstheme="minorHAnsi"/>
          <w:color w:val="auto"/>
          <w:sz w:val="22"/>
          <w:szCs w:val="22"/>
        </w:rPr>
      </w:pPr>
      <w:r w:rsidRPr="002F2DBA">
        <w:rPr>
          <w:rFonts w:asciiTheme="minorHAnsi" w:hAnsiTheme="minorHAnsi" w:cstheme="minorHAnsi"/>
          <w:color w:val="auto"/>
          <w:sz w:val="22"/>
          <w:szCs w:val="22"/>
        </w:rPr>
        <w:t>Strategy/treatment/test/intervention: Plecanatide</w:t>
      </w:r>
    </w:p>
    <w:p w14:paraId="689B5A1D" w14:textId="77777777" w:rsidR="0084518E" w:rsidRPr="002F2DBA" w:rsidRDefault="0084518E" w:rsidP="0084518E">
      <w:pPr>
        <w:rPr>
          <w:rFonts w:asciiTheme="minorHAnsi" w:hAnsiTheme="minorHAnsi" w:cstheme="minorHAnsi"/>
        </w:rPr>
      </w:pPr>
      <w:r w:rsidRPr="002F2DBA">
        <w:rPr>
          <w:rFonts w:asciiTheme="minorHAnsi" w:hAnsiTheme="minorHAnsi" w:cstheme="minorHAnsi"/>
          <w:b/>
          <w:bCs/>
        </w:rPr>
        <w:t>Alternative strategy: Management without Plecanatide</w:t>
      </w:r>
    </w:p>
    <w:tbl>
      <w:tblPr>
        <w:tblStyle w:val="TableGrid"/>
        <w:tblW w:w="5872" w:type="pct"/>
        <w:tblInd w:w="-635" w:type="dxa"/>
        <w:tblLook w:val="04A0" w:firstRow="1" w:lastRow="0" w:firstColumn="1" w:lastColumn="0" w:noHBand="0" w:noVBand="1"/>
      </w:tblPr>
      <w:tblGrid>
        <w:gridCol w:w="2972"/>
        <w:gridCol w:w="5758"/>
        <w:gridCol w:w="2251"/>
      </w:tblGrid>
      <w:tr w:rsidR="0084518E" w:rsidRPr="002F2DBA" w14:paraId="56363E90" w14:textId="77777777" w:rsidTr="003B565A">
        <w:tc>
          <w:tcPr>
            <w:tcW w:w="1353" w:type="pct"/>
          </w:tcPr>
          <w:p w14:paraId="2ADCF503" w14:textId="77777777" w:rsidR="0084518E" w:rsidRPr="002F2DBA" w:rsidRDefault="0084518E" w:rsidP="003B565A">
            <w:pPr>
              <w:rPr>
                <w:rFonts w:asciiTheme="minorHAnsi" w:hAnsiTheme="minorHAnsi" w:cstheme="minorHAnsi"/>
                <w:b/>
                <w:bCs/>
              </w:rPr>
            </w:pPr>
            <w:r w:rsidRPr="002F2DBA">
              <w:rPr>
                <w:rFonts w:asciiTheme="minorHAnsi" w:hAnsiTheme="minorHAnsi" w:cstheme="minorHAnsi"/>
                <w:b/>
                <w:bCs/>
              </w:rPr>
              <w:t>Domain</w:t>
            </w:r>
          </w:p>
        </w:tc>
        <w:tc>
          <w:tcPr>
            <w:tcW w:w="2622" w:type="pct"/>
          </w:tcPr>
          <w:p w14:paraId="79B02BD5" w14:textId="77777777" w:rsidR="0084518E" w:rsidRPr="002F2DBA" w:rsidRDefault="0084518E" w:rsidP="003B565A">
            <w:pPr>
              <w:rPr>
                <w:rFonts w:asciiTheme="minorHAnsi" w:hAnsiTheme="minorHAnsi" w:cstheme="minorHAnsi"/>
                <w:b/>
                <w:bCs/>
              </w:rPr>
            </w:pPr>
            <w:r w:rsidRPr="002F2DBA">
              <w:rPr>
                <w:rFonts w:asciiTheme="minorHAnsi" w:hAnsiTheme="minorHAnsi" w:cstheme="minorHAnsi"/>
                <w:b/>
                <w:bCs/>
              </w:rPr>
              <w:t>The effects</w:t>
            </w:r>
          </w:p>
        </w:tc>
        <w:tc>
          <w:tcPr>
            <w:tcW w:w="1025" w:type="pct"/>
          </w:tcPr>
          <w:p w14:paraId="768E8FF9" w14:textId="77777777" w:rsidR="0084518E" w:rsidRPr="002F2DBA" w:rsidRDefault="0084518E" w:rsidP="003B565A">
            <w:pPr>
              <w:rPr>
                <w:rFonts w:asciiTheme="minorHAnsi" w:hAnsiTheme="minorHAnsi" w:cstheme="minorHAnsi"/>
                <w:b/>
                <w:bCs/>
              </w:rPr>
            </w:pPr>
            <w:r w:rsidRPr="002F2DBA">
              <w:rPr>
                <w:rFonts w:asciiTheme="minorHAnsi" w:hAnsiTheme="minorHAnsi" w:cstheme="minorHAnsi"/>
                <w:b/>
                <w:bCs/>
              </w:rPr>
              <w:t>Judgment</w:t>
            </w:r>
          </w:p>
        </w:tc>
      </w:tr>
      <w:tr w:rsidR="0084518E" w:rsidRPr="002F2DBA" w14:paraId="4EF0CBF9" w14:textId="77777777" w:rsidTr="003B565A">
        <w:tc>
          <w:tcPr>
            <w:tcW w:w="1353" w:type="pct"/>
          </w:tcPr>
          <w:p w14:paraId="7A0B04EF" w14:textId="77777777" w:rsidR="0084518E" w:rsidRPr="002F2DBA" w:rsidRDefault="0084518E" w:rsidP="003B565A">
            <w:pPr>
              <w:rPr>
                <w:rFonts w:asciiTheme="minorHAnsi" w:hAnsiTheme="minorHAnsi" w:cstheme="minorHAnsi"/>
              </w:rPr>
            </w:pPr>
            <w:r w:rsidRPr="002F2DBA">
              <w:rPr>
                <w:rFonts w:asciiTheme="minorHAnsi" w:hAnsiTheme="minorHAnsi" w:cstheme="minorHAnsi"/>
              </w:rPr>
              <w:t xml:space="preserve">How substantial are the desirable anticipated effects of the strategy? </w:t>
            </w:r>
          </w:p>
        </w:tc>
        <w:tc>
          <w:tcPr>
            <w:tcW w:w="2622" w:type="pct"/>
          </w:tcPr>
          <w:p w14:paraId="13C930E0" w14:textId="77777777" w:rsidR="0084518E" w:rsidRPr="002F2DBA" w:rsidRDefault="0084518E" w:rsidP="003B565A">
            <w:pPr>
              <w:rPr>
                <w:rFonts w:asciiTheme="minorHAnsi" w:hAnsiTheme="minorHAnsi" w:cstheme="minorHAnsi"/>
              </w:rPr>
            </w:pPr>
            <w:r w:rsidRPr="002F2DBA">
              <w:rPr>
                <w:rFonts w:asciiTheme="minorHAnsi" w:hAnsiTheme="minorHAnsi" w:cstheme="minorHAnsi"/>
              </w:rPr>
              <w:t>12-week data</w:t>
            </w:r>
          </w:p>
          <w:p w14:paraId="2864B228" w14:textId="77777777" w:rsidR="0084518E" w:rsidRPr="002F2DBA" w:rsidRDefault="0084518E" w:rsidP="003B565A">
            <w:pPr>
              <w:rPr>
                <w:rFonts w:asciiTheme="minorHAnsi" w:hAnsiTheme="minorHAnsi" w:cstheme="minorHAnsi"/>
              </w:rPr>
            </w:pPr>
            <w:r w:rsidRPr="002F2DBA">
              <w:rPr>
                <w:rFonts w:asciiTheme="minorHAnsi" w:hAnsiTheme="minorHAnsi" w:cstheme="minorHAnsi"/>
              </w:rPr>
              <w:t>1-2 SBM and CSBM</w:t>
            </w:r>
          </w:p>
          <w:p w14:paraId="3A136586" w14:textId="77777777" w:rsidR="0084518E" w:rsidRPr="002F2DBA" w:rsidRDefault="0084518E" w:rsidP="003B565A">
            <w:pPr>
              <w:rPr>
                <w:rFonts w:asciiTheme="minorHAnsi" w:hAnsiTheme="minorHAnsi" w:cstheme="minorHAnsi"/>
              </w:rPr>
            </w:pPr>
            <w:r w:rsidRPr="002F2DBA">
              <w:rPr>
                <w:rFonts w:asciiTheme="minorHAnsi" w:hAnsiTheme="minorHAnsi" w:cstheme="minorHAnsi"/>
              </w:rPr>
              <w:t>Improved responder rate stool form and global relief</w:t>
            </w:r>
          </w:p>
          <w:p w14:paraId="28F16164" w14:textId="3526EEBF" w:rsidR="0084518E" w:rsidRPr="002F2DBA" w:rsidRDefault="0084518E" w:rsidP="003B565A">
            <w:pPr>
              <w:rPr>
                <w:rFonts w:asciiTheme="minorHAnsi" w:hAnsiTheme="minorHAnsi" w:cstheme="minorHAnsi"/>
              </w:rPr>
            </w:pPr>
            <w:r w:rsidRPr="002F2DBA">
              <w:rPr>
                <w:rFonts w:asciiTheme="minorHAnsi" w:hAnsiTheme="minorHAnsi" w:cstheme="minorHAnsi"/>
              </w:rPr>
              <w:t>Responder rate 109 (newer criteria, 3+1) to 165 more per 1000 (Other criteria, &gt;3)</w:t>
            </w:r>
          </w:p>
        </w:tc>
        <w:tc>
          <w:tcPr>
            <w:tcW w:w="1025" w:type="pct"/>
          </w:tcPr>
          <w:p w14:paraId="4F321231" w14:textId="77777777" w:rsidR="0084518E" w:rsidRPr="002F2DBA" w:rsidRDefault="0084518E" w:rsidP="003B565A">
            <w:pPr>
              <w:rPr>
                <w:rFonts w:asciiTheme="minorHAnsi" w:hAnsiTheme="minorHAnsi" w:cstheme="minorHAnsi"/>
              </w:rPr>
            </w:pPr>
            <w:r w:rsidRPr="002F2DBA">
              <w:rPr>
                <w:rFonts w:asciiTheme="minorHAnsi" w:hAnsiTheme="minorHAnsi" w:cstheme="minorHAnsi"/>
              </w:rPr>
              <w:t>Moderate</w:t>
            </w:r>
          </w:p>
        </w:tc>
      </w:tr>
      <w:tr w:rsidR="0084518E" w:rsidRPr="002F2DBA" w14:paraId="39D3E208" w14:textId="77777777" w:rsidTr="003B565A">
        <w:tc>
          <w:tcPr>
            <w:tcW w:w="1353" w:type="pct"/>
          </w:tcPr>
          <w:p w14:paraId="06CDF810" w14:textId="77777777" w:rsidR="0084518E" w:rsidRPr="002F2DBA" w:rsidRDefault="0084518E" w:rsidP="003B565A">
            <w:pPr>
              <w:rPr>
                <w:rFonts w:asciiTheme="minorHAnsi" w:hAnsiTheme="minorHAnsi" w:cstheme="minorHAnsi"/>
              </w:rPr>
            </w:pPr>
            <w:r w:rsidRPr="002F2DBA">
              <w:rPr>
                <w:rFonts w:asciiTheme="minorHAnsi" w:hAnsiTheme="minorHAnsi" w:cstheme="minorHAnsi"/>
              </w:rPr>
              <w:t>How substantial are the undesirable anticipated effects?</w:t>
            </w:r>
          </w:p>
        </w:tc>
        <w:tc>
          <w:tcPr>
            <w:tcW w:w="2622" w:type="pct"/>
          </w:tcPr>
          <w:p w14:paraId="26B220CE" w14:textId="77777777" w:rsidR="0084518E" w:rsidRPr="002F2DBA" w:rsidRDefault="0084518E" w:rsidP="003B565A">
            <w:pPr>
              <w:rPr>
                <w:rFonts w:asciiTheme="minorHAnsi" w:hAnsiTheme="minorHAnsi" w:cstheme="minorHAnsi"/>
              </w:rPr>
            </w:pPr>
            <w:r w:rsidRPr="002F2DBA">
              <w:rPr>
                <w:rFonts w:asciiTheme="minorHAnsi" w:hAnsiTheme="minorHAnsi" w:cstheme="minorHAnsi"/>
              </w:rPr>
              <w:t>Diarrhea that leads to discontinuation, difference of approximately 29 per 1,000. Considered in relation to responder rate and class effect.</w:t>
            </w:r>
          </w:p>
        </w:tc>
        <w:tc>
          <w:tcPr>
            <w:tcW w:w="1025" w:type="pct"/>
          </w:tcPr>
          <w:p w14:paraId="1AA15202" w14:textId="77777777" w:rsidR="0084518E" w:rsidRPr="002F2DBA" w:rsidRDefault="0084518E" w:rsidP="003B565A">
            <w:pPr>
              <w:rPr>
                <w:rFonts w:asciiTheme="minorHAnsi" w:hAnsiTheme="minorHAnsi" w:cstheme="minorHAnsi"/>
              </w:rPr>
            </w:pPr>
            <w:r w:rsidRPr="002F2DBA">
              <w:rPr>
                <w:rFonts w:asciiTheme="minorHAnsi" w:hAnsiTheme="minorHAnsi" w:cstheme="minorHAnsi"/>
              </w:rPr>
              <w:t>Moderate</w:t>
            </w:r>
          </w:p>
        </w:tc>
      </w:tr>
      <w:tr w:rsidR="0084518E" w:rsidRPr="002F2DBA" w14:paraId="08E2D6A5" w14:textId="77777777" w:rsidTr="003B565A">
        <w:tc>
          <w:tcPr>
            <w:tcW w:w="1353" w:type="pct"/>
          </w:tcPr>
          <w:p w14:paraId="10931571" w14:textId="77777777" w:rsidR="0084518E" w:rsidRPr="002F2DBA" w:rsidRDefault="0084518E" w:rsidP="003B565A">
            <w:pPr>
              <w:rPr>
                <w:rFonts w:asciiTheme="minorHAnsi" w:hAnsiTheme="minorHAnsi" w:cstheme="minorHAnsi"/>
              </w:rPr>
            </w:pPr>
            <w:r w:rsidRPr="002F2DBA">
              <w:rPr>
                <w:rFonts w:asciiTheme="minorHAnsi" w:hAnsiTheme="minorHAnsi" w:cstheme="minorHAnsi"/>
              </w:rPr>
              <w:t>Do the desirable effects outweigh the undesirable effects?</w:t>
            </w:r>
          </w:p>
        </w:tc>
        <w:tc>
          <w:tcPr>
            <w:tcW w:w="2622" w:type="pct"/>
          </w:tcPr>
          <w:p w14:paraId="75AA3CEE" w14:textId="77777777" w:rsidR="0084518E" w:rsidRPr="002F2DBA" w:rsidRDefault="0084518E" w:rsidP="003B565A">
            <w:pPr>
              <w:rPr>
                <w:rFonts w:asciiTheme="minorHAnsi" w:hAnsiTheme="minorHAnsi" w:cstheme="minorHAnsi"/>
              </w:rPr>
            </w:pPr>
          </w:p>
        </w:tc>
        <w:tc>
          <w:tcPr>
            <w:tcW w:w="1025" w:type="pct"/>
          </w:tcPr>
          <w:p w14:paraId="1EF06F19" w14:textId="77777777" w:rsidR="0084518E" w:rsidRPr="002F2DBA" w:rsidRDefault="0084518E" w:rsidP="003B565A">
            <w:pPr>
              <w:rPr>
                <w:rFonts w:asciiTheme="minorHAnsi" w:hAnsiTheme="minorHAnsi" w:cstheme="minorHAnsi"/>
              </w:rPr>
            </w:pPr>
            <w:r w:rsidRPr="002F2DBA">
              <w:rPr>
                <w:rFonts w:asciiTheme="minorHAnsi" w:hAnsiTheme="minorHAnsi" w:cstheme="minorHAnsi"/>
              </w:rPr>
              <w:t>Yes</w:t>
            </w:r>
          </w:p>
        </w:tc>
      </w:tr>
      <w:tr w:rsidR="0084518E" w:rsidRPr="002F2DBA" w14:paraId="6793FD13" w14:textId="77777777" w:rsidTr="003B565A">
        <w:tc>
          <w:tcPr>
            <w:tcW w:w="1353" w:type="pct"/>
          </w:tcPr>
          <w:p w14:paraId="01513324" w14:textId="77777777" w:rsidR="0084518E" w:rsidRPr="002F2DBA" w:rsidRDefault="0084518E" w:rsidP="003B565A">
            <w:pPr>
              <w:rPr>
                <w:rFonts w:asciiTheme="minorHAnsi" w:hAnsiTheme="minorHAnsi" w:cstheme="minorHAnsi"/>
                <w:b/>
                <w:bCs/>
              </w:rPr>
            </w:pPr>
          </w:p>
        </w:tc>
        <w:tc>
          <w:tcPr>
            <w:tcW w:w="2622" w:type="pct"/>
          </w:tcPr>
          <w:p w14:paraId="23238C39" w14:textId="77777777" w:rsidR="0084518E" w:rsidRPr="002F2DBA" w:rsidRDefault="0084518E" w:rsidP="003B565A">
            <w:pPr>
              <w:rPr>
                <w:rFonts w:asciiTheme="minorHAnsi" w:hAnsiTheme="minorHAnsi" w:cstheme="minorHAnsi"/>
                <w:b/>
                <w:bCs/>
              </w:rPr>
            </w:pPr>
            <w:r w:rsidRPr="002F2DBA">
              <w:rPr>
                <w:rFonts w:asciiTheme="minorHAnsi" w:hAnsiTheme="minorHAnsi" w:cstheme="minorHAnsi"/>
                <w:b/>
                <w:bCs/>
              </w:rPr>
              <w:t>Studies about the topic/Panel input</w:t>
            </w:r>
          </w:p>
        </w:tc>
        <w:tc>
          <w:tcPr>
            <w:tcW w:w="1025" w:type="pct"/>
          </w:tcPr>
          <w:p w14:paraId="25C73DA0" w14:textId="77777777" w:rsidR="0084518E" w:rsidRPr="002F2DBA" w:rsidRDefault="0084518E" w:rsidP="003B565A">
            <w:pPr>
              <w:rPr>
                <w:rFonts w:asciiTheme="minorHAnsi" w:hAnsiTheme="minorHAnsi" w:cstheme="minorHAnsi"/>
                <w:b/>
                <w:bCs/>
              </w:rPr>
            </w:pPr>
          </w:p>
        </w:tc>
      </w:tr>
      <w:tr w:rsidR="0084518E" w:rsidRPr="002F2DBA" w14:paraId="501B4375" w14:textId="77777777" w:rsidTr="003B565A">
        <w:tc>
          <w:tcPr>
            <w:tcW w:w="1353" w:type="pct"/>
          </w:tcPr>
          <w:p w14:paraId="3360B136" w14:textId="77777777" w:rsidR="0084518E" w:rsidRPr="002F2DBA" w:rsidRDefault="0084518E" w:rsidP="003B565A">
            <w:pPr>
              <w:rPr>
                <w:rFonts w:asciiTheme="minorHAnsi" w:hAnsiTheme="minorHAnsi" w:cstheme="minorHAnsi"/>
              </w:rPr>
            </w:pPr>
            <w:r w:rsidRPr="002F2DBA">
              <w:rPr>
                <w:rFonts w:asciiTheme="minorHAnsi" w:hAnsiTheme="minorHAnsi" w:cstheme="minorHAnsi"/>
              </w:rPr>
              <w:t>Is there important uncertainty or variability about how much people value the main outcomes?</w:t>
            </w:r>
          </w:p>
        </w:tc>
        <w:tc>
          <w:tcPr>
            <w:tcW w:w="2622" w:type="pct"/>
          </w:tcPr>
          <w:p w14:paraId="1F7B249C" w14:textId="77777777" w:rsidR="0084518E" w:rsidRPr="002F2DBA" w:rsidRDefault="0084518E" w:rsidP="003B565A">
            <w:pPr>
              <w:rPr>
                <w:rFonts w:asciiTheme="minorHAnsi" w:hAnsiTheme="minorHAnsi" w:cstheme="minorHAnsi"/>
              </w:rPr>
            </w:pPr>
            <w:r w:rsidRPr="002F2DBA">
              <w:rPr>
                <w:rFonts w:asciiTheme="minorHAnsi" w:hAnsiTheme="minorHAnsi" w:cstheme="minorHAnsi"/>
              </w:rPr>
              <w:t xml:space="preserve">Data are minimal on this. Patients are likely heterogeneous in how they value the treatment-associated increase of a single BM per week.  </w:t>
            </w:r>
          </w:p>
        </w:tc>
        <w:tc>
          <w:tcPr>
            <w:tcW w:w="1025" w:type="pct"/>
          </w:tcPr>
          <w:p w14:paraId="52382CCB" w14:textId="77777777" w:rsidR="0084518E" w:rsidRPr="002F2DBA" w:rsidRDefault="0084518E" w:rsidP="003B565A">
            <w:pPr>
              <w:rPr>
                <w:rFonts w:asciiTheme="minorHAnsi" w:hAnsiTheme="minorHAnsi" w:cstheme="minorHAnsi"/>
              </w:rPr>
            </w:pPr>
            <w:r w:rsidRPr="002F2DBA">
              <w:rPr>
                <w:rFonts w:asciiTheme="minorHAnsi" w:hAnsiTheme="minorHAnsi" w:cstheme="minorHAnsi"/>
              </w:rPr>
              <w:t>Possibly important uncertainty or variability</w:t>
            </w:r>
            <w:r w:rsidRPr="002F2DBA">
              <w:rPr>
                <w:rFonts w:asciiTheme="minorHAnsi" w:hAnsiTheme="minorHAnsi" w:cstheme="minorHAnsi"/>
              </w:rPr>
              <w:tab/>
            </w:r>
          </w:p>
        </w:tc>
      </w:tr>
      <w:tr w:rsidR="0084518E" w:rsidRPr="002F2DBA" w14:paraId="316D3C76" w14:textId="77777777" w:rsidTr="003B565A">
        <w:tc>
          <w:tcPr>
            <w:tcW w:w="1353" w:type="pct"/>
          </w:tcPr>
          <w:p w14:paraId="40F7C5EE" w14:textId="77777777" w:rsidR="0084518E" w:rsidRPr="002F2DBA" w:rsidRDefault="0084518E" w:rsidP="003B565A">
            <w:pPr>
              <w:rPr>
                <w:rFonts w:asciiTheme="minorHAnsi" w:hAnsiTheme="minorHAnsi" w:cstheme="minorHAnsi"/>
              </w:rPr>
            </w:pPr>
            <w:r w:rsidRPr="002F2DBA">
              <w:rPr>
                <w:rFonts w:asciiTheme="minorHAnsi" w:hAnsiTheme="minorHAnsi" w:cstheme="minorHAnsi"/>
              </w:rPr>
              <w:t>What is the overall certainty of the evidence of effects?</w:t>
            </w:r>
          </w:p>
        </w:tc>
        <w:tc>
          <w:tcPr>
            <w:tcW w:w="2622" w:type="pct"/>
          </w:tcPr>
          <w:p w14:paraId="7C7120E9" w14:textId="77777777" w:rsidR="0084518E" w:rsidRPr="002F2DBA" w:rsidRDefault="0084518E" w:rsidP="003B565A">
            <w:pPr>
              <w:rPr>
                <w:rFonts w:asciiTheme="minorHAnsi" w:hAnsiTheme="minorHAnsi" w:cstheme="minorHAnsi"/>
              </w:rPr>
            </w:pPr>
          </w:p>
        </w:tc>
        <w:tc>
          <w:tcPr>
            <w:tcW w:w="1025" w:type="pct"/>
          </w:tcPr>
          <w:p w14:paraId="1B08889A" w14:textId="77777777" w:rsidR="0084518E" w:rsidRPr="002F2DBA" w:rsidRDefault="0084518E" w:rsidP="003B565A">
            <w:pPr>
              <w:rPr>
                <w:rFonts w:asciiTheme="minorHAnsi" w:hAnsiTheme="minorHAnsi" w:cstheme="minorHAnsi"/>
              </w:rPr>
            </w:pPr>
            <w:r w:rsidRPr="002F2DBA">
              <w:rPr>
                <w:rFonts w:asciiTheme="minorHAnsi" w:hAnsiTheme="minorHAnsi" w:cstheme="minorHAnsi"/>
              </w:rPr>
              <w:t>High</w:t>
            </w:r>
          </w:p>
        </w:tc>
      </w:tr>
      <w:tr w:rsidR="0084518E" w:rsidRPr="002F2DBA" w14:paraId="2D5EDC14" w14:textId="77777777" w:rsidTr="003B565A">
        <w:tc>
          <w:tcPr>
            <w:tcW w:w="1353" w:type="pct"/>
          </w:tcPr>
          <w:p w14:paraId="46B53D67" w14:textId="77777777" w:rsidR="0084518E" w:rsidRPr="002F2DBA" w:rsidRDefault="0084518E" w:rsidP="003B565A">
            <w:pPr>
              <w:rPr>
                <w:rFonts w:asciiTheme="minorHAnsi" w:hAnsiTheme="minorHAnsi" w:cstheme="minorHAnsi"/>
              </w:rPr>
            </w:pPr>
            <w:r w:rsidRPr="002F2DBA">
              <w:rPr>
                <w:rFonts w:asciiTheme="minorHAnsi" w:hAnsiTheme="minorHAnsi" w:cstheme="minorHAnsi"/>
              </w:rPr>
              <w:t>How large are the resource requirements associated with the intervention?</w:t>
            </w:r>
          </w:p>
        </w:tc>
        <w:tc>
          <w:tcPr>
            <w:tcW w:w="2622" w:type="pct"/>
          </w:tcPr>
          <w:p w14:paraId="32017DA6" w14:textId="77777777" w:rsidR="0084518E" w:rsidRPr="002F2DBA" w:rsidRDefault="0084518E" w:rsidP="003B565A">
            <w:pPr>
              <w:rPr>
                <w:rFonts w:asciiTheme="minorHAnsi" w:hAnsiTheme="minorHAnsi" w:cstheme="minorHAnsi"/>
              </w:rPr>
            </w:pPr>
          </w:p>
        </w:tc>
        <w:tc>
          <w:tcPr>
            <w:tcW w:w="1025" w:type="pct"/>
          </w:tcPr>
          <w:p w14:paraId="7E3E0BFD" w14:textId="77777777" w:rsidR="0084518E" w:rsidRPr="002F2DBA" w:rsidRDefault="0084518E" w:rsidP="003B565A">
            <w:pPr>
              <w:rPr>
                <w:rFonts w:asciiTheme="minorHAnsi" w:hAnsiTheme="minorHAnsi" w:cstheme="minorHAnsi"/>
              </w:rPr>
            </w:pPr>
            <w:r w:rsidRPr="002F2DBA">
              <w:rPr>
                <w:rFonts w:asciiTheme="minorHAnsi" w:hAnsiTheme="minorHAnsi" w:cstheme="minorHAnsi"/>
              </w:rPr>
              <w:t>Moderate costs</w:t>
            </w:r>
          </w:p>
        </w:tc>
      </w:tr>
      <w:tr w:rsidR="0084518E" w:rsidRPr="002F2DBA" w14:paraId="0FDC041D" w14:textId="77777777" w:rsidTr="003B565A">
        <w:tc>
          <w:tcPr>
            <w:tcW w:w="1353" w:type="pct"/>
          </w:tcPr>
          <w:p w14:paraId="2B2DA5C9" w14:textId="77777777" w:rsidR="0084518E" w:rsidRPr="002F2DBA" w:rsidRDefault="0084518E" w:rsidP="003B565A">
            <w:pPr>
              <w:rPr>
                <w:rFonts w:asciiTheme="minorHAnsi" w:hAnsiTheme="minorHAnsi" w:cstheme="minorHAnsi"/>
              </w:rPr>
            </w:pPr>
            <w:r w:rsidRPr="002F2DBA">
              <w:rPr>
                <w:rFonts w:asciiTheme="minorHAnsi" w:hAnsiTheme="minorHAnsi" w:cstheme="minorHAnsi"/>
              </w:rPr>
              <w:t>How large is the incremental cost relative to the net benefit?</w:t>
            </w:r>
          </w:p>
        </w:tc>
        <w:tc>
          <w:tcPr>
            <w:tcW w:w="2622" w:type="pct"/>
          </w:tcPr>
          <w:p w14:paraId="113DE48B" w14:textId="77777777" w:rsidR="0084518E" w:rsidRPr="002F2DBA" w:rsidRDefault="0084518E" w:rsidP="003B565A">
            <w:pPr>
              <w:rPr>
                <w:rFonts w:asciiTheme="minorHAnsi" w:hAnsiTheme="minorHAnsi" w:cstheme="minorHAnsi"/>
              </w:rPr>
            </w:pPr>
            <w:r w:rsidRPr="002F2DBA">
              <w:rPr>
                <w:rFonts w:asciiTheme="minorHAnsi" w:hAnsiTheme="minorHAnsi" w:cstheme="minorHAnsi"/>
              </w:rPr>
              <w:t>$187,276/QALY gained</w:t>
            </w:r>
          </w:p>
          <w:p w14:paraId="0E7557C7" w14:textId="77777777" w:rsidR="0084518E" w:rsidRPr="002F2DBA" w:rsidRDefault="0084518E" w:rsidP="003B565A">
            <w:pPr>
              <w:rPr>
                <w:rFonts w:asciiTheme="minorHAnsi" w:hAnsiTheme="minorHAnsi" w:cstheme="minorHAnsi"/>
                <w:u w:val="single"/>
              </w:rPr>
            </w:pPr>
            <w:r w:rsidRPr="002F2DBA">
              <w:rPr>
                <w:rFonts w:asciiTheme="minorHAnsi" w:hAnsiTheme="minorHAnsi" w:cstheme="minorHAnsi"/>
                <w:u w:val="single"/>
              </w:rPr>
              <w:t>Insurer perspective</w:t>
            </w:r>
          </w:p>
          <w:p w14:paraId="46B5385F" w14:textId="77777777" w:rsidR="0084518E" w:rsidRPr="002F2DBA" w:rsidRDefault="0084518E" w:rsidP="003B565A">
            <w:pPr>
              <w:rPr>
                <w:rFonts w:asciiTheme="minorHAnsi" w:hAnsiTheme="minorHAnsi" w:cstheme="minorHAnsi"/>
              </w:rPr>
            </w:pPr>
            <w:r w:rsidRPr="002F2DBA">
              <w:rPr>
                <w:rFonts w:asciiTheme="minorHAnsi" w:hAnsiTheme="minorHAnsi" w:cstheme="minorHAnsi"/>
                <w:u w:val="single"/>
              </w:rPr>
              <w:t>Am J Gastroenterol. 2021 Oct 1;116(10):2118-2127. doi:10.14309/ajg.0000000000001403.</w:t>
            </w:r>
          </w:p>
        </w:tc>
        <w:tc>
          <w:tcPr>
            <w:tcW w:w="1025" w:type="pct"/>
          </w:tcPr>
          <w:p w14:paraId="31406E80" w14:textId="77777777" w:rsidR="0084518E" w:rsidRPr="002F2DBA" w:rsidRDefault="0084518E" w:rsidP="003B565A">
            <w:pPr>
              <w:rPr>
                <w:rFonts w:asciiTheme="minorHAnsi" w:hAnsiTheme="minorHAnsi" w:cstheme="minorHAnsi"/>
              </w:rPr>
            </w:pPr>
            <w:r w:rsidRPr="002F2DBA">
              <w:rPr>
                <w:rFonts w:asciiTheme="minorHAnsi" w:hAnsiTheme="minorHAnsi" w:cstheme="minorHAnsi"/>
              </w:rPr>
              <w:t>Large ICER</w:t>
            </w:r>
          </w:p>
        </w:tc>
      </w:tr>
      <w:tr w:rsidR="0084518E" w:rsidRPr="002F2DBA" w14:paraId="57B26F58" w14:textId="77777777" w:rsidTr="003B565A">
        <w:tc>
          <w:tcPr>
            <w:tcW w:w="1353" w:type="pct"/>
            <w:vAlign w:val="center"/>
          </w:tcPr>
          <w:p w14:paraId="06967753" w14:textId="77777777" w:rsidR="0084518E" w:rsidRPr="002F2DBA" w:rsidRDefault="0084518E" w:rsidP="003B565A">
            <w:pPr>
              <w:rPr>
                <w:rFonts w:asciiTheme="minorHAnsi" w:hAnsiTheme="minorHAnsi" w:cstheme="minorHAnsi"/>
              </w:rPr>
            </w:pPr>
            <w:r w:rsidRPr="002F2DBA">
              <w:rPr>
                <w:rFonts w:asciiTheme="minorHAnsi" w:hAnsiTheme="minorHAnsi" w:cstheme="minorHAnsi"/>
              </w:rPr>
              <w:fldChar w:fldCharType="begin"/>
            </w:r>
            <w:r w:rsidRPr="002F2DBA">
              <w:rPr>
                <w:rFonts w:asciiTheme="minorHAnsi" w:hAnsiTheme="minorHAnsi" w:cstheme="minorHAnsi"/>
              </w:rPr>
              <w:instrText>HYPERLINK  \l "Equity_C" \o "Policies or programmes that reduce inequities may be more of a priority than ones that do not (or ones that increase inequities)"</w:instrText>
            </w:r>
            <w:r w:rsidRPr="002F2DBA">
              <w:rPr>
                <w:rFonts w:asciiTheme="minorHAnsi" w:hAnsiTheme="minorHAnsi" w:cstheme="minorHAnsi"/>
              </w:rPr>
            </w:r>
            <w:r w:rsidRPr="002F2DBA">
              <w:rPr>
                <w:rFonts w:asciiTheme="minorHAnsi" w:hAnsiTheme="minorHAnsi" w:cstheme="minorHAnsi"/>
              </w:rPr>
              <w:fldChar w:fldCharType="separate"/>
            </w:r>
            <w:r w:rsidRPr="002F2DBA">
              <w:rPr>
                <w:rFonts w:asciiTheme="minorHAnsi" w:hAnsiTheme="minorHAnsi" w:cstheme="minorHAnsi"/>
              </w:rPr>
              <w:t xml:space="preserve">What would be the impact </w:t>
            </w:r>
          </w:p>
          <w:p w14:paraId="556C53C3" w14:textId="77777777" w:rsidR="0084518E" w:rsidRPr="002F2DBA" w:rsidRDefault="0084518E" w:rsidP="003B565A">
            <w:pPr>
              <w:rPr>
                <w:rFonts w:asciiTheme="minorHAnsi" w:hAnsiTheme="minorHAnsi" w:cstheme="minorHAnsi"/>
              </w:rPr>
            </w:pPr>
            <w:r w:rsidRPr="002F2DBA">
              <w:rPr>
                <w:rFonts w:asciiTheme="minorHAnsi" w:hAnsiTheme="minorHAnsi" w:cstheme="minorHAnsi"/>
              </w:rPr>
              <w:t>on health inequities?</w:t>
            </w:r>
            <w:r w:rsidRPr="002F2DBA">
              <w:rPr>
                <w:rFonts w:asciiTheme="minorHAnsi" w:hAnsiTheme="minorHAnsi" w:cstheme="minorHAnsi"/>
              </w:rPr>
              <w:fldChar w:fldCharType="end"/>
            </w:r>
          </w:p>
        </w:tc>
        <w:tc>
          <w:tcPr>
            <w:tcW w:w="2622" w:type="pct"/>
          </w:tcPr>
          <w:p w14:paraId="37D64AEA" w14:textId="77777777" w:rsidR="0084518E" w:rsidRPr="002F2DBA" w:rsidRDefault="0084518E" w:rsidP="003B565A">
            <w:pPr>
              <w:rPr>
                <w:rFonts w:asciiTheme="minorHAnsi" w:hAnsiTheme="minorHAnsi" w:cstheme="minorHAnsi"/>
              </w:rPr>
            </w:pPr>
            <w:r w:rsidRPr="002F2DBA">
              <w:rPr>
                <w:rFonts w:asciiTheme="minorHAnsi" w:hAnsiTheme="minorHAnsi" w:cstheme="minorHAnsi"/>
              </w:rPr>
              <w:t xml:space="preserve">This may not </w:t>
            </w:r>
            <w:proofErr w:type="gramStart"/>
            <w:r w:rsidRPr="002F2DBA">
              <w:rPr>
                <w:rFonts w:asciiTheme="minorHAnsi" w:hAnsiTheme="minorHAnsi" w:cstheme="minorHAnsi"/>
              </w:rPr>
              <w:t>covered</w:t>
            </w:r>
            <w:proofErr w:type="gramEnd"/>
            <w:r w:rsidRPr="002F2DBA">
              <w:rPr>
                <w:rFonts w:asciiTheme="minorHAnsi" w:hAnsiTheme="minorHAnsi" w:cstheme="minorHAnsi"/>
              </w:rPr>
              <w:t xml:space="preserve"> by some insurers, requires prior authorization, and may not be on some formularies.</w:t>
            </w:r>
          </w:p>
        </w:tc>
        <w:tc>
          <w:tcPr>
            <w:tcW w:w="1025" w:type="pct"/>
          </w:tcPr>
          <w:p w14:paraId="3304BC24" w14:textId="77777777" w:rsidR="0084518E" w:rsidRPr="002F2DBA" w:rsidRDefault="0084518E" w:rsidP="003B565A">
            <w:pPr>
              <w:rPr>
                <w:rFonts w:asciiTheme="minorHAnsi" w:hAnsiTheme="minorHAnsi" w:cstheme="minorHAnsi"/>
              </w:rPr>
            </w:pPr>
            <w:r w:rsidRPr="002F2DBA">
              <w:rPr>
                <w:rFonts w:asciiTheme="minorHAnsi" w:hAnsiTheme="minorHAnsi" w:cstheme="minorHAnsi"/>
              </w:rPr>
              <w:t>Probably worsened</w:t>
            </w:r>
          </w:p>
        </w:tc>
      </w:tr>
      <w:tr w:rsidR="0084518E" w:rsidRPr="002F2DBA" w14:paraId="62A98DA2" w14:textId="77777777" w:rsidTr="003B565A">
        <w:tc>
          <w:tcPr>
            <w:tcW w:w="1353" w:type="pct"/>
            <w:vAlign w:val="center"/>
          </w:tcPr>
          <w:p w14:paraId="73665AA2" w14:textId="77777777" w:rsidR="0084518E" w:rsidRPr="002F2DBA" w:rsidRDefault="00000000" w:rsidP="003B565A">
            <w:pPr>
              <w:rPr>
                <w:rFonts w:asciiTheme="minorHAnsi" w:hAnsiTheme="minorHAnsi" w:cstheme="minorHAnsi"/>
              </w:rPr>
            </w:pPr>
            <w:hyperlink w:anchor="Acceptability_C" w:tooltip="The less acceptable an option is to key stakeholders (because of the relative importance they attach to the consequences of the option; the timing of the consequences, or their moral values), the less likely it is to be a priority" w:history="1">
              <w:r w:rsidR="0084518E" w:rsidRPr="002F2DBA">
                <w:rPr>
                  <w:rFonts w:asciiTheme="minorHAnsi" w:hAnsiTheme="minorHAnsi" w:cstheme="minorHAnsi"/>
                </w:rPr>
                <w:t xml:space="preserve">Is the option acceptable </w:t>
              </w:r>
              <w:r w:rsidR="0084518E" w:rsidRPr="002F2DBA">
                <w:rPr>
                  <w:rFonts w:asciiTheme="minorHAnsi" w:hAnsiTheme="minorHAnsi" w:cstheme="minorHAnsi"/>
                </w:rPr>
                <w:br/>
                <w:t>to key stakeholders?</w:t>
              </w:r>
            </w:hyperlink>
          </w:p>
        </w:tc>
        <w:tc>
          <w:tcPr>
            <w:tcW w:w="2622" w:type="pct"/>
          </w:tcPr>
          <w:p w14:paraId="38AFE69F" w14:textId="77777777" w:rsidR="0084518E" w:rsidRPr="002F2DBA" w:rsidRDefault="0084518E" w:rsidP="003B565A">
            <w:pPr>
              <w:rPr>
                <w:rFonts w:asciiTheme="minorHAnsi" w:hAnsiTheme="minorHAnsi" w:cstheme="minorHAnsi"/>
              </w:rPr>
            </w:pPr>
          </w:p>
        </w:tc>
        <w:tc>
          <w:tcPr>
            <w:tcW w:w="1025" w:type="pct"/>
          </w:tcPr>
          <w:p w14:paraId="4F2F3FA5" w14:textId="77777777" w:rsidR="0084518E" w:rsidRPr="002F2DBA" w:rsidRDefault="0084518E" w:rsidP="003B565A">
            <w:pPr>
              <w:rPr>
                <w:rFonts w:asciiTheme="minorHAnsi" w:hAnsiTheme="minorHAnsi" w:cstheme="minorHAnsi"/>
              </w:rPr>
            </w:pPr>
            <w:r w:rsidRPr="002F2DBA">
              <w:rPr>
                <w:rFonts w:asciiTheme="minorHAnsi" w:hAnsiTheme="minorHAnsi" w:cstheme="minorHAnsi"/>
              </w:rPr>
              <w:t>Probably Yes</w:t>
            </w:r>
          </w:p>
        </w:tc>
      </w:tr>
      <w:tr w:rsidR="0084518E" w:rsidRPr="002F2DBA" w14:paraId="3E195786" w14:textId="77777777" w:rsidTr="003B565A">
        <w:tc>
          <w:tcPr>
            <w:tcW w:w="1353" w:type="pct"/>
            <w:vAlign w:val="center"/>
          </w:tcPr>
          <w:p w14:paraId="1DAB60E3" w14:textId="77777777" w:rsidR="0084518E" w:rsidRPr="002F2DBA" w:rsidRDefault="00000000" w:rsidP="003B565A">
            <w:pPr>
              <w:rPr>
                <w:rFonts w:asciiTheme="minorHAnsi" w:hAnsiTheme="minorHAnsi" w:cstheme="minorHAnsi"/>
              </w:rPr>
            </w:pPr>
            <w:hyperlink w:anchor="Feasibility_C" w:tooltip="The less feasible (capable of being accomplished or brought about) an option is, the less likely it is that it will be a priority (i.e. the more barriers there are that would be difficult to overcome)" w:history="1">
              <w:r w:rsidR="0084518E" w:rsidRPr="002F2DBA">
                <w:rPr>
                  <w:rFonts w:asciiTheme="minorHAnsi" w:hAnsiTheme="minorHAnsi" w:cstheme="minorHAnsi"/>
                </w:rPr>
                <w:t>Is the option feasible to implement?</w:t>
              </w:r>
            </w:hyperlink>
          </w:p>
        </w:tc>
        <w:tc>
          <w:tcPr>
            <w:tcW w:w="2622" w:type="pct"/>
          </w:tcPr>
          <w:p w14:paraId="52B0A08E" w14:textId="77777777" w:rsidR="0084518E" w:rsidRPr="002F2DBA" w:rsidRDefault="0084518E" w:rsidP="003B565A">
            <w:pPr>
              <w:rPr>
                <w:rFonts w:asciiTheme="minorHAnsi" w:hAnsiTheme="minorHAnsi" w:cstheme="minorHAnsi"/>
              </w:rPr>
            </w:pPr>
            <w:r w:rsidRPr="002F2DBA">
              <w:rPr>
                <w:rFonts w:asciiTheme="minorHAnsi" w:hAnsiTheme="minorHAnsi" w:cstheme="minorHAnsi"/>
              </w:rPr>
              <w:t>Cost and prior authorization may be barriers.</w:t>
            </w:r>
          </w:p>
        </w:tc>
        <w:tc>
          <w:tcPr>
            <w:tcW w:w="1025" w:type="pct"/>
          </w:tcPr>
          <w:p w14:paraId="5D0C5B59" w14:textId="77777777" w:rsidR="0084518E" w:rsidRPr="002F2DBA" w:rsidRDefault="0084518E" w:rsidP="003B565A">
            <w:pPr>
              <w:rPr>
                <w:rFonts w:asciiTheme="minorHAnsi" w:hAnsiTheme="minorHAnsi" w:cstheme="minorHAnsi"/>
              </w:rPr>
            </w:pPr>
            <w:r w:rsidRPr="002F2DBA">
              <w:rPr>
                <w:rFonts w:asciiTheme="minorHAnsi" w:hAnsiTheme="minorHAnsi" w:cstheme="minorHAnsi"/>
              </w:rPr>
              <w:t>Probably Yes</w:t>
            </w:r>
          </w:p>
        </w:tc>
      </w:tr>
    </w:tbl>
    <w:p w14:paraId="0FF9F877" w14:textId="77777777" w:rsidR="00906B51" w:rsidRPr="002F2DBA" w:rsidRDefault="00906B51" w:rsidP="00205CED">
      <w:pPr>
        <w:pStyle w:val="Heading2"/>
        <w:rPr>
          <w:rFonts w:asciiTheme="minorHAnsi" w:hAnsiTheme="minorHAnsi" w:cstheme="minorHAnsi"/>
        </w:rPr>
      </w:pPr>
    </w:p>
    <w:p w14:paraId="4130ECF0" w14:textId="1F8E319D" w:rsidR="008A6DCF" w:rsidRPr="002F2DBA" w:rsidRDefault="00906B51" w:rsidP="00205CED">
      <w:pPr>
        <w:pStyle w:val="Heading2"/>
        <w:rPr>
          <w:rFonts w:asciiTheme="minorHAnsi" w:hAnsiTheme="minorHAnsi" w:cstheme="minorHAnsi"/>
          <w:b/>
          <w:bCs/>
        </w:rPr>
      </w:pPr>
      <w:r w:rsidRPr="002F2DBA">
        <w:rPr>
          <w:rFonts w:asciiTheme="minorHAnsi" w:hAnsiTheme="minorHAnsi" w:cstheme="minorHAnsi"/>
        </w:rPr>
        <w:br w:type="column"/>
      </w:r>
      <w:proofErr w:type="spellStart"/>
      <w:r w:rsidR="00265D37" w:rsidRPr="002F2DBA">
        <w:rPr>
          <w:rFonts w:asciiTheme="minorHAnsi" w:hAnsiTheme="minorHAnsi" w:cstheme="minorHAnsi"/>
          <w:b/>
          <w:bCs/>
        </w:rPr>
        <w:lastRenderedPageBreak/>
        <w:t>P</w:t>
      </w:r>
      <w:r w:rsidR="003C1AEE" w:rsidRPr="002F2DBA">
        <w:rPr>
          <w:rFonts w:asciiTheme="minorHAnsi" w:hAnsiTheme="minorHAnsi" w:cstheme="minorHAnsi"/>
          <w:b/>
          <w:bCs/>
        </w:rPr>
        <w:t>ruclopride</w:t>
      </w:r>
      <w:proofErr w:type="spellEnd"/>
      <w:r w:rsidR="003C1AEE" w:rsidRPr="002F2DBA">
        <w:rPr>
          <w:rFonts w:asciiTheme="minorHAnsi" w:hAnsiTheme="minorHAnsi" w:cstheme="minorHAnsi"/>
          <w:b/>
          <w:bCs/>
        </w:rPr>
        <w:t xml:space="preserve"> for the Management of Constipation</w:t>
      </w:r>
    </w:p>
    <w:p w14:paraId="2D121D17" w14:textId="77777777" w:rsidR="00906B51" w:rsidRPr="002F2DBA" w:rsidRDefault="00906B51" w:rsidP="00906B51">
      <w:pPr>
        <w:rPr>
          <w:rFonts w:asciiTheme="minorHAnsi" w:hAnsiTheme="minorHAnsi" w:cstheme="minorHAnsi"/>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8A6DCF" w:rsidRPr="002F2DBA" w14:paraId="449972BB" w14:textId="77777777" w:rsidTr="003B565A">
        <w:tc>
          <w:tcPr>
            <w:tcW w:w="9350" w:type="dxa"/>
          </w:tcPr>
          <w:p w14:paraId="2763808A" w14:textId="77777777" w:rsidR="00655E34" w:rsidRPr="002F2DBA" w:rsidRDefault="00655E34" w:rsidP="00655E34">
            <w:pPr>
              <w:rPr>
                <w:rFonts w:asciiTheme="minorHAnsi" w:hAnsiTheme="minorHAnsi" w:cstheme="minorHAnsi"/>
                <w:b/>
                <w:i/>
                <w:iCs/>
                <w:color w:val="000000" w:themeColor="text1"/>
              </w:rPr>
            </w:pPr>
            <w:r w:rsidRPr="002F2DBA">
              <w:rPr>
                <w:rFonts w:asciiTheme="minorHAnsi" w:hAnsiTheme="minorHAnsi" w:cstheme="minorHAnsi"/>
                <w:b/>
                <w:bCs/>
                <w:color w:val="000000" w:themeColor="text1"/>
              </w:rPr>
              <w:t>Recommendation 10:</w:t>
            </w:r>
            <w:r w:rsidRPr="002F2DBA">
              <w:rPr>
                <w:rFonts w:asciiTheme="minorHAnsi" w:hAnsiTheme="minorHAnsi" w:cstheme="minorHAnsi"/>
                <w:color w:val="000000" w:themeColor="text1"/>
              </w:rPr>
              <w:t xml:space="preserve"> In adults with CIC who do not respond to OTC agents, the panel recommends the use of prucalopride over management without prucalopride. </w:t>
            </w:r>
            <w:r w:rsidRPr="002F2DBA">
              <w:rPr>
                <w:rFonts w:asciiTheme="minorHAnsi" w:hAnsiTheme="minorHAnsi" w:cstheme="minorHAnsi"/>
                <w:b/>
                <w:color w:val="000000" w:themeColor="text1"/>
              </w:rPr>
              <w:t>(</w:t>
            </w:r>
            <w:r w:rsidRPr="002F2DBA">
              <w:rPr>
                <w:rFonts w:asciiTheme="minorHAnsi" w:hAnsiTheme="minorHAnsi" w:cstheme="minorHAnsi"/>
                <w:b/>
                <w:i/>
                <w:iCs/>
                <w:color w:val="000000" w:themeColor="text1"/>
              </w:rPr>
              <w:t>Strong recommendation, moderate certainty of evidence)</w:t>
            </w:r>
          </w:p>
          <w:p w14:paraId="529C720B" w14:textId="77777777" w:rsidR="00655E34" w:rsidRPr="002F2DBA" w:rsidRDefault="00655E34" w:rsidP="00655E34">
            <w:pPr>
              <w:rPr>
                <w:rFonts w:asciiTheme="minorHAnsi" w:hAnsiTheme="minorHAnsi" w:cstheme="minorHAnsi"/>
                <w:color w:val="000000" w:themeColor="text1"/>
              </w:rPr>
            </w:pPr>
          </w:p>
          <w:p w14:paraId="56CFEC88" w14:textId="77777777" w:rsidR="00655E34" w:rsidRPr="002F2DBA" w:rsidRDefault="00655E34" w:rsidP="00655E34">
            <w:pPr>
              <w:rPr>
                <w:rFonts w:asciiTheme="minorHAnsi" w:hAnsiTheme="minorHAnsi" w:cstheme="minorHAnsi"/>
                <w:b/>
                <w:bCs/>
                <w:i/>
                <w:iCs/>
                <w:color w:val="000000" w:themeColor="text1"/>
              </w:rPr>
            </w:pPr>
            <w:r w:rsidRPr="002F2DBA">
              <w:rPr>
                <w:rFonts w:asciiTheme="minorHAnsi" w:hAnsiTheme="minorHAnsi" w:cstheme="minorHAnsi"/>
                <w:b/>
                <w:bCs/>
                <w:i/>
                <w:iCs/>
                <w:color w:val="000000" w:themeColor="text1"/>
              </w:rPr>
              <w:t>Implementation considerations</w:t>
            </w:r>
          </w:p>
          <w:p w14:paraId="01B203C3" w14:textId="41BAF28A" w:rsidR="00655E34" w:rsidRPr="002F2DBA" w:rsidRDefault="00655E34" w:rsidP="00906B51">
            <w:pPr>
              <w:rPr>
                <w:rFonts w:asciiTheme="minorHAnsi" w:hAnsiTheme="minorHAnsi" w:cstheme="minorHAnsi"/>
                <w:color w:val="000000" w:themeColor="text1"/>
              </w:rPr>
            </w:pPr>
            <w:r w:rsidRPr="002F2DBA">
              <w:rPr>
                <w:rFonts w:asciiTheme="minorHAnsi" w:hAnsiTheme="minorHAnsi" w:cstheme="minorHAnsi"/>
                <w:color w:val="000000" w:themeColor="text1"/>
              </w:rPr>
              <w:t>• Duration of treatment in trials was 4-24 weeks but the drug label does not provide a limit</w:t>
            </w:r>
            <w:r w:rsidR="00906B51" w:rsidRPr="002F2DBA">
              <w:rPr>
                <w:rFonts w:asciiTheme="minorHAnsi" w:hAnsiTheme="minorHAnsi" w:cstheme="minorHAnsi"/>
                <w:color w:val="000000" w:themeColor="text1"/>
              </w:rPr>
              <w:t>.</w:t>
            </w:r>
          </w:p>
          <w:p w14:paraId="4149BB0B" w14:textId="3BF768D5" w:rsidR="008A6DCF" w:rsidRPr="002F2DBA" w:rsidRDefault="00655E34" w:rsidP="00906B51">
            <w:pPr>
              <w:rPr>
                <w:rFonts w:asciiTheme="minorHAnsi" w:hAnsiTheme="minorHAnsi" w:cstheme="minorHAnsi"/>
                <w:color w:val="000000" w:themeColor="text1"/>
              </w:rPr>
            </w:pPr>
            <w:r w:rsidRPr="002F2DBA">
              <w:rPr>
                <w:rFonts w:asciiTheme="minorHAnsi" w:hAnsiTheme="minorHAnsi" w:cstheme="minorHAnsi"/>
                <w:color w:val="000000" w:themeColor="text1"/>
              </w:rPr>
              <w:t>• Can be used as a replacement or as an adjunct to OTC agents</w:t>
            </w:r>
            <w:r w:rsidR="00906B51" w:rsidRPr="002F2DBA">
              <w:rPr>
                <w:rFonts w:asciiTheme="minorHAnsi" w:hAnsiTheme="minorHAnsi" w:cstheme="minorHAnsi"/>
                <w:color w:val="000000" w:themeColor="text1"/>
              </w:rPr>
              <w:t>.</w:t>
            </w:r>
          </w:p>
        </w:tc>
      </w:tr>
    </w:tbl>
    <w:p w14:paraId="68B99BB0" w14:textId="77777777" w:rsidR="00857E5C" w:rsidRPr="002F2DBA" w:rsidRDefault="00857E5C" w:rsidP="008B43D7">
      <w:pPr>
        <w:rPr>
          <w:rFonts w:asciiTheme="minorHAnsi" w:hAnsiTheme="minorHAnsi" w:cstheme="minorHAnsi"/>
        </w:rPr>
      </w:pPr>
    </w:p>
    <w:p w14:paraId="74C8414D" w14:textId="77777777" w:rsidR="008B43D7" w:rsidRPr="002F2DBA" w:rsidRDefault="008B43D7" w:rsidP="008B43D7">
      <w:pPr>
        <w:spacing w:line="140" w:lineRule="atLeast"/>
        <w:rPr>
          <w:rFonts w:asciiTheme="minorHAnsi" w:hAnsiTheme="minorHAnsi" w:cstheme="minorHAnsi"/>
          <w:b/>
        </w:rPr>
      </w:pPr>
      <w:bookmarkStart w:id="3" w:name="_Hlk111192827"/>
      <w:r w:rsidRPr="002F2DBA">
        <w:rPr>
          <w:rFonts w:asciiTheme="minorHAnsi" w:hAnsiTheme="minorHAnsi" w:cstheme="minorHAnsi"/>
          <w:b/>
          <w:bCs/>
          <w:color w:val="000000"/>
          <w:lang w:val="en"/>
        </w:rPr>
        <w:t xml:space="preserve">Figure 10.1 </w:t>
      </w:r>
      <w:r w:rsidRPr="002F2DBA">
        <w:rPr>
          <w:rFonts w:asciiTheme="minorHAnsi" w:hAnsiTheme="minorHAnsi" w:cstheme="minorHAnsi"/>
          <w:b/>
        </w:rPr>
        <w:t>Effect of Prucalopride for treatment of Chronic idiopathic constipation: Complete Spontaneous Bowel Movements (CSBM)</w:t>
      </w:r>
    </w:p>
    <w:p w14:paraId="417E2F6B" w14:textId="77777777" w:rsidR="008B43D7" w:rsidRPr="002F2DBA" w:rsidRDefault="008B43D7" w:rsidP="008B43D7">
      <w:pPr>
        <w:spacing w:line="140" w:lineRule="atLeast"/>
        <w:rPr>
          <w:rFonts w:asciiTheme="minorHAnsi" w:hAnsiTheme="minorHAnsi" w:cstheme="minorHAnsi"/>
          <w:b/>
        </w:rPr>
      </w:pPr>
      <w:r w:rsidRPr="002F2DBA">
        <w:rPr>
          <w:rFonts w:asciiTheme="minorHAnsi" w:hAnsiTheme="minorHAnsi" w:cstheme="minorHAnsi"/>
          <w:b/>
          <w:noProof/>
        </w:rPr>
        <w:drawing>
          <wp:inline distT="0" distB="0" distL="0" distR="0" wp14:anchorId="6508BB50" wp14:editId="39E5F239">
            <wp:extent cx="5943600" cy="1811655"/>
            <wp:effectExtent l="12700" t="12700" r="12700" b="171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1811655"/>
                    </a:xfrm>
                    <a:prstGeom prst="rect">
                      <a:avLst/>
                    </a:prstGeom>
                    <a:ln>
                      <a:solidFill>
                        <a:schemeClr val="tx1"/>
                      </a:solidFill>
                    </a:ln>
                  </pic:spPr>
                </pic:pic>
              </a:graphicData>
            </a:graphic>
          </wp:inline>
        </w:drawing>
      </w:r>
    </w:p>
    <w:p w14:paraId="727A67B7" w14:textId="77777777" w:rsidR="00906B51" w:rsidRPr="002F2DBA" w:rsidRDefault="00906B51" w:rsidP="008B43D7">
      <w:pPr>
        <w:rPr>
          <w:rFonts w:asciiTheme="minorHAnsi" w:hAnsiTheme="minorHAnsi" w:cstheme="minorHAnsi"/>
          <w:b/>
        </w:rPr>
      </w:pPr>
      <w:bookmarkStart w:id="4" w:name="_Hlk111197084"/>
    </w:p>
    <w:p w14:paraId="20EDECDF" w14:textId="1D7D7EE9" w:rsidR="008B43D7" w:rsidRPr="002F2DBA" w:rsidRDefault="008B43D7" w:rsidP="008B43D7">
      <w:pPr>
        <w:rPr>
          <w:rFonts w:asciiTheme="minorHAnsi" w:hAnsiTheme="minorHAnsi" w:cstheme="minorHAnsi"/>
          <w:b/>
        </w:rPr>
      </w:pPr>
      <w:r w:rsidRPr="002F2DBA">
        <w:rPr>
          <w:rFonts w:asciiTheme="minorHAnsi" w:hAnsiTheme="minorHAnsi" w:cstheme="minorHAnsi"/>
          <w:b/>
        </w:rPr>
        <w:t xml:space="preserve">Figure 10.2:  Effect of Prucalopride for treatment of Chronic idiopathic constipation: </w:t>
      </w:r>
      <w:r w:rsidRPr="002F2DBA">
        <w:rPr>
          <w:rStyle w:val="label"/>
          <w:rFonts w:asciiTheme="minorHAnsi" w:hAnsiTheme="minorHAnsi" w:cstheme="minorHAnsi"/>
          <w:color w:val="000000"/>
        </w:rPr>
        <w:t xml:space="preserve">Responder rate </w:t>
      </w:r>
      <w:r w:rsidRPr="002F2DBA">
        <w:rPr>
          <w:rFonts w:asciiTheme="minorHAnsi" w:hAnsiTheme="minorHAnsi" w:cstheme="minorHAnsi"/>
          <w:b/>
          <w:bCs/>
          <w:color w:val="2D3236"/>
          <w:sz w:val="20"/>
          <w:szCs w:val="20"/>
          <w:shd w:val="clear" w:color="auto" w:fill="FFFFFF"/>
        </w:rPr>
        <w:t>(responder rate ≥ 3 CSBM per week)</w:t>
      </w:r>
      <w:r w:rsidRPr="002F2DBA">
        <w:rPr>
          <w:rFonts w:asciiTheme="minorHAnsi" w:hAnsiTheme="minorHAnsi" w:cstheme="minorHAnsi"/>
          <w:b/>
        </w:rPr>
        <w:t xml:space="preserve"> </w:t>
      </w:r>
    </w:p>
    <w:p w14:paraId="62A4E80C" w14:textId="77777777" w:rsidR="008B43D7" w:rsidRPr="002F2DBA" w:rsidRDefault="008B43D7" w:rsidP="008B43D7">
      <w:pPr>
        <w:rPr>
          <w:rFonts w:asciiTheme="minorHAnsi" w:hAnsiTheme="minorHAnsi" w:cstheme="minorHAnsi"/>
          <w:b/>
        </w:rPr>
      </w:pPr>
      <w:r w:rsidRPr="002F2DBA">
        <w:rPr>
          <w:rFonts w:asciiTheme="minorHAnsi" w:hAnsiTheme="minorHAnsi" w:cstheme="minorHAnsi"/>
          <w:b/>
          <w:noProof/>
        </w:rPr>
        <w:drawing>
          <wp:inline distT="0" distB="0" distL="0" distR="0" wp14:anchorId="7235BA43" wp14:editId="6250CC6E">
            <wp:extent cx="5943600" cy="2164080"/>
            <wp:effectExtent l="12700" t="12700" r="1270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2164080"/>
                    </a:xfrm>
                    <a:prstGeom prst="rect">
                      <a:avLst/>
                    </a:prstGeom>
                    <a:ln>
                      <a:solidFill>
                        <a:schemeClr val="tx1"/>
                      </a:solidFill>
                    </a:ln>
                  </pic:spPr>
                </pic:pic>
              </a:graphicData>
            </a:graphic>
          </wp:inline>
        </w:drawing>
      </w:r>
    </w:p>
    <w:p w14:paraId="0F2CE71E" w14:textId="77777777" w:rsidR="00906B51" w:rsidRPr="002F2DBA" w:rsidRDefault="00906B51" w:rsidP="008B43D7">
      <w:pPr>
        <w:rPr>
          <w:rFonts w:asciiTheme="minorHAnsi" w:hAnsiTheme="minorHAnsi" w:cstheme="minorHAnsi"/>
          <w:b/>
        </w:rPr>
      </w:pPr>
    </w:p>
    <w:p w14:paraId="6B6707AC" w14:textId="5CE9C4B9" w:rsidR="008B43D7" w:rsidRPr="002F2DBA" w:rsidRDefault="008B43D7" w:rsidP="008B43D7">
      <w:pPr>
        <w:rPr>
          <w:rFonts w:asciiTheme="minorHAnsi" w:hAnsiTheme="minorHAnsi" w:cstheme="minorHAnsi"/>
          <w:b/>
          <w:bCs/>
          <w:color w:val="2D3236"/>
          <w:sz w:val="20"/>
          <w:szCs w:val="20"/>
          <w:shd w:val="clear" w:color="auto" w:fill="FFFFFF"/>
        </w:rPr>
      </w:pPr>
      <w:r w:rsidRPr="002F2DBA">
        <w:rPr>
          <w:rFonts w:asciiTheme="minorHAnsi" w:hAnsiTheme="minorHAnsi" w:cstheme="minorHAnsi"/>
          <w:b/>
        </w:rPr>
        <w:t xml:space="preserve">Figure 10.3:  Effect of Prucalopride for treatment of Chronic idiopathic constipation: </w:t>
      </w:r>
      <w:r w:rsidRPr="002F2DBA">
        <w:rPr>
          <w:rFonts w:asciiTheme="minorHAnsi" w:hAnsiTheme="minorHAnsi" w:cstheme="minorHAnsi"/>
          <w:b/>
          <w:bCs/>
          <w:color w:val="2D3236"/>
          <w:sz w:val="20"/>
          <w:szCs w:val="20"/>
          <w:shd w:val="clear" w:color="auto" w:fill="FFFFFF"/>
        </w:rPr>
        <w:t>Alternative Endpoint A (≥ 3 CSBM per week and ≥ 1 CSBM per week more than baseline in 75% of study weeks)</w:t>
      </w:r>
    </w:p>
    <w:p w14:paraId="6A9E403A" w14:textId="77777777" w:rsidR="008B43D7" w:rsidRPr="002F2DBA" w:rsidRDefault="008B43D7" w:rsidP="008B43D7">
      <w:pPr>
        <w:rPr>
          <w:rFonts w:asciiTheme="minorHAnsi" w:hAnsiTheme="minorHAnsi" w:cstheme="minorHAnsi"/>
          <w:b/>
        </w:rPr>
      </w:pPr>
      <w:r w:rsidRPr="002F2DBA">
        <w:rPr>
          <w:rFonts w:asciiTheme="minorHAnsi" w:hAnsiTheme="minorHAnsi" w:cstheme="minorHAnsi"/>
          <w:b/>
          <w:noProof/>
        </w:rPr>
        <w:lastRenderedPageBreak/>
        <w:drawing>
          <wp:inline distT="0" distB="0" distL="0" distR="0" wp14:anchorId="772A7885" wp14:editId="600CA2A3">
            <wp:extent cx="5943600" cy="2126615"/>
            <wp:effectExtent l="12700" t="12700" r="1270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2126615"/>
                    </a:xfrm>
                    <a:prstGeom prst="rect">
                      <a:avLst/>
                    </a:prstGeom>
                    <a:ln>
                      <a:solidFill>
                        <a:schemeClr val="tx1"/>
                      </a:solidFill>
                    </a:ln>
                  </pic:spPr>
                </pic:pic>
              </a:graphicData>
            </a:graphic>
          </wp:inline>
        </w:drawing>
      </w:r>
    </w:p>
    <w:p w14:paraId="6A9DBA7F" w14:textId="77777777" w:rsidR="00906B51" w:rsidRPr="002F2DBA" w:rsidRDefault="00906B51" w:rsidP="008B43D7">
      <w:pPr>
        <w:rPr>
          <w:rFonts w:asciiTheme="minorHAnsi" w:hAnsiTheme="minorHAnsi" w:cstheme="minorHAnsi"/>
          <w:b/>
        </w:rPr>
      </w:pPr>
    </w:p>
    <w:p w14:paraId="5412DCE4" w14:textId="48AB31AE" w:rsidR="008B43D7" w:rsidRPr="002F2DBA" w:rsidRDefault="008B43D7" w:rsidP="008B43D7">
      <w:pPr>
        <w:rPr>
          <w:rStyle w:val="label"/>
          <w:rFonts w:asciiTheme="minorHAnsi" w:hAnsiTheme="minorHAnsi" w:cstheme="minorHAnsi"/>
          <w:b/>
          <w:bCs/>
          <w:color w:val="000000"/>
        </w:rPr>
      </w:pPr>
      <w:r w:rsidRPr="002F2DBA">
        <w:rPr>
          <w:rFonts w:asciiTheme="minorHAnsi" w:hAnsiTheme="minorHAnsi" w:cstheme="minorHAnsi"/>
          <w:b/>
        </w:rPr>
        <w:t xml:space="preserve">Figure 10.4: Effect of Prucalopride for treatment of Chronic idiopathic constipation: </w:t>
      </w:r>
      <w:r w:rsidRPr="002F2DBA">
        <w:rPr>
          <w:rStyle w:val="label"/>
          <w:rFonts w:asciiTheme="minorHAnsi" w:hAnsiTheme="minorHAnsi" w:cstheme="minorHAnsi"/>
          <w:color w:val="000000"/>
        </w:rPr>
        <w:t>diarrhea leading to treatment discontinuation</w:t>
      </w:r>
    </w:p>
    <w:p w14:paraId="72B0FF47" w14:textId="77777777" w:rsidR="008B43D7" w:rsidRPr="002F2DBA" w:rsidRDefault="008B43D7" w:rsidP="008B43D7">
      <w:pPr>
        <w:rPr>
          <w:rStyle w:val="label"/>
          <w:rFonts w:asciiTheme="minorHAnsi" w:hAnsiTheme="minorHAnsi" w:cstheme="minorHAnsi"/>
          <w:b/>
          <w:bCs/>
          <w:color w:val="000000"/>
        </w:rPr>
      </w:pPr>
      <w:r w:rsidRPr="002F2DBA">
        <w:rPr>
          <w:rStyle w:val="label"/>
          <w:rFonts w:asciiTheme="minorHAnsi" w:hAnsiTheme="minorHAnsi" w:cstheme="minorHAnsi"/>
          <w:b/>
          <w:bCs/>
          <w:noProof/>
          <w:color w:val="000000"/>
        </w:rPr>
        <w:drawing>
          <wp:inline distT="0" distB="0" distL="0" distR="0" wp14:anchorId="4C2A9056" wp14:editId="1DD0CEEE">
            <wp:extent cx="5943600" cy="2126615"/>
            <wp:effectExtent l="12700" t="12700" r="1270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2126615"/>
                    </a:xfrm>
                    <a:prstGeom prst="rect">
                      <a:avLst/>
                    </a:prstGeom>
                    <a:ln>
                      <a:solidFill>
                        <a:schemeClr val="tx1"/>
                      </a:solidFill>
                    </a:ln>
                  </pic:spPr>
                </pic:pic>
              </a:graphicData>
            </a:graphic>
          </wp:inline>
        </w:drawing>
      </w:r>
    </w:p>
    <w:p w14:paraId="2460B56D" w14:textId="77777777" w:rsidR="00906B51" w:rsidRPr="002F2DBA" w:rsidRDefault="00906B51" w:rsidP="008B43D7">
      <w:pPr>
        <w:rPr>
          <w:rFonts w:asciiTheme="minorHAnsi" w:hAnsiTheme="minorHAnsi" w:cstheme="minorHAnsi"/>
          <w:b/>
        </w:rPr>
      </w:pPr>
    </w:p>
    <w:p w14:paraId="0B3E2894" w14:textId="4008959E" w:rsidR="008B43D7" w:rsidRPr="002F2DBA" w:rsidRDefault="008B43D7" w:rsidP="008B43D7">
      <w:pPr>
        <w:rPr>
          <w:rStyle w:val="label"/>
          <w:rFonts w:asciiTheme="minorHAnsi" w:hAnsiTheme="minorHAnsi" w:cstheme="minorHAnsi"/>
          <w:b/>
          <w:bCs/>
          <w:color w:val="000000"/>
        </w:rPr>
      </w:pPr>
      <w:r w:rsidRPr="002F2DBA">
        <w:rPr>
          <w:rFonts w:asciiTheme="minorHAnsi" w:hAnsiTheme="minorHAnsi" w:cstheme="minorHAnsi"/>
          <w:b/>
        </w:rPr>
        <w:t xml:space="preserve">Figure 10.5: Effect of Prucalopride for treatment of Chronic idiopathic constipation: </w:t>
      </w:r>
      <w:r w:rsidRPr="002F2DBA">
        <w:rPr>
          <w:rStyle w:val="label"/>
          <w:rFonts w:asciiTheme="minorHAnsi" w:hAnsiTheme="minorHAnsi" w:cstheme="minorHAnsi"/>
          <w:color w:val="000000"/>
        </w:rPr>
        <w:t>Serious adverse events (SAE)</w:t>
      </w:r>
    </w:p>
    <w:p w14:paraId="6AA76AE3" w14:textId="77777777" w:rsidR="008B43D7" w:rsidRPr="002F2DBA" w:rsidRDefault="008B43D7" w:rsidP="008B43D7">
      <w:pPr>
        <w:rPr>
          <w:rFonts w:asciiTheme="minorHAnsi" w:hAnsiTheme="minorHAnsi" w:cstheme="minorHAnsi"/>
          <w:b/>
        </w:rPr>
      </w:pPr>
      <w:r w:rsidRPr="002F2DBA">
        <w:rPr>
          <w:rFonts w:asciiTheme="minorHAnsi" w:hAnsiTheme="minorHAnsi" w:cstheme="minorHAnsi"/>
          <w:b/>
          <w:noProof/>
        </w:rPr>
        <w:drawing>
          <wp:inline distT="0" distB="0" distL="0" distR="0" wp14:anchorId="70384488" wp14:editId="6EAEF7CD">
            <wp:extent cx="5943600" cy="2126615"/>
            <wp:effectExtent l="12700" t="12700" r="1270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126615"/>
                    </a:xfrm>
                    <a:prstGeom prst="rect">
                      <a:avLst/>
                    </a:prstGeom>
                    <a:ln>
                      <a:solidFill>
                        <a:schemeClr val="tx1"/>
                      </a:solidFill>
                    </a:ln>
                  </pic:spPr>
                </pic:pic>
              </a:graphicData>
            </a:graphic>
          </wp:inline>
        </w:drawing>
      </w:r>
    </w:p>
    <w:p w14:paraId="48D97A86" w14:textId="77777777" w:rsidR="00906B51" w:rsidRPr="002F2DBA" w:rsidRDefault="00906B51" w:rsidP="008B43D7">
      <w:pPr>
        <w:rPr>
          <w:rFonts w:asciiTheme="minorHAnsi" w:hAnsiTheme="minorHAnsi" w:cstheme="minorHAnsi"/>
          <w:b/>
        </w:rPr>
      </w:pPr>
    </w:p>
    <w:p w14:paraId="33BC7E5A" w14:textId="2D1CE712" w:rsidR="008B43D7" w:rsidRPr="002F2DBA" w:rsidRDefault="008B43D7" w:rsidP="008B43D7">
      <w:pPr>
        <w:rPr>
          <w:rStyle w:val="label"/>
          <w:rFonts w:asciiTheme="minorHAnsi" w:hAnsiTheme="minorHAnsi" w:cstheme="minorHAnsi"/>
          <w:b/>
          <w:bCs/>
          <w:color w:val="000000"/>
        </w:rPr>
      </w:pPr>
      <w:r w:rsidRPr="002F2DBA">
        <w:rPr>
          <w:rFonts w:asciiTheme="minorHAnsi" w:hAnsiTheme="minorHAnsi" w:cstheme="minorHAnsi"/>
          <w:b/>
        </w:rPr>
        <w:t xml:space="preserve">Figure 10.6: Effect of Prucalopride for treatment of Chronic idiopathic constipation: </w:t>
      </w:r>
      <w:r w:rsidRPr="002F2DBA">
        <w:rPr>
          <w:rStyle w:val="label"/>
          <w:rFonts w:asciiTheme="minorHAnsi" w:hAnsiTheme="minorHAnsi" w:cstheme="minorHAnsi"/>
          <w:color w:val="000000"/>
        </w:rPr>
        <w:t>Quality of life, PAC-QOL, lower is better</w:t>
      </w:r>
    </w:p>
    <w:p w14:paraId="61480E25" w14:textId="77777777" w:rsidR="008B43D7" w:rsidRPr="002F2DBA" w:rsidRDefault="008B43D7" w:rsidP="008B43D7">
      <w:pPr>
        <w:rPr>
          <w:rFonts w:asciiTheme="minorHAnsi" w:hAnsiTheme="minorHAnsi" w:cstheme="minorHAnsi"/>
          <w:b/>
          <w:bCs/>
          <w:color w:val="000000"/>
        </w:rPr>
      </w:pPr>
      <w:r w:rsidRPr="002F2DBA">
        <w:rPr>
          <w:rFonts w:asciiTheme="minorHAnsi" w:hAnsiTheme="minorHAnsi" w:cstheme="minorHAnsi"/>
          <w:b/>
          <w:bCs/>
          <w:noProof/>
          <w:color w:val="000000"/>
        </w:rPr>
        <w:lastRenderedPageBreak/>
        <w:drawing>
          <wp:inline distT="0" distB="0" distL="0" distR="0" wp14:anchorId="48856776" wp14:editId="541F0514">
            <wp:extent cx="5943600" cy="1697990"/>
            <wp:effectExtent l="12700" t="12700" r="12700" b="165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1697990"/>
                    </a:xfrm>
                    <a:prstGeom prst="rect">
                      <a:avLst/>
                    </a:prstGeom>
                    <a:ln>
                      <a:solidFill>
                        <a:schemeClr val="tx1"/>
                      </a:solidFill>
                    </a:ln>
                  </pic:spPr>
                </pic:pic>
              </a:graphicData>
            </a:graphic>
          </wp:inline>
        </w:drawing>
      </w:r>
    </w:p>
    <w:p w14:paraId="23A24472" w14:textId="77777777" w:rsidR="00906B51" w:rsidRPr="002F2DBA" w:rsidRDefault="00906B51" w:rsidP="008B43D7">
      <w:pPr>
        <w:rPr>
          <w:rFonts w:asciiTheme="minorHAnsi" w:hAnsiTheme="minorHAnsi" w:cstheme="minorHAnsi"/>
          <w:b/>
        </w:rPr>
      </w:pPr>
    </w:p>
    <w:p w14:paraId="24539E46" w14:textId="5A3E507A" w:rsidR="008B43D7" w:rsidRPr="002F2DBA" w:rsidRDefault="008B43D7" w:rsidP="008B43D7">
      <w:pPr>
        <w:rPr>
          <w:rFonts w:asciiTheme="minorHAnsi" w:hAnsiTheme="minorHAnsi" w:cstheme="minorHAnsi"/>
          <w:b/>
          <w:bCs/>
          <w:color w:val="2D3236"/>
          <w:sz w:val="20"/>
          <w:szCs w:val="20"/>
          <w:shd w:val="clear" w:color="auto" w:fill="FFFFFF"/>
        </w:rPr>
      </w:pPr>
      <w:r w:rsidRPr="002F2DBA">
        <w:rPr>
          <w:rFonts w:asciiTheme="minorHAnsi" w:hAnsiTheme="minorHAnsi" w:cstheme="minorHAnsi"/>
          <w:b/>
        </w:rPr>
        <w:t xml:space="preserve">Figure 10.7 Effect of Prucalopride for treatment of Chronic idiopathic constipation: </w:t>
      </w:r>
      <w:r w:rsidRPr="002F2DBA">
        <w:rPr>
          <w:rStyle w:val="label"/>
          <w:rFonts w:asciiTheme="minorHAnsi" w:hAnsiTheme="minorHAnsi" w:cstheme="minorHAnsi"/>
          <w:color w:val="000000"/>
        </w:rPr>
        <w:t xml:space="preserve">Global Relief </w:t>
      </w:r>
      <w:bookmarkEnd w:id="3"/>
      <w:bookmarkEnd w:id="4"/>
      <w:r w:rsidRPr="002F2DBA">
        <w:rPr>
          <w:rFonts w:asciiTheme="minorHAnsi" w:hAnsiTheme="minorHAnsi" w:cstheme="minorHAnsi"/>
          <w:b/>
          <w:bCs/>
          <w:color w:val="2D3236"/>
          <w:sz w:val="20"/>
          <w:szCs w:val="20"/>
          <w:shd w:val="clear" w:color="auto" w:fill="FFFFFF"/>
        </w:rPr>
        <w:t>(number of patients who felt treatment was extremely or quite a bit effective)</w:t>
      </w:r>
    </w:p>
    <w:p w14:paraId="36EBAE6F" w14:textId="77777777" w:rsidR="008B43D7" w:rsidRPr="002F2DBA" w:rsidRDefault="008B43D7" w:rsidP="008B43D7">
      <w:pPr>
        <w:rPr>
          <w:rFonts w:asciiTheme="minorHAnsi" w:hAnsiTheme="minorHAnsi" w:cstheme="minorHAnsi"/>
        </w:rPr>
      </w:pPr>
      <w:r w:rsidRPr="002F2DBA">
        <w:rPr>
          <w:rFonts w:asciiTheme="minorHAnsi" w:hAnsiTheme="minorHAnsi" w:cstheme="minorHAnsi"/>
          <w:noProof/>
        </w:rPr>
        <w:drawing>
          <wp:inline distT="0" distB="0" distL="0" distR="0" wp14:anchorId="45D345EF" wp14:editId="769650AE">
            <wp:extent cx="5943600" cy="2008505"/>
            <wp:effectExtent l="12700" t="12700" r="12700" b="1079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008505"/>
                    </a:xfrm>
                    <a:prstGeom prst="rect">
                      <a:avLst/>
                    </a:prstGeom>
                    <a:ln>
                      <a:solidFill>
                        <a:schemeClr val="tx1"/>
                      </a:solidFill>
                    </a:ln>
                  </pic:spPr>
                </pic:pic>
              </a:graphicData>
            </a:graphic>
          </wp:inline>
        </w:drawing>
      </w:r>
    </w:p>
    <w:p w14:paraId="6E9C3505" w14:textId="79AAED62" w:rsidR="00972C6F" w:rsidRPr="002F2DBA" w:rsidRDefault="00972C6F" w:rsidP="008B43D7">
      <w:pPr>
        <w:rPr>
          <w:rFonts w:asciiTheme="minorHAnsi" w:hAnsiTheme="minorHAnsi" w:cstheme="minorHAnsi"/>
        </w:rPr>
      </w:pPr>
    </w:p>
    <w:p w14:paraId="5B9F58E3" w14:textId="6E236077" w:rsidR="00972C6F" w:rsidRPr="002F2DBA" w:rsidRDefault="00972C6F" w:rsidP="008B43D7">
      <w:pPr>
        <w:rPr>
          <w:rFonts w:asciiTheme="minorHAnsi" w:hAnsiTheme="minorHAnsi" w:cstheme="minorHAnsi"/>
        </w:rPr>
      </w:pPr>
      <w:r w:rsidRPr="002F2DBA">
        <w:rPr>
          <w:rFonts w:asciiTheme="minorHAnsi" w:hAnsiTheme="minorHAnsi" w:cstheme="minorHAnsi"/>
          <w:b/>
          <w:bCs/>
        </w:rPr>
        <w:t xml:space="preserve">Table 10.1: Characteristic of included studies </w:t>
      </w:r>
    </w:p>
    <w:tbl>
      <w:tblPr>
        <w:tblStyle w:val="TableGrid"/>
        <w:tblW w:w="0" w:type="auto"/>
        <w:tblLook w:val="04A0" w:firstRow="1" w:lastRow="0" w:firstColumn="1" w:lastColumn="0" w:noHBand="0" w:noVBand="1"/>
      </w:tblPr>
      <w:tblGrid>
        <w:gridCol w:w="1492"/>
        <w:gridCol w:w="1675"/>
        <w:gridCol w:w="1702"/>
        <w:gridCol w:w="2132"/>
        <w:gridCol w:w="2349"/>
      </w:tblGrid>
      <w:tr w:rsidR="00656D41" w:rsidRPr="002F2DBA" w14:paraId="67AB4BB0" w14:textId="77777777" w:rsidTr="00656D41">
        <w:trPr>
          <w:trHeight w:val="640"/>
        </w:trPr>
        <w:tc>
          <w:tcPr>
            <w:tcW w:w="4040" w:type="dxa"/>
            <w:hideMark/>
          </w:tcPr>
          <w:p w14:paraId="10AF2A43" w14:textId="77777777" w:rsidR="00656D41" w:rsidRPr="002F2DBA" w:rsidRDefault="00656D41">
            <w:pPr>
              <w:rPr>
                <w:rFonts w:asciiTheme="minorHAnsi" w:hAnsiTheme="minorHAnsi" w:cstheme="minorHAnsi"/>
                <w:b/>
                <w:bCs/>
                <w:sz w:val="13"/>
                <w:szCs w:val="13"/>
              </w:rPr>
            </w:pPr>
            <w:r w:rsidRPr="002F2DBA">
              <w:rPr>
                <w:rFonts w:asciiTheme="minorHAnsi" w:hAnsiTheme="minorHAnsi" w:cstheme="minorHAnsi"/>
                <w:b/>
                <w:bCs/>
                <w:sz w:val="13"/>
                <w:szCs w:val="13"/>
              </w:rPr>
              <w:t>Study and Settings</w:t>
            </w:r>
          </w:p>
        </w:tc>
        <w:tc>
          <w:tcPr>
            <w:tcW w:w="4380" w:type="dxa"/>
            <w:hideMark/>
          </w:tcPr>
          <w:p w14:paraId="2AF50044" w14:textId="77777777" w:rsidR="00656D41" w:rsidRPr="002F2DBA" w:rsidRDefault="00656D41">
            <w:pPr>
              <w:rPr>
                <w:rFonts w:asciiTheme="minorHAnsi" w:hAnsiTheme="minorHAnsi" w:cstheme="minorHAnsi"/>
                <w:b/>
                <w:bCs/>
                <w:sz w:val="13"/>
                <w:szCs w:val="13"/>
              </w:rPr>
            </w:pPr>
            <w:r w:rsidRPr="002F2DBA">
              <w:rPr>
                <w:rFonts w:asciiTheme="minorHAnsi" w:hAnsiTheme="minorHAnsi" w:cstheme="minorHAnsi"/>
                <w:b/>
                <w:bCs/>
                <w:sz w:val="13"/>
                <w:szCs w:val="13"/>
              </w:rPr>
              <w:t>Patients</w:t>
            </w:r>
          </w:p>
        </w:tc>
        <w:tc>
          <w:tcPr>
            <w:tcW w:w="4680" w:type="dxa"/>
            <w:hideMark/>
          </w:tcPr>
          <w:p w14:paraId="141805D3" w14:textId="77777777" w:rsidR="00656D41" w:rsidRPr="002F2DBA" w:rsidRDefault="00656D41">
            <w:pPr>
              <w:rPr>
                <w:rFonts w:asciiTheme="minorHAnsi" w:hAnsiTheme="minorHAnsi" w:cstheme="minorHAnsi"/>
                <w:b/>
                <w:bCs/>
                <w:sz w:val="13"/>
                <w:szCs w:val="13"/>
              </w:rPr>
            </w:pPr>
            <w:r w:rsidRPr="002F2DBA">
              <w:rPr>
                <w:rFonts w:asciiTheme="minorHAnsi" w:hAnsiTheme="minorHAnsi" w:cstheme="minorHAnsi"/>
                <w:b/>
                <w:bCs/>
                <w:sz w:val="13"/>
                <w:szCs w:val="13"/>
              </w:rPr>
              <w:t>Intervention (dose, frequency, duration)</w:t>
            </w:r>
          </w:p>
        </w:tc>
        <w:tc>
          <w:tcPr>
            <w:tcW w:w="6660" w:type="dxa"/>
            <w:hideMark/>
          </w:tcPr>
          <w:p w14:paraId="78A43050" w14:textId="2E6E6302" w:rsidR="00656D41" w:rsidRPr="002F2DBA" w:rsidRDefault="00656D41">
            <w:pPr>
              <w:rPr>
                <w:rFonts w:asciiTheme="minorHAnsi" w:hAnsiTheme="minorHAnsi" w:cstheme="minorHAnsi"/>
                <w:b/>
                <w:bCs/>
                <w:sz w:val="13"/>
                <w:szCs w:val="13"/>
              </w:rPr>
            </w:pPr>
            <w:r w:rsidRPr="002F2DBA">
              <w:rPr>
                <w:rFonts w:asciiTheme="minorHAnsi" w:hAnsiTheme="minorHAnsi" w:cstheme="minorHAnsi"/>
                <w:b/>
                <w:bCs/>
                <w:sz w:val="13"/>
                <w:szCs w:val="13"/>
              </w:rPr>
              <w:t xml:space="preserve">Outcomes </w:t>
            </w:r>
          </w:p>
        </w:tc>
        <w:tc>
          <w:tcPr>
            <w:tcW w:w="6840" w:type="dxa"/>
            <w:hideMark/>
          </w:tcPr>
          <w:p w14:paraId="4DDE63E6" w14:textId="5BD91ACB" w:rsidR="00656D41" w:rsidRPr="002F2DBA" w:rsidRDefault="00656D41">
            <w:pPr>
              <w:rPr>
                <w:rFonts w:asciiTheme="minorHAnsi" w:hAnsiTheme="minorHAnsi" w:cstheme="minorHAnsi"/>
                <w:b/>
                <w:bCs/>
                <w:sz w:val="13"/>
                <w:szCs w:val="13"/>
              </w:rPr>
            </w:pPr>
            <w:r w:rsidRPr="002F2DBA">
              <w:rPr>
                <w:rFonts w:asciiTheme="minorHAnsi" w:hAnsiTheme="minorHAnsi" w:cstheme="minorHAnsi"/>
                <w:b/>
                <w:bCs/>
                <w:sz w:val="13"/>
                <w:szCs w:val="13"/>
              </w:rPr>
              <w:t xml:space="preserve">Notes </w:t>
            </w:r>
          </w:p>
        </w:tc>
      </w:tr>
      <w:tr w:rsidR="00656D41" w:rsidRPr="002F2DBA" w14:paraId="366930E8" w14:textId="77777777" w:rsidTr="00BC22A6">
        <w:trPr>
          <w:trHeight w:val="3122"/>
        </w:trPr>
        <w:tc>
          <w:tcPr>
            <w:tcW w:w="4040" w:type="dxa"/>
            <w:hideMark/>
          </w:tcPr>
          <w:p w14:paraId="318396AD" w14:textId="77777777" w:rsidR="00656D41" w:rsidRPr="002F2DBA" w:rsidRDefault="00656D41">
            <w:pPr>
              <w:rPr>
                <w:rFonts w:asciiTheme="minorHAnsi" w:hAnsiTheme="minorHAnsi" w:cstheme="minorHAnsi"/>
                <w:bCs/>
                <w:sz w:val="13"/>
                <w:szCs w:val="13"/>
              </w:rPr>
            </w:pPr>
            <w:r w:rsidRPr="002F2DBA">
              <w:rPr>
                <w:rFonts w:asciiTheme="minorHAnsi" w:hAnsiTheme="minorHAnsi" w:cstheme="minorHAnsi"/>
                <w:bCs/>
                <w:sz w:val="13"/>
                <w:szCs w:val="13"/>
              </w:rPr>
              <w:t>Camilleri, M., et al. (2008); US</w:t>
            </w:r>
          </w:p>
        </w:tc>
        <w:tc>
          <w:tcPr>
            <w:tcW w:w="4380" w:type="dxa"/>
            <w:hideMark/>
          </w:tcPr>
          <w:p w14:paraId="2038285E" w14:textId="77777777" w:rsidR="00656D41" w:rsidRPr="002F2DBA" w:rsidRDefault="00656D41">
            <w:pPr>
              <w:rPr>
                <w:rFonts w:asciiTheme="minorHAnsi" w:hAnsiTheme="minorHAnsi" w:cstheme="minorHAnsi"/>
                <w:bCs/>
                <w:sz w:val="13"/>
                <w:szCs w:val="13"/>
              </w:rPr>
            </w:pPr>
            <w:r w:rsidRPr="002F2DBA">
              <w:rPr>
                <w:rFonts w:asciiTheme="minorHAnsi" w:hAnsiTheme="minorHAnsi" w:cstheme="minorHAnsi"/>
                <w:bCs/>
                <w:sz w:val="13"/>
                <w:szCs w:val="13"/>
              </w:rPr>
              <w:t>628 patients with severe chronic constipation (&lt; or =2 spontaneous, complete bowel movements per week)</w:t>
            </w:r>
          </w:p>
        </w:tc>
        <w:tc>
          <w:tcPr>
            <w:tcW w:w="4680" w:type="dxa"/>
            <w:hideMark/>
          </w:tcPr>
          <w:p w14:paraId="2571567F" w14:textId="77777777" w:rsidR="00656D41" w:rsidRPr="002F2DBA" w:rsidRDefault="00656D41">
            <w:pPr>
              <w:rPr>
                <w:rFonts w:asciiTheme="minorHAnsi" w:hAnsiTheme="minorHAnsi" w:cstheme="minorHAnsi"/>
                <w:bCs/>
                <w:sz w:val="13"/>
                <w:szCs w:val="13"/>
              </w:rPr>
            </w:pPr>
            <w:r w:rsidRPr="002F2DBA">
              <w:rPr>
                <w:rFonts w:asciiTheme="minorHAnsi" w:hAnsiTheme="minorHAnsi" w:cstheme="minorHAnsi"/>
                <w:bCs/>
                <w:sz w:val="13"/>
                <w:szCs w:val="13"/>
              </w:rPr>
              <w:t>Prucalopride - 2/4 mg or placebo daily for 12 weeks</w:t>
            </w:r>
          </w:p>
        </w:tc>
        <w:tc>
          <w:tcPr>
            <w:tcW w:w="6660" w:type="dxa"/>
            <w:hideMark/>
          </w:tcPr>
          <w:p w14:paraId="08101065" w14:textId="77777777" w:rsidR="00656D41" w:rsidRPr="002F2DBA" w:rsidRDefault="00656D41">
            <w:pPr>
              <w:rPr>
                <w:rFonts w:asciiTheme="minorHAnsi" w:hAnsiTheme="minorHAnsi" w:cstheme="minorHAnsi"/>
                <w:bCs/>
                <w:sz w:val="13"/>
                <w:szCs w:val="13"/>
              </w:rPr>
            </w:pPr>
            <w:r w:rsidRPr="002F2DBA">
              <w:rPr>
                <w:rFonts w:asciiTheme="minorHAnsi" w:hAnsiTheme="minorHAnsi" w:cstheme="minorHAnsi"/>
                <w:bCs/>
                <w:sz w:val="13"/>
                <w:szCs w:val="13"/>
              </w:rPr>
              <w:t>complete spontaneous bowel movements; responder rate; alternative endpoint A; diarrhea; serious adverse events</w:t>
            </w:r>
          </w:p>
        </w:tc>
        <w:tc>
          <w:tcPr>
            <w:tcW w:w="6840" w:type="dxa"/>
            <w:hideMark/>
          </w:tcPr>
          <w:p w14:paraId="6B51A664" w14:textId="6597B765" w:rsidR="00656D41" w:rsidRPr="002F2DBA" w:rsidRDefault="00656D41">
            <w:pPr>
              <w:rPr>
                <w:rFonts w:asciiTheme="minorHAnsi" w:hAnsiTheme="minorHAnsi" w:cstheme="minorHAnsi"/>
                <w:bCs/>
                <w:sz w:val="13"/>
                <w:szCs w:val="13"/>
              </w:rPr>
            </w:pPr>
            <w:r w:rsidRPr="002F2DBA">
              <w:rPr>
                <w:rFonts w:asciiTheme="minorHAnsi" w:hAnsiTheme="minorHAnsi" w:cstheme="minorHAnsi"/>
                <w:bCs/>
                <w:sz w:val="13"/>
                <w:szCs w:val="13"/>
              </w:rPr>
              <w:t>High risk of bias. "The study was designed by Johnson &amp; Johnson,</w:t>
            </w:r>
            <w:r w:rsidRPr="002F2DBA">
              <w:rPr>
                <w:rFonts w:asciiTheme="minorHAnsi" w:hAnsiTheme="minorHAnsi" w:cstheme="minorHAnsi"/>
                <w:bCs/>
                <w:sz w:val="13"/>
                <w:szCs w:val="13"/>
              </w:rPr>
              <w:br/>
              <w:t>and the academic author and one industry author participated in the development of the study design and protocol in 1998. Data gathering</w:t>
            </w:r>
            <w:r w:rsidRPr="002F2DBA">
              <w:rPr>
                <w:rFonts w:asciiTheme="minorHAnsi" w:hAnsiTheme="minorHAnsi" w:cstheme="minorHAnsi"/>
                <w:bCs/>
                <w:sz w:val="13"/>
                <w:szCs w:val="13"/>
              </w:rPr>
              <w:br/>
              <w:t xml:space="preserve">and analysis were performed by Johnson &amp; Johnson, and the analysis was finalized by </w:t>
            </w:r>
            <w:proofErr w:type="spellStart"/>
            <w:r w:rsidRPr="002F2DBA">
              <w:rPr>
                <w:rFonts w:asciiTheme="minorHAnsi" w:hAnsiTheme="minorHAnsi" w:cstheme="minorHAnsi"/>
                <w:bCs/>
                <w:sz w:val="13"/>
                <w:szCs w:val="13"/>
              </w:rPr>
              <w:t>Movetis</w:t>
            </w:r>
            <w:proofErr w:type="spellEnd"/>
            <w:r w:rsidRPr="002F2DBA">
              <w:rPr>
                <w:rFonts w:asciiTheme="minorHAnsi" w:hAnsiTheme="minorHAnsi" w:cstheme="minorHAnsi"/>
                <w:bCs/>
                <w:sz w:val="13"/>
                <w:szCs w:val="13"/>
              </w:rPr>
              <w:t>.</w:t>
            </w:r>
            <w:r w:rsidRPr="002F2DBA">
              <w:rPr>
                <w:rFonts w:asciiTheme="minorHAnsi" w:hAnsiTheme="minorHAnsi" w:cstheme="minorHAnsi"/>
                <w:bCs/>
                <w:sz w:val="13"/>
                <w:szCs w:val="13"/>
              </w:rPr>
              <w:br/>
              <w:t xml:space="preserve">Since the data had never been published, in 2007, </w:t>
            </w:r>
            <w:proofErr w:type="spellStart"/>
            <w:r w:rsidRPr="002F2DBA">
              <w:rPr>
                <w:rFonts w:asciiTheme="minorHAnsi" w:hAnsiTheme="minorHAnsi" w:cstheme="minorHAnsi"/>
                <w:bCs/>
                <w:sz w:val="13"/>
                <w:szCs w:val="13"/>
              </w:rPr>
              <w:t>Movetis</w:t>
            </w:r>
            <w:proofErr w:type="spellEnd"/>
            <w:r w:rsidRPr="002F2DBA">
              <w:rPr>
                <w:rFonts w:asciiTheme="minorHAnsi" w:hAnsiTheme="minorHAnsi" w:cstheme="minorHAnsi"/>
                <w:bCs/>
                <w:sz w:val="13"/>
                <w:szCs w:val="13"/>
              </w:rPr>
              <w:t xml:space="preserve"> sought collaboration of the academic</w:t>
            </w:r>
            <w:r w:rsidRPr="002F2DBA">
              <w:rPr>
                <w:rFonts w:asciiTheme="minorHAnsi" w:hAnsiTheme="minorHAnsi" w:cstheme="minorHAnsi"/>
                <w:bCs/>
                <w:sz w:val="13"/>
                <w:szCs w:val="13"/>
              </w:rPr>
              <w:br/>
              <w:t>author to review the study files and data,</w:t>
            </w:r>
            <w:r w:rsidR="00BC22A6" w:rsidRPr="002F2DBA">
              <w:rPr>
                <w:rFonts w:asciiTheme="minorHAnsi" w:hAnsiTheme="minorHAnsi" w:cstheme="minorHAnsi"/>
                <w:bCs/>
                <w:sz w:val="13"/>
                <w:szCs w:val="13"/>
              </w:rPr>
              <w:t xml:space="preserve"> </w:t>
            </w:r>
            <w:r w:rsidRPr="002F2DBA">
              <w:rPr>
                <w:rFonts w:asciiTheme="minorHAnsi" w:hAnsiTheme="minorHAnsi" w:cstheme="minorHAnsi"/>
                <w:bCs/>
                <w:sz w:val="13"/>
                <w:szCs w:val="13"/>
              </w:rPr>
              <w:t>and a joint decision was made that these data</w:t>
            </w:r>
            <w:r w:rsidR="00BC22A6" w:rsidRPr="002F2DBA">
              <w:rPr>
                <w:rFonts w:asciiTheme="minorHAnsi" w:hAnsiTheme="minorHAnsi" w:cstheme="minorHAnsi"/>
                <w:bCs/>
                <w:sz w:val="13"/>
                <w:szCs w:val="13"/>
              </w:rPr>
              <w:t xml:space="preserve"> </w:t>
            </w:r>
            <w:r w:rsidRPr="002F2DBA">
              <w:rPr>
                <w:rFonts w:asciiTheme="minorHAnsi" w:hAnsiTheme="minorHAnsi" w:cstheme="minorHAnsi"/>
                <w:bCs/>
                <w:sz w:val="13"/>
                <w:szCs w:val="13"/>
              </w:rPr>
              <w:t>were of general interest and should be published.</w:t>
            </w:r>
            <w:r w:rsidRPr="002F2DBA">
              <w:rPr>
                <w:rFonts w:asciiTheme="minorHAnsi" w:hAnsiTheme="minorHAnsi" w:cstheme="minorHAnsi"/>
                <w:bCs/>
                <w:sz w:val="13"/>
                <w:szCs w:val="13"/>
              </w:rPr>
              <w:br/>
              <w:t>The authors vouch for the completeness and veracity</w:t>
            </w:r>
            <w:r w:rsidR="00BC22A6" w:rsidRPr="002F2DBA">
              <w:rPr>
                <w:rFonts w:asciiTheme="minorHAnsi" w:hAnsiTheme="minorHAnsi" w:cstheme="minorHAnsi"/>
                <w:bCs/>
                <w:sz w:val="13"/>
                <w:szCs w:val="13"/>
              </w:rPr>
              <w:t xml:space="preserve"> </w:t>
            </w:r>
            <w:r w:rsidRPr="002F2DBA">
              <w:rPr>
                <w:rFonts w:asciiTheme="minorHAnsi" w:hAnsiTheme="minorHAnsi" w:cstheme="minorHAnsi"/>
                <w:bCs/>
                <w:sz w:val="13"/>
                <w:szCs w:val="13"/>
              </w:rPr>
              <w:t>of the data and data analyses."</w:t>
            </w:r>
          </w:p>
        </w:tc>
      </w:tr>
      <w:tr w:rsidR="00656D41" w:rsidRPr="002F2DBA" w14:paraId="7C051D59" w14:textId="77777777" w:rsidTr="00656D41">
        <w:trPr>
          <w:trHeight w:val="960"/>
        </w:trPr>
        <w:tc>
          <w:tcPr>
            <w:tcW w:w="4040" w:type="dxa"/>
            <w:hideMark/>
          </w:tcPr>
          <w:p w14:paraId="7C860161" w14:textId="77777777" w:rsidR="00656D41" w:rsidRPr="002F2DBA" w:rsidRDefault="00656D41">
            <w:pPr>
              <w:rPr>
                <w:rFonts w:asciiTheme="minorHAnsi" w:hAnsiTheme="minorHAnsi" w:cstheme="minorHAnsi"/>
                <w:bCs/>
                <w:sz w:val="13"/>
                <w:szCs w:val="13"/>
              </w:rPr>
            </w:pPr>
            <w:proofErr w:type="spellStart"/>
            <w:r w:rsidRPr="002F2DBA">
              <w:rPr>
                <w:rFonts w:asciiTheme="minorHAnsi" w:hAnsiTheme="minorHAnsi" w:cstheme="minorHAnsi"/>
                <w:bCs/>
                <w:sz w:val="13"/>
                <w:szCs w:val="13"/>
              </w:rPr>
              <w:t>Ke</w:t>
            </w:r>
            <w:proofErr w:type="spellEnd"/>
            <w:r w:rsidRPr="002F2DBA">
              <w:rPr>
                <w:rFonts w:asciiTheme="minorHAnsi" w:hAnsiTheme="minorHAnsi" w:cstheme="minorHAnsi"/>
                <w:bCs/>
                <w:sz w:val="13"/>
                <w:szCs w:val="13"/>
              </w:rPr>
              <w:t>, M. et al. (2012); Asia-Pacific Region</w:t>
            </w:r>
          </w:p>
        </w:tc>
        <w:tc>
          <w:tcPr>
            <w:tcW w:w="4380" w:type="dxa"/>
            <w:hideMark/>
          </w:tcPr>
          <w:p w14:paraId="3BEFE2EB" w14:textId="77777777" w:rsidR="00656D41" w:rsidRPr="002F2DBA" w:rsidRDefault="00656D41">
            <w:pPr>
              <w:rPr>
                <w:rFonts w:asciiTheme="minorHAnsi" w:hAnsiTheme="minorHAnsi" w:cstheme="minorHAnsi"/>
                <w:bCs/>
                <w:sz w:val="13"/>
                <w:szCs w:val="13"/>
              </w:rPr>
            </w:pPr>
            <w:r w:rsidRPr="002F2DBA">
              <w:rPr>
                <w:rFonts w:asciiTheme="minorHAnsi" w:hAnsiTheme="minorHAnsi" w:cstheme="minorHAnsi"/>
                <w:bCs/>
                <w:sz w:val="13"/>
                <w:szCs w:val="13"/>
              </w:rPr>
              <w:t xml:space="preserve">501 adult patients with CC (≤2 spontaneous bowel movements per week) </w:t>
            </w:r>
          </w:p>
        </w:tc>
        <w:tc>
          <w:tcPr>
            <w:tcW w:w="4680" w:type="dxa"/>
            <w:hideMark/>
          </w:tcPr>
          <w:p w14:paraId="7CE134CC" w14:textId="77777777" w:rsidR="00656D41" w:rsidRPr="002F2DBA" w:rsidRDefault="00656D41">
            <w:pPr>
              <w:rPr>
                <w:rFonts w:asciiTheme="minorHAnsi" w:hAnsiTheme="minorHAnsi" w:cstheme="minorHAnsi"/>
                <w:bCs/>
                <w:sz w:val="13"/>
                <w:szCs w:val="13"/>
              </w:rPr>
            </w:pPr>
            <w:r w:rsidRPr="002F2DBA">
              <w:rPr>
                <w:rFonts w:asciiTheme="minorHAnsi" w:hAnsiTheme="minorHAnsi" w:cstheme="minorHAnsi"/>
                <w:bCs/>
                <w:sz w:val="13"/>
                <w:szCs w:val="13"/>
              </w:rPr>
              <w:t xml:space="preserve">Prucalopride - 2 mg or placebo daily for 12 weeks. </w:t>
            </w:r>
          </w:p>
        </w:tc>
        <w:tc>
          <w:tcPr>
            <w:tcW w:w="6660" w:type="dxa"/>
            <w:hideMark/>
          </w:tcPr>
          <w:p w14:paraId="66B377BC" w14:textId="77777777" w:rsidR="00656D41" w:rsidRPr="002F2DBA" w:rsidRDefault="00656D41">
            <w:pPr>
              <w:rPr>
                <w:rFonts w:asciiTheme="minorHAnsi" w:hAnsiTheme="minorHAnsi" w:cstheme="minorHAnsi"/>
                <w:bCs/>
                <w:sz w:val="13"/>
                <w:szCs w:val="13"/>
              </w:rPr>
            </w:pPr>
            <w:r w:rsidRPr="002F2DBA">
              <w:rPr>
                <w:rFonts w:asciiTheme="minorHAnsi" w:hAnsiTheme="minorHAnsi" w:cstheme="minorHAnsi"/>
                <w:bCs/>
                <w:sz w:val="13"/>
                <w:szCs w:val="13"/>
              </w:rPr>
              <w:t>complete spontaneous bowel movements; responder rate; alternative endpoint A; diarrhea; serious adverse events; quality of life; global relief</w:t>
            </w:r>
          </w:p>
        </w:tc>
        <w:tc>
          <w:tcPr>
            <w:tcW w:w="6840" w:type="dxa"/>
            <w:hideMark/>
          </w:tcPr>
          <w:p w14:paraId="0E054A6E" w14:textId="77777777" w:rsidR="00656D41" w:rsidRPr="002F2DBA" w:rsidRDefault="00656D41">
            <w:pPr>
              <w:rPr>
                <w:rFonts w:asciiTheme="minorHAnsi" w:hAnsiTheme="minorHAnsi" w:cstheme="minorHAnsi"/>
                <w:bCs/>
                <w:sz w:val="13"/>
                <w:szCs w:val="13"/>
              </w:rPr>
            </w:pPr>
            <w:r w:rsidRPr="002F2DBA">
              <w:rPr>
                <w:rFonts w:asciiTheme="minorHAnsi" w:hAnsiTheme="minorHAnsi" w:cstheme="minorHAnsi"/>
                <w:bCs/>
                <w:sz w:val="13"/>
                <w:szCs w:val="13"/>
              </w:rPr>
              <w:t>Low risk of bias.</w:t>
            </w:r>
          </w:p>
        </w:tc>
      </w:tr>
      <w:tr w:rsidR="00656D41" w:rsidRPr="002F2DBA" w14:paraId="317D3C51" w14:textId="77777777" w:rsidTr="00656D41">
        <w:trPr>
          <w:trHeight w:val="1280"/>
        </w:trPr>
        <w:tc>
          <w:tcPr>
            <w:tcW w:w="4040" w:type="dxa"/>
            <w:hideMark/>
          </w:tcPr>
          <w:p w14:paraId="6B43D2CB" w14:textId="77777777" w:rsidR="00656D41" w:rsidRPr="002F2DBA" w:rsidRDefault="00656D41">
            <w:pPr>
              <w:rPr>
                <w:rFonts w:asciiTheme="minorHAnsi" w:hAnsiTheme="minorHAnsi" w:cstheme="minorHAnsi"/>
                <w:bCs/>
                <w:sz w:val="13"/>
                <w:szCs w:val="13"/>
              </w:rPr>
            </w:pPr>
            <w:r w:rsidRPr="002F2DBA">
              <w:rPr>
                <w:rFonts w:asciiTheme="minorHAnsi" w:hAnsiTheme="minorHAnsi" w:cstheme="minorHAnsi"/>
                <w:bCs/>
                <w:sz w:val="13"/>
                <w:szCs w:val="13"/>
              </w:rPr>
              <w:lastRenderedPageBreak/>
              <w:t>Quigley, E.M., et al. (2009); US</w:t>
            </w:r>
          </w:p>
        </w:tc>
        <w:tc>
          <w:tcPr>
            <w:tcW w:w="4380" w:type="dxa"/>
            <w:hideMark/>
          </w:tcPr>
          <w:p w14:paraId="23FAB281" w14:textId="77777777" w:rsidR="00656D41" w:rsidRPr="002F2DBA" w:rsidRDefault="00656D41">
            <w:pPr>
              <w:rPr>
                <w:rFonts w:asciiTheme="minorHAnsi" w:hAnsiTheme="minorHAnsi" w:cstheme="minorHAnsi"/>
                <w:bCs/>
                <w:sz w:val="13"/>
                <w:szCs w:val="13"/>
              </w:rPr>
            </w:pPr>
            <w:r w:rsidRPr="002F2DBA">
              <w:rPr>
                <w:rFonts w:asciiTheme="minorHAnsi" w:hAnsiTheme="minorHAnsi" w:cstheme="minorHAnsi"/>
                <w:bCs/>
                <w:sz w:val="13"/>
                <w:szCs w:val="13"/>
              </w:rPr>
              <w:t xml:space="preserve">651 </w:t>
            </w:r>
            <w:proofErr w:type="gramStart"/>
            <w:r w:rsidRPr="002F2DBA">
              <w:rPr>
                <w:rFonts w:asciiTheme="minorHAnsi" w:hAnsiTheme="minorHAnsi" w:cstheme="minorHAnsi"/>
                <w:bCs/>
                <w:sz w:val="13"/>
                <w:szCs w:val="13"/>
              </w:rPr>
              <w:t>patients</w:t>
            </w:r>
            <w:proofErr w:type="gramEnd"/>
            <w:r w:rsidRPr="002F2DBA">
              <w:rPr>
                <w:rFonts w:asciiTheme="minorHAnsi" w:hAnsiTheme="minorHAnsi" w:cstheme="minorHAnsi"/>
                <w:bCs/>
                <w:sz w:val="13"/>
                <w:szCs w:val="13"/>
              </w:rPr>
              <w:t xml:space="preserve"> men and women over 18 years of age (excluding women who were pregnant or breast feeding), with a history of self-reported chronic constipation for at least 6 months</w:t>
            </w:r>
          </w:p>
        </w:tc>
        <w:tc>
          <w:tcPr>
            <w:tcW w:w="4680" w:type="dxa"/>
            <w:hideMark/>
          </w:tcPr>
          <w:p w14:paraId="639EC2F9" w14:textId="77777777" w:rsidR="00656D41" w:rsidRPr="002F2DBA" w:rsidRDefault="00656D41">
            <w:pPr>
              <w:rPr>
                <w:rFonts w:asciiTheme="minorHAnsi" w:hAnsiTheme="minorHAnsi" w:cstheme="minorHAnsi"/>
                <w:bCs/>
                <w:sz w:val="13"/>
                <w:szCs w:val="13"/>
              </w:rPr>
            </w:pPr>
            <w:r w:rsidRPr="002F2DBA">
              <w:rPr>
                <w:rFonts w:asciiTheme="minorHAnsi" w:hAnsiTheme="minorHAnsi" w:cstheme="minorHAnsi"/>
                <w:bCs/>
                <w:sz w:val="13"/>
                <w:szCs w:val="13"/>
              </w:rPr>
              <w:t>Prucalopride - 2/4 mg or placebo daily for 12 weeks</w:t>
            </w:r>
          </w:p>
        </w:tc>
        <w:tc>
          <w:tcPr>
            <w:tcW w:w="6660" w:type="dxa"/>
            <w:hideMark/>
          </w:tcPr>
          <w:p w14:paraId="5CAAA891" w14:textId="77777777" w:rsidR="00656D41" w:rsidRPr="002F2DBA" w:rsidRDefault="00656D41">
            <w:pPr>
              <w:rPr>
                <w:rFonts w:asciiTheme="minorHAnsi" w:hAnsiTheme="minorHAnsi" w:cstheme="minorHAnsi"/>
                <w:bCs/>
                <w:sz w:val="13"/>
                <w:szCs w:val="13"/>
              </w:rPr>
            </w:pPr>
            <w:r w:rsidRPr="002F2DBA">
              <w:rPr>
                <w:rFonts w:asciiTheme="minorHAnsi" w:hAnsiTheme="minorHAnsi" w:cstheme="minorHAnsi"/>
                <w:bCs/>
                <w:sz w:val="13"/>
                <w:szCs w:val="13"/>
              </w:rPr>
              <w:t>complete spontaneous bowel movements; responder rate; alternative endpoint A; diarrhea; serious adverse events; quality of life; global relief</w:t>
            </w:r>
          </w:p>
        </w:tc>
        <w:tc>
          <w:tcPr>
            <w:tcW w:w="6840" w:type="dxa"/>
            <w:hideMark/>
          </w:tcPr>
          <w:p w14:paraId="1A11A1EA" w14:textId="77777777" w:rsidR="00656D41" w:rsidRPr="002F2DBA" w:rsidRDefault="00656D41">
            <w:pPr>
              <w:rPr>
                <w:rFonts w:asciiTheme="minorHAnsi" w:hAnsiTheme="minorHAnsi" w:cstheme="minorHAnsi"/>
                <w:bCs/>
                <w:sz w:val="13"/>
                <w:szCs w:val="13"/>
              </w:rPr>
            </w:pPr>
            <w:r w:rsidRPr="002F2DBA">
              <w:rPr>
                <w:rFonts w:asciiTheme="minorHAnsi" w:hAnsiTheme="minorHAnsi" w:cstheme="minorHAnsi"/>
                <w:bCs/>
                <w:sz w:val="13"/>
                <w:szCs w:val="13"/>
              </w:rPr>
              <w:t xml:space="preserve">Low risk of bias. Delay in reporting of results due to J and J sale to </w:t>
            </w:r>
            <w:proofErr w:type="spellStart"/>
            <w:r w:rsidRPr="002F2DBA">
              <w:rPr>
                <w:rFonts w:asciiTheme="minorHAnsi" w:hAnsiTheme="minorHAnsi" w:cstheme="minorHAnsi"/>
                <w:bCs/>
                <w:sz w:val="13"/>
                <w:szCs w:val="13"/>
              </w:rPr>
              <w:t>Moventis</w:t>
            </w:r>
            <w:proofErr w:type="spellEnd"/>
            <w:r w:rsidRPr="002F2DBA">
              <w:rPr>
                <w:rFonts w:asciiTheme="minorHAnsi" w:hAnsiTheme="minorHAnsi" w:cstheme="minorHAnsi"/>
                <w:bCs/>
                <w:sz w:val="13"/>
                <w:szCs w:val="13"/>
              </w:rPr>
              <w:t xml:space="preserve"> and other safety/toxicology work for "FDA"</w:t>
            </w:r>
          </w:p>
        </w:tc>
      </w:tr>
      <w:tr w:rsidR="00656D41" w:rsidRPr="002F2DBA" w14:paraId="6F1762B2" w14:textId="77777777" w:rsidTr="00656D41">
        <w:trPr>
          <w:trHeight w:val="960"/>
        </w:trPr>
        <w:tc>
          <w:tcPr>
            <w:tcW w:w="4040" w:type="dxa"/>
            <w:hideMark/>
          </w:tcPr>
          <w:p w14:paraId="2C7FACA5" w14:textId="77777777" w:rsidR="00656D41" w:rsidRPr="002F2DBA" w:rsidRDefault="00656D41">
            <w:pPr>
              <w:rPr>
                <w:rFonts w:asciiTheme="minorHAnsi" w:hAnsiTheme="minorHAnsi" w:cstheme="minorHAnsi"/>
                <w:bCs/>
                <w:sz w:val="13"/>
                <w:szCs w:val="13"/>
              </w:rPr>
            </w:pPr>
            <w:r w:rsidRPr="002F2DBA">
              <w:rPr>
                <w:rFonts w:asciiTheme="minorHAnsi" w:hAnsiTheme="minorHAnsi" w:cstheme="minorHAnsi"/>
                <w:bCs/>
                <w:sz w:val="13"/>
                <w:szCs w:val="13"/>
              </w:rPr>
              <w:t>Tack, J., et al. (2009); 7 countries (Europe?)</w:t>
            </w:r>
          </w:p>
        </w:tc>
        <w:tc>
          <w:tcPr>
            <w:tcW w:w="4380" w:type="dxa"/>
            <w:hideMark/>
          </w:tcPr>
          <w:p w14:paraId="390EF8C7" w14:textId="77777777" w:rsidR="00656D41" w:rsidRPr="002F2DBA" w:rsidRDefault="00656D41">
            <w:pPr>
              <w:rPr>
                <w:rFonts w:asciiTheme="minorHAnsi" w:hAnsiTheme="minorHAnsi" w:cstheme="minorHAnsi"/>
                <w:bCs/>
                <w:sz w:val="13"/>
                <w:szCs w:val="13"/>
              </w:rPr>
            </w:pPr>
            <w:r w:rsidRPr="002F2DBA">
              <w:rPr>
                <w:rFonts w:asciiTheme="minorHAnsi" w:hAnsiTheme="minorHAnsi" w:cstheme="minorHAnsi"/>
                <w:bCs/>
                <w:sz w:val="13"/>
                <w:szCs w:val="13"/>
              </w:rPr>
              <w:t xml:space="preserve">713 patients with chronic constipation </w:t>
            </w:r>
            <w:proofErr w:type="spellStart"/>
            <w:r w:rsidRPr="002F2DBA">
              <w:rPr>
                <w:rFonts w:asciiTheme="minorHAnsi" w:hAnsiTheme="minorHAnsi" w:cstheme="minorHAnsi"/>
                <w:bCs/>
                <w:sz w:val="13"/>
                <w:szCs w:val="13"/>
              </w:rPr>
              <w:t>definded</w:t>
            </w:r>
            <w:proofErr w:type="spellEnd"/>
            <w:r w:rsidRPr="002F2DBA">
              <w:rPr>
                <w:rFonts w:asciiTheme="minorHAnsi" w:hAnsiTheme="minorHAnsi" w:cstheme="minorHAnsi"/>
                <w:bCs/>
                <w:sz w:val="13"/>
                <w:szCs w:val="13"/>
              </w:rPr>
              <w:t xml:space="preserve"> as two or fewer spontaneous complete bowel movements (SCBM)/week</w:t>
            </w:r>
          </w:p>
        </w:tc>
        <w:tc>
          <w:tcPr>
            <w:tcW w:w="4680" w:type="dxa"/>
            <w:hideMark/>
          </w:tcPr>
          <w:p w14:paraId="0E6AC509" w14:textId="77777777" w:rsidR="00656D41" w:rsidRPr="002F2DBA" w:rsidRDefault="00656D41">
            <w:pPr>
              <w:rPr>
                <w:rFonts w:asciiTheme="minorHAnsi" w:hAnsiTheme="minorHAnsi" w:cstheme="minorHAnsi"/>
                <w:bCs/>
                <w:sz w:val="13"/>
                <w:szCs w:val="13"/>
              </w:rPr>
            </w:pPr>
            <w:r w:rsidRPr="002F2DBA">
              <w:rPr>
                <w:rFonts w:asciiTheme="minorHAnsi" w:hAnsiTheme="minorHAnsi" w:cstheme="minorHAnsi"/>
                <w:bCs/>
                <w:sz w:val="13"/>
                <w:szCs w:val="13"/>
              </w:rPr>
              <w:t xml:space="preserve">Prucalopride - 2/4 mg or </w:t>
            </w:r>
            <w:proofErr w:type="spellStart"/>
            <w:r w:rsidRPr="002F2DBA">
              <w:rPr>
                <w:rFonts w:asciiTheme="minorHAnsi" w:hAnsiTheme="minorHAnsi" w:cstheme="minorHAnsi"/>
                <w:bCs/>
                <w:sz w:val="13"/>
                <w:szCs w:val="13"/>
              </w:rPr>
              <w:t>plaebo</w:t>
            </w:r>
            <w:proofErr w:type="spellEnd"/>
            <w:r w:rsidRPr="002F2DBA">
              <w:rPr>
                <w:rFonts w:asciiTheme="minorHAnsi" w:hAnsiTheme="minorHAnsi" w:cstheme="minorHAnsi"/>
                <w:bCs/>
                <w:sz w:val="13"/>
                <w:szCs w:val="13"/>
              </w:rPr>
              <w:t xml:space="preserve"> daily for 12 weeks</w:t>
            </w:r>
          </w:p>
        </w:tc>
        <w:tc>
          <w:tcPr>
            <w:tcW w:w="6660" w:type="dxa"/>
            <w:hideMark/>
          </w:tcPr>
          <w:p w14:paraId="31159C79" w14:textId="77777777" w:rsidR="00656D41" w:rsidRPr="002F2DBA" w:rsidRDefault="00656D41">
            <w:pPr>
              <w:rPr>
                <w:rFonts w:asciiTheme="minorHAnsi" w:hAnsiTheme="minorHAnsi" w:cstheme="minorHAnsi"/>
                <w:bCs/>
                <w:sz w:val="13"/>
                <w:szCs w:val="13"/>
              </w:rPr>
            </w:pPr>
            <w:r w:rsidRPr="002F2DBA">
              <w:rPr>
                <w:rFonts w:asciiTheme="minorHAnsi" w:hAnsiTheme="minorHAnsi" w:cstheme="minorHAnsi"/>
                <w:bCs/>
                <w:sz w:val="13"/>
                <w:szCs w:val="13"/>
              </w:rPr>
              <w:t>complete spontaneous bowel movements; responder rate; alternative endpoint A; diarrhea; serious adverse events; quality of life; global relief</w:t>
            </w:r>
          </w:p>
        </w:tc>
        <w:tc>
          <w:tcPr>
            <w:tcW w:w="6840" w:type="dxa"/>
            <w:hideMark/>
          </w:tcPr>
          <w:p w14:paraId="25209C42" w14:textId="77777777" w:rsidR="00656D41" w:rsidRPr="002F2DBA" w:rsidRDefault="00656D41" w:rsidP="00656D41">
            <w:pPr>
              <w:rPr>
                <w:rFonts w:asciiTheme="minorHAnsi" w:hAnsiTheme="minorHAnsi" w:cstheme="minorHAnsi"/>
                <w:bCs/>
                <w:sz w:val="13"/>
                <w:szCs w:val="13"/>
              </w:rPr>
            </w:pPr>
            <w:r w:rsidRPr="002F2DBA">
              <w:rPr>
                <w:rFonts w:asciiTheme="minorHAnsi" w:hAnsiTheme="minorHAnsi" w:cstheme="minorHAnsi"/>
                <w:bCs/>
                <w:sz w:val="13"/>
                <w:szCs w:val="13"/>
              </w:rPr>
              <w:t xml:space="preserve">Low risk of bias. Delay in reporting of results due to J and J sale to </w:t>
            </w:r>
            <w:proofErr w:type="spellStart"/>
            <w:r w:rsidRPr="002F2DBA">
              <w:rPr>
                <w:rFonts w:asciiTheme="minorHAnsi" w:hAnsiTheme="minorHAnsi" w:cstheme="minorHAnsi"/>
                <w:bCs/>
                <w:sz w:val="13"/>
                <w:szCs w:val="13"/>
              </w:rPr>
              <w:t>Moventis</w:t>
            </w:r>
            <w:proofErr w:type="spellEnd"/>
            <w:r w:rsidRPr="002F2DBA">
              <w:rPr>
                <w:rFonts w:asciiTheme="minorHAnsi" w:hAnsiTheme="minorHAnsi" w:cstheme="minorHAnsi"/>
                <w:bCs/>
                <w:sz w:val="13"/>
                <w:szCs w:val="13"/>
              </w:rPr>
              <w:t xml:space="preserve"> and other safety/toxicology work for "FDA"?</w:t>
            </w:r>
          </w:p>
        </w:tc>
      </w:tr>
      <w:tr w:rsidR="00656D41" w:rsidRPr="002F2DBA" w14:paraId="5C2B7098" w14:textId="77777777" w:rsidTr="00656D41">
        <w:trPr>
          <w:trHeight w:val="1600"/>
        </w:trPr>
        <w:tc>
          <w:tcPr>
            <w:tcW w:w="4040" w:type="dxa"/>
            <w:hideMark/>
          </w:tcPr>
          <w:p w14:paraId="6F3234E2" w14:textId="77777777" w:rsidR="00656D41" w:rsidRPr="002F2DBA" w:rsidRDefault="00656D41">
            <w:pPr>
              <w:rPr>
                <w:rFonts w:asciiTheme="minorHAnsi" w:hAnsiTheme="minorHAnsi" w:cstheme="minorHAnsi"/>
                <w:bCs/>
                <w:sz w:val="13"/>
                <w:szCs w:val="13"/>
              </w:rPr>
            </w:pPr>
            <w:proofErr w:type="spellStart"/>
            <w:r w:rsidRPr="002F2DBA">
              <w:rPr>
                <w:rFonts w:asciiTheme="minorHAnsi" w:hAnsiTheme="minorHAnsi" w:cstheme="minorHAnsi"/>
                <w:bCs/>
                <w:sz w:val="13"/>
                <w:szCs w:val="13"/>
              </w:rPr>
              <w:t>Yiannakou</w:t>
            </w:r>
            <w:proofErr w:type="spellEnd"/>
            <w:r w:rsidRPr="002F2DBA">
              <w:rPr>
                <w:rFonts w:asciiTheme="minorHAnsi" w:hAnsiTheme="minorHAnsi" w:cstheme="minorHAnsi"/>
                <w:bCs/>
                <w:sz w:val="13"/>
                <w:szCs w:val="13"/>
              </w:rPr>
              <w:t>, Y., et al. (2015); Europe</w:t>
            </w:r>
          </w:p>
        </w:tc>
        <w:tc>
          <w:tcPr>
            <w:tcW w:w="4380" w:type="dxa"/>
            <w:hideMark/>
          </w:tcPr>
          <w:p w14:paraId="7423A36E" w14:textId="77777777" w:rsidR="00656D41" w:rsidRPr="002F2DBA" w:rsidRDefault="00656D41">
            <w:pPr>
              <w:rPr>
                <w:rFonts w:asciiTheme="minorHAnsi" w:hAnsiTheme="minorHAnsi" w:cstheme="minorHAnsi"/>
                <w:bCs/>
                <w:sz w:val="13"/>
                <w:szCs w:val="13"/>
              </w:rPr>
            </w:pPr>
            <w:r w:rsidRPr="002F2DBA">
              <w:rPr>
                <w:rFonts w:asciiTheme="minorHAnsi" w:hAnsiTheme="minorHAnsi" w:cstheme="minorHAnsi"/>
                <w:bCs/>
                <w:sz w:val="13"/>
                <w:szCs w:val="13"/>
              </w:rPr>
              <w:t>374 men aged 18 years and older with chronic constipation were eligible for inclusion in the study. Chronic constipation was defined, according to the Rome III criteria (3), as two or fewer SCBMs per week</w:t>
            </w:r>
          </w:p>
        </w:tc>
        <w:tc>
          <w:tcPr>
            <w:tcW w:w="4680" w:type="dxa"/>
            <w:hideMark/>
          </w:tcPr>
          <w:p w14:paraId="1641B15E" w14:textId="77777777" w:rsidR="00656D41" w:rsidRPr="002F2DBA" w:rsidRDefault="00656D41">
            <w:pPr>
              <w:rPr>
                <w:rFonts w:asciiTheme="minorHAnsi" w:hAnsiTheme="minorHAnsi" w:cstheme="minorHAnsi"/>
                <w:bCs/>
                <w:sz w:val="13"/>
                <w:szCs w:val="13"/>
              </w:rPr>
            </w:pPr>
            <w:r w:rsidRPr="002F2DBA">
              <w:rPr>
                <w:rFonts w:asciiTheme="minorHAnsi" w:hAnsiTheme="minorHAnsi" w:cstheme="minorHAnsi"/>
                <w:bCs/>
                <w:sz w:val="13"/>
                <w:szCs w:val="13"/>
              </w:rPr>
              <w:t>Prucalopride - 2 mg or placebo daily for 12 weeks; 1 mg starting does for elderly (&gt;65), increased to 2 mg if insufficient response.</w:t>
            </w:r>
          </w:p>
        </w:tc>
        <w:tc>
          <w:tcPr>
            <w:tcW w:w="6660" w:type="dxa"/>
            <w:hideMark/>
          </w:tcPr>
          <w:p w14:paraId="713E271B" w14:textId="77777777" w:rsidR="00656D41" w:rsidRPr="002F2DBA" w:rsidRDefault="00656D41">
            <w:pPr>
              <w:rPr>
                <w:rFonts w:asciiTheme="minorHAnsi" w:hAnsiTheme="minorHAnsi" w:cstheme="minorHAnsi"/>
                <w:bCs/>
                <w:sz w:val="13"/>
                <w:szCs w:val="13"/>
              </w:rPr>
            </w:pPr>
            <w:r w:rsidRPr="002F2DBA">
              <w:rPr>
                <w:rFonts w:asciiTheme="minorHAnsi" w:hAnsiTheme="minorHAnsi" w:cstheme="minorHAnsi"/>
                <w:bCs/>
                <w:sz w:val="13"/>
                <w:szCs w:val="13"/>
              </w:rPr>
              <w:t>complete spontaneous bowel movements; responder rate; alternative endpoint A; diarrhea; serious adverse events; quality of life; global relief</w:t>
            </w:r>
          </w:p>
        </w:tc>
        <w:tc>
          <w:tcPr>
            <w:tcW w:w="6840" w:type="dxa"/>
            <w:hideMark/>
          </w:tcPr>
          <w:p w14:paraId="786F2D58" w14:textId="07FA6CDA" w:rsidR="00656D41" w:rsidRPr="002F2DBA" w:rsidRDefault="00656D41" w:rsidP="00656D41">
            <w:pPr>
              <w:rPr>
                <w:rFonts w:asciiTheme="minorHAnsi" w:hAnsiTheme="minorHAnsi" w:cstheme="minorHAnsi"/>
                <w:bCs/>
                <w:sz w:val="13"/>
                <w:szCs w:val="13"/>
              </w:rPr>
            </w:pPr>
            <w:r w:rsidRPr="002F2DBA">
              <w:rPr>
                <w:rFonts w:asciiTheme="minorHAnsi" w:hAnsiTheme="minorHAnsi" w:cstheme="minorHAnsi"/>
                <w:bCs/>
                <w:sz w:val="13"/>
                <w:szCs w:val="13"/>
              </w:rPr>
              <w:t>High risk of bias. ITT but</w:t>
            </w:r>
            <w:r w:rsidRPr="002F2DBA">
              <w:rPr>
                <w:rFonts w:asciiTheme="minorHAnsi" w:hAnsiTheme="minorHAnsi" w:cstheme="minorHAnsi"/>
                <w:bCs/>
                <w:sz w:val="13"/>
                <w:szCs w:val="13"/>
              </w:rPr>
              <w:br/>
              <w:t>excluded 12 patients from one site where a serious breach in good</w:t>
            </w:r>
            <w:r w:rsidRPr="002F2DBA">
              <w:rPr>
                <w:rFonts w:asciiTheme="minorHAnsi" w:hAnsiTheme="minorHAnsi" w:cstheme="minorHAnsi"/>
                <w:bCs/>
                <w:sz w:val="13"/>
                <w:szCs w:val="13"/>
              </w:rPr>
              <w:br/>
              <w:t>clinical practice was identified before unblinding.</w:t>
            </w:r>
          </w:p>
        </w:tc>
      </w:tr>
    </w:tbl>
    <w:p w14:paraId="45639AE8" w14:textId="77777777" w:rsidR="00656D41" w:rsidRPr="002F2DBA" w:rsidRDefault="00656D41" w:rsidP="008B43D7">
      <w:pPr>
        <w:rPr>
          <w:rFonts w:asciiTheme="minorHAnsi" w:hAnsiTheme="minorHAnsi" w:cstheme="minorHAnsi"/>
          <w:bCs/>
          <w:sz w:val="13"/>
          <w:szCs w:val="13"/>
        </w:rPr>
      </w:pPr>
    </w:p>
    <w:p w14:paraId="63EA2163" w14:textId="77777777" w:rsidR="00906B51" w:rsidRPr="002F2DBA" w:rsidRDefault="00906B51" w:rsidP="008B43D7">
      <w:pPr>
        <w:rPr>
          <w:rFonts w:asciiTheme="minorHAnsi" w:hAnsiTheme="minorHAnsi" w:cstheme="minorHAnsi"/>
          <w:b/>
        </w:rPr>
      </w:pPr>
    </w:p>
    <w:p w14:paraId="44AD32B3" w14:textId="23288103" w:rsidR="008B43D7" w:rsidRPr="002F2DBA" w:rsidRDefault="008B43D7" w:rsidP="008B43D7">
      <w:pPr>
        <w:rPr>
          <w:rFonts w:asciiTheme="minorHAnsi" w:hAnsiTheme="minorHAnsi" w:cstheme="minorHAnsi"/>
          <w:b/>
        </w:rPr>
      </w:pPr>
      <w:r w:rsidRPr="002F2DBA">
        <w:rPr>
          <w:rFonts w:asciiTheme="minorHAnsi" w:hAnsiTheme="minorHAnsi" w:cstheme="minorHAnsi"/>
          <w:b/>
        </w:rPr>
        <w:t>Table 10</w:t>
      </w:r>
      <w:r w:rsidR="008A6DCF" w:rsidRPr="002F2DBA">
        <w:rPr>
          <w:rFonts w:asciiTheme="minorHAnsi" w:hAnsiTheme="minorHAnsi" w:cstheme="minorHAnsi"/>
          <w:b/>
        </w:rPr>
        <w:t>.</w:t>
      </w:r>
      <w:r w:rsidR="00972C6F" w:rsidRPr="002F2DBA">
        <w:rPr>
          <w:rFonts w:asciiTheme="minorHAnsi" w:hAnsiTheme="minorHAnsi" w:cstheme="minorHAnsi"/>
          <w:b/>
        </w:rPr>
        <w:t>2</w:t>
      </w:r>
      <w:r w:rsidRPr="002F2DBA">
        <w:rPr>
          <w:rFonts w:asciiTheme="minorHAnsi" w:hAnsiTheme="minorHAnsi" w:cstheme="minorHAnsi"/>
          <w:b/>
        </w:rPr>
        <w:t>: GRADE evidence Profile: Effect of Prucalopride for Chronic Idiopathic Constipation in adults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512"/>
        <w:gridCol w:w="739"/>
        <w:gridCol w:w="504"/>
        <w:gridCol w:w="833"/>
        <w:gridCol w:w="764"/>
        <w:gridCol w:w="740"/>
        <w:gridCol w:w="890"/>
        <w:gridCol w:w="794"/>
        <w:gridCol w:w="628"/>
        <w:gridCol w:w="560"/>
        <w:gridCol w:w="769"/>
        <w:gridCol w:w="882"/>
        <w:gridCol w:w="735"/>
      </w:tblGrid>
      <w:tr w:rsidR="008B43D7" w:rsidRPr="002F2DBA" w14:paraId="1C97FB21" w14:textId="77777777" w:rsidTr="00C24730">
        <w:trPr>
          <w:cantSplit/>
          <w:tblHeader/>
        </w:trPr>
        <w:tc>
          <w:tcPr>
            <w:tcW w:w="2730" w:type="pct"/>
            <w:gridSpan w:val="7"/>
            <w:shd w:val="clear" w:color="auto" w:fill="2F5496"/>
            <w:vAlign w:val="center"/>
            <w:hideMark/>
          </w:tcPr>
          <w:p w14:paraId="72AA03F7"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Certainty assessment</w:t>
            </w:r>
          </w:p>
        </w:tc>
        <w:tc>
          <w:tcPr>
            <w:tcW w:w="726" w:type="pct"/>
            <w:gridSpan w:val="2"/>
            <w:shd w:val="clear" w:color="auto" w:fill="2F5496"/>
            <w:vAlign w:val="center"/>
            <w:hideMark/>
          </w:tcPr>
          <w:p w14:paraId="7F671A68"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 of patients</w:t>
            </w:r>
          </w:p>
        </w:tc>
        <w:tc>
          <w:tcPr>
            <w:tcW w:w="683" w:type="pct"/>
            <w:gridSpan w:val="2"/>
            <w:shd w:val="clear" w:color="auto" w:fill="2F5496"/>
            <w:vAlign w:val="center"/>
            <w:hideMark/>
          </w:tcPr>
          <w:p w14:paraId="316CF567"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Effect</w:t>
            </w:r>
          </w:p>
        </w:tc>
        <w:tc>
          <w:tcPr>
            <w:tcW w:w="484" w:type="pct"/>
            <w:vMerge w:val="restart"/>
            <w:shd w:val="clear" w:color="auto" w:fill="2F5496"/>
            <w:vAlign w:val="center"/>
            <w:hideMark/>
          </w:tcPr>
          <w:p w14:paraId="3C0F405E"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Certainty</w:t>
            </w:r>
          </w:p>
        </w:tc>
        <w:tc>
          <w:tcPr>
            <w:tcW w:w="376" w:type="pct"/>
            <w:vMerge w:val="restart"/>
            <w:shd w:val="clear" w:color="auto" w:fill="2F5496"/>
            <w:vAlign w:val="center"/>
            <w:hideMark/>
          </w:tcPr>
          <w:p w14:paraId="302528B9"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Importance</w:t>
            </w:r>
          </w:p>
        </w:tc>
      </w:tr>
      <w:tr w:rsidR="008B43D7" w:rsidRPr="002F2DBA" w14:paraId="53E6CD0B" w14:textId="77777777" w:rsidTr="00C24730">
        <w:trPr>
          <w:cantSplit/>
          <w:tblHeader/>
        </w:trPr>
        <w:tc>
          <w:tcPr>
            <w:tcW w:w="280" w:type="pct"/>
            <w:shd w:val="clear" w:color="auto" w:fill="2F5496"/>
            <w:vAlign w:val="center"/>
            <w:hideMark/>
          </w:tcPr>
          <w:p w14:paraId="0D89E421"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 of studies</w:t>
            </w:r>
          </w:p>
        </w:tc>
        <w:tc>
          <w:tcPr>
            <w:tcW w:w="405" w:type="pct"/>
            <w:shd w:val="clear" w:color="auto" w:fill="2F5496"/>
            <w:vAlign w:val="center"/>
            <w:hideMark/>
          </w:tcPr>
          <w:p w14:paraId="7E016FDF"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Study design</w:t>
            </w:r>
          </w:p>
        </w:tc>
        <w:tc>
          <w:tcPr>
            <w:tcW w:w="275" w:type="pct"/>
            <w:shd w:val="clear" w:color="auto" w:fill="2F5496"/>
            <w:vAlign w:val="center"/>
            <w:hideMark/>
          </w:tcPr>
          <w:p w14:paraId="182DAC75"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Risk of bias</w:t>
            </w:r>
          </w:p>
        </w:tc>
        <w:tc>
          <w:tcPr>
            <w:tcW w:w="457" w:type="pct"/>
            <w:shd w:val="clear" w:color="auto" w:fill="2F5496"/>
            <w:vAlign w:val="center"/>
            <w:hideMark/>
          </w:tcPr>
          <w:p w14:paraId="2B3DD474"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Inconsistency</w:t>
            </w:r>
          </w:p>
        </w:tc>
        <w:tc>
          <w:tcPr>
            <w:tcW w:w="419" w:type="pct"/>
            <w:shd w:val="clear" w:color="auto" w:fill="2F5496"/>
            <w:vAlign w:val="center"/>
            <w:hideMark/>
          </w:tcPr>
          <w:p w14:paraId="7E0C38B5"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Indirectness</w:t>
            </w:r>
          </w:p>
        </w:tc>
        <w:tc>
          <w:tcPr>
            <w:tcW w:w="406" w:type="pct"/>
            <w:shd w:val="clear" w:color="auto" w:fill="2F5496"/>
            <w:vAlign w:val="center"/>
            <w:hideMark/>
          </w:tcPr>
          <w:p w14:paraId="35E87E67"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Imprecision</w:t>
            </w:r>
          </w:p>
        </w:tc>
        <w:tc>
          <w:tcPr>
            <w:tcW w:w="488" w:type="pct"/>
            <w:shd w:val="clear" w:color="auto" w:fill="2F5496"/>
            <w:vAlign w:val="center"/>
            <w:hideMark/>
          </w:tcPr>
          <w:p w14:paraId="3345F8A1"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Other considerations</w:t>
            </w:r>
          </w:p>
        </w:tc>
        <w:tc>
          <w:tcPr>
            <w:tcW w:w="416" w:type="pct"/>
            <w:shd w:val="clear" w:color="auto" w:fill="2F5496"/>
            <w:vAlign w:val="center"/>
            <w:hideMark/>
          </w:tcPr>
          <w:p w14:paraId="1E600FB5"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Prucalopride</w:t>
            </w:r>
          </w:p>
        </w:tc>
        <w:tc>
          <w:tcPr>
            <w:tcW w:w="310" w:type="pct"/>
            <w:shd w:val="clear" w:color="auto" w:fill="2F5496"/>
            <w:vAlign w:val="center"/>
            <w:hideMark/>
          </w:tcPr>
          <w:p w14:paraId="664756B6"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control</w:t>
            </w:r>
          </w:p>
        </w:tc>
        <w:tc>
          <w:tcPr>
            <w:tcW w:w="291" w:type="pct"/>
            <w:shd w:val="clear" w:color="auto" w:fill="2F5496"/>
            <w:vAlign w:val="center"/>
            <w:hideMark/>
          </w:tcPr>
          <w:p w14:paraId="59D67AA7"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Relative</w:t>
            </w:r>
            <w:r w:rsidRPr="002F2DBA">
              <w:rPr>
                <w:rFonts w:asciiTheme="minorHAnsi" w:hAnsiTheme="minorHAnsi" w:cstheme="minorHAnsi"/>
                <w:b/>
                <w:bCs/>
                <w:color w:val="FFFFFF"/>
                <w:sz w:val="13"/>
                <w:szCs w:val="13"/>
              </w:rPr>
              <w:br/>
              <w:t>(95% CI)</w:t>
            </w:r>
          </w:p>
        </w:tc>
        <w:tc>
          <w:tcPr>
            <w:tcW w:w="392" w:type="pct"/>
            <w:shd w:val="clear" w:color="auto" w:fill="2F5496"/>
            <w:vAlign w:val="center"/>
            <w:hideMark/>
          </w:tcPr>
          <w:p w14:paraId="142C4026" w14:textId="77777777" w:rsidR="008B43D7" w:rsidRPr="002F2DBA" w:rsidRDefault="008B43D7" w:rsidP="00C02D09">
            <w:pPr>
              <w:jc w:val="center"/>
              <w:rPr>
                <w:rFonts w:asciiTheme="minorHAnsi" w:hAnsiTheme="minorHAnsi" w:cstheme="minorHAnsi"/>
                <w:b/>
                <w:bCs/>
                <w:color w:val="FFFFFF"/>
                <w:sz w:val="13"/>
                <w:szCs w:val="13"/>
              </w:rPr>
            </w:pPr>
            <w:r w:rsidRPr="002F2DBA">
              <w:rPr>
                <w:rFonts w:asciiTheme="minorHAnsi" w:hAnsiTheme="minorHAnsi" w:cstheme="minorHAnsi"/>
                <w:b/>
                <w:bCs/>
                <w:color w:val="FFFFFF"/>
                <w:sz w:val="13"/>
                <w:szCs w:val="13"/>
              </w:rPr>
              <w:t>Absolute</w:t>
            </w:r>
            <w:r w:rsidRPr="002F2DBA">
              <w:rPr>
                <w:rFonts w:asciiTheme="minorHAnsi" w:hAnsiTheme="minorHAnsi" w:cstheme="minorHAnsi"/>
                <w:b/>
                <w:bCs/>
                <w:color w:val="FFFFFF"/>
                <w:sz w:val="13"/>
                <w:szCs w:val="13"/>
              </w:rPr>
              <w:br/>
              <w:t>(95% CI)</w:t>
            </w:r>
          </w:p>
        </w:tc>
        <w:tc>
          <w:tcPr>
            <w:tcW w:w="484" w:type="pct"/>
            <w:vMerge/>
            <w:vAlign w:val="center"/>
            <w:hideMark/>
          </w:tcPr>
          <w:p w14:paraId="00A59F5E" w14:textId="77777777" w:rsidR="008B43D7" w:rsidRPr="002F2DBA" w:rsidRDefault="008B43D7" w:rsidP="00C02D09">
            <w:pPr>
              <w:rPr>
                <w:rFonts w:asciiTheme="minorHAnsi" w:hAnsiTheme="minorHAnsi" w:cstheme="minorHAnsi"/>
                <w:b/>
                <w:bCs/>
                <w:color w:val="FFFFFF"/>
                <w:sz w:val="13"/>
                <w:szCs w:val="13"/>
              </w:rPr>
            </w:pPr>
          </w:p>
        </w:tc>
        <w:tc>
          <w:tcPr>
            <w:tcW w:w="376" w:type="pct"/>
            <w:vMerge/>
            <w:vAlign w:val="center"/>
            <w:hideMark/>
          </w:tcPr>
          <w:p w14:paraId="6CDF770B" w14:textId="77777777" w:rsidR="008B43D7" w:rsidRPr="002F2DBA" w:rsidRDefault="008B43D7" w:rsidP="00C02D09">
            <w:pPr>
              <w:rPr>
                <w:rFonts w:asciiTheme="minorHAnsi" w:hAnsiTheme="minorHAnsi" w:cstheme="minorHAnsi"/>
                <w:b/>
                <w:bCs/>
                <w:color w:val="FFFFFF"/>
                <w:sz w:val="13"/>
                <w:szCs w:val="13"/>
              </w:rPr>
            </w:pPr>
          </w:p>
        </w:tc>
      </w:tr>
      <w:tr w:rsidR="008B43D7" w:rsidRPr="002F2DBA" w14:paraId="50286C69" w14:textId="77777777" w:rsidTr="00C24730">
        <w:trPr>
          <w:cantSplit/>
        </w:trPr>
        <w:tc>
          <w:tcPr>
            <w:tcW w:w="5000" w:type="pct"/>
            <w:gridSpan w:val="13"/>
            <w:shd w:val="clear" w:color="auto" w:fill="FFFFFF"/>
            <w:vAlign w:val="center"/>
            <w:hideMark/>
          </w:tcPr>
          <w:p w14:paraId="58550187" w14:textId="77777777" w:rsidR="008B43D7" w:rsidRPr="002F2DBA" w:rsidRDefault="008B43D7" w:rsidP="00C02D09">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CSBM per week (mean change from baseline at end of 12 weeks)</w:t>
            </w:r>
          </w:p>
        </w:tc>
      </w:tr>
      <w:tr w:rsidR="008B43D7" w:rsidRPr="002F2DBA" w14:paraId="79E82C3E" w14:textId="77777777" w:rsidTr="00C24730">
        <w:trPr>
          <w:cantSplit/>
        </w:trPr>
        <w:tc>
          <w:tcPr>
            <w:tcW w:w="280" w:type="pct"/>
            <w:hideMark/>
          </w:tcPr>
          <w:p w14:paraId="39D3E637"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5</w:t>
            </w:r>
          </w:p>
        </w:tc>
        <w:tc>
          <w:tcPr>
            <w:tcW w:w="405" w:type="pct"/>
            <w:hideMark/>
          </w:tcPr>
          <w:p w14:paraId="11339F4E" w14:textId="77777777" w:rsidR="008B43D7" w:rsidRPr="002F2DBA" w:rsidRDefault="008B43D7" w:rsidP="00C02D0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275" w:type="pct"/>
            <w:hideMark/>
          </w:tcPr>
          <w:p w14:paraId="04732637"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57" w:type="pct"/>
            <w:hideMark/>
          </w:tcPr>
          <w:p w14:paraId="508DCC45"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9" w:type="pct"/>
            <w:hideMark/>
          </w:tcPr>
          <w:p w14:paraId="6AE2470F"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06" w:type="pct"/>
            <w:hideMark/>
          </w:tcPr>
          <w:p w14:paraId="05CCFC0B"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88" w:type="pct"/>
            <w:hideMark/>
          </w:tcPr>
          <w:p w14:paraId="23EDF38F"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16" w:type="pct"/>
            <w:hideMark/>
          </w:tcPr>
          <w:p w14:paraId="7AA58C50"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1076</w:t>
            </w:r>
          </w:p>
        </w:tc>
        <w:tc>
          <w:tcPr>
            <w:tcW w:w="310" w:type="pct"/>
            <w:hideMark/>
          </w:tcPr>
          <w:p w14:paraId="3C04D153" w14:textId="77777777" w:rsidR="008B43D7" w:rsidRPr="002F2DBA" w:rsidRDefault="008B43D7" w:rsidP="00C02D0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1085</w:t>
            </w:r>
          </w:p>
        </w:tc>
        <w:tc>
          <w:tcPr>
            <w:tcW w:w="291" w:type="pct"/>
            <w:hideMark/>
          </w:tcPr>
          <w:p w14:paraId="1FDF2529" w14:textId="77777777" w:rsidR="008B43D7" w:rsidRPr="002F2DBA" w:rsidRDefault="008B43D7" w:rsidP="00C02D09">
            <w:pPr>
              <w:jc w:val="center"/>
              <w:rPr>
                <w:rFonts w:asciiTheme="minorHAnsi" w:hAnsiTheme="minorHAnsi" w:cstheme="minorHAnsi"/>
                <w:sz w:val="13"/>
                <w:szCs w:val="13"/>
              </w:rPr>
            </w:pPr>
            <w:r w:rsidRPr="002F2DBA">
              <w:rPr>
                <w:rStyle w:val="cell"/>
                <w:rFonts w:asciiTheme="minorHAnsi" w:hAnsiTheme="minorHAnsi" w:cstheme="minorHAnsi"/>
                <w:sz w:val="13"/>
                <w:szCs w:val="13"/>
              </w:rPr>
              <w:t>-</w:t>
            </w:r>
          </w:p>
        </w:tc>
        <w:tc>
          <w:tcPr>
            <w:tcW w:w="392" w:type="pct"/>
            <w:hideMark/>
          </w:tcPr>
          <w:p w14:paraId="4EA15EB9" w14:textId="77777777" w:rsidR="008B43D7" w:rsidRPr="002F2DBA" w:rsidRDefault="008B43D7" w:rsidP="00C02D0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MD </w:t>
            </w:r>
            <w:r w:rsidRPr="002F2DBA">
              <w:rPr>
                <w:rStyle w:val="cell-value"/>
                <w:rFonts w:asciiTheme="minorHAnsi" w:hAnsiTheme="minorHAnsi" w:cstheme="minorHAnsi"/>
                <w:b/>
                <w:bCs/>
                <w:sz w:val="13"/>
                <w:szCs w:val="13"/>
              </w:rPr>
              <w:t>0.96 CSBM/week higher</w:t>
            </w:r>
            <w:r w:rsidRPr="002F2DBA">
              <w:rPr>
                <w:rFonts w:asciiTheme="minorHAnsi" w:hAnsiTheme="minorHAnsi" w:cstheme="minorHAnsi"/>
                <w:sz w:val="13"/>
                <w:szCs w:val="13"/>
              </w:rPr>
              <w:br/>
            </w:r>
            <w:r w:rsidRPr="002F2DBA">
              <w:rPr>
                <w:rStyle w:val="cell-value"/>
                <w:rFonts w:asciiTheme="minorHAnsi" w:hAnsiTheme="minorHAnsi" w:cstheme="minorHAnsi"/>
                <w:sz w:val="13"/>
                <w:szCs w:val="13"/>
              </w:rPr>
              <w:t>(0.64 higher to 1.29 higher)</w:t>
            </w:r>
          </w:p>
        </w:tc>
        <w:tc>
          <w:tcPr>
            <w:tcW w:w="484" w:type="pct"/>
            <w:hideMark/>
          </w:tcPr>
          <w:p w14:paraId="1FBBCE54" w14:textId="77777777" w:rsidR="008B43D7" w:rsidRPr="002F2DBA" w:rsidRDefault="008B43D7" w:rsidP="00C02D09">
            <w:pPr>
              <w:jc w:val="center"/>
              <w:rPr>
                <w:rFonts w:asciiTheme="minorHAnsi" w:hAnsiTheme="minorHAnsi" w:cstheme="minorHAnsi"/>
                <w:sz w:val="13"/>
                <w:szCs w:val="13"/>
              </w:rPr>
            </w:pPr>
            <w:r w:rsidRPr="002F2DBA">
              <w:rPr>
                <w:rStyle w:val="quality-sign"/>
                <w:rFonts w:ascii="Cambria Math" w:hAnsi="Cambria Math" w:cs="Cambria Math"/>
                <w:sz w:val="21"/>
                <w:szCs w:val="21"/>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High</w:t>
            </w:r>
          </w:p>
        </w:tc>
        <w:tc>
          <w:tcPr>
            <w:tcW w:w="376" w:type="pct"/>
            <w:hideMark/>
          </w:tcPr>
          <w:p w14:paraId="02E72E4F" w14:textId="77777777" w:rsidR="008B43D7" w:rsidRPr="002F2DBA" w:rsidRDefault="008B43D7" w:rsidP="00C02D09">
            <w:pPr>
              <w:jc w:val="center"/>
              <w:rPr>
                <w:rFonts w:asciiTheme="minorHAnsi" w:hAnsiTheme="minorHAnsi" w:cstheme="minorHAnsi"/>
                <w:sz w:val="13"/>
                <w:szCs w:val="13"/>
              </w:rPr>
            </w:pPr>
          </w:p>
        </w:tc>
      </w:tr>
      <w:tr w:rsidR="008B43D7" w:rsidRPr="002F2DBA" w14:paraId="31F9395E" w14:textId="77777777" w:rsidTr="00C24730">
        <w:trPr>
          <w:cantSplit/>
        </w:trPr>
        <w:tc>
          <w:tcPr>
            <w:tcW w:w="5000" w:type="pct"/>
            <w:gridSpan w:val="13"/>
            <w:shd w:val="clear" w:color="auto" w:fill="FFFFFF"/>
            <w:vAlign w:val="center"/>
            <w:hideMark/>
          </w:tcPr>
          <w:p w14:paraId="5AF6326C" w14:textId="77777777" w:rsidR="008B43D7" w:rsidRPr="002F2DBA" w:rsidRDefault="008B43D7" w:rsidP="00C02D09">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Responder rate (≥ 3 CSBM per week)</w:t>
            </w:r>
          </w:p>
        </w:tc>
      </w:tr>
      <w:tr w:rsidR="008B43D7" w:rsidRPr="002F2DBA" w14:paraId="4DBF953F" w14:textId="77777777" w:rsidTr="00C24730">
        <w:trPr>
          <w:cantSplit/>
        </w:trPr>
        <w:tc>
          <w:tcPr>
            <w:tcW w:w="280" w:type="pct"/>
            <w:hideMark/>
          </w:tcPr>
          <w:p w14:paraId="411AA6B6"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5</w:t>
            </w:r>
          </w:p>
        </w:tc>
        <w:tc>
          <w:tcPr>
            <w:tcW w:w="405" w:type="pct"/>
            <w:hideMark/>
          </w:tcPr>
          <w:p w14:paraId="367A6C9C" w14:textId="77777777" w:rsidR="008B43D7" w:rsidRPr="002F2DBA" w:rsidRDefault="008B43D7" w:rsidP="00C02D0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275" w:type="pct"/>
            <w:hideMark/>
          </w:tcPr>
          <w:p w14:paraId="11A56402"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57" w:type="pct"/>
            <w:hideMark/>
          </w:tcPr>
          <w:p w14:paraId="10FA5135"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9" w:type="pct"/>
            <w:hideMark/>
          </w:tcPr>
          <w:p w14:paraId="6E0A25BC"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06" w:type="pct"/>
            <w:hideMark/>
          </w:tcPr>
          <w:p w14:paraId="16568214"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88" w:type="pct"/>
            <w:hideMark/>
          </w:tcPr>
          <w:p w14:paraId="0FC8F895"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16" w:type="pct"/>
            <w:hideMark/>
          </w:tcPr>
          <w:p w14:paraId="2BF53243"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 xml:space="preserve">313/1090 (28.7%) </w:t>
            </w:r>
          </w:p>
        </w:tc>
        <w:tc>
          <w:tcPr>
            <w:tcW w:w="310" w:type="pct"/>
            <w:hideMark/>
          </w:tcPr>
          <w:p w14:paraId="78960EC6" w14:textId="77777777" w:rsidR="008B43D7" w:rsidRPr="002F2DBA" w:rsidRDefault="008B43D7" w:rsidP="00C02D0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132/1099 (12.0%) </w:t>
            </w:r>
          </w:p>
        </w:tc>
        <w:tc>
          <w:tcPr>
            <w:tcW w:w="291" w:type="pct"/>
            <w:hideMark/>
          </w:tcPr>
          <w:p w14:paraId="2FC1CB59" w14:textId="77777777" w:rsidR="008B43D7" w:rsidRPr="002F2DBA" w:rsidRDefault="008B43D7" w:rsidP="00C02D09">
            <w:pPr>
              <w:jc w:val="center"/>
              <w:rPr>
                <w:rFonts w:asciiTheme="minorHAnsi" w:hAnsiTheme="minorHAnsi" w:cstheme="minorHAnsi"/>
                <w:sz w:val="13"/>
                <w:szCs w:val="13"/>
              </w:rPr>
            </w:pPr>
            <w:r w:rsidRPr="002F2DBA">
              <w:rPr>
                <w:rStyle w:val="block"/>
                <w:rFonts w:asciiTheme="minorHAnsi" w:hAnsiTheme="minorHAnsi" w:cstheme="minorHAnsi"/>
                <w:b/>
                <w:bCs/>
                <w:sz w:val="13"/>
                <w:szCs w:val="13"/>
              </w:rPr>
              <w:t>RR 2.37</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(1.97 to 2.85)</w:t>
            </w:r>
          </w:p>
        </w:tc>
        <w:tc>
          <w:tcPr>
            <w:tcW w:w="392" w:type="pct"/>
            <w:hideMark/>
          </w:tcPr>
          <w:p w14:paraId="38A2F444"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b/>
                <w:bCs/>
                <w:sz w:val="13"/>
                <w:szCs w:val="13"/>
              </w:rPr>
              <w:t>165 more per 1,000</w:t>
            </w:r>
            <w:r w:rsidRPr="002F2DBA">
              <w:rPr>
                <w:rFonts w:asciiTheme="minorHAnsi" w:hAnsiTheme="minorHAnsi" w:cstheme="minorHAnsi"/>
                <w:sz w:val="13"/>
                <w:szCs w:val="13"/>
              </w:rPr>
              <w:br/>
              <w:t>(from 117 more to 222 more)</w:t>
            </w:r>
          </w:p>
        </w:tc>
        <w:tc>
          <w:tcPr>
            <w:tcW w:w="484" w:type="pct"/>
            <w:hideMark/>
          </w:tcPr>
          <w:p w14:paraId="5E81B3DC" w14:textId="77777777" w:rsidR="008B43D7" w:rsidRPr="002F2DBA" w:rsidRDefault="008B43D7" w:rsidP="00C02D09">
            <w:pPr>
              <w:jc w:val="center"/>
              <w:rPr>
                <w:rFonts w:asciiTheme="minorHAnsi" w:hAnsiTheme="minorHAnsi" w:cstheme="minorHAnsi"/>
                <w:sz w:val="13"/>
                <w:szCs w:val="13"/>
              </w:rPr>
            </w:pPr>
            <w:r w:rsidRPr="002F2DBA">
              <w:rPr>
                <w:rStyle w:val="quality-sign"/>
                <w:rFonts w:ascii="Cambria Math" w:hAnsi="Cambria Math" w:cs="Cambria Math"/>
                <w:sz w:val="21"/>
                <w:szCs w:val="21"/>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High</w:t>
            </w:r>
          </w:p>
        </w:tc>
        <w:tc>
          <w:tcPr>
            <w:tcW w:w="376" w:type="pct"/>
            <w:hideMark/>
          </w:tcPr>
          <w:p w14:paraId="30DDF2FD" w14:textId="77777777" w:rsidR="008B43D7" w:rsidRPr="002F2DBA" w:rsidRDefault="008B43D7" w:rsidP="00C02D09">
            <w:pPr>
              <w:jc w:val="center"/>
              <w:rPr>
                <w:rFonts w:asciiTheme="minorHAnsi" w:hAnsiTheme="minorHAnsi" w:cstheme="minorHAnsi"/>
                <w:sz w:val="13"/>
                <w:szCs w:val="13"/>
              </w:rPr>
            </w:pPr>
          </w:p>
        </w:tc>
      </w:tr>
      <w:tr w:rsidR="008B43D7" w:rsidRPr="002F2DBA" w14:paraId="6AE97660" w14:textId="77777777" w:rsidTr="00C24730">
        <w:trPr>
          <w:cantSplit/>
        </w:trPr>
        <w:tc>
          <w:tcPr>
            <w:tcW w:w="5000" w:type="pct"/>
            <w:gridSpan w:val="13"/>
            <w:shd w:val="clear" w:color="auto" w:fill="FFFFFF"/>
            <w:vAlign w:val="center"/>
            <w:hideMark/>
          </w:tcPr>
          <w:p w14:paraId="49CD7AB6" w14:textId="77777777" w:rsidR="008B43D7" w:rsidRPr="002F2DBA" w:rsidRDefault="008B43D7" w:rsidP="00C02D09">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Alternative Endpoint A (≥ 3 CSBM per week and ≥ 1 CSBM per week more than baseline in 75% of study weeks)</w:t>
            </w:r>
          </w:p>
        </w:tc>
      </w:tr>
      <w:tr w:rsidR="008B43D7" w:rsidRPr="002F2DBA" w14:paraId="24A5BEE3" w14:textId="77777777" w:rsidTr="00C24730">
        <w:trPr>
          <w:cantSplit/>
        </w:trPr>
        <w:tc>
          <w:tcPr>
            <w:tcW w:w="280" w:type="pct"/>
            <w:hideMark/>
          </w:tcPr>
          <w:p w14:paraId="196F2E0C"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5</w:t>
            </w:r>
          </w:p>
        </w:tc>
        <w:tc>
          <w:tcPr>
            <w:tcW w:w="405" w:type="pct"/>
            <w:hideMark/>
          </w:tcPr>
          <w:p w14:paraId="59464EDC" w14:textId="77777777" w:rsidR="008B43D7" w:rsidRPr="002F2DBA" w:rsidRDefault="008B43D7" w:rsidP="00C02D0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275" w:type="pct"/>
            <w:hideMark/>
          </w:tcPr>
          <w:p w14:paraId="794C3937"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57" w:type="pct"/>
            <w:hideMark/>
          </w:tcPr>
          <w:p w14:paraId="7C3BF760"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9" w:type="pct"/>
            <w:hideMark/>
          </w:tcPr>
          <w:p w14:paraId="238E1C95"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06" w:type="pct"/>
            <w:hideMark/>
          </w:tcPr>
          <w:p w14:paraId="1DEB399A"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88" w:type="pct"/>
            <w:hideMark/>
          </w:tcPr>
          <w:p w14:paraId="640D88A2"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16" w:type="pct"/>
            <w:hideMark/>
          </w:tcPr>
          <w:p w14:paraId="763F97D3"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 xml:space="preserve">1974/1083 (182.3%) </w:t>
            </w:r>
          </w:p>
        </w:tc>
        <w:tc>
          <w:tcPr>
            <w:tcW w:w="310" w:type="pct"/>
            <w:hideMark/>
          </w:tcPr>
          <w:p w14:paraId="00B065DA" w14:textId="77777777" w:rsidR="008B43D7" w:rsidRPr="002F2DBA" w:rsidRDefault="008B43D7" w:rsidP="00C02D0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79/1094 (7.2%) </w:t>
            </w:r>
          </w:p>
        </w:tc>
        <w:tc>
          <w:tcPr>
            <w:tcW w:w="291" w:type="pct"/>
            <w:hideMark/>
          </w:tcPr>
          <w:p w14:paraId="0A401AC4" w14:textId="77777777" w:rsidR="008B43D7" w:rsidRPr="002F2DBA" w:rsidRDefault="008B43D7" w:rsidP="00C02D09">
            <w:pPr>
              <w:jc w:val="center"/>
              <w:rPr>
                <w:rFonts w:asciiTheme="minorHAnsi" w:hAnsiTheme="minorHAnsi" w:cstheme="minorHAnsi"/>
                <w:sz w:val="13"/>
                <w:szCs w:val="13"/>
              </w:rPr>
            </w:pPr>
            <w:r w:rsidRPr="002F2DBA">
              <w:rPr>
                <w:rStyle w:val="block"/>
                <w:rFonts w:asciiTheme="minorHAnsi" w:hAnsiTheme="minorHAnsi" w:cstheme="minorHAnsi"/>
                <w:b/>
                <w:bCs/>
                <w:sz w:val="13"/>
                <w:szCs w:val="13"/>
              </w:rPr>
              <w:t>RR 2.51</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(1.97 to 3.21)</w:t>
            </w:r>
          </w:p>
        </w:tc>
        <w:tc>
          <w:tcPr>
            <w:tcW w:w="392" w:type="pct"/>
            <w:hideMark/>
          </w:tcPr>
          <w:p w14:paraId="584F7804"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b/>
                <w:bCs/>
                <w:sz w:val="13"/>
                <w:szCs w:val="13"/>
              </w:rPr>
              <w:t>109 more per 1,000</w:t>
            </w:r>
            <w:r w:rsidRPr="002F2DBA">
              <w:rPr>
                <w:rFonts w:asciiTheme="minorHAnsi" w:hAnsiTheme="minorHAnsi" w:cstheme="minorHAnsi"/>
                <w:sz w:val="13"/>
                <w:szCs w:val="13"/>
              </w:rPr>
              <w:br/>
              <w:t>(from 70 more to 160 more)</w:t>
            </w:r>
          </w:p>
        </w:tc>
        <w:tc>
          <w:tcPr>
            <w:tcW w:w="484" w:type="pct"/>
            <w:hideMark/>
          </w:tcPr>
          <w:p w14:paraId="7BBC1A3D" w14:textId="77777777" w:rsidR="008B43D7" w:rsidRPr="002F2DBA" w:rsidRDefault="008B43D7" w:rsidP="00C02D09">
            <w:pPr>
              <w:jc w:val="center"/>
              <w:rPr>
                <w:rFonts w:asciiTheme="minorHAnsi" w:hAnsiTheme="minorHAnsi" w:cstheme="minorHAnsi"/>
                <w:sz w:val="13"/>
                <w:szCs w:val="13"/>
              </w:rPr>
            </w:pPr>
            <w:r w:rsidRPr="002F2DBA">
              <w:rPr>
                <w:rStyle w:val="quality-sign"/>
                <w:rFonts w:ascii="Cambria Math" w:hAnsi="Cambria Math" w:cs="Cambria Math"/>
                <w:sz w:val="21"/>
                <w:szCs w:val="21"/>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High</w:t>
            </w:r>
          </w:p>
        </w:tc>
        <w:tc>
          <w:tcPr>
            <w:tcW w:w="376" w:type="pct"/>
            <w:hideMark/>
          </w:tcPr>
          <w:p w14:paraId="7A478427" w14:textId="77777777" w:rsidR="008B43D7" w:rsidRPr="002F2DBA" w:rsidRDefault="008B43D7" w:rsidP="00C02D09">
            <w:pPr>
              <w:jc w:val="center"/>
              <w:rPr>
                <w:rFonts w:asciiTheme="minorHAnsi" w:hAnsiTheme="minorHAnsi" w:cstheme="minorHAnsi"/>
                <w:sz w:val="13"/>
                <w:szCs w:val="13"/>
              </w:rPr>
            </w:pPr>
          </w:p>
        </w:tc>
      </w:tr>
      <w:tr w:rsidR="008B43D7" w:rsidRPr="002F2DBA" w14:paraId="50459204" w14:textId="77777777" w:rsidTr="00C24730">
        <w:trPr>
          <w:cantSplit/>
        </w:trPr>
        <w:tc>
          <w:tcPr>
            <w:tcW w:w="5000" w:type="pct"/>
            <w:gridSpan w:val="13"/>
            <w:shd w:val="clear" w:color="auto" w:fill="FFFFFF"/>
            <w:vAlign w:val="center"/>
            <w:hideMark/>
          </w:tcPr>
          <w:p w14:paraId="0598C18B" w14:textId="77777777" w:rsidR="008B43D7" w:rsidRPr="002F2DBA" w:rsidRDefault="008B43D7" w:rsidP="00C02D09">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Adverse event: diarrhea leading to treatment discontinuation</w:t>
            </w:r>
          </w:p>
        </w:tc>
      </w:tr>
      <w:tr w:rsidR="008B43D7" w:rsidRPr="002F2DBA" w14:paraId="18B498A5" w14:textId="77777777" w:rsidTr="00C24730">
        <w:trPr>
          <w:cantSplit/>
        </w:trPr>
        <w:tc>
          <w:tcPr>
            <w:tcW w:w="280" w:type="pct"/>
            <w:vMerge w:val="restart"/>
            <w:hideMark/>
          </w:tcPr>
          <w:p w14:paraId="17FF76DA"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5</w:t>
            </w:r>
          </w:p>
        </w:tc>
        <w:tc>
          <w:tcPr>
            <w:tcW w:w="405" w:type="pct"/>
            <w:vMerge w:val="restart"/>
            <w:hideMark/>
          </w:tcPr>
          <w:p w14:paraId="3E7F430A" w14:textId="77777777" w:rsidR="008B43D7" w:rsidRPr="002F2DBA" w:rsidRDefault="008B43D7" w:rsidP="00C02D0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275" w:type="pct"/>
            <w:vMerge w:val="restart"/>
            <w:hideMark/>
          </w:tcPr>
          <w:p w14:paraId="333BB92A"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57" w:type="pct"/>
            <w:vMerge w:val="restart"/>
            <w:hideMark/>
          </w:tcPr>
          <w:p w14:paraId="153B54A1"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9" w:type="pct"/>
            <w:vMerge w:val="restart"/>
            <w:hideMark/>
          </w:tcPr>
          <w:p w14:paraId="202A6C32"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06" w:type="pct"/>
            <w:vMerge w:val="restart"/>
            <w:hideMark/>
          </w:tcPr>
          <w:p w14:paraId="16858D7D" w14:textId="77777777" w:rsidR="008B43D7" w:rsidRPr="002F2DBA" w:rsidRDefault="008B43D7" w:rsidP="00C02D0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a</w:t>
            </w:r>
            <w:proofErr w:type="spellEnd"/>
          </w:p>
        </w:tc>
        <w:tc>
          <w:tcPr>
            <w:tcW w:w="488" w:type="pct"/>
            <w:vMerge w:val="restart"/>
            <w:hideMark/>
          </w:tcPr>
          <w:p w14:paraId="1C91A74A"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16" w:type="pct"/>
            <w:vMerge w:val="restart"/>
            <w:hideMark/>
          </w:tcPr>
          <w:p w14:paraId="1ACB822D"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 xml:space="preserve">10/640 (1.6%) </w:t>
            </w:r>
          </w:p>
        </w:tc>
        <w:tc>
          <w:tcPr>
            <w:tcW w:w="310" w:type="pct"/>
            <w:hideMark/>
          </w:tcPr>
          <w:p w14:paraId="0C4DA5FC" w14:textId="77777777" w:rsidR="008B43D7" w:rsidRPr="002F2DBA" w:rsidRDefault="008B43D7" w:rsidP="00C02D0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0/647 (0.0%) </w:t>
            </w:r>
          </w:p>
        </w:tc>
        <w:tc>
          <w:tcPr>
            <w:tcW w:w="291" w:type="pct"/>
            <w:vMerge w:val="restart"/>
            <w:hideMark/>
          </w:tcPr>
          <w:p w14:paraId="19E5596A" w14:textId="77777777" w:rsidR="008B43D7" w:rsidRPr="002F2DBA" w:rsidRDefault="008B43D7" w:rsidP="00C02D09">
            <w:pPr>
              <w:jc w:val="center"/>
              <w:rPr>
                <w:rFonts w:asciiTheme="minorHAnsi" w:hAnsiTheme="minorHAnsi" w:cstheme="minorHAnsi"/>
                <w:sz w:val="13"/>
                <w:szCs w:val="13"/>
              </w:rPr>
            </w:pPr>
            <w:r w:rsidRPr="002F2DBA">
              <w:rPr>
                <w:rStyle w:val="block"/>
                <w:rFonts w:asciiTheme="minorHAnsi" w:hAnsiTheme="minorHAnsi" w:cstheme="minorHAnsi"/>
                <w:b/>
                <w:bCs/>
                <w:sz w:val="13"/>
                <w:szCs w:val="13"/>
              </w:rPr>
              <w:t>RR 7.71</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(1.41 to 42.15)</w:t>
            </w:r>
          </w:p>
        </w:tc>
        <w:tc>
          <w:tcPr>
            <w:tcW w:w="392" w:type="pct"/>
            <w:hideMark/>
          </w:tcPr>
          <w:p w14:paraId="0EA3F913"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b/>
                <w:bCs/>
                <w:sz w:val="13"/>
                <w:szCs w:val="13"/>
              </w:rPr>
              <w:t>0 fewer per 1,000</w:t>
            </w:r>
            <w:r w:rsidRPr="002F2DBA">
              <w:rPr>
                <w:rFonts w:asciiTheme="minorHAnsi" w:hAnsiTheme="minorHAnsi" w:cstheme="minorHAnsi"/>
                <w:sz w:val="13"/>
                <w:szCs w:val="13"/>
              </w:rPr>
              <w:br/>
              <w:t>(from 0 fewer to 0 fewer)</w:t>
            </w:r>
          </w:p>
        </w:tc>
        <w:tc>
          <w:tcPr>
            <w:tcW w:w="484" w:type="pct"/>
            <w:vMerge w:val="restart"/>
            <w:hideMark/>
          </w:tcPr>
          <w:p w14:paraId="4396FEE8" w14:textId="77777777" w:rsidR="008B43D7" w:rsidRPr="002F2DBA" w:rsidRDefault="008B43D7" w:rsidP="00C02D09">
            <w:pPr>
              <w:jc w:val="center"/>
              <w:rPr>
                <w:rFonts w:asciiTheme="minorHAnsi" w:hAnsiTheme="minorHAnsi" w:cstheme="minorHAnsi"/>
                <w:sz w:val="13"/>
                <w:szCs w:val="13"/>
              </w:rPr>
            </w:pPr>
            <w:r w:rsidRPr="002F2DBA">
              <w:rPr>
                <w:rStyle w:val="quality-sign"/>
                <w:rFonts w:ascii="Cambria Math" w:hAnsi="Cambria Math" w:cs="Cambria Math"/>
                <w:sz w:val="21"/>
                <w:szCs w:val="21"/>
              </w:rPr>
              <w:t>⨁⨁⨁</w:t>
            </w:r>
            <w:r w:rsidRPr="002F2DBA">
              <w:rPr>
                <w:rStyle w:val="quality-sign"/>
                <w:rFonts w:ascii="Segoe UI Symbol" w:hAnsi="Segoe UI Symbol" w:cs="Segoe UI Symbol"/>
                <w:sz w:val="21"/>
                <w:szCs w:val="21"/>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Moderate</w:t>
            </w:r>
          </w:p>
        </w:tc>
        <w:tc>
          <w:tcPr>
            <w:tcW w:w="376" w:type="pct"/>
            <w:vMerge w:val="restart"/>
            <w:hideMark/>
          </w:tcPr>
          <w:p w14:paraId="12BDDC2E" w14:textId="77777777" w:rsidR="008B43D7" w:rsidRPr="002F2DBA" w:rsidRDefault="008B43D7" w:rsidP="00C02D09">
            <w:pPr>
              <w:jc w:val="center"/>
              <w:rPr>
                <w:rFonts w:asciiTheme="minorHAnsi" w:hAnsiTheme="minorHAnsi" w:cstheme="minorHAnsi"/>
                <w:sz w:val="13"/>
                <w:szCs w:val="13"/>
              </w:rPr>
            </w:pPr>
          </w:p>
        </w:tc>
      </w:tr>
      <w:tr w:rsidR="008B43D7" w:rsidRPr="002F2DBA" w14:paraId="303237EE" w14:textId="77777777" w:rsidTr="00C24730">
        <w:trPr>
          <w:cantSplit/>
        </w:trPr>
        <w:tc>
          <w:tcPr>
            <w:tcW w:w="280" w:type="pct"/>
            <w:vMerge/>
            <w:vAlign w:val="center"/>
            <w:hideMark/>
          </w:tcPr>
          <w:p w14:paraId="6350B3CD" w14:textId="77777777" w:rsidR="008B43D7" w:rsidRPr="002F2DBA" w:rsidRDefault="008B43D7" w:rsidP="00C02D09">
            <w:pPr>
              <w:rPr>
                <w:rFonts w:asciiTheme="minorHAnsi" w:hAnsiTheme="minorHAnsi" w:cstheme="minorHAnsi"/>
                <w:sz w:val="13"/>
                <w:szCs w:val="13"/>
              </w:rPr>
            </w:pPr>
          </w:p>
        </w:tc>
        <w:tc>
          <w:tcPr>
            <w:tcW w:w="405" w:type="pct"/>
            <w:vMerge/>
            <w:vAlign w:val="center"/>
            <w:hideMark/>
          </w:tcPr>
          <w:p w14:paraId="2A0EB2B7" w14:textId="77777777" w:rsidR="008B43D7" w:rsidRPr="002F2DBA" w:rsidRDefault="008B43D7" w:rsidP="00C02D09">
            <w:pPr>
              <w:rPr>
                <w:rFonts w:asciiTheme="minorHAnsi" w:hAnsiTheme="minorHAnsi" w:cstheme="minorHAnsi"/>
                <w:sz w:val="13"/>
                <w:szCs w:val="13"/>
              </w:rPr>
            </w:pPr>
          </w:p>
        </w:tc>
        <w:tc>
          <w:tcPr>
            <w:tcW w:w="275" w:type="pct"/>
            <w:vMerge/>
            <w:vAlign w:val="center"/>
            <w:hideMark/>
          </w:tcPr>
          <w:p w14:paraId="10EAD7E5" w14:textId="77777777" w:rsidR="008B43D7" w:rsidRPr="002F2DBA" w:rsidRDefault="008B43D7" w:rsidP="00C02D09">
            <w:pPr>
              <w:rPr>
                <w:rFonts w:asciiTheme="minorHAnsi" w:hAnsiTheme="minorHAnsi" w:cstheme="minorHAnsi"/>
                <w:sz w:val="13"/>
                <w:szCs w:val="13"/>
              </w:rPr>
            </w:pPr>
          </w:p>
        </w:tc>
        <w:tc>
          <w:tcPr>
            <w:tcW w:w="457" w:type="pct"/>
            <w:vMerge/>
            <w:vAlign w:val="center"/>
            <w:hideMark/>
          </w:tcPr>
          <w:p w14:paraId="1C6935A0" w14:textId="77777777" w:rsidR="008B43D7" w:rsidRPr="002F2DBA" w:rsidRDefault="008B43D7" w:rsidP="00C02D09">
            <w:pPr>
              <w:rPr>
                <w:rFonts w:asciiTheme="minorHAnsi" w:hAnsiTheme="minorHAnsi" w:cstheme="minorHAnsi"/>
                <w:sz w:val="13"/>
                <w:szCs w:val="13"/>
              </w:rPr>
            </w:pPr>
          </w:p>
        </w:tc>
        <w:tc>
          <w:tcPr>
            <w:tcW w:w="419" w:type="pct"/>
            <w:vMerge/>
            <w:vAlign w:val="center"/>
            <w:hideMark/>
          </w:tcPr>
          <w:p w14:paraId="0B3AEEE7" w14:textId="77777777" w:rsidR="008B43D7" w:rsidRPr="002F2DBA" w:rsidRDefault="008B43D7" w:rsidP="00C02D09">
            <w:pPr>
              <w:rPr>
                <w:rFonts w:asciiTheme="minorHAnsi" w:hAnsiTheme="minorHAnsi" w:cstheme="minorHAnsi"/>
                <w:sz w:val="13"/>
                <w:szCs w:val="13"/>
              </w:rPr>
            </w:pPr>
          </w:p>
        </w:tc>
        <w:tc>
          <w:tcPr>
            <w:tcW w:w="406" w:type="pct"/>
            <w:vMerge/>
            <w:vAlign w:val="center"/>
            <w:hideMark/>
          </w:tcPr>
          <w:p w14:paraId="6EEBDB19" w14:textId="77777777" w:rsidR="008B43D7" w:rsidRPr="002F2DBA" w:rsidRDefault="008B43D7" w:rsidP="00C02D09">
            <w:pPr>
              <w:rPr>
                <w:rFonts w:asciiTheme="minorHAnsi" w:hAnsiTheme="minorHAnsi" w:cstheme="minorHAnsi"/>
                <w:sz w:val="13"/>
                <w:szCs w:val="13"/>
              </w:rPr>
            </w:pPr>
          </w:p>
        </w:tc>
        <w:tc>
          <w:tcPr>
            <w:tcW w:w="488" w:type="pct"/>
            <w:vMerge/>
            <w:vAlign w:val="center"/>
            <w:hideMark/>
          </w:tcPr>
          <w:p w14:paraId="69413D59" w14:textId="77777777" w:rsidR="008B43D7" w:rsidRPr="002F2DBA" w:rsidRDefault="008B43D7" w:rsidP="00C02D09">
            <w:pPr>
              <w:rPr>
                <w:rFonts w:asciiTheme="minorHAnsi" w:hAnsiTheme="minorHAnsi" w:cstheme="minorHAnsi"/>
                <w:sz w:val="13"/>
                <w:szCs w:val="13"/>
              </w:rPr>
            </w:pPr>
          </w:p>
        </w:tc>
        <w:tc>
          <w:tcPr>
            <w:tcW w:w="416" w:type="pct"/>
            <w:vMerge/>
            <w:vAlign w:val="center"/>
            <w:hideMark/>
          </w:tcPr>
          <w:p w14:paraId="06DB757F" w14:textId="77777777" w:rsidR="008B43D7" w:rsidRPr="002F2DBA" w:rsidRDefault="008B43D7" w:rsidP="00C02D09">
            <w:pPr>
              <w:rPr>
                <w:rFonts w:asciiTheme="minorHAnsi" w:hAnsiTheme="minorHAnsi" w:cstheme="minorHAnsi"/>
                <w:sz w:val="13"/>
                <w:szCs w:val="13"/>
              </w:rPr>
            </w:pPr>
          </w:p>
        </w:tc>
        <w:tc>
          <w:tcPr>
            <w:tcW w:w="310" w:type="pct"/>
            <w:hideMark/>
          </w:tcPr>
          <w:p w14:paraId="2C374DC6" w14:textId="77777777" w:rsidR="008B43D7" w:rsidRPr="002F2DBA" w:rsidRDefault="008B43D7" w:rsidP="00C02D0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0.1%</w:t>
            </w:r>
          </w:p>
        </w:tc>
        <w:tc>
          <w:tcPr>
            <w:tcW w:w="291" w:type="pct"/>
            <w:vMerge/>
            <w:vAlign w:val="center"/>
            <w:hideMark/>
          </w:tcPr>
          <w:p w14:paraId="60AF6717" w14:textId="77777777" w:rsidR="008B43D7" w:rsidRPr="002F2DBA" w:rsidRDefault="008B43D7" w:rsidP="00C02D09">
            <w:pPr>
              <w:rPr>
                <w:rFonts w:asciiTheme="minorHAnsi" w:hAnsiTheme="minorHAnsi" w:cstheme="minorHAnsi"/>
                <w:sz w:val="13"/>
                <w:szCs w:val="13"/>
              </w:rPr>
            </w:pPr>
          </w:p>
        </w:tc>
        <w:tc>
          <w:tcPr>
            <w:tcW w:w="392" w:type="pct"/>
            <w:hideMark/>
          </w:tcPr>
          <w:p w14:paraId="4412C61B"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b/>
                <w:bCs/>
                <w:sz w:val="13"/>
                <w:szCs w:val="13"/>
              </w:rPr>
              <w:t>7 more per 1,000</w:t>
            </w:r>
            <w:r w:rsidRPr="002F2DBA">
              <w:rPr>
                <w:rFonts w:asciiTheme="minorHAnsi" w:hAnsiTheme="minorHAnsi" w:cstheme="minorHAnsi"/>
                <w:sz w:val="13"/>
                <w:szCs w:val="13"/>
              </w:rPr>
              <w:br/>
              <w:t>(from 0 fewer to 41 more)</w:t>
            </w:r>
          </w:p>
        </w:tc>
        <w:tc>
          <w:tcPr>
            <w:tcW w:w="484" w:type="pct"/>
            <w:vMerge/>
            <w:vAlign w:val="center"/>
            <w:hideMark/>
          </w:tcPr>
          <w:p w14:paraId="1F46D11A" w14:textId="77777777" w:rsidR="008B43D7" w:rsidRPr="002F2DBA" w:rsidRDefault="008B43D7" w:rsidP="00C02D09">
            <w:pPr>
              <w:rPr>
                <w:rFonts w:asciiTheme="minorHAnsi" w:hAnsiTheme="minorHAnsi" w:cstheme="minorHAnsi"/>
                <w:sz w:val="13"/>
                <w:szCs w:val="13"/>
              </w:rPr>
            </w:pPr>
          </w:p>
        </w:tc>
        <w:tc>
          <w:tcPr>
            <w:tcW w:w="376" w:type="pct"/>
            <w:vMerge/>
            <w:vAlign w:val="center"/>
            <w:hideMark/>
          </w:tcPr>
          <w:p w14:paraId="7AD09D5F" w14:textId="77777777" w:rsidR="008B43D7" w:rsidRPr="002F2DBA" w:rsidRDefault="008B43D7" w:rsidP="00C02D09">
            <w:pPr>
              <w:rPr>
                <w:rFonts w:asciiTheme="minorHAnsi" w:hAnsiTheme="minorHAnsi" w:cstheme="minorHAnsi"/>
                <w:sz w:val="13"/>
                <w:szCs w:val="13"/>
              </w:rPr>
            </w:pPr>
          </w:p>
        </w:tc>
      </w:tr>
      <w:tr w:rsidR="008B43D7" w:rsidRPr="002F2DBA" w14:paraId="1EB5288C" w14:textId="77777777" w:rsidTr="00C24730">
        <w:trPr>
          <w:cantSplit/>
        </w:trPr>
        <w:tc>
          <w:tcPr>
            <w:tcW w:w="5000" w:type="pct"/>
            <w:gridSpan w:val="13"/>
            <w:shd w:val="clear" w:color="auto" w:fill="FFFFFF"/>
            <w:vAlign w:val="center"/>
            <w:hideMark/>
          </w:tcPr>
          <w:p w14:paraId="11986707" w14:textId="77777777" w:rsidR="008B43D7" w:rsidRPr="002F2DBA" w:rsidRDefault="008B43D7" w:rsidP="00C02D09">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Serious Adverse Events (SAE)</w:t>
            </w:r>
          </w:p>
        </w:tc>
      </w:tr>
      <w:tr w:rsidR="008B43D7" w:rsidRPr="002F2DBA" w14:paraId="30BC9702" w14:textId="77777777" w:rsidTr="00C24730">
        <w:trPr>
          <w:cantSplit/>
        </w:trPr>
        <w:tc>
          <w:tcPr>
            <w:tcW w:w="280" w:type="pct"/>
            <w:hideMark/>
          </w:tcPr>
          <w:p w14:paraId="26E154C2"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lastRenderedPageBreak/>
              <w:t>5</w:t>
            </w:r>
          </w:p>
        </w:tc>
        <w:tc>
          <w:tcPr>
            <w:tcW w:w="405" w:type="pct"/>
            <w:hideMark/>
          </w:tcPr>
          <w:p w14:paraId="2D7D5E69" w14:textId="77777777" w:rsidR="008B43D7" w:rsidRPr="002F2DBA" w:rsidRDefault="008B43D7" w:rsidP="00C02D0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275" w:type="pct"/>
            <w:hideMark/>
          </w:tcPr>
          <w:p w14:paraId="3D9BA402"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57" w:type="pct"/>
            <w:hideMark/>
          </w:tcPr>
          <w:p w14:paraId="16EFAD9B"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9" w:type="pct"/>
            <w:hideMark/>
          </w:tcPr>
          <w:p w14:paraId="03E3D4BA"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06" w:type="pct"/>
            <w:hideMark/>
          </w:tcPr>
          <w:p w14:paraId="566486A3" w14:textId="77777777" w:rsidR="008B43D7" w:rsidRPr="002F2DBA" w:rsidRDefault="008B43D7" w:rsidP="00C02D0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a</w:t>
            </w:r>
            <w:proofErr w:type="spellEnd"/>
          </w:p>
        </w:tc>
        <w:tc>
          <w:tcPr>
            <w:tcW w:w="488" w:type="pct"/>
            <w:hideMark/>
          </w:tcPr>
          <w:p w14:paraId="698DF55A"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16" w:type="pct"/>
            <w:hideMark/>
          </w:tcPr>
          <w:p w14:paraId="060A6B3F"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 xml:space="preserve">11/1092 (1.0%) </w:t>
            </w:r>
          </w:p>
        </w:tc>
        <w:tc>
          <w:tcPr>
            <w:tcW w:w="310" w:type="pct"/>
            <w:hideMark/>
          </w:tcPr>
          <w:p w14:paraId="58C0F26D" w14:textId="77777777" w:rsidR="008B43D7" w:rsidRPr="002F2DBA" w:rsidRDefault="008B43D7" w:rsidP="00C02D0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22/1099 (2.0%) </w:t>
            </w:r>
          </w:p>
        </w:tc>
        <w:tc>
          <w:tcPr>
            <w:tcW w:w="291" w:type="pct"/>
            <w:hideMark/>
          </w:tcPr>
          <w:p w14:paraId="7D2135AE" w14:textId="77777777" w:rsidR="008B43D7" w:rsidRPr="002F2DBA" w:rsidRDefault="008B43D7" w:rsidP="00C02D09">
            <w:pPr>
              <w:jc w:val="center"/>
              <w:rPr>
                <w:rFonts w:asciiTheme="minorHAnsi" w:hAnsiTheme="minorHAnsi" w:cstheme="minorHAnsi"/>
                <w:sz w:val="13"/>
                <w:szCs w:val="13"/>
              </w:rPr>
            </w:pPr>
            <w:r w:rsidRPr="002F2DBA">
              <w:rPr>
                <w:rStyle w:val="block"/>
                <w:rFonts w:asciiTheme="minorHAnsi" w:hAnsiTheme="minorHAnsi" w:cstheme="minorHAnsi"/>
                <w:b/>
                <w:bCs/>
                <w:sz w:val="13"/>
                <w:szCs w:val="13"/>
              </w:rPr>
              <w:t>RR 0.52</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(0.25 to 1.07)</w:t>
            </w:r>
          </w:p>
        </w:tc>
        <w:tc>
          <w:tcPr>
            <w:tcW w:w="392" w:type="pct"/>
            <w:hideMark/>
          </w:tcPr>
          <w:p w14:paraId="7E155E9A"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b/>
                <w:bCs/>
                <w:sz w:val="13"/>
                <w:szCs w:val="13"/>
              </w:rPr>
              <w:t>10 fewer per 1,000</w:t>
            </w:r>
            <w:r w:rsidRPr="002F2DBA">
              <w:rPr>
                <w:rFonts w:asciiTheme="minorHAnsi" w:hAnsiTheme="minorHAnsi" w:cstheme="minorHAnsi"/>
                <w:sz w:val="13"/>
                <w:szCs w:val="13"/>
              </w:rPr>
              <w:br/>
              <w:t>(from 15 fewer to 1 more)</w:t>
            </w:r>
          </w:p>
        </w:tc>
        <w:tc>
          <w:tcPr>
            <w:tcW w:w="484" w:type="pct"/>
            <w:hideMark/>
          </w:tcPr>
          <w:p w14:paraId="14DB26AB" w14:textId="77777777" w:rsidR="008B43D7" w:rsidRPr="002F2DBA" w:rsidRDefault="008B43D7" w:rsidP="00C02D09">
            <w:pPr>
              <w:jc w:val="center"/>
              <w:rPr>
                <w:rFonts w:asciiTheme="minorHAnsi" w:hAnsiTheme="minorHAnsi" w:cstheme="minorHAnsi"/>
                <w:sz w:val="13"/>
                <w:szCs w:val="13"/>
              </w:rPr>
            </w:pPr>
            <w:r w:rsidRPr="002F2DBA">
              <w:rPr>
                <w:rStyle w:val="quality-sign"/>
                <w:rFonts w:ascii="Cambria Math" w:hAnsi="Cambria Math" w:cs="Cambria Math"/>
                <w:sz w:val="21"/>
                <w:szCs w:val="21"/>
              </w:rPr>
              <w:t>⨁⨁⨁</w:t>
            </w:r>
            <w:r w:rsidRPr="002F2DBA">
              <w:rPr>
                <w:rStyle w:val="quality-sign"/>
                <w:rFonts w:ascii="Segoe UI Symbol" w:hAnsi="Segoe UI Symbol" w:cs="Segoe UI Symbol"/>
                <w:sz w:val="21"/>
                <w:szCs w:val="21"/>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Moderate</w:t>
            </w:r>
          </w:p>
        </w:tc>
        <w:tc>
          <w:tcPr>
            <w:tcW w:w="376" w:type="pct"/>
            <w:hideMark/>
          </w:tcPr>
          <w:p w14:paraId="3667372D" w14:textId="77777777" w:rsidR="008B43D7" w:rsidRPr="002F2DBA" w:rsidRDefault="008B43D7" w:rsidP="00C02D09">
            <w:pPr>
              <w:jc w:val="center"/>
              <w:rPr>
                <w:rFonts w:asciiTheme="minorHAnsi" w:hAnsiTheme="minorHAnsi" w:cstheme="minorHAnsi"/>
                <w:sz w:val="13"/>
                <w:szCs w:val="13"/>
              </w:rPr>
            </w:pPr>
          </w:p>
        </w:tc>
      </w:tr>
      <w:tr w:rsidR="008B43D7" w:rsidRPr="002F2DBA" w14:paraId="0B65A5FD" w14:textId="77777777" w:rsidTr="00C24730">
        <w:trPr>
          <w:cantSplit/>
        </w:trPr>
        <w:tc>
          <w:tcPr>
            <w:tcW w:w="5000" w:type="pct"/>
            <w:gridSpan w:val="13"/>
            <w:shd w:val="clear" w:color="auto" w:fill="FFFFFF"/>
            <w:vAlign w:val="center"/>
            <w:hideMark/>
          </w:tcPr>
          <w:p w14:paraId="4DFA0383" w14:textId="77777777" w:rsidR="008B43D7" w:rsidRPr="002F2DBA" w:rsidRDefault="008B43D7" w:rsidP="00C02D09">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Quality of life, PAC-QOL, lower is better</w:t>
            </w:r>
          </w:p>
        </w:tc>
      </w:tr>
      <w:tr w:rsidR="008B43D7" w:rsidRPr="002F2DBA" w14:paraId="7418ABBE" w14:textId="77777777" w:rsidTr="00C24730">
        <w:trPr>
          <w:cantSplit/>
        </w:trPr>
        <w:tc>
          <w:tcPr>
            <w:tcW w:w="280" w:type="pct"/>
            <w:hideMark/>
          </w:tcPr>
          <w:p w14:paraId="559D95E1"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4</w:t>
            </w:r>
          </w:p>
        </w:tc>
        <w:tc>
          <w:tcPr>
            <w:tcW w:w="405" w:type="pct"/>
            <w:hideMark/>
          </w:tcPr>
          <w:p w14:paraId="198BB0B5" w14:textId="77777777" w:rsidR="008B43D7" w:rsidRPr="002F2DBA" w:rsidRDefault="008B43D7" w:rsidP="00C02D0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275" w:type="pct"/>
            <w:hideMark/>
          </w:tcPr>
          <w:p w14:paraId="1F06CCAC"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57" w:type="pct"/>
            <w:hideMark/>
          </w:tcPr>
          <w:p w14:paraId="62E6AFCF"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9" w:type="pct"/>
            <w:hideMark/>
          </w:tcPr>
          <w:p w14:paraId="46F3836C"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06" w:type="pct"/>
            <w:hideMark/>
          </w:tcPr>
          <w:p w14:paraId="07059D4E"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88" w:type="pct"/>
            <w:hideMark/>
          </w:tcPr>
          <w:p w14:paraId="7D706F5B"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16" w:type="pct"/>
            <w:hideMark/>
          </w:tcPr>
          <w:p w14:paraId="5D6CF4D6"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883</w:t>
            </w:r>
          </w:p>
        </w:tc>
        <w:tc>
          <w:tcPr>
            <w:tcW w:w="310" w:type="pct"/>
            <w:hideMark/>
          </w:tcPr>
          <w:p w14:paraId="37F99C78" w14:textId="77777777" w:rsidR="008B43D7" w:rsidRPr="002F2DBA" w:rsidRDefault="008B43D7" w:rsidP="00C02D0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890</w:t>
            </w:r>
          </w:p>
        </w:tc>
        <w:tc>
          <w:tcPr>
            <w:tcW w:w="291" w:type="pct"/>
            <w:hideMark/>
          </w:tcPr>
          <w:p w14:paraId="7DF4828E" w14:textId="77777777" w:rsidR="008B43D7" w:rsidRPr="002F2DBA" w:rsidRDefault="008B43D7" w:rsidP="00C02D09">
            <w:pPr>
              <w:jc w:val="center"/>
              <w:rPr>
                <w:rFonts w:asciiTheme="minorHAnsi" w:hAnsiTheme="minorHAnsi" w:cstheme="minorHAnsi"/>
                <w:sz w:val="13"/>
                <w:szCs w:val="13"/>
              </w:rPr>
            </w:pPr>
            <w:r w:rsidRPr="002F2DBA">
              <w:rPr>
                <w:rStyle w:val="cell"/>
                <w:rFonts w:asciiTheme="minorHAnsi" w:hAnsiTheme="minorHAnsi" w:cstheme="minorHAnsi"/>
                <w:sz w:val="13"/>
                <w:szCs w:val="13"/>
              </w:rPr>
              <w:t>-</w:t>
            </w:r>
          </w:p>
        </w:tc>
        <w:tc>
          <w:tcPr>
            <w:tcW w:w="392" w:type="pct"/>
            <w:hideMark/>
          </w:tcPr>
          <w:p w14:paraId="28416F0F" w14:textId="77777777" w:rsidR="008B43D7" w:rsidRPr="002F2DBA" w:rsidRDefault="008B43D7" w:rsidP="00C02D0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MD </w:t>
            </w:r>
            <w:r w:rsidRPr="002F2DBA">
              <w:rPr>
                <w:rStyle w:val="cell-value"/>
                <w:rFonts w:asciiTheme="minorHAnsi" w:hAnsiTheme="minorHAnsi" w:cstheme="minorHAnsi"/>
                <w:b/>
                <w:bCs/>
                <w:sz w:val="13"/>
                <w:szCs w:val="13"/>
              </w:rPr>
              <w:t>0.32 PAC-QOL lower</w:t>
            </w:r>
            <w:r w:rsidRPr="002F2DBA">
              <w:rPr>
                <w:rFonts w:asciiTheme="minorHAnsi" w:hAnsiTheme="minorHAnsi" w:cstheme="minorHAnsi"/>
                <w:sz w:val="13"/>
                <w:szCs w:val="13"/>
              </w:rPr>
              <w:br/>
            </w:r>
            <w:r w:rsidRPr="002F2DBA">
              <w:rPr>
                <w:rStyle w:val="cell-value"/>
                <w:rFonts w:asciiTheme="minorHAnsi" w:hAnsiTheme="minorHAnsi" w:cstheme="minorHAnsi"/>
                <w:sz w:val="13"/>
                <w:szCs w:val="13"/>
              </w:rPr>
              <w:t>(0.41 lower to 0.23 lower)</w:t>
            </w:r>
          </w:p>
        </w:tc>
        <w:tc>
          <w:tcPr>
            <w:tcW w:w="484" w:type="pct"/>
            <w:hideMark/>
          </w:tcPr>
          <w:p w14:paraId="714E5475" w14:textId="77777777" w:rsidR="008B43D7" w:rsidRPr="002F2DBA" w:rsidRDefault="008B43D7" w:rsidP="00C02D09">
            <w:pPr>
              <w:jc w:val="center"/>
              <w:rPr>
                <w:rFonts w:asciiTheme="minorHAnsi" w:hAnsiTheme="minorHAnsi" w:cstheme="minorHAnsi"/>
                <w:sz w:val="13"/>
                <w:szCs w:val="13"/>
              </w:rPr>
            </w:pPr>
            <w:r w:rsidRPr="002F2DBA">
              <w:rPr>
                <w:rStyle w:val="quality-sign"/>
                <w:rFonts w:ascii="Cambria Math" w:hAnsi="Cambria Math" w:cs="Cambria Math"/>
                <w:sz w:val="21"/>
                <w:szCs w:val="21"/>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High</w:t>
            </w:r>
          </w:p>
        </w:tc>
        <w:tc>
          <w:tcPr>
            <w:tcW w:w="376" w:type="pct"/>
            <w:hideMark/>
          </w:tcPr>
          <w:p w14:paraId="650B0DAE" w14:textId="77777777" w:rsidR="008B43D7" w:rsidRPr="002F2DBA" w:rsidRDefault="008B43D7" w:rsidP="00C02D09">
            <w:pPr>
              <w:jc w:val="center"/>
              <w:rPr>
                <w:rFonts w:asciiTheme="minorHAnsi" w:hAnsiTheme="minorHAnsi" w:cstheme="minorHAnsi"/>
                <w:sz w:val="13"/>
                <w:szCs w:val="13"/>
              </w:rPr>
            </w:pPr>
          </w:p>
        </w:tc>
      </w:tr>
      <w:tr w:rsidR="008B43D7" w:rsidRPr="002F2DBA" w14:paraId="1160F5ED" w14:textId="77777777" w:rsidTr="00C24730">
        <w:trPr>
          <w:cantSplit/>
        </w:trPr>
        <w:tc>
          <w:tcPr>
            <w:tcW w:w="5000" w:type="pct"/>
            <w:gridSpan w:val="13"/>
            <w:shd w:val="clear" w:color="auto" w:fill="FFFFFF"/>
            <w:vAlign w:val="center"/>
            <w:hideMark/>
          </w:tcPr>
          <w:p w14:paraId="71818890" w14:textId="77777777" w:rsidR="008B43D7" w:rsidRPr="002F2DBA" w:rsidRDefault="008B43D7" w:rsidP="00C02D09">
            <w:pPr>
              <w:rPr>
                <w:rFonts w:asciiTheme="minorHAnsi" w:hAnsiTheme="minorHAnsi" w:cstheme="minorHAnsi"/>
                <w:b/>
                <w:bCs/>
                <w:color w:val="000000"/>
                <w:sz w:val="13"/>
                <w:szCs w:val="13"/>
              </w:rPr>
            </w:pPr>
            <w:r w:rsidRPr="002F2DBA">
              <w:rPr>
                <w:rStyle w:val="label"/>
                <w:rFonts w:asciiTheme="minorHAnsi" w:hAnsiTheme="minorHAnsi" w:cstheme="minorHAnsi"/>
                <w:b/>
                <w:bCs/>
                <w:color w:val="000000"/>
                <w:sz w:val="13"/>
                <w:szCs w:val="13"/>
              </w:rPr>
              <w:t>Global Relief (number of patients who felt treatment was extremely or quite a bit effective)</w:t>
            </w:r>
          </w:p>
        </w:tc>
      </w:tr>
      <w:tr w:rsidR="008B43D7" w:rsidRPr="002F2DBA" w14:paraId="3C20868D" w14:textId="77777777" w:rsidTr="00C24730">
        <w:trPr>
          <w:cantSplit/>
        </w:trPr>
        <w:tc>
          <w:tcPr>
            <w:tcW w:w="280" w:type="pct"/>
            <w:hideMark/>
          </w:tcPr>
          <w:p w14:paraId="4FC73114"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4</w:t>
            </w:r>
          </w:p>
        </w:tc>
        <w:tc>
          <w:tcPr>
            <w:tcW w:w="405" w:type="pct"/>
            <w:hideMark/>
          </w:tcPr>
          <w:p w14:paraId="27B2BE02" w14:textId="77777777" w:rsidR="008B43D7" w:rsidRPr="002F2DBA" w:rsidRDefault="008B43D7" w:rsidP="00C02D09">
            <w:pPr>
              <w:jc w:val="center"/>
              <w:rPr>
                <w:rFonts w:asciiTheme="minorHAnsi" w:hAnsiTheme="minorHAnsi" w:cstheme="minorHAnsi"/>
                <w:sz w:val="13"/>
                <w:szCs w:val="13"/>
              </w:rPr>
            </w:pPr>
            <w:proofErr w:type="spellStart"/>
            <w:r w:rsidRPr="002F2DBA">
              <w:rPr>
                <w:rFonts w:asciiTheme="minorHAnsi" w:hAnsiTheme="minorHAnsi" w:cstheme="minorHAnsi"/>
                <w:sz w:val="13"/>
                <w:szCs w:val="13"/>
              </w:rPr>
              <w:t>randomised</w:t>
            </w:r>
            <w:proofErr w:type="spellEnd"/>
            <w:r w:rsidRPr="002F2DBA">
              <w:rPr>
                <w:rFonts w:asciiTheme="minorHAnsi" w:hAnsiTheme="minorHAnsi" w:cstheme="minorHAnsi"/>
                <w:sz w:val="13"/>
                <w:szCs w:val="13"/>
              </w:rPr>
              <w:t xml:space="preserve"> trials</w:t>
            </w:r>
          </w:p>
        </w:tc>
        <w:tc>
          <w:tcPr>
            <w:tcW w:w="275" w:type="pct"/>
            <w:hideMark/>
          </w:tcPr>
          <w:p w14:paraId="0F30223B"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57" w:type="pct"/>
            <w:hideMark/>
          </w:tcPr>
          <w:p w14:paraId="449DDA32"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19" w:type="pct"/>
            <w:hideMark/>
          </w:tcPr>
          <w:p w14:paraId="76C882CF"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not serious</w:t>
            </w:r>
          </w:p>
        </w:tc>
        <w:tc>
          <w:tcPr>
            <w:tcW w:w="406" w:type="pct"/>
            <w:hideMark/>
          </w:tcPr>
          <w:p w14:paraId="054F2674" w14:textId="77777777" w:rsidR="008B43D7" w:rsidRPr="002F2DBA" w:rsidRDefault="008B43D7" w:rsidP="00C02D09">
            <w:pPr>
              <w:jc w:val="center"/>
              <w:rPr>
                <w:rFonts w:asciiTheme="minorHAnsi" w:hAnsiTheme="minorHAnsi" w:cstheme="minorHAnsi"/>
                <w:sz w:val="13"/>
                <w:szCs w:val="13"/>
              </w:rPr>
            </w:pPr>
            <w:proofErr w:type="spellStart"/>
            <w:proofErr w:type="gramStart"/>
            <w:r w:rsidRPr="002F2DBA">
              <w:rPr>
                <w:rFonts w:asciiTheme="minorHAnsi" w:hAnsiTheme="minorHAnsi" w:cstheme="minorHAnsi"/>
                <w:sz w:val="13"/>
                <w:szCs w:val="13"/>
              </w:rPr>
              <w:t>serious</w:t>
            </w:r>
            <w:r w:rsidRPr="002F2DBA">
              <w:rPr>
                <w:rFonts w:asciiTheme="minorHAnsi" w:hAnsiTheme="minorHAnsi" w:cstheme="minorHAnsi"/>
                <w:sz w:val="13"/>
                <w:szCs w:val="13"/>
                <w:vertAlign w:val="superscript"/>
              </w:rPr>
              <w:t>a</w:t>
            </w:r>
            <w:r w:rsidRPr="002F2DBA">
              <w:rPr>
                <w:rStyle w:val="comma"/>
                <w:rFonts w:asciiTheme="minorHAnsi" w:hAnsiTheme="minorHAnsi" w:cstheme="minorHAnsi"/>
                <w:sz w:val="13"/>
                <w:szCs w:val="13"/>
                <w:vertAlign w:val="superscript"/>
              </w:rPr>
              <w:t>,</w:t>
            </w:r>
            <w:r w:rsidRPr="002F2DBA">
              <w:rPr>
                <w:rFonts w:asciiTheme="minorHAnsi" w:hAnsiTheme="minorHAnsi" w:cstheme="minorHAnsi"/>
                <w:sz w:val="13"/>
                <w:szCs w:val="13"/>
                <w:vertAlign w:val="superscript"/>
              </w:rPr>
              <w:t>b</w:t>
            </w:r>
            <w:proofErr w:type="spellEnd"/>
            <w:proofErr w:type="gramEnd"/>
          </w:p>
        </w:tc>
        <w:tc>
          <w:tcPr>
            <w:tcW w:w="488" w:type="pct"/>
            <w:hideMark/>
          </w:tcPr>
          <w:p w14:paraId="4882EF4E"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none</w:t>
            </w:r>
          </w:p>
        </w:tc>
        <w:tc>
          <w:tcPr>
            <w:tcW w:w="416" w:type="pct"/>
            <w:hideMark/>
          </w:tcPr>
          <w:p w14:paraId="622361E5"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sz w:val="13"/>
                <w:szCs w:val="13"/>
              </w:rPr>
              <w:t xml:space="preserve">307/885 (34.7%) </w:t>
            </w:r>
          </w:p>
        </w:tc>
        <w:tc>
          <w:tcPr>
            <w:tcW w:w="310" w:type="pct"/>
            <w:hideMark/>
          </w:tcPr>
          <w:p w14:paraId="026F70E0" w14:textId="77777777" w:rsidR="008B43D7" w:rsidRPr="002F2DBA" w:rsidRDefault="008B43D7" w:rsidP="00C02D09">
            <w:pPr>
              <w:jc w:val="center"/>
              <w:rPr>
                <w:rFonts w:asciiTheme="minorHAnsi" w:hAnsiTheme="minorHAnsi" w:cstheme="minorHAnsi"/>
                <w:sz w:val="13"/>
                <w:szCs w:val="13"/>
              </w:rPr>
            </w:pPr>
            <w:r w:rsidRPr="002F2DBA">
              <w:rPr>
                <w:rStyle w:val="cell-value"/>
                <w:rFonts w:asciiTheme="minorHAnsi" w:hAnsiTheme="minorHAnsi" w:cstheme="minorHAnsi"/>
                <w:sz w:val="13"/>
                <w:szCs w:val="13"/>
              </w:rPr>
              <w:t xml:space="preserve">150/890 (16.9%) </w:t>
            </w:r>
          </w:p>
        </w:tc>
        <w:tc>
          <w:tcPr>
            <w:tcW w:w="291" w:type="pct"/>
            <w:hideMark/>
          </w:tcPr>
          <w:p w14:paraId="0849FD52" w14:textId="77777777" w:rsidR="008B43D7" w:rsidRPr="002F2DBA" w:rsidRDefault="008B43D7" w:rsidP="00C02D09">
            <w:pPr>
              <w:jc w:val="center"/>
              <w:rPr>
                <w:rFonts w:asciiTheme="minorHAnsi" w:hAnsiTheme="minorHAnsi" w:cstheme="minorHAnsi"/>
                <w:sz w:val="13"/>
                <w:szCs w:val="13"/>
              </w:rPr>
            </w:pPr>
            <w:r w:rsidRPr="002F2DBA">
              <w:rPr>
                <w:rStyle w:val="block"/>
                <w:rFonts w:asciiTheme="minorHAnsi" w:hAnsiTheme="minorHAnsi" w:cstheme="minorHAnsi"/>
                <w:b/>
                <w:bCs/>
                <w:sz w:val="13"/>
                <w:szCs w:val="13"/>
              </w:rPr>
              <w:t>RR 2.09</w:t>
            </w:r>
            <w:r w:rsidRPr="002F2DBA">
              <w:rPr>
                <w:rFonts w:asciiTheme="minorHAnsi" w:hAnsiTheme="minorHAnsi" w:cstheme="minorHAnsi"/>
                <w:sz w:val="13"/>
                <w:szCs w:val="13"/>
              </w:rPr>
              <w:br/>
            </w:r>
            <w:r w:rsidRPr="002F2DBA">
              <w:rPr>
                <w:rStyle w:val="cell"/>
                <w:rFonts w:asciiTheme="minorHAnsi" w:hAnsiTheme="minorHAnsi" w:cstheme="minorHAnsi"/>
                <w:sz w:val="13"/>
                <w:szCs w:val="13"/>
              </w:rPr>
              <w:t>(0.15 to 3.0)</w:t>
            </w:r>
          </w:p>
        </w:tc>
        <w:tc>
          <w:tcPr>
            <w:tcW w:w="392" w:type="pct"/>
            <w:hideMark/>
          </w:tcPr>
          <w:p w14:paraId="1987F242" w14:textId="77777777" w:rsidR="008B43D7" w:rsidRPr="002F2DBA" w:rsidRDefault="008B43D7" w:rsidP="00C02D09">
            <w:pPr>
              <w:jc w:val="center"/>
              <w:rPr>
                <w:rFonts w:asciiTheme="minorHAnsi" w:hAnsiTheme="minorHAnsi" w:cstheme="minorHAnsi"/>
                <w:sz w:val="13"/>
                <w:szCs w:val="13"/>
              </w:rPr>
            </w:pPr>
            <w:r w:rsidRPr="002F2DBA">
              <w:rPr>
                <w:rFonts w:asciiTheme="minorHAnsi" w:hAnsiTheme="minorHAnsi" w:cstheme="minorHAnsi"/>
                <w:b/>
                <w:bCs/>
                <w:sz w:val="13"/>
                <w:szCs w:val="13"/>
              </w:rPr>
              <w:t>184 more per 1,000</w:t>
            </w:r>
            <w:r w:rsidRPr="002F2DBA">
              <w:rPr>
                <w:rFonts w:asciiTheme="minorHAnsi" w:hAnsiTheme="minorHAnsi" w:cstheme="minorHAnsi"/>
                <w:sz w:val="13"/>
                <w:szCs w:val="13"/>
              </w:rPr>
              <w:br/>
              <w:t>(from 144 fewer to 330 more)</w:t>
            </w:r>
          </w:p>
        </w:tc>
        <w:tc>
          <w:tcPr>
            <w:tcW w:w="484" w:type="pct"/>
            <w:hideMark/>
          </w:tcPr>
          <w:p w14:paraId="0F6592AE" w14:textId="77777777" w:rsidR="008B43D7" w:rsidRPr="002F2DBA" w:rsidRDefault="008B43D7" w:rsidP="00C02D09">
            <w:pPr>
              <w:jc w:val="center"/>
              <w:rPr>
                <w:rFonts w:asciiTheme="minorHAnsi" w:hAnsiTheme="minorHAnsi" w:cstheme="minorHAnsi"/>
                <w:sz w:val="13"/>
                <w:szCs w:val="13"/>
              </w:rPr>
            </w:pPr>
            <w:r w:rsidRPr="002F2DBA">
              <w:rPr>
                <w:rStyle w:val="quality-sign"/>
                <w:rFonts w:ascii="Cambria Math" w:hAnsi="Cambria Math" w:cs="Cambria Math"/>
                <w:sz w:val="21"/>
                <w:szCs w:val="21"/>
              </w:rPr>
              <w:t>⨁⨁⨁</w:t>
            </w:r>
            <w:r w:rsidRPr="002F2DBA">
              <w:rPr>
                <w:rStyle w:val="quality-sign"/>
                <w:rFonts w:ascii="Segoe UI Symbol" w:hAnsi="Segoe UI Symbol" w:cs="Segoe UI Symbol"/>
                <w:sz w:val="21"/>
                <w:szCs w:val="21"/>
              </w:rPr>
              <w:t>◯</w:t>
            </w:r>
            <w:r w:rsidRPr="002F2DBA">
              <w:rPr>
                <w:rFonts w:asciiTheme="minorHAnsi" w:hAnsiTheme="minorHAnsi" w:cstheme="minorHAnsi"/>
                <w:sz w:val="13"/>
                <w:szCs w:val="13"/>
              </w:rPr>
              <w:br/>
            </w:r>
            <w:r w:rsidRPr="002F2DBA">
              <w:rPr>
                <w:rStyle w:val="quality-text"/>
                <w:rFonts w:asciiTheme="minorHAnsi" w:hAnsiTheme="minorHAnsi" w:cstheme="minorHAnsi"/>
                <w:sz w:val="13"/>
                <w:szCs w:val="13"/>
              </w:rPr>
              <w:t>Moderate</w:t>
            </w:r>
          </w:p>
        </w:tc>
        <w:tc>
          <w:tcPr>
            <w:tcW w:w="376" w:type="pct"/>
            <w:hideMark/>
          </w:tcPr>
          <w:p w14:paraId="46B8D718" w14:textId="77777777" w:rsidR="008B43D7" w:rsidRPr="002F2DBA" w:rsidRDefault="008B43D7" w:rsidP="00C02D09">
            <w:pPr>
              <w:jc w:val="center"/>
              <w:rPr>
                <w:rFonts w:asciiTheme="minorHAnsi" w:hAnsiTheme="minorHAnsi" w:cstheme="minorHAnsi"/>
                <w:sz w:val="13"/>
                <w:szCs w:val="13"/>
              </w:rPr>
            </w:pPr>
          </w:p>
        </w:tc>
      </w:tr>
    </w:tbl>
    <w:p w14:paraId="46D6B4AD" w14:textId="77777777" w:rsidR="008B43D7" w:rsidRPr="002F2DBA" w:rsidRDefault="008B43D7" w:rsidP="008B43D7">
      <w:pPr>
        <w:pStyle w:val="NormalWeb"/>
        <w:spacing w:line="140" w:lineRule="atLeast"/>
        <w:rPr>
          <w:rFonts w:asciiTheme="minorHAnsi" w:hAnsiTheme="minorHAnsi" w:cstheme="minorHAnsi"/>
          <w:color w:val="000000"/>
          <w:sz w:val="13"/>
          <w:szCs w:val="13"/>
          <w:lang w:val="en"/>
        </w:rPr>
      </w:pPr>
      <w:r w:rsidRPr="002F2DBA">
        <w:rPr>
          <w:rFonts w:asciiTheme="minorHAnsi" w:hAnsiTheme="minorHAnsi" w:cstheme="minorHAnsi"/>
          <w:b/>
          <w:bCs/>
          <w:color w:val="000000"/>
          <w:sz w:val="13"/>
          <w:szCs w:val="13"/>
          <w:lang w:val="en"/>
        </w:rPr>
        <w:t>CI:</w:t>
      </w:r>
      <w:r w:rsidRPr="002F2DBA">
        <w:rPr>
          <w:rFonts w:asciiTheme="minorHAnsi" w:hAnsiTheme="minorHAnsi" w:cstheme="minorHAnsi"/>
          <w:color w:val="000000"/>
          <w:sz w:val="13"/>
          <w:szCs w:val="13"/>
          <w:lang w:val="en"/>
        </w:rPr>
        <w:t xml:space="preserve"> confidence interval; </w:t>
      </w:r>
      <w:r w:rsidRPr="002F2DBA">
        <w:rPr>
          <w:rFonts w:asciiTheme="minorHAnsi" w:hAnsiTheme="minorHAnsi" w:cstheme="minorHAnsi"/>
          <w:b/>
          <w:bCs/>
          <w:color w:val="000000"/>
          <w:sz w:val="13"/>
          <w:szCs w:val="13"/>
          <w:lang w:val="en"/>
        </w:rPr>
        <w:t>MD:</w:t>
      </w:r>
      <w:r w:rsidRPr="002F2DBA">
        <w:rPr>
          <w:rFonts w:asciiTheme="minorHAnsi" w:hAnsiTheme="minorHAnsi" w:cstheme="minorHAnsi"/>
          <w:color w:val="000000"/>
          <w:sz w:val="13"/>
          <w:szCs w:val="13"/>
          <w:lang w:val="en"/>
        </w:rPr>
        <w:t xml:space="preserve"> mean difference; </w:t>
      </w:r>
      <w:r w:rsidRPr="002F2DBA">
        <w:rPr>
          <w:rFonts w:asciiTheme="minorHAnsi" w:hAnsiTheme="minorHAnsi" w:cstheme="minorHAnsi"/>
          <w:b/>
          <w:bCs/>
          <w:color w:val="000000"/>
          <w:sz w:val="13"/>
          <w:szCs w:val="13"/>
          <w:lang w:val="en"/>
        </w:rPr>
        <w:t>RR:</w:t>
      </w:r>
      <w:r w:rsidRPr="002F2DBA">
        <w:rPr>
          <w:rFonts w:asciiTheme="minorHAnsi" w:hAnsiTheme="minorHAnsi" w:cstheme="minorHAnsi"/>
          <w:color w:val="000000"/>
          <w:sz w:val="13"/>
          <w:szCs w:val="13"/>
          <w:lang w:val="en"/>
        </w:rPr>
        <w:t xml:space="preserve"> risk ratio</w:t>
      </w:r>
    </w:p>
    <w:p w14:paraId="35DE2871" w14:textId="77777777" w:rsidR="008B43D7" w:rsidRPr="002F2DBA" w:rsidRDefault="008B43D7" w:rsidP="000449A9">
      <w:pPr>
        <w:rPr>
          <w:rFonts w:asciiTheme="minorHAnsi" w:hAnsiTheme="minorHAnsi" w:cstheme="minorHAnsi"/>
          <w:sz w:val="13"/>
          <w:szCs w:val="13"/>
          <w:lang w:val="en"/>
        </w:rPr>
      </w:pPr>
      <w:r w:rsidRPr="002F2DBA">
        <w:rPr>
          <w:rFonts w:asciiTheme="minorHAnsi" w:hAnsiTheme="minorHAnsi" w:cstheme="minorHAnsi"/>
          <w:sz w:val="13"/>
          <w:szCs w:val="13"/>
          <w:lang w:val="en"/>
        </w:rPr>
        <w:t>Explanations</w:t>
      </w:r>
    </w:p>
    <w:p w14:paraId="26C2377E" w14:textId="77777777" w:rsidR="008B43D7" w:rsidRPr="002F2DBA" w:rsidRDefault="008B43D7" w:rsidP="000449A9">
      <w:pPr>
        <w:spacing w:line="140" w:lineRule="atLeast"/>
        <w:rPr>
          <w:rFonts w:asciiTheme="minorHAnsi" w:hAnsiTheme="minorHAnsi" w:cstheme="minorHAnsi"/>
          <w:color w:val="000000"/>
          <w:sz w:val="13"/>
          <w:szCs w:val="13"/>
          <w:lang w:val="en"/>
        </w:rPr>
      </w:pPr>
      <w:r w:rsidRPr="002F2DBA">
        <w:rPr>
          <w:rFonts w:asciiTheme="minorHAnsi" w:hAnsiTheme="minorHAnsi" w:cstheme="minorHAnsi"/>
          <w:color w:val="000000"/>
          <w:sz w:val="13"/>
          <w:szCs w:val="13"/>
          <w:lang w:val="en"/>
        </w:rPr>
        <w:t>a. Low event rate.</w:t>
      </w:r>
    </w:p>
    <w:p w14:paraId="03D79858" w14:textId="77777777" w:rsidR="008B43D7" w:rsidRPr="002F2DBA" w:rsidRDefault="008B43D7" w:rsidP="000449A9">
      <w:pPr>
        <w:spacing w:line="140" w:lineRule="atLeast"/>
        <w:rPr>
          <w:rFonts w:asciiTheme="minorHAnsi" w:hAnsiTheme="minorHAnsi" w:cstheme="minorHAnsi"/>
          <w:color w:val="000000"/>
          <w:sz w:val="13"/>
          <w:szCs w:val="13"/>
          <w:lang w:val="en"/>
        </w:rPr>
      </w:pPr>
      <w:r w:rsidRPr="002F2DBA">
        <w:rPr>
          <w:rFonts w:asciiTheme="minorHAnsi" w:hAnsiTheme="minorHAnsi" w:cstheme="minorHAnsi"/>
          <w:color w:val="000000"/>
          <w:sz w:val="13"/>
          <w:szCs w:val="13"/>
          <w:lang w:val="en"/>
        </w:rPr>
        <w:t>b. There was significant statistical heterogeneity in the pooled data. The I2 was 75 %</w:t>
      </w:r>
    </w:p>
    <w:p w14:paraId="103144F6" w14:textId="77777777" w:rsidR="00C24730" w:rsidRPr="002F2DBA" w:rsidRDefault="00C24730" w:rsidP="008A6DCF">
      <w:pPr>
        <w:rPr>
          <w:rFonts w:asciiTheme="minorHAnsi" w:hAnsiTheme="minorHAnsi" w:cstheme="minorHAnsi"/>
          <w:b/>
          <w:bCs/>
        </w:rPr>
      </w:pPr>
    </w:p>
    <w:p w14:paraId="68A41430" w14:textId="04BAE008" w:rsidR="002339AF" w:rsidRPr="002F2DBA" w:rsidRDefault="008A6DCF" w:rsidP="008A6DCF">
      <w:pPr>
        <w:rPr>
          <w:rFonts w:asciiTheme="minorHAnsi" w:hAnsiTheme="minorHAnsi" w:cstheme="minorHAnsi"/>
          <w:b/>
          <w:bCs/>
        </w:rPr>
      </w:pPr>
      <w:r w:rsidRPr="002F2DBA">
        <w:rPr>
          <w:rFonts w:asciiTheme="minorHAnsi" w:hAnsiTheme="minorHAnsi" w:cstheme="minorHAnsi"/>
          <w:b/>
          <w:bCs/>
        </w:rPr>
        <w:t>Table 10.</w:t>
      </w:r>
      <w:r w:rsidR="00BC22A6" w:rsidRPr="002F2DBA">
        <w:rPr>
          <w:rFonts w:asciiTheme="minorHAnsi" w:hAnsiTheme="minorHAnsi" w:cstheme="minorHAnsi"/>
          <w:b/>
          <w:bCs/>
        </w:rPr>
        <w:t>3</w:t>
      </w:r>
      <w:r w:rsidRPr="002F2DBA">
        <w:rPr>
          <w:rFonts w:asciiTheme="minorHAnsi" w:hAnsiTheme="minorHAnsi" w:cstheme="minorHAnsi"/>
          <w:b/>
          <w:bCs/>
        </w:rPr>
        <w:t xml:space="preserve">: </w:t>
      </w:r>
      <w:r w:rsidR="002339AF" w:rsidRPr="002F2DBA">
        <w:rPr>
          <w:rFonts w:asciiTheme="minorHAnsi" w:hAnsiTheme="minorHAnsi" w:cstheme="minorHAnsi"/>
          <w:b/>
          <w:bCs/>
        </w:rPr>
        <w:t>evidence to decision framework</w:t>
      </w:r>
    </w:p>
    <w:p w14:paraId="30751355" w14:textId="77777777" w:rsidR="002339AF" w:rsidRPr="002F2DBA" w:rsidRDefault="002339AF" w:rsidP="006C7294">
      <w:pPr>
        <w:pStyle w:val="Heading2"/>
        <w:rPr>
          <w:rFonts w:asciiTheme="minorHAnsi" w:hAnsiTheme="minorHAnsi" w:cstheme="minorHAnsi"/>
          <w:color w:val="auto"/>
          <w:sz w:val="22"/>
          <w:szCs w:val="22"/>
        </w:rPr>
      </w:pPr>
      <w:r w:rsidRPr="002F2DBA">
        <w:rPr>
          <w:rFonts w:asciiTheme="minorHAnsi" w:hAnsiTheme="minorHAnsi" w:cstheme="minorHAnsi"/>
          <w:color w:val="auto"/>
          <w:sz w:val="22"/>
          <w:szCs w:val="22"/>
        </w:rPr>
        <w:t>Strategy/treatment/test/intervention: Prucalopride</w:t>
      </w:r>
    </w:p>
    <w:p w14:paraId="167362BF" w14:textId="77777777" w:rsidR="002339AF" w:rsidRPr="002F2DBA" w:rsidRDefault="002339AF" w:rsidP="006C7294">
      <w:pPr>
        <w:rPr>
          <w:rFonts w:asciiTheme="minorHAnsi" w:hAnsiTheme="minorHAnsi" w:cstheme="minorHAnsi"/>
        </w:rPr>
      </w:pPr>
      <w:r w:rsidRPr="002F2DBA">
        <w:rPr>
          <w:rFonts w:asciiTheme="minorHAnsi" w:hAnsiTheme="minorHAnsi" w:cstheme="minorHAnsi"/>
          <w:b/>
          <w:bCs/>
        </w:rPr>
        <w:t>Alternative strategy: Management without Prucalopride</w:t>
      </w:r>
    </w:p>
    <w:tbl>
      <w:tblPr>
        <w:tblStyle w:val="TableGrid"/>
        <w:tblW w:w="5872" w:type="pct"/>
        <w:tblInd w:w="-635" w:type="dxa"/>
        <w:tblLook w:val="04A0" w:firstRow="1" w:lastRow="0" w:firstColumn="1" w:lastColumn="0" w:noHBand="0" w:noVBand="1"/>
      </w:tblPr>
      <w:tblGrid>
        <w:gridCol w:w="2972"/>
        <w:gridCol w:w="5758"/>
        <w:gridCol w:w="2251"/>
      </w:tblGrid>
      <w:tr w:rsidR="0001261E" w:rsidRPr="002F2DBA" w14:paraId="6D041D13" w14:textId="77777777" w:rsidTr="00653CD1">
        <w:tc>
          <w:tcPr>
            <w:tcW w:w="1353" w:type="pct"/>
          </w:tcPr>
          <w:p w14:paraId="639FFC12" w14:textId="77777777" w:rsidR="002339AF" w:rsidRPr="002F2DBA" w:rsidRDefault="002339AF" w:rsidP="006C7294">
            <w:pPr>
              <w:rPr>
                <w:rFonts w:asciiTheme="minorHAnsi" w:hAnsiTheme="minorHAnsi" w:cstheme="minorHAnsi"/>
                <w:b/>
                <w:bCs/>
              </w:rPr>
            </w:pPr>
            <w:r w:rsidRPr="002F2DBA">
              <w:rPr>
                <w:rFonts w:asciiTheme="minorHAnsi" w:hAnsiTheme="minorHAnsi" w:cstheme="minorHAnsi"/>
                <w:b/>
                <w:bCs/>
              </w:rPr>
              <w:t>Domain</w:t>
            </w:r>
          </w:p>
        </w:tc>
        <w:tc>
          <w:tcPr>
            <w:tcW w:w="2622" w:type="pct"/>
          </w:tcPr>
          <w:p w14:paraId="0B9631B5" w14:textId="77777777" w:rsidR="002339AF" w:rsidRPr="002F2DBA" w:rsidRDefault="002339AF" w:rsidP="006C7294">
            <w:pPr>
              <w:rPr>
                <w:rFonts w:asciiTheme="minorHAnsi" w:hAnsiTheme="minorHAnsi" w:cstheme="minorHAnsi"/>
                <w:b/>
                <w:bCs/>
              </w:rPr>
            </w:pPr>
            <w:r w:rsidRPr="002F2DBA">
              <w:rPr>
                <w:rFonts w:asciiTheme="minorHAnsi" w:hAnsiTheme="minorHAnsi" w:cstheme="minorHAnsi"/>
                <w:b/>
                <w:bCs/>
              </w:rPr>
              <w:t>The effects</w:t>
            </w:r>
          </w:p>
        </w:tc>
        <w:tc>
          <w:tcPr>
            <w:tcW w:w="1025" w:type="pct"/>
          </w:tcPr>
          <w:p w14:paraId="1BFDA733" w14:textId="77777777" w:rsidR="002339AF" w:rsidRPr="002F2DBA" w:rsidRDefault="002339AF" w:rsidP="006C7294">
            <w:pPr>
              <w:rPr>
                <w:rFonts w:asciiTheme="minorHAnsi" w:hAnsiTheme="minorHAnsi" w:cstheme="minorHAnsi"/>
                <w:b/>
                <w:bCs/>
              </w:rPr>
            </w:pPr>
            <w:r w:rsidRPr="002F2DBA">
              <w:rPr>
                <w:rFonts w:asciiTheme="minorHAnsi" w:hAnsiTheme="minorHAnsi" w:cstheme="minorHAnsi"/>
                <w:b/>
                <w:bCs/>
              </w:rPr>
              <w:t>Judgment</w:t>
            </w:r>
          </w:p>
        </w:tc>
      </w:tr>
      <w:tr w:rsidR="0001261E" w:rsidRPr="002F2DBA" w14:paraId="1C30B5DB" w14:textId="77777777" w:rsidTr="00653CD1">
        <w:tc>
          <w:tcPr>
            <w:tcW w:w="1353" w:type="pct"/>
          </w:tcPr>
          <w:p w14:paraId="51DC6207" w14:textId="77777777" w:rsidR="002339AF" w:rsidRPr="002F2DBA" w:rsidRDefault="002339AF" w:rsidP="006C7294">
            <w:pPr>
              <w:rPr>
                <w:rFonts w:asciiTheme="minorHAnsi" w:hAnsiTheme="minorHAnsi" w:cstheme="minorHAnsi"/>
              </w:rPr>
            </w:pPr>
            <w:r w:rsidRPr="002F2DBA">
              <w:rPr>
                <w:rFonts w:asciiTheme="minorHAnsi" w:hAnsiTheme="minorHAnsi" w:cstheme="minorHAnsi"/>
              </w:rPr>
              <w:t xml:space="preserve">How substantial are the desirable anticipated effects of the strategy? </w:t>
            </w:r>
          </w:p>
        </w:tc>
        <w:tc>
          <w:tcPr>
            <w:tcW w:w="2622" w:type="pct"/>
          </w:tcPr>
          <w:p w14:paraId="0EA997C3" w14:textId="77777777" w:rsidR="002339AF" w:rsidRPr="002F2DBA" w:rsidRDefault="002339AF" w:rsidP="006C7294">
            <w:pPr>
              <w:rPr>
                <w:rFonts w:asciiTheme="minorHAnsi" w:hAnsiTheme="minorHAnsi" w:cstheme="minorHAnsi"/>
              </w:rPr>
            </w:pPr>
            <w:r w:rsidRPr="002F2DBA">
              <w:rPr>
                <w:rFonts w:asciiTheme="minorHAnsi" w:hAnsiTheme="minorHAnsi" w:cstheme="minorHAnsi"/>
              </w:rPr>
              <w:t>Increase in CSBM (about 1), SBM no data from 12 weeks.</w:t>
            </w:r>
          </w:p>
          <w:p w14:paraId="1B2FD8ED" w14:textId="77777777" w:rsidR="002339AF" w:rsidRPr="002F2DBA" w:rsidRDefault="002339AF" w:rsidP="006C7294">
            <w:pPr>
              <w:rPr>
                <w:rFonts w:asciiTheme="minorHAnsi" w:hAnsiTheme="minorHAnsi" w:cstheme="minorHAnsi"/>
              </w:rPr>
            </w:pPr>
            <w:r w:rsidRPr="002F2DBA">
              <w:rPr>
                <w:rFonts w:asciiTheme="minorHAnsi" w:hAnsiTheme="minorHAnsi" w:cstheme="minorHAnsi"/>
              </w:rPr>
              <w:t>Responder rate 109 (newer criteria, 3+1) to 165 more per 1000 (Other criteria, &gt;3)</w:t>
            </w:r>
          </w:p>
          <w:p w14:paraId="15A1C1B5" w14:textId="77777777" w:rsidR="002339AF" w:rsidRPr="002F2DBA" w:rsidRDefault="002339AF" w:rsidP="006C7294">
            <w:pPr>
              <w:rPr>
                <w:rFonts w:asciiTheme="minorHAnsi" w:hAnsiTheme="minorHAnsi" w:cstheme="minorHAnsi"/>
              </w:rPr>
            </w:pPr>
            <w:r w:rsidRPr="002F2DBA">
              <w:rPr>
                <w:rFonts w:asciiTheme="minorHAnsi" w:hAnsiTheme="minorHAnsi" w:cstheme="minorHAnsi"/>
              </w:rPr>
              <w:t>Global relief 184 more per 1000</w:t>
            </w:r>
          </w:p>
          <w:p w14:paraId="79910CC6" w14:textId="77777777" w:rsidR="002339AF" w:rsidRPr="002F2DBA" w:rsidRDefault="002339AF" w:rsidP="006C7294">
            <w:pPr>
              <w:rPr>
                <w:rFonts w:asciiTheme="minorHAnsi" w:hAnsiTheme="minorHAnsi" w:cstheme="minorHAnsi"/>
              </w:rPr>
            </w:pPr>
            <w:r w:rsidRPr="002F2DBA">
              <w:rPr>
                <w:rFonts w:asciiTheme="minorHAnsi" w:hAnsiTheme="minorHAnsi" w:cstheme="minorHAnsi"/>
              </w:rPr>
              <w:t xml:space="preserve">Improvement of Pac-QoL, small effect. Not improved in 1 trial with follow up </w:t>
            </w:r>
            <w:proofErr w:type="gramStart"/>
            <w:r w:rsidRPr="002F2DBA">
              <w:rPr>
                <w:rFonts w:asciiTheme="minorHAnsi" w:hAnsiTheme="minorHAnsi" w:cstheme="minorHAnsi"/>
              </w:rPr>
              <w:t>of  24</w:t>
            </w:r>
            <w:proofErr w:type="gramEnd"/>
            <w:r w:rsidRPr="002F2DBA">
              <w:rPr>
                <w:rFonts w:asciiTheme="minorHAnsi" w:hAnsiTheme="minorHAnsi" w:cstheme="minorHAnsi"/>
              </w:rPr>
              <w:t xml:space="preserve"> weeks </w:t>
            </w:r>
          </w:p>
          <w:p w14:paraId="4CA407D5" w14:textId="77777777" w:rsidR="002339AF" w:rsidRPr="002F2DBA" w:rsidRDefault="002339AF" w:rsidP="006C7294">
            <w:pPr>
              <w:rPr>
                <w:rFonts w:asciiTheme="minorHAnsi" w:hAnsiTheme="minorHAnsi" w:cstheme="minorHAnsi"/>
              </w:rPr>
            </w:pPr>
            <w:r w:rsidRPr="002F2DBA">
              <w:rPr>
                <w:rFonts w:asciiTheme="minorHAnsi" w:hAnsiTheme="minorHAnsi" w:cstheme="minorHAnsi"/>
              </w:rPr>
              <w:t xml:space="preserve">Focus on </w:t>
            </w:r>
            <w:proofErr w:type="gramStart"/>
            <w:r w:rsidRPr="002F2DBA">
              <w:rPr>
                <w:rFonts w:asciiTheme="minorHAnsi" w:hAnsiTheme="minorHAnsi" w:cstheme="minorHAnsi"/>
              </w:rPr>
              <w:t>12 week</w:t>
            </w:r>
            <w:proofErr w:type="gramEnd"/>
            <w:r w:rsidRPr="002F2DBA">
              <w:rPr>
                <w:rFonts w:asciiTheme="minorHAnsi" w:hAnsiTheme="minorHAnsi" w:cstheme="minorHAnsi"/>
              </w:rPr>
              <w:t xml:space="preserve"> studies (some trials are shorter and longer)</w:t>
            </w:r>
          </w:p>
        </w:tc>
        <w:tc>
          <w:tcPr>
            <w:tcW w:w="1025" w:type="pct"/>
          </w:tcPr>
          <w:p w14:paraId="55544039" w14:textId="234FB56D" w:rsidR="002339AF" w:rsidRPr="002F2DBA" w:rsidRDefault="002339AF" w:rsidP="006C7294">
            <w:pPr>
              <w:rPr>
                <w:rFonts w:asciiTheme="minorHAnsi" w:hAnsiTheme="minorHAnsi" w:cstheme="minorHAnsi"/>
              </w:rPr>
            </w:pPr>
            <w:r w:rsidRPr="002F2DBA">
              <w:rPr>
                <w:rFonts w:asciiTheme="minorHAnsi" w:hAnsiTheme="minorHAnsi" w:cstheme="minorHAnsi"/>
              </w:rPr>
              <w:t>Moderate</w:t>
            </w:r>
          </w:p>
        </w:tc>
      </w:tr>
      <w:tr w:rsidR="0001261E" w:rsidRPr="002F2DBA" w14:paraId="57F7BBC5" w14:textId="77777777" w:rsidTr="00653CD1">
        <w:tc>
          <w:tcPr>
            <w:tcW w:w="1353" w:type="pct"/>
          </w:tcPr>
          <w:p w14:paraId="13BD62A9" w14:textId="77777777" w:rsidR="002339AF" w:rsidRPr="002F2DBA" w:rsidRDefault="002339AF" w:rsidP="006C7294">
            <w:pPr>
              <w:rPr>
                <w:rFonts w:asciiTheme="minorHAnsi" w:hAnsiTheme="minorHAnsi" w:cstheme="minorHAnsi"/>
              </w:rPr>
            </w:pPr>
            <w:r w:rsidRPr="002F2DBA">
              <w:rPr>
                <w:rFonts w:asciiTheme="minorHAnsi" w:hAnsiTheme="minorHAnsi" w:cstheme="minorHAnsi"/>
              </w:rPr>
              <w:t>How substantial are the undesirable anticipated effects?</w:t>
            </w:r>
          </w:p>
        </w:tc>
        <w:tc>
          <w:tcPr>
            <w:tcW w:w="2622" w:type="pct"/>
          </w:tcPr>
          <w:p w14:paraId="637EA789" w14:textId="77777777" w:rsidR="002339AF" w:rsidRPr="002F2DBA" w:rsidRDefault="002339AF" w:rsidP="006C7294">
            <w:pPr>
              <w:rPr>
                <w:rFonts w:asciiTheme="minorHAnsi" w:hAnsiTheme="minorHAnsi" w:cstheme="minorHAnsi"/>
              </w:rPr>
            </w:pPr>
            <w:r w:rsidRPr="002F2DBA">
              <w:rPr>
                <w:rFonts w:asciiTheme="minorHAnsi" w:hAnsiTheme="minorHAnsi" w:cstheme="minorHAnsi"/>
              </w:rPr>
              <w:t xml:space="preserve">Diarrhea that led to discontinuation under 10 per 1000, SAE rare and imprecise </w:t>
            </w:r>
          </w:p>
        </w:tc>
        <w:tc>
          <w:tcPr>
            <w:tcW w:w="1025" w:type="pct"/>
          </w:tcPr>
          <w:p w14:paraId="19D9EA21" w14:textId="61A966C1" w:rsidR="002339AF" w:rsidRPr="002F2DBA" w:rsidRDefault="002339AF" w:rsidP="006C7294">
            <w:pPr>
              <w:rPr>
                <w:rFonts w:asciiTheme="minorHAnsi" w:hAnsiTheme="minorHAnsi" w:cstheme="minorHAnsi"/>
              </w:rPr>
            </w:pPr>
            <w:r w:rsidRPr="002F2DBA">
              <w:rPr>
                <w:rFonts w:asciiTheme="minorHAnsi" w:hAnsiTheme="minorHAnsi" w:cstheme="minorHAnsi"/>
              </w:rPr>
              <w:t>Small</w:t>
            </w:r>
          </w:p>
        </w:tc>
      </w:tr>
      <w:tr w:rsidR="0001261E" w:rsidRPr="002F2DBA" w14:paraId="10142B5F" w14:textId="77777777" w:rsidTr="00653CD1">
        <w:tc>
          <w:tcPr>
            <w:tcW w:w="1353" w:type="pct"/>
          </w:tcPr>
          <w:p w14:paraId="55EB4EDB" w14:textId="77777777" w:rsidR="002339AF" w:rsidRPr="002F2DBA" w:rsidRDefault="002339AF" w:rsidP="006C7294">
            <w:pPr>
              <w:rPr>
                <w:rFonts w:asciiTheme="minorHAnsi" w:hAnsiTheme="minorHAnsi" w:cstheme="minorHAnsi"/>
              </w:rPr>
            </w:pPr>
            <w:r w:rsidRPr="002F2DBA">
              <w:rPr>
                <w:rFonts w:asciiTheme="minorHAnsi" w:hAnsiTheme="minorHAnsi" w:cstheme="minorHAnsi"/>
              </w:rPr>
              <w:t>Do the desirable effects outweigh the undesirable effects?</w:t>
            </w:r>
          </w:p>
        </w:tc>
        <w:tc>
          <w:tcPr>
            <w:tcW w:w="2622" w:type="pct"/>
          </w:tcPr>
          <w:p w14:paraId="3F3CFCAD" w14:textId="77777777" w:rsidR="002339AF" w:rsidRPr="002F2DBA" w:rsidRDefault="002339AF" w:rsidP="006C7294">
            <w:pPr>
              <w:rPr>
                <w:rFonts w:asciiTheme="minorHAnsi" w:hAnsiTheme="minorHAnsi" w:cstheme="minorHAnsi"/>
              </w:rPr>
            </w:pPr>
            <w:r w:rsidRPr="002F2DBA">
              <w:rPr>
                <w:rFonts w:asciiTheme="minorHAnsi" w:hAnsiTheme="minorHAnsi" w:cstheme="minorHAnsi"/>
              </w:rPr>
              <w:t>Diarrhea is a reversible side effect. Probably not a first line drug.</w:t>
            </w:r>
          </w:p>
        </w:tc>
        <w:tc>
          <w:tcPr>
            <w:tcW w:w="1025" w:type="pct"/>
          </w:tcPr>
          <w:p w14:paraId="3E099133" w14:textId="05CE1F19" w:rsidR="002339AF" w:rsidRPr="002F2DBA" w:rsidRDefault="002339AF" w:rsidP="006C7294">
            <w:pPr>
              <w:rPr>
                <w:rFonts w:asciiTheme="minorHAnsi" w:hAnsiTheme="minorHAnsi" w:cstheme="minorHAnsi"/>
              </w:rPr>
            </w:pPr>
            <w:r w:rsidRPr="002F2DBA">
              <w:rPr>
                <w:rFonts w:asciiTheme="minorHAnsi" w:hAnsiTheme="minorHAnsi" w:cstheme="minorHAnsi"/>
              </w:rPr>
              <w:t>Probably yes</w:t>
            </w:r>
          </w:p>
        </w:tc>
      </w:tr>
      <w:tr w:rsidR="0001261E" w:rsidRPr="002F2DBA" w14:paraId="4901684F" w14:textId="77777777" w:rsidTr="00653CD1">
        <w:tc>
          <w:tcPr>
            <w:tcW w:w="1353" w:type="pct"/>
          </w:tcPr>
          <w:p w14:paraId="70D086D1" w14:textId="77777777" w:rsidR="002339AF" w:rsidRPr="002F2DBA" w:rsidRDefault="002339AF" w:rsidP="006C7294">
            <w:pPr>
              <w:rPr>
                <w:rFonts w:asciiTheme="minorHAnsi" w:hAnsiTheme="minorHAnsi" w:cstheme="minorHAnsi"/>
                <w:b/>
                <w:bCs/>
              </w:rPr>
            </w:pPr>
          </w:p>
        </w:tc>
        <w:tc>
          <w:tcPr>
            <w:tcW w:w="2622" w:type="pct"/>
          </w:tcPr>
          <w:p w14:paraId="0AD0FFAF" w14:textId="77777777" w:rsidR="002339AF" w:rsidRPr="002F2DBA" w:rsidRDefault="002339AF" w:rsidP="006C7294">
            <w:pPr>
              <w:rPr>
                <w:rFonts w:asciiTheme="minorHAnsi" w:hAnsiTheme="minorHAnsi" w:cstheme="minorHAnsi"/>
                <w:b/>
                <w:bCs/>
              </w:rPr>
            </w:pPr>
            <w:r w:rsidRPr="002F2DBA">
              <w:rPr>
                <w:rFonts w:asciiTheme="minorHAnsi" w:hAnsiTheme="minorHAnsi" w:cstheme="minorHAnsi"/>
                <w:b/>
                <w:bCs/>
              </w:rPr>
              <w:t>Studies about the topic/Panel input</w:t>
            </w:r>
          </w:p>
        </w:tc>
        <w:tc>
          <w:tcPr>
            <w:tcW w:w="1025" w:type="pct"/>
          </w:tcPr>
          <w:p w14:paraId="0EED8484" w14:textId="77777777" w:rsidR="002339AF" w:rsidRPr="002F2DBA" w:rsidRDefault="002339AF" w:rsidP="006C7294">
            <w:pPr>
              <w:rPr>
                <w:rFonts w:asciiTheme="minorHAnsi" w:hAnsiTheme="minorHAnsi" w:cstheme="minorHAnsi"/>
                <w:b/>
                <w:bCs/>
              </w:rPr>
            </w:pPr>
          </w:p>
        </w:tc>
      </w:tr>
      <w:tr w:rsidR="0001261E" w:rsidRPr="002F2DBA" w14:paraId="42A017BC" w14:textId="77777777" w:rsidTr="00653CD1">
        <w:tc>
          <w:tcPr>
            <w:tcW w:w="1353" w:type="pct"/>
          </w:tcPr>
          <w:p w14:paraId="560B8CEB" w14:textId="77777777" w:rsidR="002339AF" w:rsidRPr="002F2DBA" w:rsidRDefault="002339AF" w:rsidP="006C7294">
            <w:pPr>
              <w:rPr>
                <w:rFonts w:asciiTheme="minorHAnsi" w:hAnsiTheme="minorHAnsi" w:cstheme="minorHAnsi"/>
              </w:rPr>
            </w:pPr>
            <w:r w:rsidRPr="002F2DBA">
              <w:rPr>
                <w:rFonts w:asciiTheme="minorHAnsi" w:hAnsiTheme="minorHAnsi" w:cstheme="minorHAnsi"/>
              </w:rPr>
              <w:lastRenderedPageBreak/>
              <w:t>Is there important uncertainty or variability about how much people value the main outcomes?</w:t>
            </w:r>
          </w:p>
        </w:tc>
        <w:tc>
          <w:tcPr>
            <w:tcW w:w="2622" w:type="pct"/>
          </w:tcPr>
          <w:p w14:paraId="1429F4A2" w14:textId="77777777" w:rsidR="002339AF" w:rsidRPr="002F2DBA" w:rsidRDefault="002339AF" w:rsidP="006C7294">
            <w:pPr>
              <w:rPr>
                <w:rFonts w:asciiTheme="minorHAnsi" w:hAnsiTheme="minorHAnsi" w:cstheme="minorHAnsi"/>
              </w:rPr>
            </w:pPr>
            <w:r w:rsidRPr="002F2DBA">
              <w:rPr>
                <w:rFonts w:asciiTheme="minorHAnsi" w:hAnsiTheme="minorHAnsi" w:cstheme="minorHAnsi"/>
              </w:rPr>
              <w:t>Data are minimal on this. Patients are likely heterogeneous in how they value the treatment-associated increase of a single BM per week.  It is not clear how many of those with global relief were also counted as responders.</w:t>
            </w:r>
          </w:p>
        </w:tc>
        <w:tc>
          <w:tcPr>
            <w:tcW w:w="1025" w:type="pct"/>
          </w:tcPr>
          <w:p w14:paraId="56F2FB50" w14:textId="32390381" w:rsidR="002339AF" w:rsidRPr="002F2DBA" w:rsidRDefault="002339AF" w:rsidP="006C7294">
            <w:pPr>
              <w:rPr>
                <w:rFonts w:asciiTheme="minorHAnsi" w:hAnsiTheme="minorHAnsi" w:cstheme="minorHAnsi"/>
              </w:rPr>
            </w:pPr>
            <w:r w:rsidRPr="002F2DBA">
              <w:rPr>
                <w:rFonts w:asciiTheme="minorHAnsi" w:hAnsiTheme="minorHAnsi" w:cstheme="minorHAnsi"/>
              </w:rPr>
              <w:t>Possibly important uncertainty or variability</w:t>
            </w:r>
            <w:r w:rsidRPr="002F2DBA">
              <w:rPr>
                <w:rFonts w:asciiTheme="minorHAnsi" w:hAnsiTheme="minorHAnsi" w:cstheme="minorHAnsi"/>
              </w:rPr>
              <w:tab/>
            </w:r>
          </w:p>
        </w:tc>
      </w:tr>
      <w:tr w:rsidR="0001261E" w:rsidRPr="002F2DBA" w14:paraId="6DF5B60D" w14:textId="77777777" w:rsidTr="00653CD1">
        <w:tc>
          <w:tcPr>
            <w:tcW w:w="1353" w:type="pct"/>
          </w:tcPr>
          <w:p w14:paraId="12BB61D0" w14:textId="77777777" w:rsidR="002339AF" w:rsidRPr="002F2DBA" w:rsidRDefault="002339AF" w:rsidP="006C7294">
            <w:pPr>
              <w:rPr>
                <w:rFonts w:asciiTheme="minorHAnsi" w:hAnsiTheme="minorHAnsi" w:cstheme="minorHAnsi"/>
              </w:rPr>
            </w:pPr>
            <w:r w:rsidRPr="002F2DBA">
              <w:rPr>
                <w:rFonts w:asciiTheme="minorHAnsi" w:hAnsiTheme="minorHAnsi" w:cstheme="minorHAnsi"/>
              </w:rPr>
              <w:t>What is the overall certainty of the evidence of effects?</w:t>
            </w:r>
          </w:p>
        </w:tc>
        <w:tc>
          <w:tcPr>
            <w:tcW w:w="2622" w:type="pct"/>
          </w:tcPr>
          <w:p w14:paraId="39A42C39" w14:textId="77777777" w:rsidR="002339AF" w:rsidRPr="002F2DBA" w:rsidRDefault="002339AF" w:rsidP="006C7294">
            <w:pPr>
              <w:rPr>
                <w:rFonts w:asciiTheme="minorHAnsi" w:hAnsiTheme="minorHAnsi" w:cstheme="minorHAnsi"/>
              </w:rPr>
            </w:pPr>
          </w:p>
        </w:tc>
        <w:tc>
          <w:tcPr>
            <w:tcW w:w="1025" w:type="pct"/>
          </w:tcPr>
          <w:p w14:paraId="448CF091" w14:textId="7FE33958" w:rsidR="002339AF" w:rsidRPr="002F2DBA" w:rsidRDefault="002339AF" w:rsidP="006C7294">
            <w:pPr>
              <w:rPr>
                <w:rFonts w:asciiTheme="minorHAnsi" w:hAnsiTheme="minorHAnsi" w:cstheme="minorHAnsi"/>
              </w:rPr>
            </w:pPr>
            <w:r w:rsidRPr="002F2DBA">
              <w:rPr>
                <w:rFonts w:asciiTheme="minorHAnsi" w:hAnsiTheme="minorHAnsi" w:cstheme="minorHAnsi"/>
              </w:rPr>
              <w:t>Moderate</w:t>
            </w:r>
          </w:p>
        </w:tc>
      </w:tr>
      <w:tr w:rsidR="0001261E" w:rsidRPr="002F2DBA" w14:paraId="4E52ECFB" w14:textId="77777777" w:rsidTr="00653CD1">
        <w:tc>
          <w:tcPr>
            <w:tcW w:w="1353" w:type="pct"/>
          </w:tcPr>
          <w:p w14:paraId="06560697" w14:textId="77777777" w:rsidR="002339AF" w:rsidRPr="002F2DBA" w:rsidRDefault="002339AF" w:rsidP="006C7294">
            <w:pPr>
              <w:rPr>
                <w:rFonts w:asciiTheme="minorHAnsi" w:hAnsiTheme="minorHAnsi" w:cstheme="minorHAnsi"/>
              </w:rPr>
            </w:pPr>
            <w:r w:rsidRPr="002F2DBA">
              <w:rPr>
                <w:rFonts w:asciiTheme="minorHAnsi" w:hAnsiTheme="minorHAnsi" w:cstheme="minorHAnsi"/>
              </w:rPr>
              <w:t>How large are the resource requirements associated with the intervention?</w:t>
            </w:r>
          </w:p>
        </w:tc>
        <w:tc>
          <w:tcPr>
            <w:tcW w:w="2622" w:type="pct"/>
          </w:tcPr>
          <w:p w14:paraId="2D4777B1" w14:textId="77777777" w:rsidR="002339AF" w:rsidRPr="002F2DBA" w:rsidRDefault="002339AF" w:rsidP="006C7294">
            <w:pPr>
              <w:rPr>
                <w:rFonts w:asciiTheme="minorHAnsi" w:hAnsiTheme="minorHAnsi" w:cstheme="minorHAnsi"/>
              </w:rPr>
            </w:pPr>
          </w:p>
        </w:tc>
        <w:tc>
          <w:tcPr>
            <w:tcW w:w="1025" w:type="pct"/>
          </w:tcPr>
          <w:p w14:paraId="1D0E72B3" w14:textId="06A9CC87" w:rsidR="002339AF" w:rsidRPr="002F2DBA" w:rsidRDefault="002339AF" w:rsidP="006C7294">
            <w:pPr>
              <w:rPr>
                <w:rFonts w:asciiTheme="minorHAnsi" w:hAnsiTheme="minorHAnsi" w:cstheme="minorHAnsi"/>
              </w:rPr>
            </w:pPr>
            <w:r w:rsidRPr="002F2DBA">
              <w:rPr>
                <w:rFonts w:asciiTheme="minorHAnsi" w:hAnsiTheme="minorHAnsi" w:cstheme="minorHAnsi"/>
              </w:rPr>
              <w:t>Moderate costs</w:t>
            </w:r>
          </w:p>
        </w:tc>
      </w:tr>
      <w:tr w:rsidR="0001261E" w:rsidRPr="002F2DBA" w14:paraId="081D1713" w14:textId="77777777" w:rsidTr="00653CD1">
        <w:tc>
          <w:tcPr>
            <w:tcW w:w="1353" w:type="pct"/>
          </w:tcPr>
          <w:p w14:paraId="5E5A3C9D" w14:textId="77777777" w:rsidR="002339AF" w:rsidRPr="002F2DBA" w:rsidRDefault="002339AF" w:rsidP="006C7294">
            <w:pPr>
              <w:rPr>
                <w:rFonts w:asciiTheme="minorHAnsi" w:hAnsiTheme="minorHAnsi" w:cstheme="minorHAnsi"/>
              </w:rPr>
            </w:pPr>
            <w:r w:rsidRPr="002F2DBA">
              <w:rPr>
                <w:rFonts w:asciiTheme="minorHAnsi" w:hAnsiTheme="minorHAnsi" w:cstheme="minorHAnsi"/>
              </w:rPr>
              <w:t>How large is the incremental cost relative to the net benefit?</w:t>
            </w:r>
          </w:p>
        </w:tc>
        <w:tc>
          <w:tcPr>
            <w:tcW w:w="2622" w:type="pct"/>
          </w:tcPr>
          <w:p w14:paraId="46D42E4C" w14:textId="77777777" w:rsidR="002339AF" w:rsidRPr="002F2DBA" w:rsidRDefault="002339AF" w:rsidP="006C7294">
            <w:pPr>
              <w:rPr>
                <w:rFonts w:asciiTheme="minorHAnsi" w:hAnsiTheme="minorHAnsi" w:cstheme="minorHAnsi"/>
                <w:u w:val="single"/>
              </w:rPr>
            </w:pPr>
            <w:r w:rsidRPr="002F2DBA">
              <w:rPr>
                <w:rFonts w:asciiTheme="minorHAnsi" w:hAnsiTheme="minorHAnsi" w:cstheme="minorHAnsi"/>
                <w:u w:val="single"/>
              </w:rPr>
              <w:t>$333,910/QALY gained</w:t>
            </w:r>
          </w:p>
          <w:p w14:paraId="5500FC97" w14:textId="77777777" w:rsidR="002339AF" w:rsidRPr="002F2DBA" w:rsidRDefault="002339AF" w:rsidP="006C7294">
            <w:pPr>
              <w:rPr>
                <w:rFonts w:asciiTheme="minorHAnsi" w:hAnsiTheme="minorHAnsi" w:cstheme="minorHAnsi"/>
                <w:u w:val="single"/>
              </w:rPr>
            </w:pPr>
            <w:r w:rsidRPr="002F2DBA">
              <w:rPr>
                <w:rFonts w:asciiTheme="minorHAnsi" w:hAnsiTheme="minorHAnsi" w:cstheme="minorHAnsi"/>
                <w:u w:val="single"/>
              </w:rPr>
              <w:t>Insurer perspective</w:t>
            </w:r>
          </w:p>
          <w:p w14:paraId="21E704AC" w14:textId="77777777" w:rsidR="002339AF" w:rsidRPr="002F2DBA" w:rsidRDefault="002339AF" w:rsidP="006C7294">
            <w:pPr>
              <w:rPr>
                <w:rFonts w:asciiTheme="minorHAnsi" w:hAnsiTheme="minorHAnsi" w:cstheme="minorHAnsi"/>
                <w:u w:val="single"/>
              </w:rPr>
            </w:pPr>
            <w:r w:rsidRPr="002F2DBA">
              <w:rPr>
                <w:rFonts w:asciiTheme="minorHAnsi" w:hAnsiTheme="minorHAnsi" w:cstheme="minorHAnsi"/>
                <w:u w:val="single"/>
              </w:rPr>
              <w:t>Am J Gastroenterol. 2021 Oct 1;116(10):2118-2127. doi:10.14309/ajg.0000000000001403.</w:t>
            </w:r>
          </w:p>
        </w:tc>
        <w:tc>
          <w:tcPr>
            <w:tcW w:w="1025" w:type="pct"/>
          </w:tcPr>
          <w:p w14:paraId="055AD153" w14:textId="24BCFD77" w:rsidR="002339AF" w:rsidRPr="002F2DBA" w:rsidRDefault="002339AF" w:rsidP="006C7294">
            <w:pPr>
              <w:rPr>
                <w:rFonts w:asciiTheme="minorHAnsi" w:hAnsiTheme="minorHAnsi" w:cstheme="minorHAnsi"/>
              </w:rPr>
            </w:pPr>
            <w:r w:rsidRPr="002F2DBA">
              <w:rPr>
                <w:rFonts w:asciiTheme="minorHAnsi" w:hAnsiTheme="minorHAnsi" w:cstheme="minorHAnsi"/>
              </w:rPr>
              <w:t>Large ICER</w:t>
            </w:r>
          </w:p>
        </w:tc>
      </w:tr>
      <w:tr w:rsidR="0001261E" w:rsidRPr="002F2DBA" w14:paraId="7AB0BC2C" w14:textId="77777777" w:rsidTr="00653CD1">
        <w:tc>
          <w:tcPr>
            <w:tcW w:w="1353" w:type="pct"/>
            <w:vAlign w:val="center"/>
          </w:tcPr>
          <w:p w14:paraId="5F0AF709" w14:textId="77777777" w:rsidR="002339AF" w:rsidRPr="002F2DBA" w:rsidRDefault="002339AF" w:rsidP="006C7294">
            <w:pPr>
              <w:rPr>
                <w:rFonts w:asciiTheme="minorHAnsi" w:hAnsiTheme="minorHAnsi" w:cstheme="minorHAnsi"/>
              </w:rPr>
            </w:pPr>
            <w:r w:rsidRPr="002F2DBA">
              <w:rPr>
                <w:rFonts w:asciiTheme="minorHAnsi" w:hAnsiTheme="minorHAnsi" w:cstheme="minorHAnsi"/>
              </w:rPr>
              <w:fldChar w:fldCharType="begin"/>
            </w:r>
            <w:r w:rsidRPr="002F2DBA">
              <w:rPr>
                <w:rFonts w:asciiTheme="minorHAnsi" w:hAnsiTheme="minorHAnsi" w:cstheme="minorHAnsi"/>
              </w:rPr>
              <w:instrText>HYPERLINK  \l "Equity_C" \o "Policies or programmes that reduce inequities may be more of a priority than ones that do not (or ones that increase inequities)"</w:instrText>
            </w:r>
            <w:r w:rsidRPr="002F2DBA">
              <w:rPr>
                <w:rFonts w:asciiTheme="minorHAnsi" w:hAnsiTheme="minorHAnsi" w:cstheme="minorHAnsi"/>
              </w:rPr>
            </w:r>
            <w:r w:rsidRPr="002F2DBA">
              <w:rPr>
                <w:rFonts w:asciiTheme="minorHAnsi" w:hAnsiTheme="minorHAnsi" w:cstheme="minorHAnsi"/>
              </w:rPr>
              <w:fldChar w:fldCharType="separate"/>
            </w:r>
            <w:r w:rsidRPr="002F2DBA">
              <w:rPr>
                <w:rFonts w:asciiTheme="minorHAnsi" w:hAnsiTheme="minorHAnsi" w:cstheme="minorHAnsi"/>
              </w:rPr>
              <w:t xml:space="preserve">What would be the impact </w:t>
            </w:r>
          </w:p>
          <w:p w14:paraId="42B40AE2" w14:textId="77777777" w:rsidR="002339AF" w:rsidRPr="002F2DBA" w:rsidRDefault="002339AF" w:rsidP="006C7294">
            <w:pPr>
              <w:rPr>
                <w:rFonts w:asciiTheme="minorHAnsi" w:hAnsiTheme="minorHAnsi" w:cstheme="minorHAnsi"/>
              </w:rPr>
            </w:pPr>
            <w:r w:rsidRPr="002F2DBA">
              <w:rPr>
                <w:rFonts w:asciiTheme="minorHAnsi" w:hAnsiTheme="minorHAnsi" w:cstheme="minorHAnsi"/>
              </w:rPr>
              <w:t>on health inequities?</w:t>
            </w:r>
            <w:r w:rsidRPr="002F2DBA">
              <w:rPr>
                <w:rFonts w:asciiTheme="minorHAnsi" w:hAnsiTheme="minorHAnsi" w:cstheme="minorHAnsi"/>
              </w:rPr>
              <w:fldChar w:fldCharType="end"/>
            </w:r>
          </w:p>
        </w:tc>
        <w:tc>
          <w:tcPr>
            <w:tcW w:w="2622" w:type="pct"/>
          </w:tcPr>
          <w:p w14:paraId="10124830" w14:textId="77777777" w:rsidR="002339AF" w:rsidRPr="002F2DBA" w:rsidRDefault="002339AF" w:rsidP="006C7294">
            <w:pPr>
              <w:rPr>
                <w:rFonts w:asciiTheme="minorHAnsi" w:hAnsiTheme="minorHAnsi" w:cstheme="minorHAnsi"/>
              </w:rPr>
            </w:pPr>
            <w:r w:rsidRPr="002F2DBA">
              <w:rPr>
                <w:rFonts w:asciiTheme="minorHAnsi" w:hAnsiTheme="minorHAnsi" w:cstheme="minorHAnsi"/>
              </w:rPr>
              <w:t xml:space="preserve">This may not </w:t>
            </w:r>
            <w:proofErr w:type="gramStart"/>
            <w:r w:rsidRPr="002F2DBA">
              <w:rPr>
                <w:rFonts w:asciiTheme="minorHAnsi" w:hAnsiTheme="minorHAnsi" w:cstheme="minorHAnsi"/>
              </w:rPr>
              <w:t>covered</w:t>
            </w:r>
            <w:proofErr w:type="gramEnd"/>
            <w:r w:rsidRPr="002F2DBA">
              <w:rPr>
                <w:rFonts w:asciiTheme="minorHAnsi" w:hAnsiTheme="minorHAnsi" w:cstheme="minorHAnsi"/>
              </w:rPr>
              <w:t xml:space="preserve"> by some insurers, requires prior authorization, and may not be on some formularies.</w:t>
            </w:r>
          </w:p>
        </w:tc>
        <w:tc>
          <w:tcPr>
            <w:tcW w:w="1025" w:type="pct"/>
          </w:tcPr>
          <w:p w14:paraId="0488444C" w14:textId="20EB4F4C" w:rsidR="002339AF" w:rsidRPr="002F2DBA" w:rsidRDefault="002339AF" w:rsidP="006C7294">
            <w:pPr>
              <w:rPr>
                <w:rFonts w:asciiTheme="minorHAnsi" w:hAnsiTheme="minorHAnsi" w:cstheme="minorHAnsi"/>
              </w:rPr>
            </w:pPr>
            <w:r w:rsidRPr="002F2DBA">
              <w:rPr>
                <w:rFonts w:asciiTheme="minorHAnsi" w:hAnsiTheme="minorHAnsi" w:cstheme="minorHAnsi"/>
              </w:rPr>
              <w:t>Probably worsened</w:t>
            </w:r>
          </w:p>
        </w:tc>
      </w:tr>
      <w:tr w:rsidR="0001261E" w:rsidRPr="002F2DBA" w14:paraId="1F5ADA63" w14:textId="77777777" w:rsidTr="00653CD1">
        <w:tc>
          <w:tcPr>
            <w:tcW w:w="1353" w:type="pct"/>
            <w:vAlign w:val="center"/>
          </w:tcPr>
          <w:p w14:paraId="692FD666" w14:textId="77777777" w:rsidR="002339AF" w:rsidRPr="002F2DBA" w:rsidRDefault="00000000" w:rsidP="006C7294">
            <w:pPr>
              <w:rPr>
                <w:rFonts w:asciiTheme="minorHAnsi" w:hAnsiTheme="minorHAnsi" w:cstheme="minorHAnsi"/>
              </w:rPr>
            </w:pPr>
            <w:hyperlink w:anchor="Acceptability_C" w:tooltip="The less acceptable an option is to key stakeholders (because of the relative importance they attach to the consequences of the option; the timing of the consequences, or their moral values), the less likely it is to be a priority" w:history="1">
              <w:r w:rsidR="002339AF" w:rsidRPr="002F2DBA">
                <w:rPr>
                  <w:rFonts w:asciiTheme="minorHAnsi" w:hAnsiTheme="minorHAnsi" w:cstheme="minorHAnsi"/>
                </w:rPr>
                <w:t xml:space="preserve">Is the option acceptable </w:t>
              </w:r>
              <w:r w:rsidR="002339AF" w:rsidRPr="002F2DBA">
                <w:rPr>
                  <w:rFonts w:asciiTheme="minorHAnsi" w:hAnsiTheme="minorHAnsi" w:cstheme="minorHAnsi"/>
                </w:rPr>
                <w:br/>
                <w:t>to key stakeholders?</w:t>
              </w:r>
            </w:hyperlink>
          </w:p>
        </w:tc>
        <w:tc>
          <w:tcPr>
            <w:tcW w:w="2622" w:type="pct"/>
          </w:tcPr>
          <w:p w14:paraId="6B40EEFA" w14:textId="77777777" w:rsidR="002339AF" w:rsidRPr="002F2DBA" w:rsidRDefault="002339AF" w:rsidP="006C7294">
            <w:pPr>
              <w:rPr>
                <w:rFonts w:asciiTheme="minorHAnsi" w:hAnsiTheme="minorHAnsi" w:cstheme="minorHAnsi"/>
              </w:rPr>
            </w:pPr>
          </w:p>
        </w:tc>
        <w:tc>
          <w:tcPr>
            <w:tcW w:w="1025" w:type="pct"/>
          </w:tcPr>
          <w:p w14:paraId="7FEC17D2" w14:textId="0BB88F5D" w:rsidR="002339AF" w:rsidRPr="002F2DBA" w:rsidRDefault="002339AF" w:rsidP="006C7294">
            <w:pPr>
              <w:rPr>
                <w:rFonts w:asciiTheme="minorHAnsi" w:hAnsiTheme="minorHAnsi" w:cstheme="minorHAnsi"/>
              </w:rPr>
            </w:pPr>
            <w:r w:rsidRPr="002F2DBA">
              <w:rPr>
                <w:rFonts w:asciiTheme="minorHAnsi" w:hAnsiTheme="minorHAnsi" w:cstheme="minorHAnsi"/>
              </w:rPr>
              <w:t>Probably Yes</w:t>
            </w:r>
          </w:p>
        </w:tc>
      </w:tr>
      <w:tr w:rsidR="0001261E" w:rsidRPr="002F2DBA" w14:paraId="2EA8DECE" w14:textId="77777777" w:rsidTr="00653CD1">
        <w:tc>
          <w:tcPr>
            <w:tcW w:w="1353" w:type="pct"/>
            <w:vAlign w:val="center"/>
          </w:tcPr>
          <w:p w14:paraId="7B78CE9E" w14:textId="77777777" w:rsidR="002339AF" w:rsidRPr="002F2DBA" w:rsidRDefault="00000000" w:rsidP="006C7294">
            <w:pPr>
              <w:rPr>
                <w:rFonts w:asciiTheme="minorHAnsi" w:hAnsiTheme="minorHAnsi" w:cstheme="minorHAnsi"/>
              </w:rPr>
            </w:pPr>
            <w:hyperlink w:anchor="Feasibility_C" w:tooltip="The less feasible (capable of being accomplished or brought about) an option is, the less likely it is that it will be a priority (i.e. the more barriers there are that would be difficult to overcome)" w:history="1">
              <w:r w:rsidR="002339AF" w:rsidRPr="002F2DBA">
                <w:rPr>
                  <w:rFonts w:asciiTheme="minorHAnsi" w:hAnsiTheme="minorHAnsi" w:cstheme="minorHAnsi"/>
                </w:rPr>
                <w:t>Is the option feasible to implement?</w:t>
              </w:r>
            </w:hyperlink>
          </w:p>
        </w:tc>
        <w:tc>
          <w:tcPr>
            <w:tcW w:w="2622" w:type="pct"/>
          </w:tcPr>
          <w:p w14:paraId="649B8E9D" w14:textId="77777777" w:rsidR="002339AF" w:rsidRPr="002F2DBA" w:rsidRDefault="002339AF" w:rsidP="006C7294">
            <w:pPr>
              <w:rPr>
                <w:rFonts w:asciiTheme="minorHAnsi" w:hAnsiTheme="minorHAnsi" w:cstheme="minorHAnsi"/>
              </w:rPr>
            </w:pPr>
            <w:r w:rsidRPr="002F2DBA">
              <w:rPr>
                <w:rFonts w:asciiTheme="minorHAnsi" w:hAnsiTheme="minorHAnsi" w:cstheme="minorHAnsi"/>
              </w:rPr>
              <w:t>Cost, prior authorization, side effects and discontinuation are all barriers.</w:t>
            </w:r>
          </w:p>
        </w:tc>
        <w:tc>
          <w:tcPr>
            <w:tcW w:w="1025" w:type="pct"/>
          </w:tcPr>
          <w:p w14:paraId="629FFC8F" w14:textId="100987A7" w:rsidR="002339AF" w:rsidRPr="002F2DBA" w:rsidRDefault="002339AF" w:rsidP="006C7294">
            <w:pPr>
              <w:rPr>
                <w:rFonts w:asciiTheme="minorHAnsi" w:hAnsiTheme="minorHAnsi" w:cstheme="minorHAnsi"/>
              </w:rPr>
            </w:pPr>
            <w:r w:rsidRPr="002F2DBA">
              <w:rPr>
                <w:rFonts w:asciiTheme="minorHAnsi" w:hAnsiTheme="minorHAnsi" w:cstheme="minorHAnsi"/>
              </w:rPr>
              <w:t>Probably Yes</w:t>
            </w:r>
          </w:p>
        </w:tc>
      </w:tr>
    </w:tbl>
    <w:p w14:paraId="53F63DFB" w14:textId="77777777" w:rsidR="002F2DBA" w:rsidRPr="002F2DBA" w:rsidRDefault="002F2DBA" w:rsidP="002F2DBA">
      <w:pPr>
        <w:rPr>
          <w:rFonts w:asciiTheme="minorHAnsi" w:hAnsiTheme="minorHAnsi" w:cstheme="minorHAnsi"/>
          <w:color w:val="000000" w:themeColor="text1"/>
          <w:sz w:val="22"/>
          <w:szCs w:val="22"/>
        </w:rPr>
      </w:pPr>
      <w:r w:rsidRPr="002F2DBA">
        <w:rPr>
          <w:rFonts w:asciiTheme="minorHAnsi" w:hAnsiTheme="minorHAnsi" w:cstheme="minorHAnsi"/>
          <w:color w:val="000000" w:themeColor="text1"/>
          <w:sz w:val="22"/>
          <w:szCs w:val="22"/>
        </w:rPr>
        <w:t>ICER: Incremental cost-effectiveness ratio</w:t>
      </w:r>
    </w:p>
    <w:p w14:paraId="2B5F4DE6" w14:textId="77777777" w:rsidR="00C24730" w:rsidRPr="002F2DBA" w:rsidRDefault="00C24730">
      <w:pPr>
        <w:rPr>
          <w:rFonts w:asciiTheme="minorHAnsi" w:eastAsiaTheme="majorEastAsia" w:hAnsiTheme="minorHAnsi" w:cstheme="minorHAnsi"/>
          <w:color w:val="2F5496" w:themeColor="accent1" w:themeShade="BF"/>
          <w:sz w:val="32"/>
          <w:szCs w:val="32"/>
        </w:rPr>
      </w:pPr>
      <w:r w:rsidRPr="002F2DBA">
        <w:rPr>
          <w:rFonts w:asciiTheme="minorHAnsi" w:hAnsiTheme="minorHAnsi" w:cstheme="minorHAnsi"/>
        </w:rPr>
        <w:br w:type="page"/>
      </w:r>
    </w:p>
    <w:p w14:paraId="3DFC1A34" w14:textId="4D2F51BB" w:rsidR="00017E7A" w:rsidRPr="002F2DBA" w:rsidRDefault="00017E7A" w:rsidP="00017E7A">
      <w:pPr>
        <w:pStyle w:val="Heading1"/>
        <w:rPr>
          <w:rFonts w:asciiTheme="minorHAnsi" w:hAnsiTheme="minorHAnsi" w:cstheme="minorHAnsi"/>
          <w:b/>
          <w:bCs/>
        </w:rPr>
      </w:pPr>
      <w:r w:rsidRPr="002F2DBA">
        <w:rPr>
          <w:rFonts w:asciiTheme="minorHAnsi" w:hAnsiTheme="minorHAnsi" w:cstheme="minorHAnsi"/>
          <w:b/>
          <w:bCs/>
        </w:rPr>
        <w:lastRenderedPageBreak/>
        <w:t>Appendix 1: Search Strategies</w:t>
      </w:r>
    </w:p>
    <w:p w14:paraId="0B86196E" w14:textId="77777777" w:rsidR="00017E7A" w:rsidRPr="002F2DBA" w:rsidRDefault="00017E7A" w:rsidP="00017E7A">
      <w:pPr>
        <w:rPr>
          <w:rFonts w:asciiTheme="minorHAnsi" w:hAnsiTheme="minorHAnsi" w:cstheme="minorHAnsi"/>
          <w:b/>
          <w:sz w:val="13"/>
          <w:szCs w:val="13"/>
        </w:rPr>
      </w:pPr>
      <w:r w:rsidRPr="002F2DBA">
        <w:rPr>
          <w:rFonts w:asciiTheme="minorHAnsi" w:hAnsiTheme="minorHAnsi" w:cstheme="minorHAnsi"/>
          <w:b/>
          <w:sz w:val="13"/>
          <w:szCs w:val="13"/>
        </w:rPr>
        <w:t>Fiber supplements</w:t>
      </w:r>
    </w:p>
    <w:p w14:paraId="328A50F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Ovid Embase</w:t>
      </w:r>
    </w:p>
    <w:p w14:paraId="7F5058C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486A0C8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Constipation/</w:t>
      </w:r>
    </w:p>
    <w:p w14:paraId="277063A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 xml:space="preserve"> or "Colonic Inertia"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 or Obstipation).</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1DABBCC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 or 2</w:t>
      </w:r>
    </w:p>
    <w:p w14:paraId="6075361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(chronic* or "long-term" or "long term").</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0BA810F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idiopathic disease/</w:t>
      </w:r>
    </w:p>
    <w:p w14:paraId="49A028C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(idiopathic or primary).</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2048371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5 or 6</w:t>
      </w:r>
    </w:p>
    <w:p w14:paraId="0D76A2C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3 and 4 and 7</w:t>
      </w:r>
    </w:p>
    <w:p w14:paraId="1B4EBCC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(CIC or "normal transit constipation" or "slow transit constipation" or rectocele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 xml:space="preserve"> or dysmotility or "motility dysfunction" or ((rectum or rectal) adj2 prolapse*)).</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36ADD38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OR/8-9</w:t>
      </w:r>
    </w:p>
    <w:p w14:paraId="4598875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Dietary Fiber/</w:t>
      </w:r>
    </w:p>
    <w:p w14:paraId="078D996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(diet* adj3 (fiber* or </w:t>
      </w:r>
      <w:proofErr w:type="spellStart"/>
      <w:r w:rsidRPr="002F2DBA">
        <w:rPr>
          <w:rFonts w:asciiTheme="minorHAnsi" w:hAnsiTheme="minorHAnsi" w:cstheme="minorHAnsi"/>
          <w:color w:val="000000"/>
          <w:sz w:val="13"/>
          <w:szCs w:val="13"/>
        </w:rPr>
        <w:t>fibre</w:t>
      </w:r>
      <w:proofErr w:type="spellEnd"/>
      <w:r w:rsidRPr="002F2DBA">
        <w:rPr>
          <w:rFonts w:asciiTheme="minorHAnsi" w:hAnsiTheme="minorHAnsi" w:cstheme="minorHAnsi"/>
          <w:color w:val="000000"/>
          <w:sz w:val="13"/>
          <w:szCs w:val="13"/>
        </w:rPr>
        <w:t>*)).</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5E43F5F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fibre</w:t>
      </w:r>
      <w:proofErr w:type="spellEnd"/>
      <w:r w:rsidRPr="002F2DBA">
        <w:rPr>
          <w:rFonts w:asciiTheme="minorHAnsi" w:hAnsiTheme="minorHAnsi" w:cstheme="minorHAnsi"/>
          <w:color w:val="000000"/>
          <w:sz w:val="13"/>
          <w:szCs w:val="13"/>
        </w:rPr>
        <w:t>* or fiber*) adj3 supplement*).</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703FD8D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fibre</w:t>
      </w:r>
      <w:proofErr w:type="spellEnd"/>
      <w:r w:rsidRPr="002F2DBA">
        <w:rPr>
          <w:rFonts w:asciiTheme="minorHAnsi" w:hAnsiTheme="minorHAnsi" w:cstheme="minorHAnsi"/>
          <w:color w:val="000000"/>
          <w:sz w:val="13"/>
          <w:szCs w:val="13"/>
        </w:rPr>
        <w:t>* or fiber*) adj3 intake*).</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5C6FE28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("wheat bran*" or roughage or Psyllium or Bran or Methylcellulose or Inulin).</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4B52A7F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or/11-15</w:t>
      </w:r>
    </w:p>
    <w:p w14:paraId="3D0294C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10 and 16</w:t>
      </w:r>
    </w:p>
    <w:p w14:paraId="2712A5A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Animals/</w:t>
      </w:r>
    </w:p>
    <w:p w14:paraId="1168FDB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Humans/</w:t>
      </w:r>
    </w:p>
    <w:p w14:paraId="03D9078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18 not 19</w:t>
      </w:r>
    </w:p>
    <w:p w14:paraId="3801AD0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17 not 20</w:t>
      </w:r>
    </w:p>
    <w:p w14:paraId="335835E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adult/</w:t>
      </w:r>
    </w:p>
    <w:p w14:paraId="5A1957A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child/</w:t>
      </w:r>
    </w:p>
    <w:p w14:paraId="194589D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adolescent/</w:t>
      </w:r>
    </w:p>
    <w:p w14:paraId="1BC6294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infant/</w:t>
      </w:r>
    </w:p>
    <w:p w14:paraId="1C2AE57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or/23-25</w:t>
      </w:r>
    </w:p>
    <w:p w14:paraId="34B190B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26 not 22</w:t>
      </w:r>
    </w:p>
    <w:p w14:paraId="1B09CD2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21 not 27</w:t>
      </w:r>
    </w:p>
    <w:p w14:paraId="6210BAC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gramStart"/>
      <w:r w:rsidRPr="002F2DBA">
        <w:rPr>
          <w:rFonts w:asciiTheme="minorHAnsi" w:hAnsiTheme="minorHAnsi" w:cstheme="minorHAnsi"/>
          <w:color w:val="000000"/>
          <w:sz w:val="13"/>
          <w:szCs w:val="13"/>
        </w:rPr>
        <w:t>..</w:t>
      </w:r>
      <w:proofErr w:type="spellStart"/>
      <w:proofErr w:type="gramEnd"/>
      <w:r w:rsidRPr="002F2DBA">
        <w:rPr>
          <w:rFonts w:asciiTheme="minorHAnsi" w:hAnsiTheme="minorHAnsi" w:cstheme="minorHAnsi"/>
          <w:color w:val="000000"/>
          <w:sz w:val="13"/>
          <w:szCs w:val="13"/>
        </w:rPr>
        <w:t>dedup</w:t>
      </w:r>
      <w:proofErr w:type="spellEnd"/>
      <w:r w:rsidRPr="002F2DBA">
        <w:rPr>
          <w:rFonts w:asciiTheme="minorHAnsi" w:hAnsiTheme="minorHAnsi" w:cstheme="minorHAnsi"/>
          <w:color w:val="000000"/>
          <w:sz w:val="13"/>
          <w:szCs w:val="13"/>
        </w:rPr>
        <w:t xml:space="preserve"> 28</w:t>
      </w:r>
    </w:p>
    <w:p w14:paraId="36DAE53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06988FA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Ovid Medline</w:t>
      </w:r>
    </w:p>
    <w:p w14:paraId="25CAD7C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71C3A66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Constipation/</w:t>
      </w:r>
    </w:p>
    <w:p w14:paraId="79D4C75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 xml:space="preserve"> or "Colonic Inertia"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 or Obstipation).</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72EF43E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 or 2</w:t>
      </w:r>
    </w:p>
    <w:p w14:paraId="600D71F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(chronic* or "long-term" or "long term").</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7ED9608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(idiopathic or primary).</w:t>
      </w:r>
      <w:proofErr w:type="spellStart"/>
      <w:proofErr w:type="gramStart"/>
      <w:r w:rsidRPr="002F2DBA">
        <w:rPr>
          <w:rFonts w:asciiTheme="minorHAnsi" w:hAnsiTheme="minorHAnsi" w:cstheme="minorHAnsi"/>
          <w:color w:val="000000"/>
          <w:sz w:val="13"/>
          <w:szCs w:val="13"/>
        </w:rPr>
        <w:t>tw,kw</w:t>
      </w:r>
      <w:proofErr w:type="spellEnd"/>
      <w:proofErr w:type="gramEnd"/>
    </w:p>
    <w:p w14:paraId="7459E2E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3 and 4 and 5</w:t>
      </w:r>
    </w:p>
    <w:p w14:paraId="376398E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(CIC or "normal transit constipation" or "slow transit constipation" or rectocele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 xml:space="preserve"> or dysmotility or "motility dysfunction" or ((rectum or rectal) adj2 prolapse*)).</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02EDCB0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OR/6-7</w:t>
      </w:r>
    </w:p>
    <w:p w14:paraId="7792C81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Dietary Fibers/</w:t>
      </w:r>
    </w:p>
    <w:p w14:paraId="5512566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(diet* adj3 (fiber* or </w:t>
      </w:r>
      <w:proofErr w:type="spellStart"/>
      <w:r w:rsidRPr="002F2DBA">
        <w:rPr>
          <w:rFonts w:asciiTheme="minorHAnsi" w:hAnsiTheme="minorHAnsi" w:cstheme="minorHAnsi"/>
          <w:color w:val="000000"/>
          <w:sz w:val="13"/>
          <w:szCs w:val="13"/>
        </w:rPr>
        <w:t>fibre</w:t>
      </w:r>
      <w:proofErr w:type="spellEnd"/>
      <w:r w:rsidRPr="002F2DBA">
        <w:rPr>
          <w:rFonts w:asciiTheme="minorHAnsi" w:hAnsiTheme="minorHAnsi" w:cstheme="minorHAnsi"/>
          <w:color w:val="000000"/>
          <w:sz w:val="13"/>
          <w:szCs w:val="13"/>
        </w:rPr>
        <w:t>*)).</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3B895B3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fibre</w:t>
      </w:r>
      <w:proofErr w:type="spellEnd"/>
      <w:r w:rsidRPr="002F2DBA">
        <w:rPr>
          <w:rFonts w:asciiTheme="minorHAnsi" w:hAnsiTheme="minorHAnsi" w:cstheme="minorHAnsi"/>
          <w:color w:val="000000"/>
          <w:sz w:val="13"/>
          <w:szCs w:val="13"/>
        </w:rPr>
        <w:t>* or fiber*) adj3 supplement*).</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1F7C8CB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fibre</w:t>
      </w:r>
      <w:proofErr w:type="spellEnd"/>
      <w:r w:rsidRPr="002F2DBA">
        <w:rPr>
          <w:rFonts w:asciiTheme="minorHAnsi" w:hAnsiTheme="minorHAnsi" w:cstheme="minorHAnsi"/>
          <w:color w:val="000000"/>
          <w:sz w:val="13"/>
          <w:szCs w:val="13"/>
        </w:rPr>
        <w:t>* or fiber*) adj3 intake*).</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082E41F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("wheat bran*" or roughage or Psyllium or Bran or Methylcellulose or Inulin).</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71A638A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or/9-13</w:t>
      </w:r>
    </w:p>
    <w:p w14:paraId="10D89C9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8 and 14</w:t>
      </w:r>
    </w:p>
    <w:p w14:paraId="60FCF83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Animals/</w:t>
      </w:r>
    </w:p>
    <w:p w14:paraId="63CA62B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Humans/</w:t>
      </w:r>
    </w:p>
    <w:p w14:paraId="663ADEE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16 not 17</w:t>
      </w:r>
    </w:p>
    <w:p w14:paraId="7B87040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15 not 18</w:t>
      </w:r>
    </w:p>
    <w:p w14:paraId="05B1BFB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Adult/</w:t>
      </w:r>
    </w:p>
    <w:p w14:paraId="0F153E4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Child/</w:t>
      </w:r>
    </w:p>
    <w:p w14:paraId="3D02FF5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Adolescent/</w:t>
      </w:r>
    </w:p>
    <w:p w14:paraId="370B56E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Infant/</w:t>
      </w:r>
    </w:p>
    <w:p w14:paraId="49116D4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or/21-23</w:t>
      </w:r>
    </w:p>
    <w:p w14:paraId="3C9B023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24 not 20</w:t>
      </w:r>
    </w:p>
    <w:p w14:paraId="21B07FE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19 not 25</w:t>
      </w:r>
    </w:p>
    <w:p w14:paraId="0B28645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gramStart"/>
      <w:r w:rsidRPr="002F2DBA">
        <w:rPr>
          <w:rFonts w:asciiTheme="minorHAnsi" w:hAnsiTheme="minorHAnsi" w:cstheme="minorHAnsi"/>
          <w:color w:val="000000"/>
          <w:sz w:val="13"/>
          <w:szCs w:val="13"/>
        </w:rPr>
        <w:t>..</w:t>
      </w:r>
      <w:proofErr w:type="spellStart"/>
      <w:proofErr w:type="gramEnd"/>
      <w:r w:rsidRPr="002F2DBA">
        <w:rPr>
          <w:rFonts w:asciiTheme="minorHAnsi" w:hAnsiTheme="minorHAnsi" w:cstheme="minorHAnsi"/>
          <w:color w:val="000000"/>
          <w:sz w:val="13"/>
          <w:szCs w:val="13"/>
        </w:rPr>
        <w:t>dedup</w:t>
      </w:r>
      <w:proofErr w:type="spellEnd"/>
      <w:r w:rsidRPr="002F2DBA">
        <w:rPr>
          <w:rFonts w:asciiTheme="minorHAnsi" w:hAnsiTheme="minorHAnsi" w:cstheme="minorHAnsi"/>
          <w:color w:val="000000"/>
          <w:sz w:val="13"/>
          <w:szCs w:val="13"/>
        </w:rPr>
        <w:t xml:space="preserve"> 26</w:t>
      </w:r>
    </w:p>
    <w:p w14:paraId="279D3A4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55D0F714"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Cochrane</w:t>
      </w:r>
    </w:p>
    <w:p w14:paraId="4CA392D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3A44C3A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[Constipation] explode all trees</w:t>
      </w:r>
    </w:p>
    <w:p w14:paraId="7B13BCE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 xml:space="preserve"> or "Colonic Inertia"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 or Obstipation</w:t>
      </w:r>
      <w:proofErr w:type="gramStart"/>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ti</w:t>
      </w:r>
      <w:proofErr w:type="gramEnd"/>
      <w:r w:rsidRPr="002F2DBA">
        <w:rPr>
          <w:rFonts w:asciiTheme="minorHAnsi" w:hAnsiTheme="minorHAnsi" w:cstheme="minorHAnsi"/>
          <w:color w:val="000000"/>
          <w:sz w:val="13"/>
          <w:szCs w:val="13"/>
        </w:rPr>
        <w:t>,ab,kw</w:t>
      </w:r>
      <w:proofErr w:type="spellEnd"/>
    </w:p>
    <w:p w14:paraId="3F43E4A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 OR #2</w:t>
      </w:r>
    </w:p>
    <w:p w14:paraId="2AA8C88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(chronic* or "long-term" or "long term"</w:t>
      </w:r>
      <w:proofErr w:type="gramStart"/>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ti</w:t>
      </w:r>
      <w:proofErr w:type="gramEnd"/>
      <w:r w:rsidRPr="002F2DBA">
        <w:rPr>
          <w:rFonts w:asciiTheme="minorHAnsi" w:hAnsiTheme="minorHAnsi" w:cstheme="minorHAnsi"/>
          <w:color w:val="000000"/>
          <w:sz w:val="13"/>
          <w:szCs w:val="13"/>
        </w:rPr>
        <w:t>,ab,kw</w:t>
      </w:r>
      <w:proofErr w:type="spellEnd"/>
    </w:p>
    <w:p w14:paraId="2822547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(idiopathic or primary</w:t>
      </w:r>
      <w:proofErr w:type="gramStart"/>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ti</w:t>
      </w:r>
      <w:proofErr w:type="gramEnd"/>
      <w:r w:rsidRPr="002F2DBA">
        <w:rPr>
          <w:rFonts w:asciiTheme="minorHAnsi" w:hAnsiTheme="minorHAnsi" w:cstheme="minorHAnsi"/>
          <w:color w:val="000000"/>
          <w:sz w:val="13"/>
          <w:szCs w:val="13"/>
        </w:rPr>
        <w:t>,ab,kw</w:t>
      </w:r>
      <w:proofErr w:type="spellEnd"/>
    </w:p>
    <w:p w14:paraId="480F162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(CIC or "normal transit constipation" or "slow transit constipation" or rectocele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 xml:space="preserve"> or dysmotility or "motility dysfunction" or ((rectum or rectal) NEAR/2 prolapse*)</w:t>
      </w:r>
      <w:proofErr w:type="gramStart"/>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ti</w:t>
      </w:r>
      <w:proofErr w:type="gramEnd"/>
      <w:r w:rsidRPr="002F2DBA">
        <w:rPr>
          <w:rFonts w:asciiTheme="minorHAnsi" w:hAnsiTheme="minorHAnsi" w:cstheme="minorHAnsi"/>
          <w:color w:val="000000"/>
          <w:sz w:val="13"/>
          <w:szCs w:val="13"/>
        </w:rPr>
        <w:t>,ab,kw</w:t>
      </w:r>
      <w:proofErr w:type="spellEnd"/>
    </w:p>
    <w:p w14:paraId="05D17D2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#6 OR #7</w:t>
      </w:r>
    </w:p>
    <w:p w14:paraId="50BA463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[Dietary Fibers] explode all trees</w:t>
      </w:r>
    </w:p>
    <w:p w14:paraId="15245CB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(diet* NEAR/3 (fiber* or </w:t>
      </w:r>
      <w:proofErr w:type="spellStart"/>
      <w:r w:rsidRPr="002F2DBA">
        <w:rPr>
          <w:rFonts w:asciiTheme="minorHAnsi" w:hAnsiTheme="minorHAnsi" w:cstheme="minorHAnsi"/>
          <w:color w:val="000000"/>
          <w:sz w:val="13"/>
          <w:szCs w:val="13"/>
        </w:rPr>
        <w:t>fibre</w:t>
      </w:r>
      <w:proofErr w:type="spellEnd"/>
      <w:r w:rsidRPr="002F2DBA">
        <w:rPr>
          <w:rFonts w:asciiTheme="minorHAnsi" w:hAnsiTheme="minorHAnsi" w:cstheme="minorHAnsi"/>
          <w:color w:val="000000"/>
          <w:sz w:val="13"/>
          <w:szCs w:val="13"/>
        </w:rPr>
        <w:t>*)</w:t>
      </w:r>
      <w:proofErr w:type="gramStart"/>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ti</w:t>
      </w:r>
      <w:proofErr w:type="gramEnd"/>
      <w:r w:rsidRPr="002F2DBA">
        <w:rPr>
          <w:rFonts w:asciiTheme="minorHAnsi" w:hAnsiTheme="minorHAnsi" w:cstheme="minorHAnsi"/>
          <w:color w:val="000000"/>
          <w:sz w:val="13"/>
          <w:szCs w:val="13"/>
        </w:rPr>
        <w:t>,ab,kw</w:t>
      </w:r>
      <w:proofErr w:type="spellEnd"/>
    </w:p>
    <w:p w14:paraId="2F0481F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fibre</w:t>
      </w:r>
      <w:proofErr w:type="spellEnd"/>
      <w:r w:rsidRPr="002F2DBA">
        <w:rPr>
          <w:rFonts w:asciiTheme="minorHAnsi" w:hAnsiTheme="minorHAnsi" w:cstheme="minorHAnsi"/>
          <w:color w:val="000000"/>
          <w:sz w:val="13"/>
          <w:szCs w:val="13"/>
        </w:rPr>
        <w:t>* or fiber*) NEAR/3 supplement*</w:t>
      </w:r>
      <w:proofErr w:type="gramStart"/>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ti</w:t>
      </w:r>
      <w:proofErr w:type="gramEnd"/>
      <w:r w:rsidRPr="002F2DBA">
        <w:rPr>
          <w:rFonts w:asciiTheme="minorHAnsi" w:hAnsiTheme="minorHAnsi" w:cstheme="minorHAnsi"/>
          <w:color w:val="000000"/>
          <w:sz w:val="13"/>
          <w:szCs w:val="13"/>
        </w:rPr>
        <w:t>,ab,kw</w:t>
      </w:r>
      <w:proofErr w:type="spellEnd"/>
    </w:p>
    <w:p w14:paraId="5AFA92C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lastRenderedPageBreak/>
        <w:t>((</w:t>
      </w:r>
      <w:proofErr w:type="spellStart"/>
      <w:r w:rsidRPr="002F2DBA">
        <w:rPr>
          <w:rFonts w:asciiTheme="minorHAnsi" w:hAnsiTheme="minorHAnsi" w:cstheme="minorHAnsi"/>
          <w:color w:val="000000"/>
          <w:sz w:val="13"/>
          <w:szCs w:val="13"/>
        </w:rPr>
        <w:t>fibre</w:t>
      </w:r>
      <w:proofErr w:type="spellEnd"/>
      <w:r w:rsidRPr="002F2DBA">
        <w:rPr>
          <w:rFonts w:asciiTheme="minorHAnsi" w:hAnsiTheme="minorHAnsi" w:cstheme="minorHAnsi"/>
          <w:color w:val="000000"/>
          <w:sz w:val="13"/>
          <w:szCs w:val="13"/>
        </w:rPr>
        <w:t>* or fiber*) NEAR/3 intake*</w:t>
      </w:r>
      <w:proofErr w:type="gramStart"/>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ti</w:t>
      </w:r>
      <w:proofErr w:type="gramEnd"/>
      <w:r w:rsidRPr="002F2DBA">
        <w:rPr>
          <w:rFonts w:asciiTheme="minorHAnsi" w:hAnsiTheme="minorHAnsi" w:cstheme="minorHAnsi"/>
          <w:color w:val="000000"/>
          <w:sz w:val="13"/>
          <w:szCs w:val="13"/>
        </w:rPr>
        <w:t>,ab,kw</w:t>
      </w:r>
      <w:proofErr w:type="spellEnd"/>
    </w:p>
    <w:p w14:paraId="59DDE96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("wheat bran*" or roughage or Psyllium or Bran or Methylcellulose or Inulin</w:t>
      </w:r>
      <w:proofErr w:type="gramStart"/>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ti</w:t>
      </w:r>
      <w:proofErr w:type="gramEnd"/>
      <w:r w:rsidRPr="002F2DBA">
        <w:rPr>
          <w:rFonts w:asciiTheme="minorHAnsi" w:hAnsiTheme="minorHAnsi" w:cstheme="minorHAnsi"/>
          <w:color w:val="000000"/>
          <w:sz w:val="13"/>
          <w:szCs w:val="13"/>
        </w:rPr>
        <w:t>,ab,kw</w:t>
      </w:r>
      <w:proofErr w:type="spellEnd"/>
    </w:p>
    <w:p w14:paraId="314F2F9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fldChar w:fldCharType="begin">
          <w:fldData xml:space="preserve">PEVuZE5vdGU+PENpdGUgRXhjbHVkZVllYXI9IjEiPjxBdXRob3I+R3V5YXR0PC9BdXRob3I+PFll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==
</w:fldData>
        </w:fldChar>
      </w:r>
      <w:r w:rsidRPr="002F2DBA">
        <w:rPr>
          <w:rFonts w:asciiTheme="minorHAnsi" w:hAnsiTheme="minorHAnsi" w:cstheme="minorHAnsi"/>
          <w:color w:val="000000"/>
          <w:sz w:val="13"/>
          <w:szCs w:val="13"/>
        </w:rPr>
        <w:instrText xml:space="preserve"> ADDIN EN.CITE </w:instrText>
      </w:r>
      <w:r w:rsidRPr="002F2DBA">
        <w:rPr>
          <w:rFonts w:asciiTheme="minorHAnsi" w:hAnsiTheme="minorHAnsi" w:cstheme="minorHAnsi"/>
          <w:color w:val="000000"/>
          <w:sz w:val="13"/>
          <w:szCs w:val="13"/>
        </w:rPr>
        <w:fldChar w:fldCharType="begin">
          <w:fldData xml:space="preserve">PEVuZE5vdGU+PENpdGUgRXhjbHVkZVllYXI9IjEiPjxBdXRob3I+R3V5YXR0PC9BdXRob3I+PFll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==
</w:fldData>
        </w:fldChar>
      </w:r>
      <w:r w:rsidRPr="002F2DBA">
        <w:rPr>
          <w:rFonts w:asciiTheme="minorHAnsi" w:hAnsiTheme="minorHAnsi" w:cstheme="minorHAnsi"/>
          <w:color w:val="000000"/>
          <w:sz w:val="13"/>
          <w:szCs w:val="13"/>
        </w:rPr>
        <w:instrText xml:space="preserve"> ADDIN EN.CITE.DATA </w:instrText>
      </w:r>
      <w:r w:rsidRPr="002F2DBA">
        <w:rPr>
          <w:rFonts w:asciiTheme="minorHAnsi" w:hAnsiTheme="minorHAnsi" w:cstheme="minorHAnsi"/>
          <w:color w:val="000000"/>
          <w:sz w:val="13"/>
          <w:szCs w:val="13"/>
        </w:rPr>
      </w:r>
      <w:r w:rsidRPr="002F2DBA">
        <w:rPr>
          <w:rFonts w:asciiTheme="minorHAnsi" w:hAnsiTheme="minorHAnsi" w:cstheme="minorHAnsi"/>
          <w:color w:val="000000"/>
          <w:sz w:val="13"/>
          <w:szCs w:val="13"/>
        </w:rPr>
        <w:fldChar w:fldCharType="end"/>
      </w:r>
      <w:r w:rsidRPr="002F2DBA">
        <w:rPr>
          <w:rFonts w:asciiTheme="minorHAnsi" w:hAnsiTheme="minorHAnsi" w:cstheme="minorHAnsi"/>
          <w:color w:val="000000"/>
          <w:sz w:val="13"/>
          <w:szCs w:val="13"/>
        </w:rPr>
      </w:r>
      <w:r w:rsidRPr="002F2DBA">
        <w:rPr>
          <w:rFonts w:asciiTheme="minorHAnsi" w:hAnsiTheme="minorHAnsi" w:cstheme="minorHAnsi"/>
          <w:color w:val="000000"/>
          <w:sz w:val="13"/>
          <w:szCs w:val="13"/>
        </w:rPr>
        <w:fldChar w:fldCharType="separate"/>
      </w:r>
      <w:r w:rsidRPr="002F2DBA">
        <w:rPr>
          <w:rFonts w:asciiTheme="minorHAnsi" w:hAnsiTheme="minorHAnsi" w:cstheme="minorHAnsi"/>
          <w:noProof/>
          <w:color w:val="000000"/>
          <w:sz w:val="13"/>
          <w:szCs w:val="13"/>
        </w:rPr>
        <w:t>[15-#13]</w:t>
      </w:r>
      <w:r w:rsidRPr="002F2DBA">
        <w:rPr>
          <w:rFonts w:asciiTheme="minorHAnsi" w:hAnsiTheme="minorHAnsi" w:cstheme="minorHAnsi"/>
          <w:color w:val="000000"/>
          <w:sz w:val="13"/>
          <w:szCs w:val="13"/>
        </w:rPr>
        <w:fldChar w:fldCharType="end"/>
      </w:r>
    </w:p>
    <w:p w14:paraId="45E094C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#8 AND #14</w:t>
      </w:r>
    </w:p>
    <w:p w14:paraId="53B8A4F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[Animals] explode all trees</w:t>
      </w:r>
    </w:p>
    <w:p w14:paraId="6D9D1ED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[Humans] explode all trees</w:t>
      </w:r>
    </w:p>
    <w:p w14:paraId="3FB54E7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#16 NOT #17</w:t>
      </w:r>
    </w:p>
    <w:p w14:paraId="2990DB5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#15 NOT #18</w:t>
      </w:r>
    </w:p>
    <w:p w14:paraId="353C635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[Adults] explode all trees</w:t>
      </w:r>
    </w:p>
    <w:p w14:paraId="68BBD14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[Child] explode all trees</w:t>
      </w:r>
    </w:p>
    <w:p w14:paraId="085968D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[Adolescent] explode all trees</w:t>
      </w:r>
    </w:p>
    <w:p w14:paraId="6918C3B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[Infant] explode all trees</w:t>
      </w:r>
    </w:p>
    <w:p w14:paraId="7619571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#21 OR #22 OR #23</w:t>
      </w:r>
    </w:p>
    <w:p w14:paraId="452EE0C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#24 NOT #20</w:t>
      </w:r>
    </w:p>
    <w:p w14:paraId="3271060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#19 NOT #25</w:t>
      </w:r>
    </w:p>
    <w:p w14:paraId="35014A6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0D90480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Scopus</w:t>
      </w:r>
    </w:p>
    <w:p w14:paraId="732822F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65D313B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(((INDEXTERMS("Constipation") OR TITLE-ABS-KEY(</w:t>
      </w:r>
      <w:proofErr w:type="spellStart"/>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 xml:space="preserve"> or "Colonic Inertia"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 xml:space="preserve">* or Obstipation)) AND TITLE-ABS-KEY(chronic* or "long-term" or "long term") AND (TITLE-ABS-KEY(idiopathic OR primary) OR INDEXTERMS("idiopathic disease"))) OR TITLE-ABS-KEY(CIC or "normal transit constipation" or "slow transit constipation" or rectocele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 xml:space="preserve"> or dysmotility or "motility dysfunction" or ((rectum or rectal) W/2 prolapse*))) AND (INDEXTERMS("Dietary Fibers") OR TITLE-ABS-KEY(diet W/3 (</w:t>
      </w:r>
      <w:proofErr w:type="spellStart"/>
      <w:r w:rsidRPr="002F2DBA">
        <w:rPr>
          <w:rFonts w:asciiTheme="minorHAnsi" w:hAnsiTheme="minorHAnsi" w:cstheme="minorHAnsi"/>
          <w:color w:val="000000"/>
          <w:sz w:val="13"/>
          <w:szCs w:val="13"/>
        </w:rPr>
        <w:t>fibre</w:t>
      </w:r>
      <w:proofErr w:type="spellEnd"/>
      <w:r w:rsidRPr="002F2DBA">
        <w:rPr>
          <w:rFonts w:asciiTheme="minorHAnsi" w:hAnsiTheme="minorHAnsi" w:cstheme="minorHAnsi"/>
          <w:color w:val="000000"/>
          <w:sz w:val="13"/>
          <w:szCs w:val="13"/>
        </w:rPr>
        <w:t>* OR fiber*)) OR TITLE-ABS-KEY((</w:t>
      </w:r>
      <w:proofErr w:type="spellStart"/>
      <w:r w:rsidRPr="002F2DBA">
        <w:rPr>
          <w:rFonts w:asciiTheme="minorHAnsi" w:hAnsiTheme="minorHAnsi" w:cstheme="minorHAnsi"/>
          <w:color w:val="000000"/>
          <w:sz w:val="13"/>
          <w:szCs w:val="13"/>
        </w:rPr>
        <w:t>fibre</w:t>
      </w:r>
      <w:proofErr w:type="spellEnd"/>
      <w:r w:rsidRPr="002F2DBA">
        <w:rPr>
          <w:rFonts w:asciiTheme="minorHAnsi" w:hAnsiTheme="minorHAnsi" w:cstheme="minorHAnsi"/>
          <w:color w:val="000000"/>
          <w:sz w:val="13"/>
          <w:szCs w:val="13"/>
        </w:rPr>
        <w:t>* OR fiber*) W/3 supplement*) OR TITLE-ABS-KEY((</w:t>
      </w:r>
      <w:proofErr w:type="spellStart"/>
      <w:r w:rsidRPr="002F2DBA">
        <w:rPr>
          <w:rFonts w:asciiTheme="minorHAnsi" w:hAnsiTheme="minorHAnsi" w:cstheme="minorHAnsi"/>
          <w:color w:val="000000"/>
          <w:sz w:val="13"/>
          <w:szCs w:val="13"/>
        </w:rPr>
        <w:t>fibre</w:t>
      </w:r>
      <w:proofErr w:type="spellEnd"/>
      <w:r w:rsidRPr="002F2DBA">
        <w:rPr>
          <w:rFonts w:asciiTheme="minorHAnsi" w:hAnsiTheme="minorHAnsi" w:cstheme="minorHAnsi"/>
          <w:color w:val="000000"/>
          <w:sz w:val="13"/>
          <w:szCs w:val="13"/>
        </w:rPr>
        <w:t>* OR fiber*) W/3 intake*) OR TITLE-ABS-KEY("wheat bran*" or roughage or Psyllium or Bran or Methylcellulose or Inulin)) AND NOT (INDEXTERMS("Animals") AND NOT INDEXTERMS("Humans")) AND NOT ((INDEXTERMS("Child") OR INDEXTERMS("Adolescent") OR INDEXTERMS("Infant")) AND NOT INDEXTERMS("Adults"))</w:t>
      </w:r>
    </w:p>
    <w:p w14:paraId="6DA7F1D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5EF51B2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Web of Science</w:t>
      </w:r>
    </w:p>
    <w:p w14:paraId="7C1F3F1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55C36D34"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TS</w:t>
      </w:r>
      <w:proofErr w:type="gramStart"/>
      <w:r w:rsidRPr="002F2DBA">
        <w:rPr>
          <w:rFonts w:asciiTheme="minorHAnsi" w:hAnsiTheme="minorHAnsi" w:cstheme="minorHAnsi"/>
          <w:color w:val="000000"/>
          <w:sz w:val="13"/>
          <w:szCs w:val="13"/>
        </w:rPr>
        <w:t>=(</w:t>
      </w:r>
      <w:proofErr w:type="spellStart"/>
      <w:proofErr w:type="gramEnd"/>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 xml:space="preserve"> or "Colonic Inertia"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 or Obstipation)</w:t>
      </w:r>
    </w:p>
    <w:p w14:paraId="454151C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TS</w:t>
      </w:r>
      <w:proofErr w:type="gramStart"/>
      <w:r w:rsidRPr="002F2DBA">
        <w:rPr>
          <w:rFonts w:asciiTheme="minorHAnsi" w:hAnsiTheme="minorHAnsi" w:cstheme="minorHAnsi"/>
          <w:color w:val="000000"/>
          <w:sz w:val="13"/>
          <w:szCs w:val="13"/>
        </w:rPr>
        <w:t>=(</w:t>
      </w:r>
      <w:proofErr w:type="gramEnd"/>
      <w:r w:rsidRPr="002F2DBA">
        <w:rPr>
          <w:rFonts w:asciiTheme="minorHAnsi" w:hAnsiTheme="minorHAnsi" w:cstheme="minorHAnsi"/>
          <w:color w:val="000000"/>
          <w:sz w:val="13"/>
          <w:szCs w:val="13"/>
        </w:rPr>
        <w:t>chronic* or "long-term" or "long term")</w:t>
      </w:r>
    </w:p>
    <w:p w14:paraId="75EC5DF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TS</w:t>
      </w:r>
      <w:proofErr w:type="gramStart"/>
      <w:r w:rsidRPr="002F2DBA">
        <w:rPr>
          <w:rFonts w:asciiTheme="minorHAnsi" w:hAnsiTheme="minorHAnsi" w:cstheme="minorHAnsi"/>
          <w:color w:val="000000"/>
          <w:sz w:val="13"/>
          <w:szCs w:val="13"/>
        </w:rPr>
        <w:t>=(</w:t>
      </w:r>
      <w:proofErr w:type="gramEnd"/>
      <w:r w:rsidRPr="002F2DBA">
        <w:rPr>
          <w:rFonts w:asciiTheme="minorHAnsi" w:hAnsiTheme="minorHAnsi" w:cstheme="minorHAnsi"/>
          <w:color w:val="000000"/>
          <w:sz w:val="13"/>
          <w:szCs w:val="13"/>
        </w:rPr>
        <w:t>idiopathic or primary)</w:t>
      </w:r>
    </w:p>
    <w:p w14:paraId="07DCEE6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#3 AND #2 AND #1</w:t>
      </w:r>
    </w:p>
    <w:p w14:paraId="41B27EA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TS</w:t>
      </w:r>
      <w:proofErr w:type="gramStart"/>
      <w:r w:rsidRPr="002F2DBA">
        <w:rPr>
          <w:rFonts w:asciiTheme="minorHAnsi" w:hAnsiTheme="minorHAnsi" w:cstheme="minorHAnsi"/>
          <w:color w:val="000000"/>
          <w:sz w:val="13"/>
          <w:szCs w:val="13"/>
        </w:rPr>
        <w:t>=(</w:t>
      </w:r>
      <w:proofErr w:type="gramEnd"/>
      <w:r w:rsidRPr="002F2DBA">
        <w:rPr>
          <w:rFonts w:asciiTheme="minorHAnsi" w:hAnsiTheme="minorHAnsi" w:cstheme="minorHAnsi"/>
          <w:color w:val="000000"/>
          <w:sz w:val="13"/>
          <w:szCs w:val="13"/>
        </w:rPr>
        <w:t xml:space="preserve">CIC or "normal transit constipation" or "slow transit constipation" or rectocele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 xml:space="preserve"> or dysmotility or "motility dysfunction" or ((rectum or rectal) NEAR/2 prolapse*))</w:t>
      </w:r>
    </w:p>
    <w:p w14:paraId="77B2482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#5 OR #4</w:t>
      </w:r>
    </w:p>
    <w:p w14:paraId="0D85E3F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TS</w:t>
      </w:r>
      <w:proofErr w:type="gramStart"/>
      <w:r w:rsidRPr="002F2DBA">
        <w:rPr>
          <w:rFonts w:asciiTheme="minorHAnsi" w:hAnsiTheme="minorHAnsi" w:cstheme="minorHAnsi"/>
          <w:color w:val="000000"/>
          <w:sz w:val="13"/>
          <w:szCs w:val="13"/>
        </w:rPr>
        <w:t>=(</w:t>
      </w:r>
      <w:proofErr w:type="gramEnd"/>
      <w:r w:rsidRPr="002F2DBA">
        <w:rPr>
          <w:rFonts w:asciiTheme="minorHAnsi" w:hAnsiTheme="minorHAnsi" w:cstheme="minorHAnsi"/>
          <w:color w:val="000000"/>
          <w:sz w:val="13"/>
          <w:szCs w:val="13"/>
        </w:rPr>
        <w:t xml:space="preserve">diet* NEAR/3 (fiber* or </w:t>
      </w:r>
      <w:proofErr w:type="spellStart"/>
      <w:r w:rsidRPr="002F2DBA">
        <w:rPr>
          <w:rFonts w:asciiTheme="minorHAnsi" w:hAnsiTheme="minorHAnsi" w:cstheme="minorHAnsi"/>
          <w:color w:val="000000"/>
          <w:sz w:val="13"/>
          <w:szCs w:val="13"/>
        </w:rPr>
        <w:t>fibre</w:t>
      </w:r>
      <w:proofErr w:type="spellEnd"/>
      <w:r w:rsidRPr="002F2DBA">
        <w:rPr>
          <w:rFonts w:asciiTheme="minorHAnsi" w:hAnsiTheme="minorHAnsi" w:cstheme="minorHAnsi"/>
          <w:color w:val="000000"/>
          <w:sz w:val="13"/>
          <w:szCs w:val="13"/>
        </w:rPr>
        <w:t>*))</w:t>
      </w:r>
    </w:p>
    <w:p w14:paraId="6486792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TS</w:t>
      </w:r>
      <w:proofErr w:type="gramStart"/>
      <w:r w:rsidRPr="002F2DBA">
        <w:rPr>
          <w:rFonts w:asciiTheme="minorHAnsi" w:hAnsiTheme="minorHAnsi" w:cstheme="minorHAnsi"/>
          <w:color w:val="000000"/>
          <w:sz w:val="13"/>
          <w:szCs w:val="13"/>
        </w:rPr>
        <w:t>=(</w:t>
      </w:r>
      <w:proofErr w:type="gram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fibre</w:t>
      </w:r>
      <w:proofErr w:type="spellEnd"/>
      <w:r w:rsidRPr="002F2DBA">
        <w:rPr>
          <w:rFonts w:asciiTheme="minorHAnsi" w:hAnsiTheme="minorHAnsi" w:cstheme="minorHAnsi"/>
          <w:color w:val="000000"/>
          <w:sz w:val="13"/>
          <w:szCs w:val="13"/>
        </w:rPr>
        <w:t>* or fiber*) NEAR/3 supplement*)</w:t>
      </w:r>
    </w:p>
    <w:p w14:paraId="15E3B16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TS</w:t>
      </w:r>
      <w:proofErr w:type="gramStart"/>
      <w:r w:rsidRPr="002F2DBA">
        <w:rPr>
          <w:rFonts w:asciiTheme="minorHAnsi" w:hAnsiTheme="minorHAnsi" w:cstheme="minorHAnsi"/>
          <w:color w:val="000000"/>
          <w:sz w:val="13"/>
          <w:szCs w:val="13"/>
        </w:rPr>
        <w:t>=(</w:t>
      </w:r>
      <w:proofErr w:type="gram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fibre</w:t>
      </w:r>
      <w:proofErr w:type="spellEnd"/>
      <w:r w:rsidRPr="002F2DBA">
        <w:rPr>
          <w:rFonts w:asciiTheme="minorHAnsi" w:hAnsiTheme="minorHAnsi" w:cstheme="minorHAnsi"/>
          <w:color w:val="000000"/>
          <w:sz w:val="13"/>
          <w:szCs w:val="13"/>
        </w:rPr>
        <w:t>* or fiber*) NEAR/3 intake*)</w:t>
      </w:r>
    </w:p>
    <w:p w14:paraId="5B189DA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TS</w:t>
      </w:r>
      <w:proofErr w:type="gramStart"/>
      <w:r w:rsidRPr="002F2DBA">
        <w:rPr>
          <w:rFonts w:asciiTheme="minorHAnsi" w:hAnsiTheme="minorHAnsi" w:cstheme="minorHAnsi"/>
          <w:color w:val="000000"/>
          <w:sz w:val="13"/>
          <w:szCs w:val="13"/>
        </w:rPr>
        <w:t>=(</w:t>
      </w:r>
      <w:proofErr w:type="gramEnd"/>
      <w:r w:rsidRPr="002F2DBA">
        <w:rPr>
          <w:rFonts w:asciiTheme="minorHAnsi" w:hAnsiTheme="minorHAnsi" w:cstheme="minorHAnsi"/>
          <w:color w:val="000000"/>
          <w:sz w:val="13"/>
          <w:szCs w:val="13"/>
        </w:rPr>
        <w:t>"wheat bran*" or roughage or Psyllium or Bran or Methylcellulose or Inulin)</w:t>
      </w:r>
    </w:p>
    <w:p w14:paraId="5A64A0C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#10 OR #9 OR #8 OR #7 </w:t>
      </w:r>
    </w:p>
    <w:p w14:paraId="6177CF7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#11 AND #6</w:t>
      </w:r>
    </w:p>
    <w:p w14:paraId="4C5F3A1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7C45264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ClinicalTrials.gov</w:t>
      </w:r>
    </w:p>
    <w:p w14:paraId="03D95C8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44BFD434"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Chronic Idiopathic Constipation | fiber OR </w:t>
      </w:r>
      <w:proofErr w:type="spellStart"/>
      <w:r w:rsidRPr="002F2DBA">
        <w:rPr>
          <w:rFonts w:asciiTheme="minorHAnsi" w:hAnsiTheme="minorHAnsi" w:cstheme="minorHAnsi"/>
          <w:color w:val="000000"/>
          <w:sz w:val="13"/>
          <w:szCs w:val="13"/>
        </w:rPr>
        <w:t>fibre</w:t>
      </w:r>
      <w:proofErr w:type="spellEnd"/>
      <w:r w:rsidRPr="002F2DBA">
        <w:rPr>
          <w:rFonts w:asciiTheme="minorHAnsi" w:hAnsiTheme="minorHAnsi" w:cstheme="minorHAnsi"/>
          <w:color w:val="000000"/>
          <w:sz w:val="13"/>
          <w:szCs w:val="13"/>
        </w:rPr>
        <w:t xml:space="preserve"> OR bran OR roughage OR Psyllium OR Bran OR Methylcellulose OR Inulin OR </w:t>
      </w:r>
      <w:proofErr w:type="spellStart"/>
      <w:r w:rsidRPr="002F2DBA">
        <w:rPr>
          <w:rFonts w:asciiTheme="minorHAnsi" w:hAnsiTheme="minorHAnsi" w:cstheme="minorHAnsi"/>
          <w:color w:val="000000"/>
          <w:sz w:val="13"/>
          <w:szCs w:val="13"/>
        </w:rPr>
        <w:t>fibres</w:t>
      </w:r>
      <w:proofErr w:type="spellEnd"/>
      <w:r w:rsidRPr="002F2DBA">
        <w:rPr>
          <w:rFonts w:asciiTheme="minorHAnsi" w:hAnsiTheme="minorHAnsi" w:cstheme="minorHAnsi"/>
          <w:color w:val="000000"/>
          <w:sz w:val="13"/>
          <w:szCs w:val="13"/>
        </w:rPr>
        <w:t xml:space="preserve"> OR fibers</w:t>
      </w:r>
    </w:p>
    <w:p w14:paraId="0E3C9FF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46D18EB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CRD</w:t>
      </w:r>
    </w:p>
    <w:p w14:paraId="705DB17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556EF78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Constipation EXPLODE ALL TREES</w:t>
      </w:r>
    </w:p>
    <w:p w14:paraId="1D1ADE4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 xml:space="preserve"> OR "Colonic Inertia"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 OR Obstipation)</w:t>
      </w:r>
    </w:p>
    <w:p w14:paraId="2ACDC9F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(chronic* OR "long-term" OR "long term")</w:t>
      </w:r>
    </w:p>
    <w:p w14:paraId="33C90A54"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t>
      </w:r>
      <w:proofErr w:type="gramStart"/>
      <w:r w:rsidRPr="002F2DBA">
        <w:rPr>
          <w:rFonts w:asciiTheme="minorHAnsi" w:hAnsiTheme="minorHAnsi" w:cstheme="minorHAnsi"/>
          <w:color w:val="000000"/>
          <w:sz w:val="13"/>
          <w:szCs w:val="13"/>
        </w:rPr>
        <w:t>idiopathic</w:t>
      </w:r>
      <w:proofErr w:type="gramEnd"/>
      <w:r w:rsidRPr="002F2DBA">
        <w:rPr>
          <w:rFonts w:asciiTheme="minorHAnsi" w:hAnsiTheme="minorHAnsi" w:cstheme="minorHAnsi"/>
          <w:color w:val="000000"/>
          <w:sz w:val="13"/>
          <w:szCs w:val="13"/>
        </w:rPr>
        <w:t xml:space="preserve"> OR primary)</w:t>
      </w:r>
    </w:p>
    <w:p w14:paraId="429E01F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 OR #2</w:t>
      </w:r>
    </w:p>
    <w:p w14:paraId="42BD7B0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#3 AND #4 AND #5</w:t>
      </w:r>
    </w:p>
    <w:p w14:paraId="7A268F44"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((rectum OR rectal) AND prolapse*)</w:t>
      </w:r>
    </w:p>
    <w:p w14:paraId="345312F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(CIC or "normal transit constipation" or "slow transit constipation" or rectocele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 xml:space="preserve"> or dysmotility or "motility dysfunction")</w:t>
      </w:r>
    </w:p>
    <w:p w14:paraId="720BAA4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#6 OR #7 OR #8</w:t>
      </w:r>
    </w:p>
    <w:p w14:paraId="448F6A9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Dietary Fiber EXPLODE ALL TREES</w:t>
      </w:r>
    </w:p>
    <w:p w14:paraId="4CF9CB3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(fiber* OR </w:t>
      </w:r>
      <w:proofErr w:type="spellStart"/>
      <w:r w:rsidRPr="002F2DBA">
        <w:rPr>
          <w:rFonts w:asciiTheme="minorHAnsi" w:hAnsiTheme="minorHAnsi" w:cstheme="minorHAnsi"/>
          <w:color w:val="000000"/>
          <w:sz w:val="13"/>
          <w:szCs w:val="13"/>
        </w:rPr>
        <w:t>fibre</w:t>
      </w:r>
      <w:proofErr w:type="spellEnd"/>
      <w:r w:rsidRPr="002F2DBA">
        <w:rPr>
          <w:rFonts w:asciiTheme="minorHAnsi" w:hAnsiTheme="minorHAnsi" w:cstheme="minorHAnsi"/>
          <w:color w:val="000000"/>
          <w:sz w:val="13"/>
          <w:szCs w:val="13"/>
        </w:rPr>
        <w:t>*)</w:t>
      </w:r>
    </w:p>
    <w:p w14:paraId="25F525E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(diet* OR supplement* OR intake*)</w:t>
      </w:r>
    </w:p>
    <w:p w14:paraId="48BC594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#11 AND #12</w:t>
      </w:r>
    </w:p>
    <w:p w14:paraId="7CBAA9E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("wheat bran" or roughage or Psyllium or Bran or Methylcellulose or Inulin)</w:t>
      </w:r>
    </w:p>
    <w:p w14:paraId="2014CEF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#10 OR #13 OR #14</w:t>
      </w:r>
    </w:p>
    <w:p w14:paraId="5954E80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#9 AND #15</w:t>
      </w:r>
    </w:p>
    <w:p w14:paraId="2955DF2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5E5FDFF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PubMed</w:t>
      </w:r>
    </w:p>
    <w:p w14:paraId="1F201B64"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2DC78D3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((("Constipation"[Mesh]) OR (</w:t>
      </w:r>
      <w:proofErr w:type="spellStart"/>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"Colonic Inertia"[</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Obstipation[</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AND (chronic*[</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"long-term"[</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"long term"[</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AND (idiopathic[</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primary[</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(CIC[</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"normal transit constipation"[</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"slow transit constipation"[</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rectocele[</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dysmotility[</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"motility dysfunction"[</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((rectum[</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rectal) AND prolapse*[</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AND ("Dietary Fiber"[Mesh] OR ((fiber*[</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fibre</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AND (supplement*[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diet*[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intake*[</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"wheat bran*"[</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roughage[</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Psyllium[</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Bran[</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Methylcellulose[</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Inulin[</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NOT ("Animals"[Mesh] NOT "Humans"[Mesh]) NOT (("Child"[Mesh] OR "Adolescent"[Mesh] OR "Infant"[Mesh]) NOT "Adult"[Mesh])</w:t>
      </w:r>
    </w:p>
    <w:p w14:paraId="5B805DAD" w14:textId="77777777" w:rsidR="00017E7A" w:rsidRPr="002F2DBA" w:rsidRDefault="00017E7A" w:rsidP="00017E7A">
      <w:pPr>
        <w:rPr>
          <w:rFonts w:asciiTheme="minorHAnsi" w:hAnsiTheme="minorHAnsi" w:cstheme="minorHAnsi"/>
          <w:sz w:val="13"/>
          <w:szCs w:val="13"/>
        </w:rPr>
      </w:pPr>
    </w:p>
    <w:p w14:paraId="66969D9F" w14:textId="77777777" w:rsidR="00017E7A" w:rsidRPr="002F2DBA" w:rsidRDefault="00017E7A" w:rsidP="00017E7A">
      <w:pPr>
        <w:rPr>
          <w:rFonts w:asciiTheme="minorHAnsi" w:hAnsiTheme="minorHAnsi" w:cstheme="minorHAnsi"/>
          <w:b/>
          <w:sz w:val="13"/>
          <w:szCs w:val="13"/>
        </w:rPr>
      </w:pPr>
      <w:r w:rsidRPr="002F2DBA">
        <w:rPr>
          <w:rFonts w:asciiTheme="minorHAnsi" w:hAnsiTheme="minorHAnsi" w:cstheme="minorHAnsi"/>
          <w:b/>
          <w:sz w:val="13"/>
          <w:szCs w:val="13"/>
        </w:rPr>
        <w:t>Osmotic laxatives</w:t>
      </w:r>
    </w:p>
    <w:p w14:paraId="3B29CC8E" w14:textId="77777777" w:rsidR="00017E7A" w:rsidRPr="002F2DBA" w:rsidRDefault="00017E7A" w:rsidP="00017E7A">
      <w:pPr>
        <w:rPr>
          <w:rFonts w:asciiTheme="minorHAnsi" w:hAnsiTheme="minorHAnsi" w:cstheme="minorHAnsi"/>
          <w:sz w:val="13"/>
          <w:szCs w:val="13"/>
        </w:rPr>
      </w:pPr>
    </w:p>
    <w:p w14:paraId="4D993DB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Medline</w:t>
      </w:r>
    </w:p>
    <w:p w14:paraId="0AE1CFC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13EBE80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Constipation/</w:t>
      </w:r>
    </w:p>
    <w:p w14:paraId="5C30D78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 xml:space="preserve"> or "Colonic Inertia"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 or Obstipation).</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58C9AD2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 or 2</w:t>
      </w:r>
    </w:p>
    <w:p w14:paraId="4C04EA8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(chronic* or "long-term" or "long term").</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73A6988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(idiopathic or primary).</w:t>
      </w:r>
      <w:proofErr w:type="spellStart"/>
      <w:proofErr w:type="gramStart"/>
      <w:r w:rsidRPr="002F2DBA">
        <w:rPr>
          <w:rFonts w:asciiTheme="minorHAnsi" w:hAnsiTheme="minorHAnsi" w:cstheme="minorHAnsi"/>
          <w:color w:val="000000"/>
          <w:sz w:val="13"/>
          <w:szCs w:val="13"/>
        </w:rPr>
        <w:t>tw,kw</w:t>
      </w:r>
      <w:proofErr w:type="spellEnd"/>
      <w:proofErr w:type="gramEnd"/>
    </w:p>
    <w:p w14:paraId="59358E0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lastRenderedPageBreak/>
        <w:t>3 and 4 and 5</w:t>
      </w:r>
    </w:p>
    <w:p w14:paraId="7696F52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(CIC or "normal transit constipation" or "slow transit constipation" or rectocele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 xml:space="preserve"> or dysmotility or "motility dysfunction" or ((rectum or rectal) adj2 prolapse*)).</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18483CC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OR/6-7</w:t>
      </w:r>
    </w:p>
    <w:p w14:paraId="265157B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Laxatives/</w:t>
      </w:r>
    </w:p>
    <w:p w14:paraId="199F001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(osmotic or surfactant).</w:t>
      </w:r>
      <w:proofErr w:type="spellStart"/>
      <w:proofErr w:type="gramStart"/>
      <w:r w:rsidRPr="002F2DBA">
        <w:rPr>
          <w:rFonts w:asciiTheme="minorHAnsi" w:hAnsiTheme="minorHAnsi" w:cstheme="minorHAnsi"/>
          <w:color w:val="000000"/>
          <w:sz w:val="13"/>
          <w:szCs w:val="13"/>
        </w:rPr>
        <w:t>tw,kw</w:t>
      </w:r>
      <w:proofErr w:type="spellEnd"/>
      <w:proofErr w:type="gramEnd"/>
    </w:p>
    <w:p w14:paraId="03D4435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(laxative*).</w:t>
      </w:r>
      <w:proofErr w:type="spellStart"/>
      <w:proofErr w:type="gramStart"/>
      <w:r w:rsidRPr="002F2DBA">
        <w:rPr>
          <w:rFonts w:asciiTheme="minorHAnsi" w:hAnsiTheme="minorHAnsi" w:cstheme="minorHAnsi"/>
          <w:color w:val="000000"/>
          <w:sz w:val="13"/>
          <w:szCs w:val="13"/>
        </w:rPr>
        <w:t>tw,kw</w:t>
      </w:r>
      <w:proofErr w:type="spellEnd"/>
      <w:proofErr w:type="gramEnd"/>
    </w:p>
    <w:p w14:paraId="0127015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(9 and 10) OR (10 adj2 11)</w:t>
      </w:r>
    </w:p>
    <w:p w14:paraId="506A758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Magnesium/</w:t>
      </w:r>
    </w:p>
    <w:p w14:paraId="1F2C054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Lactulose/</w:t>
      </w:r>
    </w:p>
    <w:p w14:paraId="76D43BE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Polyethylene Glycols/</w:t>
      </w:r>
    </w:p>
    <w:p w14:paraId="470BF4F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("PEG" or "Polyethylene glycol" or magnesium or lactulose or </w:t>
      </w:r>
      <w:proofErr w:type="spellStart"/>
      <w:r w:rsidRPr="002F2DBA">
        <w:rPr>
          <w:rFonts w:asciiTheme="minorHAnsi" w:hAnsiTheme="minorHAnsi" w:cstheme="minorHAnsi"/>
          <w:color w:val="000000"/>
          <w:sz w:val="13"/>
          <w:szCs w:val="13"/>
        </w:rPr>
        <w:t>ducosate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colace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amivalex</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duphalac</w:t>
      </w:r>
      <w:proofErr w:type="spellEnd"/>
      <w:r w:rsidRPr="002F2DBA">
        <w:rPr>
          <w:rFonts w:asciiTheme="minorHAnsi" w:hAnsiTheme="minorHAnsi" w:cstheme="minorHAnsi"/>
          <w:color w:val="000000"/>
          <w:sz w:val="13"/>
          <w:szCs w:val="13"/>
        </w:rPr>
        <w:t xml:space="preserve"> or lactulose or </w:t>
      </w:r>
      <w:proofErr w:type="spellStart"/>
      <w:r w:rsidRPr="002F2DBA">
        <w:rPr>
          <w:rFonts w:asciiTheme="minorHAnsi" w:hAnsiTheme="minorHAnsi" w:cstheme="minorHAnsi"/>
          <w:color w:val="000000"/>
          <w:sz w:val="13"/>
          <w:szCs w:val="13"/>
        </w:rPr>
        <w:t>normase</w:t>
      </w:r>
      <w:proofErr w:type="spellEnd"/>
      <w:r w:rsidRPr="002F2DBA">
        <w:rPr>
          <w:rFonts w:asciiTheme="minorHAnsi" w:hAnsiTheme="minorHAnsi" w:cstheme="minorHAnsi"/>
          <w:color w:val="000000"/>
          <w:sz w:val="13"/>
          <w:szCs w:val="13"/>
        </w:rPr>
        <w:t xml:space="preserve"> or macrogol* or "polyethylene glycol*" or polyglycol*).</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30C0DFE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or/12-16</w:t>
      </w:r>
    </w:p>
    <w:p w14:paraId="725966C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8 and 17</w:t>
      </w:r>
    </w:p>
    <w:p w14:paraId="6AC97274"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Animals/</w:t>
      </w:r>
    </w:p>
    <w:p w14:paraId="4D38BDF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Humans/</w:t>
      </w:r>
    </w:p>
    <w:p w14:paraId="14DC368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19 not 20</w:t>
      </w:r>
    </w:p>
    <w:p w14:paraId="5F256AD4"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18 not 21</w:t>
      </w:r>
    </w:p>
    <w:p w14:paraId="39803C4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Adults/</w:t>
      </w:r>
    </w:p>
    <w:p w14:paraId="079553E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Child/</w:t>
      </w:r>
    </w:p>
    <w:p w14:paraId="06C06BC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Adolescent/</w:t>
      </w:r>
    </w:p>
    <w:p w14:paraId="1EF4A21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Infant/</w:t>
      </w:r>
    </w:p>
    <w:p w14:paraId="29FB278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OR/24-26</w:t>
      </w:r>
    </w:p>
    <w:p w14:paraId="2328DB8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27 NOT 23</w:t>
      </w:r>
    </w:p>
    <w:p w14:paraId="7179E62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22 NOT 28</w:t>
      </w:r>
    </w:p>
    <w:p w14:paraId="6C7FAE3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gramStart"/>
      <w:r w:rsidRPr="002F2DBA">
        <w:rPr>
          <w:rFonts w:asciiTheme="minorHAnsi" w:hAnsiTheme="minorHAnsi" w:cstheme="minorHAnsi"/>
          <w:color w:val="000000"/>
          <w:sz w:val="13"/>
          <w:szCs w:val="13"/>
        </w:rPr>
        <w:t>..</w:t>
      </w:r>
      <w:proofErr w:type="spellStart"/>
      <w:proofErr w:type="gramEnd"/>
      <w:r w:rsidRPr="002F2DBA">
        <w:rPr>
          <w:rFonts w:asciiTheme="minorHAnsi" w:hAnsiTheme="minorHAnsi" w:cstheme="minorHAnsi"/>
          <w:color w:val="000000"/>
          <w:sz w:val="13"/>
          <w:szCs w:val="13"/>
        </w:rPr>
        <w:t>dedup</w:t>
      </w:r>
      <w:proofErr w:type="spellEnd"/>
      <w:r w:rsidRPr="002F2DBA">
        <w:rPr>
          <w:rFonts w:asciiTheme="minorHAnsi" w:hAnsiTheme="minorHAnsi" w:cstheme="minorHAnsi"/>
          <w:color w:val="000000"/>
          <w:sz w:val="13"/>
          <w:szCs w:val="13"/>
        </w:rPr>
        <w:t xml:space="preserve"> 29</w:t>
      </w:r>
    </w:p>
    <w:p w14:paraId="794BC04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6A1D7D6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Cochrane</w:t>
      </w:r>
    </w:p>
    <w:p w14:paraId="086199A4"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[Constipation] explode all trees</w:t>
      </w:r>
    </w:p>
    <w:p w14:paraId="234FD04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 xml:space="preserve"> or "Colonic Inertia"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 or Obstipation</w:t>
      </w:r>
      <w:proofErr w:type="gramStart"/>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ti</w:t>
      </w:r>
      <w:proofErr w:type="gramEnd"/>
      <w:r w:rsidRPr="002F2DBA">
        <w:rPr>
          <w:rFonts w:asciiTheme="minorHAnsi" w:hAnsiTheme="minorHAnsi" w:cstheme="minorHAnsi"/>
          <w:color w:val="000000"/>
          <w:sz w:val="13"/>
          <w:szCs w:val="13"/>
        </w:rPr>
        <w:t>,ab,kw</w:t>
      </w:r>
      <w:proofErr w:type="spellEnd"/>
    </w:p>
    <w:p w14:paraId="47F68B1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 OR #2</w:t>
      </w:r>
    </w:p>
    <w:p w14:paraId="5841B90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(chronic* or "long-term" or "long term"</w:t>
      </w:r>
      <w:proofErr w:type="gramStart"/>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ti</w:t>
      </w:r>
      <w:proofErr w:type="gramEnd"/>
      <w:r w:rsidRPr="002F2DBA">
        <w:rPr>
          <w:rFonts w:asciiTheme="minorHAnsi" w:hAnsiTheme="minorHAnsi" w:cstheme="minorHAnsi"/>
          <w:color w:val="000000"/>
          <w:sz w:val="13"/>
          <w:szCs w:val="13"/>
        </w:rPr>
        <w:t>,ab,kw</w:t>
      </w:r>
      <w:proofErr w:type="spellEnd"/>
    </w:p>
    <w:p w14:paraId="6C64480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(idiopathic or primary</w:t>
      </w:r>
      <w:proofErr w:type="gramStart"/>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ti</w:t>
      </w:r>
      <w:proofErr w:type="gramEnd"/>
      <w:r w:rsidRPr="002F2DBA">
        <w:rPr>
          <w:rFonts w:asciiTheme="minorHAnsi" w:hAnsiTheme="minorHAnsi" w:cstheme="minorHAnsi"/>
          <w:color w:val="000000"/>
          <w:sz w:val="13"/>
          <w:szCs w:val="13"/>
        </w:rPr>
        <w:t>,ab,kw</w:t>
      </w:r>
      <w:proofErr w:type="spellEnd"/>
    </w:p>
    <w:p w14:paraId="5E2C833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(CIC or "normal transit constipation" or "slow transit constipation" or rectocele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 xml:space="preserve"> or dysmotility or "motility dysfunction" or ((rectum or rectal) NEAR/2 prolapse*)</w:t>
      </w:r>
      <w:proofErr w:type="gramStart"/>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ti</w:t>
      </w:r>
      <w:proofErr w:type="gramEnd"/>
      <w:r w:rsidRPr="002F2DBA">
        <w:rPr>
          <w:rFonts w:asciiTheme="minorHAnsi" w:hAnsiTheme="minorHAnsi" w:cstheme="minorHAnsi"/>
          <w:color w:val="000000"/>
          <w:sz w:val="13"/>
          <w:szCs w:val="13"/>
        </w:rPr>
        <w:t>,ab,kw</w:t>
      </w:r>
      <w:proofErr w:type="spellEnd"/>
    </w:p>
    <w:p w14:paraId="6CB1EDC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#6 OR #7</w:t>
      </w:r>
    </w:p>
    <w:p w14:paraId="00FCCD1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[Laxatives] explode all trees</w:t>
      </w:r>
    </w:p>
    <w:p w14:paraId="7D55538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(osmotic or surfactant</w:t>
      </w:r>
      <w:proofErr w:type="gramStart"/>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ti</w:t>
      </w:r>
      <w:proofErr w:type="gramEnd"/>
      <w:r w:rsidRPr="002F2DBA">
        <w:rPr>
          <w:rFonts w:asciiTheme="minorHAnsi" w:hAnsiTheme="minorHAnsi" w:cstheme="minorHAnsi"/>
          <w:color w:val="000000"/>
          <w:sz w:val="13"/>
          <w:szCs w:val="13"/>
        </w:rPr>
        <w:t>,ab,kw</w:t>
      </w:r>
      <w:proofErr w:type="spellEnd"/>
    </w:p>
    <w:p w14:paraId="4D736B1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#9 AND #10</w:t>
      </w:r>
    </w:p>
    <w:p w14:paraId="5FE13EE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((osmotic OR surfactant) NEAR/2 laxative*</w:t>
      </w:r>
      <w:proofErr w:type="gramStart"/>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ti</w:t>
      </w:r>
      <w:proofErr w:type="gramEnd"/>
      <w:r w:rsidRPr="002F2DBA">
        <w:rPr>
          <w:rFonts w:asciiTheme="minorHAnsi" w:hAnsiTheme="minorHAnsi" w:cstheme="minorHAnsi"/>
          <w:color w:val="000000"/>
          <w:sz w:val="13"/>
          <w:szCs w:val="13"/>
        </w:rPr>
        <w:t>,ab,kw</w:t>
      </w:r>
      <w:proofErr w:type="spellEnd"/>
    </w:p>
    <w:p w14:paraId="5F3812E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#11 OR #12</w:t>
      </w:r>
    </w:p>
    <w:p w14:paraId="053A8EC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[Magnesium] explode all trees</w:t>
      </w:r>
    </w:p>
    <w:p w14:paraId="32840DC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[Lactulose] explode all trees</w:t>
      </w:r>
    </w:p>
    <w:p w14:paraId="0F109E6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[Polyethylene Glycols] explode all trees</w:t>
      </w:r>
    </w:p>
    <w:p w14:paraId="0B9A720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("PEG" or "Polyethylene glycol" or magnesium or lactulose or </w:t>
      </w:r>
      <w:proofErr w:type="spellStart"/>
      <w:r w:rsidRPr="002F2DBA">
        <w:rPr>
          <w:rFonts w:asciiTheme="minorHAnsi" w:hAnsiTheme="minorHAnsi" w:cstheme="minorHAnsi"/>
          <w:color w:val="000000"/>
          <w:sz w:val="13"/>
          <w:szCs w:val="13"/>
        </w:rPr>
        <w:t>ducosate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colace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amivalex</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duphalac</w:t>
      </w:r>
      <w:proofErr w:type="spellEnd"/>
      <w:r w:rsidRPr="002F2DBA">
        <w:rPr>
          <w:rFonts w:asciiTheme="minorHAnsi" w:hAnsiTheme="minorHAnsi" w:cstheme="minorHAnsi"/>
          <w:color w:val="000000"/>
          <w:sz w:val="13"/>
          <w:szCs w:val="13"/>
        </w:rPr>
        <w:t xml:space="preserve"> or lactulose or </w:t>
      </w:r>
      <w:proofErr w:type="spellStart"/>
      <w:r w:rsidRPr="002F2DBA">
        <w:rPr>
          <w:rFonts w:asciiTheme="minorHAnsi" w:hAnsiTheme="minorHAnsi" w:cstheme="minorHAnsi"/>
          <w:color w:val="000000"/>
          <w:sz w:val="13"/>
          <w:szCs w:val="13"/>
        </w:rPr>
        <w:t>normase</w:t>
      </w:r>
      <w:proofErr w:type="spellEnd"/>
      <w:r w:rsidRPr="002F2DBA">
        <w:rPr>
          <w:rFonts w:asciiTheme="minorHAnsi" w:hAnsiTheme="minorHAnsi" w:cstheme="minorHAnsi"/>
          <w:color w:val="000000"/>
          <w:sz w:val="13"/>
          <w:szCs w:val="13"/>
        </w:rPr>
        <w:t xml:space="preserve"> or macrogol* or "polyethylene glycol*" or polyglycol*</w:t>
      </w:r>
      <w:proofErr w:type="gramStart"/>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ti</w:t>
      </w:r>
      <w:proofErr w:type="gramEnd"/>
      <w:r w:rsidRPr="002F2DBA">
        <w:rPr>
          <w:rFonts w:asciiTheme="minorHAnsi" w:hAnsiTheme="minorHAnsi" w:cstheme="minorHAnsi"/>
          <w:color w:val="000000"/>
          <w:sz w:val="13"/>
          <w:szCs w:val="13"/>
        </w:rPr>
        <w:t>,ab,kw</w:t>
      </w:r>
      <w:proofErr w:type="spellEnd"/>
    </w:p>
    <w:p w14:paraId="3F14188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fldChar w:fldCharType="begin">
          <w:fldData xml:space="preserve">PEVuZE5vdGU+PENpdGUgRXhjbHVkZVllYXI9IjEiPjxBdXRob3I+R3V5YXR0PC9BdXRob3I+PFll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==
</w:fldData>
        </w:fldChar>
      </w:r>
      <w:r w:rsidRPr="002F2DBA">
        <w:rPr>
          <w:rFonts w:asciiTheme="minorHAnsi" w:hAnsiTheme="minorHAnsi" w:cstheme="minorHAnsi"/>
          <w:color w:val="000000"/>
          <w:sz w:val="13"/>
          <w:szCs w:val="13"/>
        </w:rPr>
        <w:instrText xml:space="preserve"> ADDIN EN.CITE </w:instrText>
      </w:r>
      <w:r w:rsidRPr="002F2DBA">
        <w:rPr>
          <w:rFonts w:asciiTheme="minorHAnsi" w:hAnsiTheme="minorHAnsi" w:cstheme="minorHAnsi"/>
          <w:color w:val="000000"/>
          <w:sz w:val="13"/>
          <w:szCs w:val="13"/>
        </w:rPr>
        <w:fldChar w:fldCharType="begin">
          <w:fldData xml:space="preserve">PEVuZE5vdGU+PENpdGUgRXhjbHVkZVllYXI9IjEiPjxBdXRob3I+R3V5YXR0PC9BdXRob3I+PFll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==
</w:fldData>
        </w:fldChar>
      </w:r>
      <w:r w:rsidRPr="002F2DBA">
        <w:rPr>
          <w:rFonts w:asciiTheme="minorHAnsi" w:hAnsiTheme="minorHAnsi" w:cstheme="minorHAnsi"/>
          <w:color w:val="000000"/>
          <w:sz w:val="13"/>
          <w:szCs w:val="13"/>
        </w:rPr>
        <w:instrText xml:space="preserve"> ADDIN EN.CITE.DATA </w:instrText>
      </w:r>
      <w:r w:rsidRPr="002F2DBA">
        <w:rPr>
          <w:rFonts w:asciiTheme="minorHAnsi" w:hAnsiTheme="minorHAnsi" w:cstheme="minorHAnsi"/>
          <w:color w:val="000000"/>
          <w:sz w:val="13"/>
          <w:szCs w:val="13"/>
        </w:rPr>
      </w:r>
      <w:r w:rsidRPr="002F2DBA">
        <w:rPr>
          <w:rFonts w:asciiTheme="minorHAnsi" w:hAnsiTheme="minorHAnsi" w:cstheme="minorHAnsi"/>
          <w:color w:val="000000"/>
          <w:sz w:val="13"/>
          <w:szCs w:val="13"/>
        </w:rPr>
        <w:fldChar w:fldCharType="end"/>
      </w:r>
      <w:r w:rsidRPr="002F2DBA">
        <w:rPr>
          <w:rFonts w:asciiTheme="minorHAnsi" w:hAnsiTheme="minorHAnsi" w:cstheme="minorHAnsi"/>
          <w:color w:val="000000"/>
          <w:sz w:val="13"/>
          <w:szCs w:val="13"/>
        </w:rPr>
      </w:r>
      <w:r w:rsidRPr="002F2DBA">
        <w:rPr>
          <w:rFonts w:asciiTheme="minorHAnsi" w:hAnsiTheme="minorHAnsi" w:cstheme="minorHAnsi"/>
          <w:color w:val="000000"/>
          <w:sz w:val="13"/>
          <w:szCs w:val="13"/>
        </w:rPr>
        <w:fldChar w:fldCharType="separate"/>
      </w:r>
      <w:r w:rsidRPr="002F2DBA">
        <w:rPr>
          <w:rFonts w:asciiTheme="minorHAnsi" w:hAnsiTheme="minorHAnsi" w:cstheme="minorHAnsi"/>
          <w:noProof/>
          <w:color w:val="000000"/>
          <w:sz w:val="13"/>
          <w:szCs w:val="13"/>
        </w:rPr>
        <w:t>[15-#17]</w:t>
      </w:r>
      <w:r w:rsidRPr="002F2DBA">
        <w:rPr>
          <w:rFonts w:asciiTheme="minorHAnsi" w:hAnsiTheme="minorHAnsi" w:cstheme="minorHAnsi"/>
          <w:color w:val="000000"/>
          <w:sz w:val="13"/>
          <w:szCs w:val="13"/>
        </w:rPr>
        <w:fldChar w:fldCharType="end"/>
      </w:r>
    </w:p>
    <w:p w14:paraId="00FDEB8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#8 AND #18</w:t>
      </w:r>
    </w:p>
    <w:p w14:paraId="284176E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[Animals] explode all trees</w:t>
      </w:r>
    </w:p>
    <w:p w14:paraId="727A719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[Humans] explode all trees</w:t>
      </w:r>
    </w:p>
    <w:p w14:paraId="5E64FA7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#2O NOT #21</w:t>
      </w:r>
    </w:p>
    <w:p w14:paraId="62E8D36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#19 NOT #22</w:t>
      </w:r>
    </w:p>
    <w:p w14:paraId="19024CF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[Adults] explode all trees</w:t>
      </w:r>
    </w:p>
    <w:p w14:paraId="08505F74"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[Child] explode all trees</w:t>
      </w:r>
    </w:p>
    <w:p w14:paraId="0E6A9AF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[Adolescent] explode all trees</w:t>
      </w:r>
    </w:p>
    <w:p w14:paraId="2AC6D31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[Infant] explode all trees</w:t>
      </w:r>
    </w:p>
    <w:p w14:paraId="289BD98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#25 OR #26 OR #27</w:t>
      </w:r>
    </w:p>
    <w:p w14:paraId="7DF55CF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#28 NOT #24</w:t>
      </w:r>
    </w:p>
    <w:p w14:paraId="48FC8E2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#23 NOT #29</w:t>
      </w:r>
    </w:p>
    <w:p w14:paraId="1BE5618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49DB5434"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Embase</w:t>
      </w:r>
    </w:p>
    <w:p w14:paraId="7E3A38C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Constipation/</w:t>
      </w:r>
    </w:p>
    <w:p w14:paraId="1AA083E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 xml:space="preserve"> or "Colonic Inertia"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 or Obstipation).</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1AF21B4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 or 2</w:t>
      </w:r>
    </w:p>
    <w:p w14:paraId="550E2AA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idiopathic disease/</w:t>
      </w:r>
    </w:p>
    <w:p w14:paraId="1B86D55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(idiopathic or primary).</w:t>
      </w:r>
      <w:proofErr w:type="spellStart"/>
      <w:proofErr w:type="gramStart"/>
      <w:r w:rsidRPr="002F2DBA">
        <w:rPr>
          <w:rFonts w:asciiTheme="minorHAnsi" w:hAnsiTheme="minorHAnsi" w:cstheme="minorHAnsi"/>
          <w:color w:val="000000"/>
          <w:sz w:val="13"/>
          <w:szCs w:val="13"/>
        </w:rPr>
        <w:t>tw,kw</w:t>
      </w:r>
      <w:proofErr w:type="spellEnd"/>
      <w:proofErr w:type="gramEnd"/>
    </w:p>
    <w:p w14:paraId="1EB2EC1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4 or 5</w:t>
      </w:r>
    </w:p>
    <w:p w14:paraId="5118938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(chronic* or "long-term" or "long term").</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36E1C74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3 and 6 and 7</w:t>
      </w:r>
    </w:p>
    <w:p w14:paraId="0EA742C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(CIC or "normal transit constipation" or "slow transit constipation" or rectocele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 xml:space="preserve"> or dysmotility or "motility dysfunction" or ((rectum or rectal) adj2 prolapse*)).</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41B92DB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OR/8-9</w:t>
      </w:r>
    </w:p>
    <w:p w14:paraId="781BE7D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laxative/</w:t>
      </w:r>
    </w:p>
    <w:p w14:paraId="619A614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(osmotic or surfactant).</w:t>
      </w:r>
      <w:proofErr w:type="spellStart"/>
      <w:proofErr w:type="gramStart"/>
      <w:r w:rsidRPr="002F2DBA">
        <w:rPr>
          <w:rFonts w:asciiTheme="minorHAnsi" w:hAnsiTheme="minorHAnsi" w:cstheme="minorHAnsi"/>
          <w:color w:val="000000"/>
          <w:sz w:val="13"/>
          <w:szCs w:val="13"/>
        </w:rPr>
        <w:t>tw,kw</w:t>
      </w:r>
      <w:proofErr w:type="spellEnd"/>
      <w:proofErr w:type="gramEnd"/>
    </w:p>
    <w:p w14:paraId="7A92949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(laxative*).</w:t>
      </w:r>
      <w:proofErr w:type="spellStart"/>
      <w:proofErr w:type="gramStart"/>
      <w:r w:rsidRPr="002F2DBA">
        <w:rPr>
          <w:rFonts w:asciiTheme="minorHAnsi" w:hAnsiTheme="minorHAnsi" w:cstheme="minorHAnsi"/>
          <w:color w:val="000000"/>
          <w:sz w:val="13"/>
          <w:szCs w:val="13"/>
        </w:rPr>
        <w:t>tw,kw</w:t>
      </w:r>
      <w:proofErr w:type="spellEnd"/>
      <w:proofErr w:type="gramEnd"/>
    </w:p>
    <w:p w14:paraId="645A6C3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(11 and 12) OR (12 adj2 13)</w:t>
      </w:r>
    </w:p>
    <w:p w14:paraId="7BF68FC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magnesium/</w:t>
      </w:r>
    </w:p>
    <w:p w14:paraId="3CF6098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lactulose/</w:t>
      </w:r>
    </w:p>
    <w:p w14:paraId="45D74F7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macrogol/</w:t>
      </w:r>
    </w:p>
    <w:p w14:paraId="700F50A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lastRenderedPageBreak/>
        <w:t xml:space="preserve">("PEG" or "Polyethylene glycol" or magnesium or lactulose or </w:t>
      </w:r>
      <w:proofErr w:type="spellStart"/>
      <w:r w:rsidRPr="002F2DBA">
        <w:rPr>
          <w:rFonts w:asciiTheme="minorHAnsi" w:hAnsiTheme="minorHAnsi" w:cstheme="minorHAnsi"/>
          <w:color w:val="000000"/>
          <w:sz w:val="13"/>
          <w:szCs w:val="13"/>
        </w:rPr>
        <w:t>ducosate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colace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amivalex</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duphalac</w:t>
      </w:r>
      <w:proofErr w:type="spellEnd"/>
      <w:r w:rsidRPr="002F2DBA">
        <w:rPr>
          <w:rFonts w:asciiTheme="minorHAnsi" w:hAnsiTheme="minorHAnsi" w:cstheme="minorHAnsi"/>
          <w:color w:val="000000"/>
          <w:sz w:val="13"/>
          <w:szCs w:val="13"/>
        </w:rPr>
        <w:t xml:space="preserve"> or lactulose or </w:t>
      </w:r>
      <w:proofErr w:type="spellStart"/>
      <w:r w:rsidRPr="002F2DBA">
        <w:rPr>
          <w:rFonts w:asciiTheme="minorHAnsi" w:hAnsiTheme="minorHAnsi" w:cstheme="minorHAnsi"/>
          <w:color w:val="000000"/>
          <w:sz w:val="13"/>
          <w:szCs w:val="13"/>
        </w:rPr>
        <w:t>normase</w:t>
      </w:r>
      <w:proofErr w:type="spellEnd"/>
      <w:r w:rsidRPr="002F2DBA">
        <w:rPr>
          <w:rFonts w:asciiTheme="minorHAnsi" w:hAnsiTheme="minorHAnsi" w:cstheme="minorHAnsi"/>
          <w:color w:val="000000"/>
          <w:sz w:val="13"/>
          <w:szCs w:val="13"/>
        </w:rPr>
        <w:t xml:space="preserve"> or macrogol* or "polyethylene glycol*" or polyglycol*).</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1696162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OR/14-18</w:t>
      </w:r>
    </w:p>
    <w:p w14:paraId="16DB7C0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10 AND 19</w:t>
      </w:r>
    </w:p>
    <w:p w14:paraId="7D32E1E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animal/</w:t>
      </w:r>
    </w:p>
    <w:p w14:paraId="24122DD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human/</w:t>
      </w:r>
    </w:p>
    <w:p w14:paraId="68749A5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21 not 22</w:t>
      </w:r>
    </w:p>
    <w:p w14:paraId="5C51FFA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20 not 23</w:t>
      </w:r>
    </w:p>
    <w:p w14:paraId="50C89F4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adult/</w:t>
      </w:r>
    </w:p>
    <w:p w14:paraId="3B932DD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child/</w:t>
      </w:r>
    </w:p>
    <w:p w14:paraId="1851D8F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adolescent/</w:t>
      </w:r>
    </w:p>
    <w:p w14:paraId="16FE1384"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infant/</w:t>
      </w:r>
    </w:p>
    <w:p w14:paraId="2C3F6BD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OR/26-28</w:t>
      </w:r>
    </w:p>
    <w:p w14:paraId="181A175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25 not 29</w:t>
      </w:r>
    </w:p>
    <w:p w14:paraId="3BFE297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24 not 30</w:t>
      </w:r>
    </w:p>
    <w:p w14:paraId="2089914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gramStart"/>
      <w:r w:rsidRPr="002F2DBA">
        <w:rPr>
          <w:rFonts w:asciiTheme="minorHAnsi" w:hAnsiTheme="minorHAnsi" w:cstheme="minorHAnsi"/>
          <w:color w:val="000000"/>
          <w:sz w:val="13"/>
          <w:szCs w:val="13"/>
        </w:rPr>
        <w:t>..</w:t>
      </w:r>
      <w:proofErr w:type="spellStart"/>
      <w:proofErr w:type="gramEnd"/>
      <w:r w:rsidRPr="002F2DBA">
        <w:rPr>
          <w:rFonts w:asciiTheme="minorHAnsi" w:hAnsiTheme="minorHAnsi" w:cstheme="minorHAnsi"/>
          <w:color w:val="000000"/>
          <w:sz w:val="13"/>
          <w:szCs w:val="13"/>
        </w:rPr>
        <w:t>dedup</w:t>
      </w:r>
      <w:proofErr w:type="spellEnd"/>
      <w:r w:rsidRPr="002F2DBA">
        <w:rPr>
          <w:rFonts w:asciiTheme="minorHAnsi" w:hAnsiTheme="minorHAnsi" w:cstheme="minorHAnsi"/>
          <w:color w:val="000000"/>
          <w:sz w:val="13"/>
          <w:szCs w:val="13"/>
        </w:rPr>
        <w:t xml:space="preserve"> 31</w:t>
      </w:r>
    </w:p>
    <w:p w14:paraId="5897ECF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576BCB0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Scopus</w:t>
      </w:r>
    </w:p>
    <w:p w14:paraId="5D59987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(((INDEXTERMS("Constipation") OR TITLE-ABS-KEY(</w:t>
      </w:r>
      <w:proofErr w:type="spellStart"/>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 xml:space="preserve"> or "Colonic Inertia"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 xml:space="preserve">* or Obstipation)) AND TITLE-ABS-KEY(chronic* or "long-term" or "long term") AND (TITLE-ABS-KEY(idiopathic OR primary) OR INDEXTERMS("idiopathic disease"))) OR TITLE-ABS-KEY(CIC or "normal transit constipation" or "slow transit constipation" or rectocele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 xml:space="preserve"> or dysmotility or "motility dysfunction" or ((rectum or rectal) W/2 prolapse*))) AND ((INDEXTERMS("Laxative" OR "Laxatives") AND TITLE-ABS-KEY(osmotic OR surfactant)) OR TITLE-ABS-KEY((osmotic OR surfactant) W/2 laxative*) OR INDEXTERMS(Magnesium) OR INDEXTERMS(Lactulose) OR INDEXTERMS(Macrogol) OR TITLE-ABS-KEY("PEG" or "Polyethylene glycol" or (magnesium W/2 (oxide OR agent*)) or lactulose or </w:t>
      </w:r>
      <w:proofErr w:type="spellStart"/>
      <w:r w:rsidRPr="002F2DBA">
        <w:rPr>
          <w:rFonts w:asciiTheme="minorHAnsi" w:hAnsiTheme="minorHAnsi" w:cstheme="minorHAnsi"/>
          <w:color w:val="000000"/>
          <w:sz w:val="13"/>
          <w:szCs w:val="13"/>
        </w:rPr>
        <w:t>ducosate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colace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amivalex</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duphalac</w:t>
      </w:r>
      <w:proofErr w:type="spellEnd"/>
      <w:r w:rsidRPr="002F2DBA">
        <w:rPr>
          <w:rFonts w:asciiTheme="minorHAnsi" w:hAnsiTheme="minorHAnsi" w:cstheme="minorHAnsi"/>
          <w:color w:val="000000"/>
          <w:sz w:val="13"/>
          <w:szCs w:val="13"/>
        </w:rPr>
        <w:t xml:space="preserve"> or lactulose or </w:t>
      </w:r>
      <w:proofErr w:type="spellStart"/>
      <w:r w:rsidRPr="002F2DBA">
        <w:rPr>
          <w:rFonts w:asciiTheme="minorHAnsi" w:hAnsiTheme="minorHAnsi" w:cstheme="minorHAnsi"/>
          <w:color w:val="000000"/>
          <w:sz w:val="13"/>
          <w:szCs w:val="13"/>
        </w:rPr>
        <w:t>normase</w:t>
      </w:r>
      <w:proofErr w:type="spellEnd"/>
      <w:r w:rsidRPr="002F2DBA">
        <w:rPr>
          <w:rFonts w:asciiTheme="minorHAnsi" w:hAnsiTheme="minorHAnsi" w:cstheme="minorHAnsi"/>
          <w:color w:val="000000"/>
          <w:sz w:val="13"/>
          <w:szCs w:val="13"/>
        </w:rPr>
        <w:t xml:space="preserve"> or macrogol* or "polyethylene glycol*" or polyglycol*)) AND NOT (INDEXTERMS("Animals") AND NOT INDEXTERMS("Humans")) AND NOT ((INDEXTERMS("Child") OR INDEXTERMS("Adolescent") OR INDEXTERMS("Infant")) AND NOT INDEXTERMS("Adults"))</w:t>
      </w:r>
    </w:p>
    <w:p w14:paraId="513A4EB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44EB962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Web of Science</w:t>
      </w:r>
    </w:p>
    <w:p w14:paraId="1CEB584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TS</w:t>
      </w:r>
      <w:proofErr w:type="gramStart"/>
      <w:r w:rsidRPr="002F2DBA">
        <w:rPr>
          <w:rFonts w:asciiTheme="minorHAnsi" w:hAnsiTheme="minorHAnsi" w:cstheme="minorHAnsi"/>
          <w:color w:val="000000"/>
          <w:sz w:val="13"/>
          <w:szCs w:val="13"/>
        </w:rPr>
        <w:t>=(</w:t>
      </w:r>
      <w:proofErr w:type="spellStart"/>
      <w:proofErr w:type="gramEnd"/>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 xml:space="preserve"> or "Colonic Inertia"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 or Obstipation)</w:t>
      </w:r>
    </w:p>
    <w:p w14:paraId="0BA6E2B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TS</w:t>
      </w:r>
      <w:proofErr w:type="gramStart"/>
      <w:r w:rsidRPr="002F2DBA">
        <w:rPr>
          <w:rFonts w:asciiTheme="minorHAnsi" w:hAnsiTheme="minorHAnsi" w:cstheme="minorHAnsi"/>
          <w:color w:val="000000"/>
          <w:sz w:val="13"/>
          <w:szCs w:val="13"/>
        </w:rPr>
        <w:t>=(</w:t>
      </w:r>
      <w:proofErr w:type="gramEnd"/>
      <w:r w:rsidRPr="002F2DBA">
        <w:rPr>
          <w:rFonts w:asciiTheme="minorHAnsi" w:hAnsiTheme="minorHAnsi" w:cstheme="minorHAnsi"/>
          <w:color w:val="000000"/>
          <w:sz w:val="13"/>
          <w:szCs w:val="13"/>
        </w:rPr>
        <w:t>chronic* or "long-term" or "long term")</w:t>
      </w:r>
    </w:p>
    <w:p w14:paraId="1C54DD3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TS</w:t>
      </w:r>
      <w:proofErr w:type="gramStart"/>
      <w:r w:rsidRPr="002F2DBA">
        <w:rPr>
          <w:rFonts w:asciiTheme="minorHAnsi" w:hAnsiTheme="minorHAnsi" w:cstheme="minorHAnsi"/>
          <w:color w:val="000000"/>
          <w:sz w:val="13"/>
          <w:szCs w:val="13"/>
        </w:rPr>
        <w:t>=(</w:t>
      </w:r>
      <w:proofErr w:type="gramEnd"/>
      <w:r w:rsidRPr="002F2DBA">
        <w:rPr>
          <w:rFonts w:asciiTheme="minorHAnsi" w:hAnsiTheme="minorHAnsi" w:cstheme="minorHAnsi"/>
          <w:color w:val="000000"/>
          <w:sz w:val="13"/>
          <w:szCs w:val="13"/>
        </w:rPr>
        <w:t>idiopathic or primary)</w:t>
      </w:r>
    </w:p>
    <w:p w14:paraId="7EB7C3D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#3 AND #2 AND #1</w:t>
      </w:r>
    </w:p>
    <w:p w14:paraId="6AE23EF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TS</w:t>
      </w:r>
      <w:proofErr w:type="gramStart"/>
      <w:r w:rsidRPr="002F2DBA">
        <w:rPr>
          <w:rFonts w:asciiTheme="minorHAnsi" w:hAnsiTheme="minorHAnsi" w:cstheme="minorHAnsi"/>
          <w:color w:val="000000"/>
          <w:sz w:val="13"/>
          <w:szCs w:val="13"/>
        </w:rPr>
        <w:t>=(</w:t>
      </w:r>
      <w:proofErr w:type="gramEnd"/>
      <w:r w:rsidRPr="002F2DBA">
        <w:rPr>
          <w:rFonts w:asciiTheme="minorHAnsi" w:hAnsiTheme="minorHAnsi" w:cstheme="minorHAnsi"/>
          <w:color w:val="000000"/>
          <w:sz w:val="13"/>
          <w:szCs w:val="13"/>
        </w:rPr>
        <w:t xml:space="preserve">CIC or "normal transit constipation" or "slow transit constipation" or rectocele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 xml:space="preserve"> or dysmotility or "motility dysfunction" or ((rectum or rectal) NEAR/2 prolapse*))</w:t>
      </w:r>
    </w:p>
    <w:p w14:paraId="04976F3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#5 OR #4</w:t>
      </w:r>
    </w:p>
    <w:p w14:paraId="40925BD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TS</w:t>
      </w:r>
      <w:proofErr w:type="gramStart"/>
      <w:r w:rsidRPr="002F2DBA">
        <w:rPr>
          <w:rFonts w:asciiTheme="minorHAnsi" w:hAnsiTheme="minorHAnsi" w:cstheme="minorHAnsi"/>
          <w:color w:val="000000"/>
          <w:sz w:val="13"/>
          <w:szCs w:val="13"/>
        </w:rPr>
        <w:t>=(</w:t>
      </w:r>
      <w:proofErr w:type="gramEnd"/>
      <w:r w:rsidRPr="002F2DBA">
        <w:rPr>
          <w:rFonts w:asciiTheme="minorHAnsi" w:hAnsiTheme="minorHAnsi" w:cstheme="minorHAnsi"/>
          <w:color w:val="000000"/>
          <w:sz w:val="13"/>
          <w:szCs w:val="13"/>
        </w:rPr>
        <w:t>(osmotic or surfactant) NEAR/2 laxative*)</w:t>
      </w:r>
    </w:p>
    <w:p w14:paraId="49D9E5D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TS</w:t>
      </w:r>
      <w:proofErr w:type="gramStart"/>
      <w:r w:rsidRPr="002F2DBA">
        <w:rPr>
          <w:rFonts w:asciiTheme="minorHAnsi" w:hAnsiTheme="minorHAnsi" w:cstheme="minorHAnsi"/>
          <w:color w:val="000000"/>
          <w:sz w:val="13"/>
          <w:szCs w:val="13"/>
        </w:rPr>
        <w:t>=(</w:t>
      </w:r>
      <w:proofErr w:type="gramEnd"/>
      <w:r w:rsidRPr="002F2DBA">
        <w:rPr>
          <w:rFonts w:asciiTheme="minorHAnsi" w:hAnsiTheme="minorHAnsi" w:cstheme="minorHAnsi"/>
          <w:color w:val="000000"/>
          <w:sz w:val="13"/>
          <w:szCs w:val="13"/>
        </w:rPr>
        <w:t xml:space="preserve">"PEG" or "Polyethylene glycol" or magnesium or lactulose or </w:t>
      </w:r>
      <w:proofErr w:type="spellStart"/>
      <w:r w:rsidRPr="002F2DBA">
        <w:rPr>
          <w:rFonts w:asciiTheme="minorHAnsi" w:hAnsiTheme="minorHAnsi" w:cstheme="minorHAnsi"/>
          <w:color w:val="000000"/>
          <w:sz w:val="13"/>
          <w:szCs w:val="13"/>
        </w:rPr>
        <w:t>ducosate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colace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amivalex</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duphalac</w:t>
      </w:r>
      <w:proofErr w:type="spellEnd"/>
      <w:r w:rsidRPr="002F2DBA">
        <w:rPr>
          <w:rFonts w:asciiTheme="minorHAnsi" w:hAnsiTheme="minorHAnsi" w:cstheme="minorHAnsi"/>
          <w:color w:val="000000"/>
          <w:sz w:val="13"/>
          <w:szCs w:val="13"/>
        </w:rPr>
        <w:t xml:space="preserve"> or lactulose or </w:t>
      </w:r>
      <w:proofErr w:type="spellStart"/>
      <w:r w:rsidRPr="002F2DBA">
        <w:rPr>
          <w:rFonts w:asciiTheme="minorHAnsi" w:hAnsiTheme="minorHAnsi" w:cstheme="minorHAnsi"/>
          <w:color w:val="000000"/>
          <w:sz w:val="13"/>
          <w:szCs w:val="13"/>
        </w:rPr>
        <w:t>normase</w:t>
      </w:r>
      <w:proofErr w:type="spellEnd"/>
      <w:r w:rsidRPr="002F2DBA">
        <w:rPr>
          <w:rFonts w:asciiTheme="minorHAnsi" w:hAnsiTheme="minorHAnsi" w:cstheme="minorHAnsi"/>
          <w:color w:val="000000"/>
          <w:sz w:val="13"/>
          <w:szCs w:val="13"/>
        </w:rPr>
        <w:t xml:space="preserve"> or macrogol* or "polyethylene glycol*" or polyglycol*)</w:t>
      </w:r>
    </w:p>
    <w:p w14:paraId="4752BBA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#8 AND #7</w:t>
      </w:r>
    </w:p>
    <w:p w14:paraId="4BF4B92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#9 AND #6</w:t>
      </w:r>
    </w:p>
    <w:p w14:paraId="066FC05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0832CC2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ClinicalTrials.gov</w:t>
      </w:r>
    </w:p>
    <w:p w14:paraId="1FCDF7D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Chronic Idiopathic Constipation | Laxative OR Laxatives OR PEG OR Polyethylene glycol OR magnesium OR lactulose OR </w:t>
      </w:r>
      <w:proofErr w:type="spellStart"/>
      <w:r w:rsidRPr="002F2DBA">
        <w:rPr>
          <w:rFonts w:asciiTheme="minorHAnsi" w:hAnsiTheme="minorHAnsi" w:cstheme="minorHAnsi"/>
          <w:color w:val="000000"/>
          <w:sz w:val="13"/>
          <w:szCs w:val="13"/>
        </w:rPr>
        <w:t>ducosate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colace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amivalex</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duphalac</w:t>
      </w:r>
      <w:proofErr w:type="spellEnd"/>
      <w:r w:rsidRPr="002F2DBA">
        <w:rPr>
          <w:rFonts w:asciiTheme="minorHAnsi" w:hAnsiTheme="minorHAnsi" w:cstheme="minorHAnsi"/>
          <w:color w:val="000000"/>
          <w:sz w:val="13"/>
          <w:szCs w:val="13"/>
        </w:rPr>
        <w:t xml:space="preserve"> OR lactulose OR </w:t>
      </w:r>
      <w:proofErr w:type="spellStart"/>
      <w:r w:rsidRPr="002F2DBA">
        <w:rPr>
          <w:rFonts w:asciiTheme="minorHAnsi" w:hAnsiTheme="minorHAnsi" w:cstheme="minorHAnsi"/>
          <w:color w:val="000000"/>
          <w:sz w:val="13"/>
          <w:szCs w:val="13"/>
        </w:rPr>
        <w:t>normase</w:t>
      </w:r>
      <w:proofErr w:type="spellEnd"/>
      <w:r w:rsidRPr="002F2DBA">
        <w:rPr>
          <w:rFonts w:asciiTheme="minorHAnsi" w:hAnsiTheme="minorHAnsi" w:cstheme="minorHAnsi"/>
          <w:color w:val="000000"/>
          <w:sz w:val="13"/>
          <w:szCs w:val="13"/>
        </w:rPr>
        <w:t xml:space="preserve"> OR macrogol OR polyglycol</w:t>
      </w:r>
    </w:p>
    <w:p w14:paraId="3BAAA60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1CAF9AE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CRD</w:t>
      </w:r>
    </w:p>
    <w:p w14:paraId="17D76E2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Constipation EXPLODE ALL TREES</w:t>
      </w:r>
    </w:p>
    <w:p w14:paraId="3EA8E7B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 xml:space="preserve"> OR "Colonic Inertia"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 OR Obstipation)</w:t>
      </w:r>
    </w:p>
    <w:p w14:paraId="70CF323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(chronic* OR "long-term" OR "long term")</w:t>
      </w:r>
    </w:p>
    <w:p w14:paraId="57C78D0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t>
      </w:r>
      <w:proofErr w:type="gramStart"/>
      <w:r w:rsidRPr="002F2DBA">
        <w:rPr>
          <w:rFonts w:asciiTheme="minorHAnsi" w:hAnsiTheme="minorHAnsi" w:cstheme="minorHAnsi"/>
          <w:color w:val="000000"/>
          <w:sz w:val="13"/>
          <w:szCs w:val="13"/>
        </w:rPr>
        <w:t>idiopathic</w:t>
      </w:r>
      <w:proofErr w:type="gramEnd"/>
      <w:r w:rsidRPr="002F2DBA">
        <w:rPr>
          <w:rFonts w:asciiTheme="minorHAnsi" w:hAnsiTheme="minorHAnsi" w:cstheme="minorHAnsi"/>
          <w:color w:val="000000"/>
          <w:sz w:val="13"/>
          <w:szCs w:val="13"/>
        </w:rPr>
        <w:t xml:space="preserve"> OR primary)</w:t>
      </w:r>
    </w:p>
    <w:p w14:paraId="1D792B6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 OR #2</w:t>
      </w:r>
    </w:p>
    <w:p w14:paraId="4C83695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#3 AND #4 AND #5</w:t>
      </w:r>
    </w:p>
    <w:p w14:paraId="686DBED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((rectum OR rectal) AND prolapse*)</w:t>
      </w:r>
    </w:p>
    <w:p w14:paraId="553E544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(CIC or "normal transit constipation" or "slow transit constipation" or rectocele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 xml:space="preserve"> or dysmotility or "motility dysfunction")</w:t>
      </w:r>
    </w:p>
    <w:p w14:paraId="5335224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#6 OR #7 OR #8</w:t>
      </w:r>
    </w:p>
    <w:p w14:paraId="3870035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Laxatives EXPLODE ALL TREES</w:t>
      </w:r>
    </w:p>
    <w:p w14:paraId="3C3DC1E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t>
      </w:r>
      <w:proofErr w:type="gramStart"/>
      <w:r w:rsidRPr="002F2DBA">
        <w:rPr>
          <w:rFonts w:asciiTheme="minorHAnsi" w:hAnsiTheme="minorHAnsi" w:cstheme="minorHAnsi"/>
          <w:color w:val="000000"/>
          <w:sz w:val="13"/>
          <w:szCs w:val="13"/>
        </w:rPr>
        <w:t>osmotic</w:t>
      </w:r>
      <w:proofErr w:type="gramEnd"/>
      <w:r w:rsidRPr="002F2DBA">
        <w:rPr>
          <w:rFonts w:asciiTheme="minorHAnsi" w:hAnsiTheme="minorHAnsi" w:cstheme="minorHAnsi"/>
          <w:color w:val="000000"/>
          <w:sz w:val="13"/>
          <w:szCs w:val="13"/>
        </w:rPr>
        <w:t xml:space="preserve"> OR surfactant)</w:t>
      </w:r>
    </w:p>
    <w:p w14:paraId="2844A0D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#10 AND #11 </w:t>
      </w:r>
    </w:p>
    <w:p w14:paraId="6BDA735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(laxative*)</w:t>
      </w:r>
    </w:p>
    <w:p w14:paraId="36872B9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#11 AND #13 </w:t>
      </w:r>
    </w:p>
    <w:p w14:paraId="7AA0242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Magnesium EXPLODE ALL TREES</w:t>
      </w:r>
    </w:p>
    <w:p w14:paraId="6C99013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Lactulose EXPLODE ALL TREES</w:t>
      </w:r>
    </w:p>
    <w:p w14:paraId="44D10C7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Polyethylene Glycols EXPLODE ALL TREES</w:t>
      </w:r>
    </w:p>
    <w:p w14:paraId="22D8684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("PEG" or "Polyethylene glycol" or magnesium or lactulose or </w:t>
      </w:r>
      <w:proofErr w:type="spellStart"/>
      <w:r w:rsidRPr="002F2DBA">
        <w:rPr>
          <w:rFonts w:asciiTheme="minorHAnsi" w:hAnsiTheme="minorHAnsi" w:cstheme="minorHAnsi"/>
          <w:color w:val="000000"/>
          <w:sz w:val="13"/>
          <w:szCs w:val="13"/>
        </w:rPr>
        <w:t>ducosate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colace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amivalex</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duphalac</w:t>
      </w:r>
      <w:proofErr w:type="spellEnd"/>
      <w:r w:rsidRPr="002F2DBA">
        <w:rPr>
          <w:rFonts w:asciiTheme="minorHAnsi" w:hAnsiTheme="minorHAnsi" w:cstheme="minorHAnsi"/>
          <w:color w:val="000000"/>
          <w:sz w:val="13"/>
          <w:szCs w:val="13"/>
        </w:rPr>
        <w:t xml:space="preserve"> or lactulose or </w:t>
      </w:r>
      <w:proofErr w:type="spellStart"/>
      <w:r w:rsidRPr="002F2DBA">
        <w:rPr>
          <w:rFonts w:asciiTheme="minorHAnsi" w:hAnsiTheme="minorHAnsi" w:cstheme="minorHAnsi"/>
          <w:color w:val="000000"/>
          <w:sz w:val="13"/>
          <w:szCs w:val="13"/>
        </w:rPr>
        <w:t>normase</w:t>
      </w:r>
      <w:proofErr w:type="spellEnd"/>
      <w:r w:rsidRPr="002F2DBA">
        <w:rPr>
          <w:rFonts w:asciiTheme="minorHAnsi" w:hAnsiTheme="minorHAnsi" w:cstheme="minorHAnsi"/>
          <w:color w:val="000000"/>
          <w:sz w:val="13"/>
          <w:szCs w:val="13"/>
        </w:rPr>
        <w:t xml:space="preserve"> or macrogol* or "polyethylene glycol*" or polyglycol*)</w:t>
      </w:r>
    </w:p>
    <w:p w14:paraId="63256254"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#12 OR #14 OR #15 OR #16 OR #17 OR #18</w:t>
      </w:r>
    </w:p>
    <w:p w14:paraId="2C3A17F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#9 AND #19</w:t>
      </w:r>
    </w:p>
    <w:p w14:paraId="4BB73F3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5000256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PubMed</w:t>
      </w:r>
    </w:p>
    <w:p w14:paraId="30A88C4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((("Constipation"[Mesh]) OR (</w:t>
      </w:r>
      <w:proofErr w:type="spellStart"/>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"Colonic Inertia"[</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Obstipation[</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AND (chronic*[</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"long-term"[</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"long term"[</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AND (idiopathic[</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primary[</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(CIC[</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"normal transit constipation"[</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"slow transit constipation"[</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rectocele[</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dysmotility[</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"motility dysfunction"[</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((rectum[</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rectal) AND prolapse*[</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AND ((("Laxatives"[Mesh] OR laxative*[</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AND (osmotic[</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surfactant[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"Magnesium"[Mesh] OR "Lactulose"[Mesh] OR "Polyethylene Glycols"[Mesh] OR "PEG"[</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"Polyethylene glycol"[</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magnesium[</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lactulose[</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ducosate</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colace</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amivalex</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duphalac</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lactulose[</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normase</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macrogol*[</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"polyethylene glycol*"[</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polyglycol*[</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NOT ("Animals"[Mesh] NOT "Humans"[Mesh]) NOT (("Child"[Mesh] OR "Adolescent"[Mesh] OR "Infant"[Mesh]) NOT "Adult"[Mesh])</w:t>
      </w:r>
    </w:p>
    <w:p w14:paraId="4D1A7D26" w14:textId="77777777" w:rsidR="00017E7A" w:rsidRPr="002F2DBA" w:rsidRDefault="00017E7A" w:rsidP="00017E7A">
      <w:pPr>
        <w:rPr>
          <w:rFonts w:asciiTheme="minorHAnsi" w:hAnsiTheme="minorHAnsi" w:cstheme="minorHAnsi"/>
          <w:b/>
          <w:sz w:val="13"/>
          <w:szCs w:val="13"/>
        </w:rPr>
      </w:pPr>
      <w:r w:rsidRPr="002F2DBA">
        <w:rPr>
          <w:rFonts w:asciiTheme="minorHAnsi" w:hAnsiTheme="minorHAnsi" w:cstheme="minorHAnsi"/>
          <w:b/>
          <w:sz w:val="13"/>
          <w:szCs w:val="13"/>
        </w:rPr>
        <w:t xml:space="preserve">Stimulant Laxatives </w:t>
      </w:r>
    </w:p>
    <w:p w14:paraId="0C3FF03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Medline</w:t>
      </w:r>
    </w:p>
    <w:p w14:paraId="0BEF973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Constipation/</w:t>
      </w:r>
    </w:p>
    <w:p w14:paraId="018A0BE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 xml:space="preserve"> or "Colonic Inertia"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 or Obstipation).</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27F66ED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 or 2</w:t>
      </w:r>
    </w:p>
    <w:p w14:paraId="3407C9A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(chronic* or "long-term" or "long term").</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29CF3DC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(idiopathic or primary).</w:t>
      </w:r>
      <w:proofErr w:type="spellStart"/>
      <w:proofErr w:type="gramStart"/>
      <w:r w:rsidRPr="002F2DBA">
        <w:rPr>
          <w:rFonts w:asciiTheme="minorHAnsi" w:hAnsiTheme="minorHAnsi" w:cstheme="minorHAnsi"/>
          <w:color w:val="000000"/>
          <w:sz w:val="13"/>
          <w:szCs w:val="13"/>
        </w:rPr>
        <w:t>tw,kw</w:t>
      </w:r>
      <w:proofErr w:type="spellEnd"/>
      <w:proofErr w:type="gramEnd"/>
    </w:p>
    <w:p w14:paraId="0E81EF6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lastRenderedPageBreak/>
        <w:t>3 and 4 and 5</w:t>
      </w:r>
    </w:p>
    <w:p w14:paraId="29C9CDB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(CIC or "normal transit constipation" or "slow transit constipation" or rectocele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 xml:space="preserve"> or dysmotility or "motility dysfunction" or ((rectum or rectal) adj2 prolapse*)).</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3DE4F93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OR/6-7</w:t>
      </w:r>
    </w:p>
    <w:p w14:paraId="143AC45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Laxatives/</w:t>
      </w:r>
    </w:p>
    <w:p w14:paraId="2D8ADC54"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gramStart"/>
      <w:r w:rsidRPr="002F2DBA">
        <w:rPr>
          <w:rFonts w:asciiTheme="minorHAnsi" w:hAnsiTheme="minorHAnsi" w:cstheme="minorHAnsi"/>
          <w:color w:val="000000"/>
          <w:sz w:val="13"/>
          <w:szCs w:val="13"/>
        </w:rPr>
        <w:t>stimulant*.</w:t>
      </w:r>
      <w:proofErr w:type="spellStart"/>
      <w:r w:rsidRPr="002F2DBA">
        <w:rPr>
          <w:rFonts w:asciiTheme="minorHAnsi" w:hAnsiTheme="minorHAnsi" w:cstheme="minorHAnsi"/>
          <w:color w:val="000000"/>
          <w:sz w:val="13"/>
          <w:szCs w:val="13"/>
        </w:rPr>
        <w:t>tw,kw</w:t>
      </w:r>
      <w:proofErr w:type="spellEnd"/>
      <w:proofErr w:type="gramEnd"/>
    </w:p>
    <w:p w14:paraId="4333482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9 and 10</w:t>
      </w:r>
    </w:p>
    <w:p w14:paraId="2162C3A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Bisacodyl/</w:t>
      </w:r>
    </w:p>
    <w:p w14:paraId="64F890D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Senna Plant/ or exp Senna Extract/</w:t>
      </w:r>
    </w:p>
    <w:p w14:paraId="2ED98AA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("stimulant laxative*" or </w:t>
      </w:r>
      <w:proofErr w:type="spellStart"/>
      <w:r w:rsidRPr="002F2DBA">
        <w:rPr>
          <w:rFonts w:asciiTheme="minorHAnsi" w:hAnsiTheme="minorHAnsi" w:cstheme="minorHAnsi"/>
          <w:color w:val="000000"/>
          <w:sz w:val="13"/>
          <w:szCs w:val="13"/>
        </w:rPr>
        <w:t>agaroletten</w:t>
      </w:r>
      <w:proofErr w:type="spellEnd"/>
      <w:r w:rsidRPr="002F2DBA">
        <w:rPr>
          <w:rFonts w:asciiTheme="minorHAnsi" w:hAnsiTheme="minorHAnsi" w:cstheme="minorHAnsi"/>
          <w:color w:val="000000"/>
          <w:sz w:val="13"/>
          <w:szCs w:val="13"/>
        </w:rPr>
        <w:t xml:space="preserve"> or bisacodyl or </w:t>
      </w:r>
      <w:proofErr w:type="spellStart"/>
      <w:r w:rsidRPr="002F2DBA">
        <w:rPr>
          <w:rFonts w:asciiTheme="minorHAnsi" w:hAnsiTheme="minorHAnsi" w:cstheme="minorHAnsi"/>
          <w:color w:val="000000"/>
          <w:sz w:val="13"/>
          <w:szCs w:val="13"/>
        </w:rPr>
        <w:t>bicol</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bisac</w:t>
      </w:r>
      <w:proofErr w:type="spellEnd"/>
      <w:r w:rsidRPr="002F2DBA">
        <w:rPr>
          <w:rFonts w:asciiTheme="minorHAnsi" w:hAnsiTheme="minorHAnsi" w:cstheme="minorHAnsi"/>
          <w:color w:val="000000"/>
          <w:sz w:val="13"/>
          <w:szCs w:val="13"/>
        </w:rPr>
        <w:t xml:space="preserve"> evac" or "</w:t>
      </w:r>
      <w:proofErr w:type="spellStart"/>
      <w:r w:rsidRPr="002F2DBA">
        <w:rPr>
          <w:rFonts w:asciiTheme="minorHAnsi" w:hAnsiTheme="minorHAnsi" w:cstheme="minorHAnsi"/>
          <w:color w:val="000000"/>
          <w:sz w:val="13"/>
          <w:szCs w:val="13"/>
        </w:rPr>
        <w:t>bisac</w:t>
      </w:r>
      <w:proofErr w:type="spellEnd"/>
      <w:r w:rsidRPr="002F2DBA">
        <w:rPr>
          <w:rFonts w:asciiTheme="minorHAnsi" w:hAnsiTheme="minorHAnsi" w:cstheme="minorHAnsi"/>
          <w:color w:val="000000"/>
          <w:sz w:val="13"/>
          <w:szCs w:val="13"/>
        </w:rPr>
        <w:t xml:space="preserve">-evac" or </w:t>
      </w:r>
      <w:proofErr w:type="spellStart"/>
      <w:r w:rsidRPr="002F2DBA">
        <w:rPr>
          <w:rFonts w:asciiTheme="minorHAnsi" w:hAnsiTheme="minorHAnsi" w:cstheme="minorHAnsi"/>
          <w:color w:val="000000"/>
          <w:sz w:val="13"/>
          <w:szCs w:val="13"/>
        </w:rPr>
        <w:t>bisalax</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bisco</w:t>
      </w:r>
      <w:proofErr w:type="spellEnd"/>
      <w:r w:rsidRPr="002F2DBA">
        <w:rPr>
          <w:rFonts w:asciiTheme="minorHAnsi" w:hAnsiTheme="minorHAnsi" w:cstheme="minorHAnsi"/>
          <w:color w:val="000000"/>
          <w:sz w:val="13"/>
          <w:szCs w:val="13"/>
        </w:rPr>
        <w:t xml:space="preserve"> lax" or "</w:t>
      </w:r>
      <w:proofErr w:type="spellStart"/>
      <w:r w:rsidRPr="002F2DBA">
        <w:rPr>
          <w:rFonts w:asciiTheme="minorHAnsi" w:hAnsiTheme="minorHAnsi" w:cstheme="minorHAnsi"/>
          <w:color w:val="000000"/>
          <w:sz w:val="13"/>
          <w:szCs w:val="13"/>
        </w:rPr>
        <w:t>bisco</w:t>
      </w:r>
      <w:proofErr w:type="spellEnd"/>
      <w:r w:rsidRPr="002F2DBA">
        <w:rPr>
          <w:rFonts w:asciiTheme="minorHAnsi" w:hAnsiTheme="minorHAnsi" w:cstheme="minorHAnsi"/>
          <w:color w:val="000000"/>
          <w:sz w:val="13"/>
          <w:szCs w:val="13"/>
        </w:rPr>
        <w:t xml:space="preserve"> </w:t>
      </w:r>
      <w:proofErr w:type="spellStart"/>
      <w:r w:rsidRPr="002F2DBA">
        <w:rPr>
          <w:rFonts w:asciiTheme="minorHAnsi" w:hAnsiTheme="minorHAnsi" w:cstheme="minorHAnsi"/>
          <w:color w:val="000000"/>
          <w:sz w:val="13"/>
          <w:szCs w:val="13"/>
        </w:rPr>
        <w:t>zitron</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bisclo</w:t>
      </w:r>
      <w:proofErr w:type="spellEnd"/>
      <w:r w:rsidRPr="002F2DBA">
        <w:rPr>
          <w:rFonts w:asciiTheme="minorHAnsi" w:hAnsiTheme="minorHAnsi" w:cstheme="minorHAnsi"/>
          <w:color w:val="000000"/>
          <w:sz w:val="13"/>
          <w:szCs w:val="13"/>
        </w:rPr>
        <w:t xml:space="preserve">-tax or </w:t>
      </w:r>
      <w:proofErr w:type="spellStart"/>
      <w:r w:rsidRPr="002F2DBA">
        <w:rPr>
          <w:rFonts w:asciiTheme="minorHAnsi" w:hAnsiTheme="minorHAnsi" w:cstheme="minorHAnsi"/>
          <w:color w:val="000000"/>
          <w:sz w:val="13"/>
          <w:szCs w:val="13"/>
        </w:rPr>
        <w:t>bisco-zitron</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dulco</w:t>
      </w:r>
      <w:proofErr w:type="spellEnd"/>
      <w:r w:rsidRPr="002F2DBA">
        <w:rPr>
          <w:rFonts w:asciiTheme="minorHAnsi" w:hAnsiTheme="minorHAnsi" w:cstheme="minorHAnsi"/>
          <w:color w:val="000000"/>
          <w:sz w:val="13"/>
          <w:szCs w:val="13"/>
        </w:rPr>
        <w:t xml:space="preserve"> lax" or "</w:t>
      </w:r>
      <w:proofErr w:type="spellStart"/>
      <w:r w:rsidRPr="002F2DBA">
        <w:rPr>
          <w:rFonts w:asciiTheme="minorHAnsi" w:hAnsiTheme="minorHAnsi" w:cstheme="minorHAnsi"/>
          <w:color w:val="000000"/>
          <w:sz w:val="13"/>
          <w:szCs w:val="13"/>
        </w:rPr>
        <w:t>dulco</w:t>
      </w:r>
      <w:proofErr w:type="spellEnd"/>
      <w:r w:rsidRPr="002F2DBA">
        <w:rPr>
          <w:rFonts w:asciiTheme="minorHAnsi" w:hAnsiTheme="minorHAnsi" w:cstheme="minorHAnsi"/>
          <w:color w:val="000000"/>
          <w:sz w:val="13"/>
          <w:szCs w:val="13"/>
        </w:rPr>
        <w:t xml:space="preserve">-lax" or </w:t>
      </w:r>
      <w:proofErr w:type="spellStart"/>
      <w:r w:rsidRPr="002F2DBA">
        <w:rPr>
          <w:rFonts w:asciiTheme="minorHAnsi" w:hAnsiTheme="minorHAnsi" w:cstheme="minorHAnsi"/>
          <w:color w:val="000000"/>
          <w:sz w:val="13"/>
          <w:szCs w:val="13"/>
        </w:rPr>
        <w:t>dulcolax</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durolax</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florisan</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laxagetten</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laxanin</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laxans</w:t>
      </w:r>
      <w:proofErr w:type="spellEnd"/>
      <w:r w:rsidRPr="002F2DBA">
        <w:rPr>
          <w:rFonts w:asciiTheme="minorHAnsi" w:hAnsiTheme="minorHAnsi" w:cstheme="minorHAnsi"/>
          <w:color w:val="000000"/>
          <w:sz w:val="13"/>
          <w:szCs w:val="13"/>
        </w:rPr>
        <w:t xml:space="preserve"> </w:t>
      </w:r>
      <w:proofErr w:type="spellStart"/>
      <w:r w:rsidRPr="002F2DBA">
        <w:rPr>
          <w:rFonts w:asciiTheme="minorHAnsi" w:hAnsiTheme="minorHAnsi" w:cstheme="minorHAnsi"/>
          <w:color w:val="000000"/>
          <w:sz w:val="13"/>
          <w:szCs w:val="13"/>
        </w:rPr>
        <w:t>ratiopharm</w:t>
      </w:r>
      <w:proofErr w:type="spellEnd"/>
      <w:r w:rsidRPr="002F2DBA">
        <w:rPr>
          <w:rFonts w:asciiTheme="minorHAnsi" w:hAnsiTheme="minorHAnsi" w:cstheme="minorHAnsi"/>
          <w:color w:val="000000"/>
          <w:sz w:val="13"/>
          <w:szCs w:val="13"/>
        </w:rPr>
        <w:t>" or "</w:t>
      </w:r>
      <w:proofErr w:type="spellStart"/>
      <w:r w:rsidRPr="002F2DBA">
        <w:rPr>
          <w:rFonts w:asciiTheme="minorHAnsi" w:hAnsiTheme="minorHAnsi" w:cstheme="minorHAnsi"/>
          <w:color w:val="000000"/>
          <w:sz w:val="13"/>
          <w:szCs w:val="13"/>
        </w:rPr>
        <w:t>laxans-ratiopharm</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laxbene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laxysat</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lunolax</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tymil</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ulcolax</w:t>
      </w:r>
      <w:proofErr w:type="spellEnd"/>
      <w:r w:rsidRPr="002F2DBA">
        <w:rPr>
          <w:rFonts w:asciiTheme="minorHAnsi" w:hAnsiTheme="minorHAnsi" w:cstheme="minorHAnsi"/>
          <w:color w:val="000000"/>
          <w:sz w:val="13"/>
          <w:szCs w:val="13"/>
        </w:rPr>
        <w:t xml:space="preserve"> or senna or sennosides or "Sodium </w:t>
      </w:r>
      <w:proofErr w:type="spellStart"/>
      <w:r w:rsidRPr="002F2DBA">
        <w:rPr>
          <w:rFonts w:asciiTheme="minorHAnsi" w:hAnsiTheme="minorHAnsi" w:cstheme="minorHAnsi"/>
          <w:color w:val="000000"/>
          <w:sz w:val="13"/>
          <w:szCs w:val="13"/>
        </w:rPr>
        <w:t>Picosulfate</w:t>
      </w:r>
      <w:proofErr w:type="spellEnd"/>
      <w:r w:rsidRPr="002F2DBA">
        <w:rPr>
          <w:rFonts w:asciiTheme="minorHAnsi" w:hAnsiTheme="minorHAnsi" w:cstheme="minorHAnsi"/>
          <w:color w:val="000000"/>
          <w:sz w:val="13"/>
          <w:szCs w:val="13"/>
        </w:rPr>
        <w:t>").</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6AA82C5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OR/11-14</w:t>
      </w:r>
    </w:p>
    <w:p w14:paraId="50BAB88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8 and 15</w:t>
      </w:r>
    </w:p>
    <w:p w14:paraId="2645536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Animals/</w:t>
      </w:r>
    </w:p>
    <w:p w14:paraId="4C9E74A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Humans/</w:t>
      </w:r>
    </w:p>
    <w:p w14:paraId="75ED443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17 not 18</w:t>
      </w:r>
    </w:p>
    <w:p w14:paraId="2A5FCCC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16 not 19</w:t>
      </w:r>
    </w:p>
    <w:p w14:paraId="383EAD8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Adults/</w:t>
      </w:r>
    </w:p>
    <w:p w14:paraId="5792F9D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Child/</w:t>
      </w:r>
    </w:p>
    <w:p w14:paraId="3C878DF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Adolescent/</w:t>
      </w:r>
    </w:p>
    <w:p w14:paraId="375EF76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Infant/</w:t>
      </w:r>
    </w:p>
    <w:p w14:paraId="51470C9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OR/22-24</w:t>
      </w:r>
    </w:p>
    <w:p w14:paraId="2DBB616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25 not 21</w:t>
      </w:r>
    </w:p>
    <w:p w14:paraId="0893ECF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20 not 26</w:t>
      </w:r>
    </w:p>
    <w:p w14:paraId="2DF62C4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gramStart"/>
      <w:r w:rsidRPr="002F2DBA">
        <w:rPr>
          <w:rFonts w:asciiTheme="minorHAnsi" w:hAnsiTheme="minorHAnsi" w:cstheme="minorHAnsi"/>
          <w:color w:val="000000"/>
          <w:sz w:val="13"/>
          <w:szCs w:val="13"/>
        </w:rPr>
        <w:t>..</w:t>
      </w:r>
      <w:proofErr w:type="spellStart"/>
      <w:proofErr w:type="gramEnd"/>
      <w:r w:rsidRPr="002F2DBA">
        <w:rPr>
          <w:rFonts w:asciiTheme="minorHAnsi" w:hAnsiTheme="minorHAnsi" w:cstheme="minorHAnsi"/>
          <w:color w:val="000000"/>
          <w:sz w:val="13"/>
          <w:szCs w:val="13"/>
        </w:rPr>
        <w:t>dedup</w:t>
      </w:r>
      <w:proofErr w:type="spellEnd"/>
      <w:r w:rsidRPr="002F2DBA">
        <w:rPr>
          <w:rFonts w:asciiTheme="minorHAnsi" w:hAnsiTheme="minorHAnsi" w:cstheme="minorHAnsi"/>
          <w:color w:val="000000"/>
          <w:sz w:val="13"/>
          <w:szCs w:val="13"/>
        </w:rPr>
        <w:t xml:space="preserve"> 27</w:t>
      </w:r>
    </w:p>
    <w:p w14:paraId="580C646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6E746C0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Embase</w:t>
      </w:r>
    </w:p>
    <w:p w14:paraId="0361339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Constipation/</w:t>
      </w:r>
    </w:p>
    <w:p w14:paraId="4305FD9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 xml:space="preserve"> or "Colonic Inertia"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 or Obstipation).</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57DEE88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 or 2</w:t>
      </w:r>
    </w:p>
    <w:p w14:paraId="1D8BF00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idiopathic disease/</w:t>
      </w:r>
    </w:p>
    <w:p w14:paraId="1C849DC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(idiopathic or primary).</w:t>
      </w:r>
      <w:proofErr w:type="spellStart"/>
      <w:proofErr w:type="gramStart"/>
      <w:r w:rsidRPr="002F2DBA">
        <w:rPr>
          <w:rFonts w:asciiTheme="minorHAnsi" w:hAnsiTheme="minorHAnsi" w:cstheme="minorHAnsi"/>
          <w:color w:val="000000"/>
          <w:sz w:val="13"/>
          <w:szCs w:val="13"/>
        </w:rPr>
        <w:t>tw,kw</w:t>
      </w:r>
      <w:proofErr w:type="spellEnd"/>
      <w:proofErr w:type="gramEnd"/>
    </w:p>
    <w:p w14:paraId="26A5B59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4 or 5</w:t>
      </w:r>
    </w:p>
    <w:p w14:paraId="3E33EA3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(chronic* or "long-term" or "long term").</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68AE59E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3 and 6 and 7</w:t>
      </w:r>
    </w:p>
    <w:p w14:paraId="03BC367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(CIC or "normal transit constipation" or "slow transit constipation" or rectocele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 xml:space="preserve"> or dysmotility or "motility dysfunction" or ((rectum or rectal) adj2 prolapse*)).</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6682E9A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OR/8-9</w:t>
      </w:r>
    </w:p>
    <w:p w14:paraId="474B2EE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laxative/</w:t>
      </w:r>
    </w:p>
    <w:p w14:paraId="2A53D97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gramStart"/>
      <w:r w:rsidRPr="002F2DBA">
        <w:rPr>
          <w:rFonts w:asciiTheme="minorHAnsi" w:hAnsiTheme="minorHAnsi" w:cstheme="minorHAnsi"/>
          <w:color w:val="000000"/>
          <w:sz w:val="13"/>
          <w:szCs w:val="13"/>
        </w:rPr>
        <w:t>stimulant*.</w:t>
      </w:r>
      <w:proofErr w:type="spellStart"/>
      <w:r w:rsidRPr="002F2DBA">
        <w:rPr>
          <w:rFonts w:asciiTheme="minorHAnsi" w:hAnsiTheme="minorHAnsi" w:cstheme="minorHAnsi"/>
          <w:color w:val="000000"/>
          <w:sz w:val="13"/>
          <w:szCs w:val="13"/>
        </w:rPr>
        <w:t>tw,kw</w:t>
      </w:r>
      <w:proofErr w:type="spellEnd"/>
      <w:proofErr w:type="gramEnd"/>
    </w:p>
    <w:p w14:paraId="6DCB94B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11 and 12</w:t>
      </w:r>
    </w:p>
    <w:p w14:paraId="3615C19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exp bisacodyl/ or exp bisacodyl </w:t>
      </w:r>
      <w:proofErr w:type="spellStart"/>
      <w:r w:rsidRPr="002F2DBA">
        <w:rPr>
          <w:rFonts w:asciiTheme="minorHAnsi" w:hAnsiTheme="minorHAnsi" w:cstheme="minorHAnsi"/>
          <w:color w:val="000000"/>
          <w:sz w:val="13"/>
          <w:szCs w:val="13"/>
        </w:rPr>
        <w:t>tannex</w:t>
      </w:r>
      <w:proofErr w:type="spellEnd"/>
      <w:r w:rsidRPr="002F2DBA">
        <w:rPr>
          <w:rFonts w:asciiTheme="minorHAnsi" w:hAnsiTheme="minorHAnsi" w:cstheme="minorHAnsi"/>
          <w:color w:val="000000"/>
          <w:sz w:val="13"/>
          <w:szCs w:val="13"/>
        </w:rPr>
        <w:t>/</w:t>
      </w:r>
    </w:p>
    <w:p w14:paraId="7BB0C134"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Senna/</w:t>
      </w:r>
    </w:p>
    <w:p w14:paraId="46F0D1B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exp </w:t>
      </w:r>
      <w:proofErr w:type="spellStart"/>
      <w:r w:rsidRPr="002F2DBA">
        <w:rPr>
          <w:rFonts w:asciiTheme="minorHAnsi" w:hAnsiTheme="minorHAnsi" w:cstheme="minorHAnsi"/>
          <w:color w:val="000000"/>
          <w:sz w:val="13"/>
          <w:szCs w:val="13"/>
        </w:rPr>
        <w:t>picosulfate</w:t>
      </w:r>
      <w:proofErr w:type="spellEnd"/>
      <w:r w:rsidRPr="002F2DBA">
        <w:rPr>
          <w:rFonts w:asciiTheme="minorHAnsi" w:hAnsiTheme="minorHAnsi" w:cstheme="minorHAnsi"/>
          <w:color w:val="000000"/>
          <w:sz w:val="13"/>
          <w:szCs w:val="13"/>
        </w:rPr>
        <w:t xml:space="preserve"> sodium/</w:t>
      </w:r>
    </w:p>
    <w:p w14:paraId="1FA9391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("stimulant laxative*" or </w:t>
      </w:r>
      <w:proofErr w:type="spellStart"/>
      <w:r w:rsidRPr="002F2DBA">
        <w:rPr>
          <w:rFonts w:asciiTheme="minorHAnsi" w:hAnsiTheme="minorHAnsi" w:cstheme="minorHAnsi"/>
          <w:color w:val="000000"/>
          <w:sz w:val="13"/>
          <w:szCs w:val="13"/>
        </w:rPr>
        <w:t>agaroletten</w:t>
      </w:r>
      <w:proofErr w:type="spellEnd"/>
      <w:r w:rsidRPr="002F2DBA">
        <w:rPr>
          <w:rFonts w:asciiTheme="minorHAnsi" w:hAnsiTheme="minorHAnsi" w:cstheme="minorHAnsi"/>
          <w:color w:val="000000"/>
          <w:sz w:val="13"/>
          <w:szCs w:val="13"/>
        </w:rPr>
        <w:t xml:space="preserve"> or bisacodyl or </w:t>
      </w:r>
      <w:proofErr w:type="spellStart"/>
      <w:r w:rsidRPr="002F2DBA">
        <w:rPr>
          <w:rFonts w:asciiTheme="minorHAnsi" w:hAnsiTheme="minorHAnsi" w:cstheme="minorHAnsi"/>
          <w:color w:val="000000"/>
          <w:sz w:val="13"/>
          <w:szCs w:val="13"/>
        </w:rPr>
        <w:t>bicol</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bisac</w:t>
      </w:r>
      <w:proofErr w:type="spellEnd"/>
      <w:r w:rsidRPr="002F2DBA">
        <w:rPr>
          <w:rFonts w:asciiTheme="minorHAnsi" w:hAnsiTheme="minorHAnsi" w:cstheme="minorHAnsi"/>
          <w:color w:val="000000"/>
          <w:sz w:val="13"/>
          <w:szCs w:val="13"/>
        </w:rPr>
        <w:t xml:space="preserve"> evac" or "</w:t>
      </w:r>
      <w:proofErr w:type="spellStart"/>
      <w:r w:rsidRPr="002F2DBA">
        <w:rPr>
          <w:rFonts w:asciiTheme="minorHAnsi" w:hAnsiTheme="minorHAnsi" w:cstheme="minorHAnsi"/>
          <w:color w:val="000000"/>
          <w:sz w:val="13"/>
          <w:szCs w:val="13"/>
        </w:rPr>
        <w:t>bisac</w:t>
      </w:r>
      <w:proofErr w:type="spellEnd"/>
      <w:r w:rsidRPr="002F2DBA">
        <w:rPr>
          <w:rFonts w:asciiTheme="minorHAnsi" w:hAnsiTheme="minorHAnsi" w:cstheme="minorHAnsi"/>
          <w:color w:val="000000"/>
          <w:sz w:val="13"/>
          <w:szCs w:val="13"/>
        </w:rPr>
        <w:t xml:space="preserve">-evac" or </w:t>
      </w:r>
      <w:proofErr w:type="spellStart"/>
      <w:r w:rsidRPr="002F2DBA">
        <w:rPr>
          <w:rFonts w:asciiTheme="minorHAnsi" w:hAnsiTheme="minorHAnsi" w:cstheme="minorHAnsi"/>
          <w:color w:val="000000"/>
          <w:sz w:val="13"/>
          <w:szCs w:val="13"/>
        </w:rPr>
        <w:t>bisalax</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bisco</w:t>
      </w:r>
      <w:proofErr w:type="spellEnd"/>
      <w:r w:rsidRPr="002F2DBA">
        <w:rPr>
          <w:rFonts w:asciiTheme="minorHAnsi" w:hAnsiTheme="minorHAnsi" w:cstheme="minorHAnsi"/>
          <w:color w:val="000000"/>
          <w:sz w:val="13"/>
          <w:szCs w:val="13"/>
        </w:rPr>
        <w:t xml:space="preserve"> lax" or "</w:t>
      </w:r>
      <w:proofErr w:type="spellStart"/>
      <w:r w:rsidRPr="002F2DBA">
        <w:rPr>
          <w:rFonts w:asciiTheme="minorHAnsi" w:hAnsiTheme="minorHAnsi" w:cstheme="minorHAnsi"/>
          <w:color w:val="000000"/>
          <w:sz w:val="13"/>
          <w:szCs w:val="13"/>
        </w:rPr>
        <w:t>bisco</w:t>
      </w:r>
      <w:proofErr w:type="spellEnd"/>
      <w:r w:rsidRPr="002F2DBA">
        <w:rPr>
          <w:rFonts w:asciiTheme="minorHAnsi" w:hAnsiTheme="minorHAnsi" w:cstheme="minorHAnsi"/>
          <w:color w:val="000000"/>
          <w:sz w:val="13"/>
          <w:szCs w:val="13"/>
        </w:rPr>
        <w:t xml:space="preserve"> </w:t>
      </w:r>
      <w:proofErr w:type="spellStart"/>
      <w:r w:rsidRPr="002F2DBA">
        <w:rPr>
          <w:rFonts w:asciiTheme="minorHAnsi" w:hAnsiTheme="minorHAnsi" w:cstheme="minorHAnsi"/>
          <w:color w:val="000000"/>
          <w:sz w:val="13"/>
          <w:szCs w:val="13"/>
        </w:rPr>
        <w:t>zitron</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bisclo</w:t>
      </w:r>
      <w:proofErr w:type="spellEnd"/>
      <w:r w:rsidRPr="002F2DBA">
        <w:rPr>
          <w:rFonts w:asciiTheme="minorHAnsi" w:hAnsiTheme="minorHAnsi" w:cstheme="minorHAnsi"/>
          <w:color w:val="000000"/>
          <w:sz w:val="13"/>
          <w:szCs w:val="13"/>
        </w:rPr>
        <w:t xml:space="preserve">-tax or </w:t>
      </w:r>
      <w:proofErr w:type="spellStart"/>
      <w:r w:rsidRPr="002F2DBA">
        <w:rPr>
          <w:rFonts w:asciiTheme="minorHAnsi" w:hAnsiTheme="minorHAnsi" w:cstheme="minorHAnsi"/>
          <w:color w:val="000000"/>
          <w:sz w:val="13"/>
          <w:szCs w:val="13"/>
        </w:rPr>
        <w:t>bisco-zitron</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dulco</w:t>
      </w:r>
      <w:proofErr w:type="spellEnd"/>
      <w:r w:rsidRPr="002F2DBA">
        <w:rPr>
          <w:rFonts w:asciiTheme="minorHAnsi" w:hAnsiTheme="minorHAnsi" w:cstheme="minorHAnsi"/>
          <w:color w:val="000000"/>
          <w:sz w:val="13"/>
          <w:szCs w:val="13"/>
        </w:rPr>
        <w:t xml:space="preserve"> lax" or "</w:t>
      </w:r>
      <w:proofErr w:type="spellStart"/>
      <w:r w:rsidRPr="002F2DBA">
        <w:rPr>
          <w:rFonts w:asciiTheme="minorHAnsi" w:hAnsiTheme="minorHAnsi" w:cstheme="minorHAnsi"/>
          <w:color w:val="000000"/>
          <w:sz w:val="13"/>
          <w:szCs w:val="13"/>
        </w:rPr>
        <w:t>dulco</w:t>
      </w:r>
      <w:proofErr w:type="spellEnd"/>
      <w:r w:rsidRPr="002F2DBA">
        <w:rPr>
          <w:rFonts w:asciiTheme="minorHAnsi" w:hAnsiTheme="minorHAnsi" w:cstheme="minorHAnsi"/>
          <w:color w:val="000000"/>
          <w:sz w:val="13"/>
          <w:szCs w:val="13"/>
        </w:rPr>
        <w:t xml:space="preserve">-lax" or </w:t>
      </w:r>
      <w:proofErr w:type="spellStart"/>
      <w:r w:rsidRPr="002F2DBA">
        <w:rPr>
          <w:rFonts w:asciiTheme="minorHAnsi" w:hAnsiTheme="minorHAnsi" w:cstheme="minorHAnsi"/>
          <w:color w:val="000000"/>
          <w:sz w:val="13"/>
          <w:szCs w:val="13"/>
        </w:rPr>
        <w:t>dulcolax</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durolax</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florisan</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laxagetten</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laxanin</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laxans</w:t>
      </w:r>
      <w:proofErr w:type="spellEnd"/>
      <w:r w:rsidRPr="002F2DBA">
        <w:rPr>
          <w:rFonts w:asciiTheme="minorHAnsi" w:hAnsiTheme="minorHAnsi" w:cstheme="minorHAnsi"/>
          <w:color w:val="000000"/>
          <w:sz w:val="13"/>
          <w:szCs w:val="13"/>
        </w:rPr>
        <w:t xml:space="preserve"> </w:t>
      </w:r>
      <w:proofErr w:type="spellStart"/>
      <w:r w:rsidRPr="002F2DBA">
        <w:rPr>
          <w:rFonts w:asciiTheme="minorHAnsi" w:hAnsiTheme="minorHAnsi" w:cstheme="minorHAnsi"/>
          <w:color w:val="000000"/>
          <w:sz w:val="13"/>
          <w:szCs w:val="13"/>
        </w:rPr>
        <w:t>ratiopharm</w:t>
      </w:r>
      <w:proofErr w:type="spellEnd"/>
      <w:r w:rsidRPr="002F2DBA">
        <w:rPr>
          <w:rFonts w:asciiTheme="minorHAnsi" w:hAnsiTheme="minorHAnsi" w:cstheme="minorHAnsi"/>
          <w:color w:val="000000"/>
          <w:sz w:val="13"/>
          <w:szCs w:val="13"/>
        </w:rPr>
        <w:t>" or "</w:t>
      </w:r>
      <w:proofErr w:type="spellStart"/>
      <w:r w:rsidRPr="002F2DBA">
        <w:rPr>
          <w:rFonts w:asciiTheme="minorHAnsi" w:hAnsiTheme="minorHAnsi" w:cstheme="minorHAnsi"/>
          <w:color w:val="000000"/>
          <w:sz w:val="13"/>
          <w:szCs w:val="13"/>
        </w:rPr>
        <w:t>laxans-ratiopharm</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laxbene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laxysat</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lunolax</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tymil</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ulcolax</w:t>
      </w:r>
      <w:proofErr w:type="spellEnd"/>
      <w:r w:rsidRPr="002F2DBA">
        <w:rPr>
          <w:rFonts w:asciiTheme="minorHAnsi" w:hAnsiTheme="minorHAnsi" w:cstheme="minorHAnsi"/>
          <w:color w:val="000000"/>
          <w:sz w:val="13"/>
          <w:szCs w:val="13"/>
        </w:rPr>
        <w:t xml:space="preserve"> or senna or sennosides or "Sodium </w:t>
      </w:r>
      <w:proofErr w:type="spellStart"/>
      <w:r w:rsidRPr="002F2DBA">
        <w:rPr>
          <w:rFonts w:asciiTheme="minorHAnsi" w:hAnsiTheme="minorHAnsi" w:cstheme="minorHAnsi"/>
          <w:color w:val="000000"/>
          <w:sz w:val="13"/>
          <w:szCs w:val="13"/>
        </w:rPr>
        <w:t>Picosulfate</w:t>
      </w:r>
      <w:proofErr w:type="spellEnd"/>
      <w:r w:rsidRPr="002F2DBA">
        <w:rPr>
          <w:rFonts w:asciiTheme="minorHAnsi" w:hAnsiTheme="minorHAnsi" w:cstheme="minorHAnsi"/>
          <w:color w:val="000000"/>
          <w:sz w:val="13"/>
          <w:szCs w:val="13"/>
        </w:rPr>
        <w:t>").</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39FED26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OR/13-17</w:t>
      </w:r>
    </w:p>
    <w:p w14:paraId="7FDAD77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10 and 18</w:t>
      </w:r>
    </w:p>
    <w:p w14:paraId="0987E6F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animal/</w:t>
      </w:r>
    </w:p>
    <w:p w14:paraId="3DB44E3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human/</w:t>
      </w:r>
    </w:p>
    <w:p w14:paraId="4928C46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20 not 21</w:t>
      </w:r>
    </w:p>
    <w:p w14:paraId="3C03A75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19 not 22</w:t>
      </w:r>
    </w:p>
    <w:p w14:paraId="733895F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adult/</w:t>
      </w:r>
    </w:p>
    <w:p w14:paraId="5CDE163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child/</w:t>
      </w:r>
    </w:p>
    <w:p w14:paraId="4F084FE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adolescent/</w:t>
      </w:r>
    </w:p>
    <w:p w14:paraId="0CEECCD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infant/</w:t>
      </w:r>
    </w:p>
    <w:p w14:paraId="4034AE6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or/25-27</w:t>
      </w:r>
    </w:p>
    <w:p w14:paraId="40140AB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28 not 24</w:t>
      </w:r>
    </w:p>
    <w:p w14:paraId="5BEB47F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23 not 29</w:t>
      </w:r>
    </w:p>
    <w:p w14:paraId="6C34F83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gramStart"/>
      <w:r w:rsidRPr="002F2DBA">
        <w:rPr>
          <w:rFonts w:asciiTheme="minorHAnsi" w:hAnsiTheme="minorHAnsi" w:cstheme="minorHAnsi"/>
          <w:color w:val="000000"/>
          <w:sz w:val="13"/>
          <w:szCs w:val="13"/>
        </w:rPr>
        <w:t>..</w:t>
      </w:r>
      <w:proofErr w:type="spellStart"/>
      <w:proofErr w:type="gramEnd"/>
      <w:r w:rsidRPr="002F2DBA">
        <w:rPr>
          <w:rFonts w:asciiTheme="minorHAnsi" w:hAnsiTheme="minorHAnsi" w:cstheme="minorHAnsi"/>
          <w:color w:val="000000"/>
          <w:sz w:val="13"/>
          <w:szCs w:val="13"/>
        </w:rPr>
        <w:t>dedup</w:t>
      </w:r>
      <w:proofErr w:type="spellEnd"/>
      <w:r w:rsidRPr="002F2DBA">
        <w:rPr>
          <w:rFonts w:asciiTheme="minorHAnsi" w:hAnsiTheme="minorHAnsi" w:cstheme="minorHAnsi"/>
          <w:color w:val="000000"/>
          <w:sz w:val="13"/>
          <w:szCs w:val="13"/>
        </w:rPr>
        <w:t xml:space="preserve"> 30</w:t>
      </w:r>
    </w:p>
    <w:p w14:paraId="4723513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30F0635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Cochrane</w:t>
      </w:r>
    </w:p>
    <w:p w14:paraId="11207DD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[Constipation] explode all trees</w:t>
      </w:r>
    </w:p>
    <w:p w14:paraId="26895F0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 xml:space="preserve"> or "Colonic Inertia"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 or Obstipation</w:t>
      </w:r>
      <w:proofErr w:type="gramStart"/>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ti</w:t>
      </w:r>
      <w:proofErr w:type="gramEnd"/>
      <w:r w:rsidRPr="002F2DBA">
        <w:rPr>
          <w:rFonts w:asciiTheme="minorHAnsi" w:hAnsiTheme="minorHAnsi" w:cstheme="minorHAnsi"/>
          <w:color w:val="000000"/>
          <w:sz w:val="13"/>
          <w:szCs w:val="13"/>
        </w:rPr>
        <w:t>,ab,kw</w:t>
      </w:r>
      <w:proofErr w:type="spellEnd"/>
    </w:p>
    <w:p w14:paraId="7F0F5DE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 OR #2</w:t>
      </w:r>
    </w:p>
    <w:p w14:paraId="0B92DA1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(chronic* or "long-term" or "long term"</w:t>
      </w:r>
      <w:proofErr w:type="gramStart"/>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ti</w:t>
      </w:r>
      <w:proofErr w:type="gramEnd"/>
      <w:r w:rsidRPr="002F2DBA">
        <w:rPr>
          <w:rFonts w:asciiTheme="minorHAnsi" w:hAnsiTheme="minorHAnsi" w:cstheme="minorHAnsi"/>
          <w:color w:val="000000"/>
          <w:sz w:val="13"/>
          <w:szCs w:val="13"/>
        </w:rPr>
        <w:t>,ab,kw</w:t>
      </w:r>
      <w:proofErr w:type="spellEnd"/>
    </w:p>
    <w:p w14:paraId="1BC45BA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(idiopathic or primary</w:t>
      </w:r>
      <w:proofErr w:type="gramStart"/>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ti</w:t>
      </w:r>
      <w:proofErr w:type="gramEnd"/>
      <w:r w:rsidRPr="002F2DBA">
        <w:rPr>
          <w:rFonts w:asciiTheme="minorHAnsi" w:hAnsiTheme="minorHAnsi" w:cstheme="minorHAnsi"/>
          <w:color w:val="000000"/>
          <w:sz w:val="13"/>
          <w:szCs w:val="13"/>
        </w:rPr>
        <w:t>,ab,kw</w:t>
      </w:r>
      <w:proofErr w:type="spellEnd"/>
    </w:p>
    <w:p w14:paraId="56FBCB5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(CIC or "normal transit constipation" or "slow transit constipation" or rectocele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 xml:space="preserve"> or dysmotility or "motility dysfunction" or ((rectum or rectal) NEAR/2 prolapse*)</w:t>
      </w:r>
      <w:proofErr w:type="gramStart"/>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ti</w:t>
      </w:r>
      <w:proofErr w:type="gramEnd"/>
      <w:r w:rsidRPr="002F2DBA">
        <w:rPr>
          <w:rFonts w:asciiTheme="minorHAnsi" w:hAnsiTheme="minorHAnsi" w:cstheme="minorHAnsi"/>
          <w:color w:val="000000"/>
          <w:sz w:val="13"/>
          <w:szCs w:val="13"/>
        </w:rPr>
        <w:t>,ab,kw</w:t>
      </w:r>
      <w:proofErr w:type="spellEnd"/>
    </w:p>
    <w:p w14:paraId="14B5782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#6 OR #7</w:t>
      </w:r>
    </w:p>
    <w:p w14:paraId="10CED04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[Laxatives] explode all trees</w:t>
      </w:r>
    </w:p>
    <w:p w14:paraId="6917F28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(stimulant*</w:t>
      </w:r>
      <w:proofErr w:type="gramStart"/>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ti</w:t>
      </w:r>
      <w:proofErr w:type="gramEnd"/>
      <w:r w:rsidRPr="002F2DBA">
        <w:rPr>
          <w:rFonts w:asciiTheme="minorHAnsi" w:hAnsiTheme="minorHAnsi" w:cstheme="minorHAnsi"/>
          <w:color w:val="000000"/>
          <w:sz w:val="13"/>
          <w:szCs w:val="13"/>
        </w:rPr>
        <w:t>,ab,kw</w:t>
      </w:r>
      <w:proofErr w:type="spellEnd"/>
    </w:p>
    <w:p w14:paraId="56C0FA1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#9 AND #10</w:t>
      </w:r>
    </w:p>
    <w:p w14:paraId="4448242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[Bisacodyl] explode all trees</w:t>
      </w:r>
    </w:p>
    <w:p w14:paraId="1E9F71B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[Senna Plant] explode all trees</w:t>
      </w:r>
    </w:p>
    <w:p w14:paraId="65DA3DE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[Senna Extract] explode all trees</w:t>
      </w:r>
    </w:p>
    <w:p w14:paraId="00852774"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("stimulant laxative*" or </w:t>
      </w:r>
      <w:proofErr w:type="spellStart"/>
      <w:r w:rsidRPr="002F2DBA">
        <w:rPr>
          <w:rFonts w:asciiTheme="minorHAnsi" w:hAnsiTheme="minorHAnsi" w:cstheme="minorHAnsi"/>
          <w:color w:val="000000"/>
          <w:sz w:val="13"/>
          <w:szCs w:val="13"/>
        </w:rPr>
        <w:t>agaroletten</w:t>
      </w:r>
      <w:proofErr w:type="spellEnd"/>
      <w:r w:rsidRPr="002F2DBA">
        <w:rPr>
          <w:rFonts w:asciiTheme="minorHAnsi" w:hAnsiTheme="minorHAnsi" w:cstheme="minorHAnsi"/>
          <w:color w:val="000000"/>
          <w:sz w:val="13"/>
          <w:szCs w:val="13"/>
        </w:rPr>
        <w:t xml:space="preserve"> or bisacodyl or </w:t>
      </w:r>
      <w:proofErr w:type="spellStart"/>
      <w:r w:rsidRPr="002F2DBA">
        <w:rPr>
          <w:rFonts w:asciiTheme="minorHAnsi" w:hAnsiTheme="minorHAnsi" w:cstheme="minorHAnsi"/>
          <w:color w:val="000000"/>
          <w:sz w:val="13"/>
          <w:szCs w:val="13"/>
        </w:rPr>
        <w:t>bicol</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bisac</w:t>
      </w:r>
      <w:proofErr w:type="spellEnd"/>
      <w:r w:rsidRPr="002F2DBA">
        <w:rPr>
          <w:rFonts w:asciiTheme="minorHAnsi" w:hAnsiTheme="minorHAnsi" w:cstheme="minorHAnsi"/>
          <w:color w:val="000000"/>
          <w:sz w:val="13"/>
          <w:szCs w:val="13"/>
        </w:rPr>
        <w:t xml:space="preserve"> evac" or "</w:t>
      </w:r>
      <w:proofErr w:type="spellStart"/>
      <w:r w:rsidRPr="002F2DBA">
        <w:rPr>
          <w:rFonts w:asciiTheme="minorHAnsi" w:hAnsiTheme="minorHAnsi" w:cstheme="minorHAnsi"/>
          <w:color w:val="000000"/>
          <w:sz w:val="13"/>
          <w:szCs w:val="13"/>
        </w:rPr>
        <w:t>bisac</w:t>
      </w:r>
      <w:proofErr w:type="spellEnd"/>
      <w:r w:rsidRPr="002F2DBA">
        <w:rPr>
          <w:rFonts w:asciiTheme="minorHAnsi" w:hAnsiTheme="minorHAnsi" w:cstheme="minorHAnsi"/>
          <w:color w:val="000000"/>
          <w:sz w:val="13"/>
          <w:szCs w:val="13"/>
        </w:rPr>
        <w:t xml:space="preserve">-evac" or </w:t>
      </w:r>
      <w:proofErr w:type="spellStart"/>
      <w:r w:rsidRPr="002F2DBA">
        <w:rPr>
          <w:rFonts w:asciiTheme="minorHAnsi" w:hAnsiTheme="minorHAnsi" w:cstheme="minorHAnsi"/>
          <w:color w:val="000000"/>
          <w:sz w:val="13"/>
          <w:szCs w:val="13"/>
        </w:rPr>
        <w:t>bisalax</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bisco</w:t>
      </w:r>
      <w:proofErr w:type="spellEnd"/>
      <w:r w:rsidRPr="002F2DBA">
        <w:rPr>
          <w:rFonts w:asciiTheme="minorHAnsi" w:hAnsiTheme="minorHAnsi" w:cstheme="minorHAnsi"/>
          <w:color w:val="000000"/>
          <w:sz w:val="13"/>
          <w:szCs w:val="13"/>
        </w:rPr>
        <w:t xml:space="preserve"> lax" or "</w:t>
      </w:r>
      <w:proofErr w:type="spellStart"/>
      <w:r w:rsidRPr="002F2DBA">
        <w:rPr>
          <w:rFonts w:asciiTheme="minorHAnsi" w:hAnsiTheme="minorHAnsi" w:cstheme="minorHAnsi"/>
          <w:color w:val="000000"/>
          <w:sz w:val="13"/>
          <w:szCs w:val="13"/>
        </w:rPr>
        <w:t>bisco</w:t>
      </w:r>
      <w:proofErr w:type="spellEnd"/>
      <w:r w:rsidRPr="002F2DBA">
        <w:rPr>
          <w:rFonts w:asciiTheme="minorHAnsi" w:hAnsiTheme="minorHAnsi" w:cstheme="minorHAnsi"/>
          <w:color w:val="000000"/>
          <w:sz w:val="13"/>
          <w:szCs w:val="13"/>
        </w:rPr>
        <w:t xml:space="preserve"> </w:t>
      </w:r>
      <w:proofErr w:type="spellStart"/>
      <w:r w:rsidRPr="002F2DBA">
        <w:rPr>
          <w:rFonts w:asciiTheme="minorHAnsi" w:hAnsiTheme="minorHAnsi" w:cstheme="minorHAnsi"/>
          <w:color w:val="000000"/>
          <w:sz w:val="13"/>
          <w:szCs w:val="13"/>
        </w:rPr>
        <w:t>zitron</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bisclo</w:t>
      </w:r>
      <w:proofErr w:type="spellEnd"/>
      <w:r w:rsidRPr="002F2DBA">
        <w:rPr>
          <w:rFonts w:asciiTheme="minorHAnsi" w:hAnsiTheme="minorHAnsi" w:cstheme="minorHAnsi"/>
          <w:color w:val="000000"/>
          <w:sz w:val="13"/>
          <w:szCs w:val="13"/>
        </w:rPr>
        <w:t xml:space="preserve">-tax or </w:t>
      </w:r>
      <w:proofErr w:type="spellStart"/>
      <w:r w:rsidRPr="002F2DBA">
        <w:rPr>
          <w:rFonts w:asciiTheme="minorHAnsi" w:hAnsiTheme="minorHAnsi" w:cstheme="minorHAnsi"/>
          <w:color w:val="000000"/>
          <w:sz w:val="13"/>
          <w:szCs w:val="13"/>
        </w:rPr>
        <w:t>bisco-zitron</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dulco</w:t>
      </w:r>
      <w:proofErr w:type="spellEnd"/>
      <w:r w:rsidRPr="002F2DBA">
        <w:rPr>
          <w:rFonts w:asciiTheme="minorHAnsi" w:hAnsiTheme="minorHAnsi" w:cstheme="minorHAnsi"/>
          <w:color w:val="000000"/>
          <w:sz w:val="13"/>
          <w:szCs w:val="13"/>
        </w:rPr>
        <w:t xml:space="preserve"> lax" or "</w:t>
      </w:r>
      <w:proofErr w:type="spellStart"/>
      <w:r w:rsidRPr="002F2DBA">
        <w:rPr>
          <w:rFonts w:asciiTheme="minorHAnsi" w:hAnsiTheme="minorHAnsi" w:cstheme="minorHAnsi"/>
          <w:color w:val="000000"/>
          <w:sz w:val="13"/>
          <w:szCs w:val="13"/>
        </w:rPr>
        <w:t>dulco</w:t>
      </w:r>
      <w:proofErr w:type="spellEnd"/>
      <w:r w:rsidRPr="002F2DBA">
        <w:rPr>
          <w:rFonts w:asciiTheme="minorHAnsi" w:hAnsiTheme="minorHAnsi" w:cstheme="minorHAnsi"/>
          <w:color w:val="000000"/>
          <w:sz w:val="13"/>
          <w:szCs w:val="13"/>
        </w:rPr>
        <w:t xml:space="preserve">-lax" or </w:t>
      </w:r>
      <w:proofErr w:type="spellStart"/>
      <w:r w:rsidRPr="002F2DBA">
        <w:rPr>
          <w:rFonts w:asciiTheme="minorHAnsi" w:hAnsiTheme="minorHAnsi" w:cstheme="minorHAnsi"/>
          <w:color w:val="000000"/>
          <w:sz w:val="13"/>
          <w:szCs w:val="13"/>
        </w:rPr>
        <w:t>dulcolax</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durolax</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florisan</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laxagetten</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laxanin</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laxans</w:t>
      </w:r>
      <w:proofErr w:type="spellEnd"/>
      <w:r w:rsidRPr="002F2DBA">
        <w:rPr>
          <w:rFonts w:asciiTheme="minorHAnsi" w:hAnsiTheme="minorHAnsi" w:cstheme="minorHAnsi"/>
          <w:color w:val="000000"/>
          <w:sz w:val="13"/>
          <w:szCs w:val="13"/>
        </w:rPr>
        <w:t xml:space="preserve"> </w:t>
      </w:r>
      <w:proofErr w:type="spellStart"/>
      <w:r w:rsidRPr="002F2DBA">
        <w:rPr>
          <w:rFonts w:asciiTheme="minorHAnsi" w:hAnsiTheme="minorHAnsi" w:cstheme="minorHAnsi"/>
          <w:color w:val="000000"/>
          <w:sz w:val="13"/>
          <w:szCs w:val="13"/>
        </w:rPr>
        <w:t>ratiopharm</w:t>
      </w:r>
      <w:proofErr w:type="spellEnd"/>
      <w:r w:rsidRPr="002F2DBA">
        <w:rPr>
          <w:rFonts w:asciiTheme="minorHAnsi" w:hAnsiTheme="minorHAnsi" w:cstheme="minorHAnsi"/>
          <w:color w:val="000000"/>
          <w:sz w:val="13"/>
          <w:szCs w:val="13"/>
        </w:rPr>
        <w:t>" or "</w:t>
      </w:r>
      <w:proofErr w:type="spellStart"/>
      <w:r w:rsidRPr="002F2DBA">
        <w:rPr>
          <w:rFonts w:asciiTheme="minorHAnsi" w:hAnsiTheme="minorHAnsi" w:cstheme="minorHAnsi"/>
          <w:color w:val="000000"/>
          <w:sz w:val="13"/>
          <w:szCs w:val="13"/>
        </w:rPr>
        <w:t>laxans-ratiopharm</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laxbene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laxysat</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lunolax</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tymil</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ulcolax</w:t>
      </w:r>
      <w:proofErr w:type="spellEnd"/>
      <w:r w:rsidRPr="002F2DBA">
        <w:rPr>
          <w:rFonts w:asciiTheme="minorHAnsi" w:hAnsiTheme="minorHAnsi" w:cstheme="minorHAnsi"/>
          <w:color w:val="000000"/>
          <w:sz w:val="13"/>
          <w:szCs w:val="13"/>
        </w:rPr>
        <w:t xml:space="preserve"> or senna or sennosides or "Sodium </w:t>
      </w:r>
      <w:proofErr w:type="spellStart"/>
      <w:r w:rsidRPr="002F2DBA">
        <w:rPr>
          <w:rFonts w:asciiTheme="minorHAnsi" w:hAnsiTheme="minorHAnsi" w:cstheme="minorHAnsi"/>
          <w:color w:val="000000"/>
          <w:sz w:val="13"/>
          <w:szCs w:val="13"/>
        </w:rPr>
        <w:t>Picosulfate</w:t>
      </w:r>
      <w:proofErr w:type="spellEnd"/>
      <w:r w:rsidRPr="002F2DBA">
        <w:rPr>
          <w:rFonts w:asciiTheme="minorHAnsi" w:hAnsiTheme="minorHAnsi" w:cstheme="minorHAnsi"/>
          <w:color w:val="000000"/>
          <w:sz w:val="13"/>
          <w:szCs w:val="13"/>
        </w:rPr>
        <w:t>"</w:t>
      </w:r>
      <w:proofErr w:type="gramStart"/>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ti</w:t>
      </w:r>
      <w:proofErr w:type="gramEnd"/>
      <w:r w:rsidRPr="002F2DBA">
        <w:rPr>
          <w:rFonts w:asciiTheme="minorHAnsi" w:hAnsiTheme="minorHAnsi" w:cstheme="minorHAnsi"/>
          <w:color w:val="000000"/>
          <w:sz w:val="13"/>
          <w:szCs w:val="13"/>
        </w:rPr>
        <w:t>,ab,kw</w:t>
      </w:r>
      <w:proofErr w:type="spellEnd"/>
    </w:p>
    <w:p w14:paraId="0F47358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lastRenderedPageBreak/>
        <w:fldChar w:fldCharType="begin">
          <w:fldData xml:space="preserve">PEVuZE5vdGU+PENpdGUgRXhjbHVkZVllYXI9IjEiPjxBdXRob3I+R3V5YXR0PC9BdXRob3I+PFll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==
</w:fldData>
        </w:fldChar>
      </w:r>
      <w:r w:rsidRPr="002F2DBA">
        <w:rPr>
          <w:rFonts w:asciiTheme="minorHAnsi" w:hAnsiTheme="minorHAnsi" w:cstheme="minorHAnsi"/>
          <w:color w:val="000000"/>
          <w:sz w:val="13"/>
          <w:szCs w:val="13"/>
        </w:rPr>
        <w:instrText xml:space="preserve"> ADDIN EN.CITE </w:instrText>
      </w:r>
      <w:r w:rsidRPr="002F2DBA">
        <w:rPr>
          <w:rFonts w:asciiTheme="minorHAnsi" w:hAnsiTheme="minorHAnsi" w:cstheme="minorHAnsi"/>
          <w:color w:val="000000"/>
          <w:sz w:val="13"/>
          <w:szCs w:val="13"/>
        </w:rPr>
        <w:fldChar w:fldCharType="begin">
          <w:fldData xml:space="preserve">PEVuZE5vdGU+PENpdGUgRXhjbHVkZVllYXI9IjEiPjxBdXRob3I+R3V5YXR0PC9BdXRob3I+PFll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==
</w:fldData>
        </w:fldChar>
      </w:r>
      <w:r w:rsidRPr="002F2DBA">
        <w:rPr>
          <w:rFonts w:asciiTheme="minorHAnsi" w:hAnsiTheme="minorHAnsi" w:cstheme="minorHAnsi"/>
          <w:color w:val="000000"/>
          <w:sz w:val="13"/>
          <w:szCs w:val="13"/>
        </w:rPr>
        <w:instrText xml:space="preserve"> ADDIN EN.CITE.DATA </w:instrText>
      </w:r>
      <w:r w:rsidRPr="002F2DBA">
        <w:rPr>
          <w:rFonts w:asciiTheme="minorHAnsi" w:hAnsiTheme="minorHAnsi" w:cstheme="minorHAnsi"/>
          <w:color w:val="000000"/>
          <w:sz w:val="13"/>
          <w:szCs w:val="13"/>
        </w:rPr>
      </w:r>
      <w:r w:rsidRPr="002F2DBA">
        <w:rPr>
          <w:rFonts w:asciiTheme="minorHAnsi" w:hAnsiTheme="minorHAnsi" w:cstheme="minorHAnsi"/>
          <w:color w:val="000000"/>
          <w:sz w:val="13"/>
          <w:szCs w:val="13"/>
        </w:rPr>
        <w:fldChar w:fldCharType="end"/>
      </w:r>
      <w:r w:rsidRPr="002F2DBA">
        <w:rPr>
          <w:rFonts w:asciiTheme="minorHAnsi" w:hAnsiTheme="minorHAnsi" w:cstheme="minorHAnsi"/>
          <w:color w:val="000000"/>
          <w:sz w:val="13"/>
          <w:szCs w:val="13"/>
        </w:rPr>
      </w:r>
      <w:r w:rsidRPr="002F2DBA">
        <w:rPr>
          <w:rFonts w:asciiTheme="minorHAnsi" w:hAnsiTheme="minorHAnsi" w:cstheme="minorHAnsi"/>
          <w:color w:val="000000"/>
          <w:sz w:val="13"/>
          <w:szCs w:val="13"/>
        </w:rPr>
        <w:fldChar w:fldCharType="separate"/>
      </w:r>
      <w:r w:rsidRPr="002F2DBA">
        <w:rPr>
          <w:rFonts w:asciiTheme="minorHAnsi" w:hAnsiTheme="minorHAnsi" w:cstheme="minorHAnsi"/>
          <w:noProof/>
          <w:color w:val="000000"/>
          <w:sz w:val="13"/>
          <w:szCs w:val="13"/>
        </w:rPr>
        <w:t>[15-#15]</w:t>
      </w:r>
      <w:r w:rsidRPr="002F2DBA">
        <w:rPr>
          <w:rFonts w:asciiTheme="minorHAnsi" w:hAnsiTheme="minorHAnsi" w:cstheme="minorHAnsi"/>
          <w:color w:val="000000"/>
          <w:sz w:val="13"/>
          <w:szCs w:val="13"/>
        </w:rPr>
        <w:fldChar w:fldCharType="end"/>
      </w:r>
    </w:p>
    <w:p w14:paraId="39DD523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#8 AND #16</w:t>
      </w:r>
    </w:p>
    <w:p w14:paraId="7AA7C29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[Animals] explode all trees</w:t>
      </w:r>
    </w:p>
    <w:p w14:paraId="10E1CCD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[Humans] explode all trees</w:t>
      </w:r>
    </w:p>
    <w:p w14:paraId="417D0D3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#18 NOT #19</w:t>
      </w:r>
    </w:p>
    <w:p w14:paraId="75716D3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#17 NOT #20</w:t>
      </w:r>
    </w:p>
    <w:p w14:paraId="1B76EC0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[Adults] explode all trees</w:t>
      </w:r>
    </w:p>
    <w:p w14:paraId="3C4ACDA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[Child] explode all trees</w:t>
      </w:r>
    </w:p>
    <w:p w14:paraId="1CC016C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[Adolescent] explode all trees</w:t>
      </w:r>
    </w:p>
    <w:p w14:paraId="1035752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[Infant] explode all trees</w:t>
      </w:r>
    </w:p>
    <w:p w14:paraId="6DDB415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#23 OR #24 OR #25</w:t>
      </w:r>
    </w:p>
    <w:p w14:paraId="0F67667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#26 NOT #22</w:t>
      </w:r>
    </w:p>
    <w:p w14:paraId="0CD31A2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#21 NOT #27</w:t>
      </w:r>
    </w:p>
    <w:p w14:paraId="199E4C9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68ED063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Scopus</w:t>
      </w:r>
    </w:p>
    <w:p w14:paraId="681418C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(((INDEXTERMS("Constipation") OR TITLE-ABS-KEY(</w:t>
      </w:r>
      <w:proofErr w:type="spellStart"/>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 xml:space="preserve"> or "Colonic Inertia"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 xml:space="preserve">* or Obstipation)) AND TITLE-ABS-KEY(chronic* or "long-term" or "long term") AND (TITLE-ABS-KEY(idiopathic OR primary) OR INDEXTERMS("idiopathic disease"))) OR TITLE-ABS-KEY(CIC or "normal transit constipation" or "slow transit constipation" or rectocele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 xml:space="preserve"> or dysmotility or "motility dysfunction" or ((rectum or rectal) W/2 prolapse*))) AND ((INDEXTERMS("Laxative" OR "Laxatives") AND TITLE-ABS-KEY(stimulant*)) OR INDEXTERMS("Bisacodyl") OR INDEXTERMS("Senna Plant") OR INDEXTERMS("Senna Extract") OR INDEXTERMS("</w:t>
      </w:r>
      <w:proofErr w:type="spellStart"/>
      <w:r w:rsidRPr="002F2DBA">
        <w:rPr>
          <w:rFonts w:asciiTheme="minorHAnsi" w:hAnsiTheme="minorHAnsi" w:cstheme="minorHAnsi"/>
          <w:color w:val="000000"/>
          <w:sz w:val="13"/>
          <w:szCs w:val="13"/>
        </w:rPr>
        <w:t>picosulfate</w:t>
      </w:r>
      <w:proofErr w:type="spellEnd"/>
      <w:r w:rsidRPr="002F2DBA">
        <w:rPr>
          <w:rFonts w:asciiTheme="minorHAnsi" w:hAnsiTheme="minorHAnsi" w:cstheme="minorHAnsi"/>
          <w:color w:val="000000"/>
          <w:sz w:val="13"/>
          <w:szCs w:val="13"/>
        </w:rPr>
        <w:t xml:space="preserve"> sodium") OR INDEXTERMS("Senna") OR INDEXTERMS("Bisacodyl </w:t>
      </w:r>
      <w:proofErr w:type="spellStart"/>
      <w:r w:rsidRPr="002F2DBA">
        <w:rPr>
          <w:rFonts w:asciiTheme="minorHAnsi" w:hAnsiTheme="minorHAnsi" w:cstheme="minorHAnsi"/>
          <w:color w:val="000000"/>
          <w:sz w:val="13"/>
          <w:szCs w:val="13"/>
        </w:rPr>
        <w:t>Tannex</w:t>
      </w:r>
      <w:proofErr w:type="spellEnd"/>
      <w:r w:rsidRPr="002F2DBA">
        <w:rPr>
          <w:rFonts w:asciiTheme="minorHAnsi" w:hAnsiTheme="minorHAnsi" w:cstheme="minorHAnsi"/>
          <w:color w:val="000000"/>
          <w:sz w:val="13"/>
          <w:szCs w:val="13"/>
        </w:rPr>
        <w:t xml:space="preserve">") OR TITLE-ABS-KEY("stimulant laxative*" or </w:t>
      </w:r>
      <w:proofErr w:type="spellStart"/>
      <w:r w:rsidRPr="002F2DBA">
        <w:rPr>
          <w:rFonts w:asciiTheme="minorHAnsi" w:hAnsiTheme="minorHAnsi" w:cstheme="minorHAnsi"/>
          <w:color w:val="000000"/>
          <w:sz w:val="13"/>
          <w:szCs w:val="13"/>
        </w:rPr>
        <w:t>agaroletten</w:t>
      </w:r>
      <w:proofErr w:type="spellEnd"/>
      <w:r w:rsidRPr="002F2DBA">
        <w:rPr>
          <w:rFonts w:asciiTheme="minorHAnsi" w:hAnsiTheme="minorHAnsi" w:cstheme="minorHAnsi"/>
          <w:color w:val="000000"/>
          <w:sz w:val="13"/>
          <w:szCs w:val="13"/>
        </w:rPr>
        <w:t xml:space="preserve"> or bisacodyl or </w:t>
      </w:r>
      <w:proofErr w:type="spellStart"/>
      <w:r w:rsidRPr="002F2DBA">
        <w:rPr>
          <w:rFonts w:asciiTheme="minorHAnsi" w:hAnsiTheme="minorHAnsi" w:cstheme="minorHAnsi"/>
          <w:color w:val="000000"/>
          <w:sz w:val="13"/>
          <w:szCs w:val="13"/>
        </w:rPr>
        <w:t>bicol</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bisac</w:t>
      </w:r>
      <w:proofErr w:type="spellEnd"/>
      <w:r w:rsidRPr="002F2DBA">
        <w:rPr>
          <w:rFonts w:asciiTheme="minorHAnsi" w:hAnsiTheme="minorHAnsi" w:cstheme="minorHAnsi"/>
          <w:color w:val="000000"/>
          <w:sz w:val="13"/>
          <w:szCs w:val="13"/>
        </w:rPr>
        <w:t xml:space="preserve"> evac" or "</w:t>
      </w:r>
      <w:proofErr w:type="spellStart"/>
      <w:r w:rsidRPr="002F2DBA">
        <w:rPr>
          <w:rFonts w:asciiTheme="minorHAnsi" w:hAnsiTheme="minorHAnsi" w:cstheme="minorHAnsi"/>
          <w:color w:val="000000"/>
          <w:sz w:val="13"/>
          <w:szCs w:val="13"/>
        </w:rPr>
        <w:t>bisac</w:t>
      </w:r>
      <w:proofErr w:type="spellEnd"/>
      <w:r w:rsidRPr="002F2DBA">
        <w:rPr>
          <w:rFonts w:asciiTheme="minorHAnsi" w:hAnsiTheme="minorHAnsi" w:cstheme="minorHAnsi"/>
          <w:color w:val="000000"/>
          <w:sz w:val="13"/>
          <w:szCs w:val="13"/>
        </w:rPr>
        <w:t xml:space="preserve">-evac" or </w:t>
      </w:r>
      <w:proofErr w:type="spellStart"/>
      <w:r w:rsidRPr="002F2DBA">
        <w:rPr>
          <w:rFonts w:asciiTheme="minorHAnsi" w:hAnsiTheme="minorHAnsi" w:cstheme="minorHAnsi"/>
          <w:color w:val="000000"/>
          <w:sz w:val="13"/>
          <w:szCs w:val="13"/>
        </w:rPr>
        <w:t>bisalax</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bisco</w:t>
      </w:r>
      <w:proofErr w:type="spellEnd"/>
      <w:r w:rsidRPr="002F2DBA">
        <w:rPr>
          <w:rFonts w:asciiTheme="minorHAnsi" w:hAnsiTheme="minorHAnsi" w:cstheme="minorHAnsi"/>
          <w:color w:val="000000"/>
          <w:sz w:val="13"/>
          <w:szCs w:val="13"/>
        </w:rPr>
        <w:t xml:space="preserve"> lax" or "</w:t>
      </w:r>
      <w:proofErr w:type="spellStart"/>
      <w:r w:rsidRPr="002F2DBA">
        <w:rPr>
          <w:rFonts w:asciiTheme="minorHAnsi" w:hAnsiTheme="minorHAnsi" w:cstheme="minorHAnsi"/>
          <w:color w:val="000000"/>
          <w:sz w:val="13"/>
          <w:szCs w:val="13"/>
        </w:rPr>
        <w:t>bisco</w:t>
      </w:r>
      <w:proofErr w:type="spellEnd"/>
      <w:r w:rsidRPr="002F2DBA">
        <w:rPr>
          <w:rFonts w:asciiTheme="minorHAnsi" w:hAnsiTheme="minorHAnsi" w:cstheme="minorHAnsi"/>
          <w:color w:val="000000"/>
          <w:sz w:val="13"/>
          <w:szCs w:val="13"/>
        </w:rPr>
        <w:t xml:space="preserve"> </w:t>
      </w:r>
      <w:proofErr w:type="spellStart"/>
      <w:r w:rsidRPr="002F2DBA">
        <w:rPr>
          <w:rFonts w:asciiTheme="minorHAnsi" w:hAnsiTheme="minorHAnsi" w:cstheme="minorHAnsi"/>
          <w:color w:val="000000"/>
          <w:sz w:val="13"/>
          <w:szCs w:val="13"/>
        </w:rPr>
        <w:t>zitron</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bisclo</w:t>
      </w:r>
      <w:proofErr w:type="spellEnd"/>
      <w:r w:rsidRPr="002F2DBA">
        <w:rPr>
          <w:rFonts w:asciiTheme="minorHAnsi" w:hAnsiTheme="minorHAnsi" w:cstheme="minorHAnsi"/>
          <w:color w:val="000000"/>
          <w:sz w:val="13"/>
          <w:szCs w:val="13"/>
        </w:rPr>
        <w:t xml:space="preserve">-tax or </w:t>
      </w:r>
      <w:proofErr w:type="spellStart"/>
      <w:r w:rsidRPr="002F2DBA">
        <w:rPr>
          <w:rFonts w:asciiTheme="minorHAnsi" w:hAnsiTheme="minorHAnsi" w:cstheme="minorHAnsi"/>
          <w:color w:val="000000"/>
          <w:sz w:val="13"/>
          <w:szCs w:val="13"/>
        </w:rPr>
        <w:t>bisco-zitron</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dulco</w:t>
      </w:r>
      <w:proofErr w:type="spellEnd"/>
      <w:r w:rsidRPr="002F2DBA">
        <w:rPr>
          <w:rFonts w:asciiTheme="minorHAnsi" w:hAnsiTheme="minorHAnsi" w:cstheme="minorHAnsi"/>
          <w:color w:val="000000"/>
          <w:sz w:val="13"/>
          <w:szCs w:val="13"/>
        </w:rPr>
        <w:t xml:space="preserve"> lax" or "</w:t>
      </w:r>
      <w:proofErr w:type="spellStart"/>
      <w:r w:rsidRPr="002F2DBA">
        <w:rPr>
          <w:rFonts w:asciiTheme="minorHAnsi" w:hAnsiTheme="minorHAnsi" w:cstheme="minorHAnsi"/>
          <w:color w:val="000000"/>
          <w:sz w:val="13"/>
          <w:szCs w:val="13"/>
        </w:rPr>
        <w:t>dulco</w:t>
      </w:r>
      <w:proofErr w:type="spellEnd"/>
      <w:r w:rsidRPr="002F2DBA">
        <w:rPr>
          <w:rFonts w:asciiTheme="minorHAnsi" w:hAnsiTheme="minorHAnsi" w:cstheme="minorHAnsi"/>
          <w:color w:val="000000"/>
          <w:sz w:val="13"/>
          <w:szCs w:val="13"/>
        </w:rPr>
        <w:t xml:space="preserve">-lax" or </w:t>
      </w:r>
      <w:proofErr w:type="spellStart"/>
      <w:r w:rsidRPr="002F2DBA">
        <w:rPr>
          <w:rFonts w:asciiTheme="minorHAnsi" w:hAnsiTheme="minorHAnsi" w:cstheme="minorHAnsi"/>
          <w:color w:val="000000"/>
          <w:sz w:val="13"/>
          <w:szCs w:val="13"/>
        </w:rPr>
        <w:t>dulcolax</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durolax</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florisan</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laxagetten</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laxanin</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laxans</w:t>
      </w:r>
      <w:proofErr w:type="spellEnd"/>
      <w:r w:rsidRPr="002F2DBA">
        <w:rPr>
          <w:rFonts w:asciiTheme="minorHAnsi" w:hAnsiTheme="minorHAnsi" w:cstheme="minorHAnsi"/>
          <w:color w:val="000000"/>
          <w:sz w:val="13"/>
          <w:szCs w:val="13"/>
        </w:rPr>
        <w:t xml:space="preserve"> </w:t>
      </w:r>
      <w:proofErr w:type="spellStart"/>
      <w:r w:rsidRPr="002F2DBA">
        <w:rPr>
          <w:rFonts w:asciiTheme="minorHAnsi" w:hAnsiTheme="minorHAnsi" w:cstheme="minorHAnsi"/>
          <w:color w:val="000000"/>
          <w:sz w:val="13"/>
          <w:szCs w:val="13"/>
        </w:rPr>
        <w:t>ratiopharm</w:t>
      </w:r>
      <w:proofErr w:type="spellEnd"/>
      <w:r w:rsidRPr="002F2DBA">
        <w:rPr>
          <w:rFonts w:asciiTheme="minorHAnsi" w:hAnsiTheme="minorHAnsi" w:cstheme="minorHAnsi"/>
          <w:color w:val="000000"/>
          <w:sz w:val="13"/>
          <w:szCs w:val="13"/>
        </w:rPr>
        <w:t>" or "</w:t>
      </w:r>
      <w:proofErr w:type="spellStart"/>
      <w:r w:rsidRPr="002F2DBA">
        <w:rPr>
          <w:rFonts w:asciiTheme="minorHAnsi" w:hAnsiTheme="minorHAnsi" w:cstheme="minorHAnsi"/>
          <w:color w:val="000000"/>
          <w:sz w:val="13"/>
          <w:szCs w:val="13"/>
        </w:rPr>
        <w:t>laxans-ratiopharm</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laxbene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laxysat</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lunolax</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tymil</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ulcolax</w:t>
      </w:r>
      <w:proofErr w:type="spellEnd"/>
      <w:r w:rsidRPr="002F2DBA">
        <w:rPr>
          <w:rFonts w:asciiTheme="minorHAnsi" w:hAnsiTheme="minorHAnsi" w:cstheme="minorHAnsi"/>
          <w:color w:val="000000"/>
          <w:sz w:val="13"/>
          <w:szCs w:val="13"/>
        </w:rPr>
        <w:t xml:space="preserve"> or senna or sennosides or "Sodium </w:t>
      </w:r>
      <w:proofErr w:type="spellStart"/>
      <w:r w:rsidRPr="002F2DBA">
        <w:rPr>
          <w:rFonts w:asciiTheme="minorHAnsi" w:hAnsiTheme="minorHAnsi" w:cstheme="minorHAnsi"/>
          <w:color w:val="000000"/>
          <w:sz w:val="13"/>
          <w:szCs w:val="13"/>
        </w:rPr>
        <w:t>Picosulfate</w:t>
      </w:r>
      <w:proofErr w:type="spellEnd"/>
      <w:r w:rsidRPr="002F2DBA">
        <w:rPr>
          <w:rFonts w:asciiTheme="minorHAnsi" w:hAnsiTheme="minorHAnsi" w:cstheme="minorHAnsi"/>
          <w:color w:val="000000"/>
          <w:sz w:val="13"/>
          <w:szCs w:val="13"/>
        </w:rPr>
        <w:t>")) AND NOT (INDEXTERMS("Animals") AND NOT INDEXTERMS("Humans")) AND NOT ((INDEXTERMS("Child") OR INDEXTERMS("Adolescent") OR INDEXTERMS("Infant")) AND NOT INDEXTERMS("Adults"))</w:t>
      </w:r>
    </w:p>
    <w:p w14:paraId="6607C8A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53AAD07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Web of Science</w:t>
      </w:r>
    </w:p>
    <w:p w14:paraId="5B0C5ED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TS</w:t>
      </w:r>
      <w:proofErr w:type="gramStart"/>
      <w:r w:rsidRPr="002F2DBA">
        <w:rPr>
          <w:rFonts w:asciiTheme="minorHAnsi" w:hAnsiTheme="minorHAnsi" w:cstheme="minorHAnsi"/>
          <w:color w:val="000000"/>
          <w:sz w:val="13"/>
          <w:szCs w:val="13"/>
        </w:rPr>
        <w:t>=(</w:t>
      </w:r>
      <w:proofErr w:type="spellStart"/>
      <w:proofErr w:type="gramEnd"/>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 xml:space="preserve"> or "Colonic Inertia"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 or Obstipation)</w:t>
      </w:r>
    </w:p>
    <w:p w14:paraId="049F306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TS</w:t>
      </w:r>
      <w:proofErr w:type="gramStart"/>
      <w:r w:rsidRPr="002F2DBA">
        <w:rPr>
          <w:rFonts w:asciiTheme="minorHAnsi" w:hAnsiTheme="minorHAnsi" w:cstheme="minorHAnsi"/>
          <w:color w:val="000000"/>
          <w:sz w:val="13"/>
          <w:szCs w:val="13"/>
        </w:rPr>
        <w:t>=(</w:t>
      </w:r>
      <w:proofErr w:type="gramEnd"/>
      <w:r w:rsidRPr="002F2DBA">
        <w:rPr>
          <w:rFonts w:asciiTheme="minorHAnsi" w:hAnsiTheme="minorHAnsi" w:cstheme="minorHAnsi"/>
          <w:color w:val="000000"/>
          <w:sz w:val="13"/>
          <w:szCs w:val="13"/>
        </w:rPr>
        <w:t>chronic* or "long-term" or "long term")</w:t>
      </w:r>
    </w:p>
    <w:p w14:paraId="6A0FBDA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TS</w:t>
      </w:r>
      <w:proofErr w:type="gramStart"/>
      <w:r w:rsidRPr="002F2DBA">
        <w:rPr>
          <w:rFonts w:asciiTheme="minorHAnsi" w:hAnsiTheme="minorHAnsi" w:cstheme="minorHAnsi"/>
          <w:color w:val="000000"/>
          <w:sz w:val="13"/>
          <w:szCs w:val="13"/>
        </w:rPr>
        <w:t>=(</w:t>
      </w:r>
      <w:proofErr w:type="gramEnd"/>
      <w:r w:rsidRPr="002F2DBA">
        <w:rPr>
          <w:rFonts w:asciiTheme="minorHAnsi" w:hAnsiTheme="minorHAnsi" w:cstheme="minorHAnsi"/>
          <w:color w:val="000000"/>
          <w:sz w:val="13"/>
          <w:szCs w:val="13"/>
        </w:rPr>
        <w:t>idiopathic or primary)</w:t>
      </w:r>
    </w:p>
    <w:p w14:paraId="78EB5CE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#3 AND #2 AND #1</w:t>
      </w:r>
    </w:p>
    <w:p w14:paraId="7858BED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TS</w:t>
      </w:r>
      <w:proofErr w:type="gramStart"/>
      <w:r w:rsidRPr="002F2DBA">
        <w:rPr>
          <w:rFonts w:asciiTheme="minorHAnsi" w:hAnsiTheme="minorHAnsi" w:cstheme="minorHAnsi"/>
          <w:color w:val="000000"/>
          <w:sz w:val="13"/>
          <w:szCs w:val="13"/>
        </w:rPr>
        <w:t>=(</w:t>
      </w:r>
      <w:proofErr w:type="gramEnd"/>
      <w:r w:rsidRPr="002F2DBA">
        <w:rPr>
          <w:rFonts w:asciiTheme="minorHAnsi" w:hAnsiTheme="minorHAnsi" w:cstheme="minorHAnsi"/>
          <w:color w:val="000000"/>
          <w:sz w:val="13"/>
          <w:szCs w:val="13"/>
        </w:rPr>
        <w:t xml:space="preserve">CIC or "normal transit constipation" or "slow transit constipation" or rectocele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 xml:space="preserve"> or dysmotility or "motility dysfunction" or ((rectum or rectal) NEAR/2 prolapse*))</w:t>
      </w:r>
    </w:p>
    <w:p w14:paraId="7F9E611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#5 OR #4</w:t>
      </w:r>
    </w:p>
    <w:p w14:paraId="79FEF27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TS</w:t>
      </w:r>
      <w:proofErr w:type="gramStart"/>
      <w:r w:rsidRPr="002F2DBA">
        <w:rPr>
          <w:rFonts w:asciiTheme="minorHAnsi" w:hAnsiTheme="minorHAnsi" w:cstheme="minorHAnsi"/>
          <w:color w:val="000000"/>
          <w:sz w:val="13"/>
          <w:szCs w:val="13"/>
        </w:rPr>
        <w:t>=(</w:t>
      </w:r>
      <w:proofErr w:type="gramEnd"/>
      <w:r w:rsidRPr="002F2DBA">
        <w:rPr>
          <w:rFonts w:asciiTheme="minorHAnsi" w:hAnsiTheme="minorHAnsi" w:cstheme="minorHAnsi"/>
          <w:color w:val="000000"/>
          <w:sz w:val="13"/>
          <w:szCs w:val="13"/>
        </w:rPr>
        <w:t xml:space="preserve">"stimulant laxative*" or </w:t>
      </w:r>
      <w:proofErr w:type="spellStart"/>
      <w:r w:rsidRPr="002F2DBA">
        <w:rPr>
          <w:rFonts w:asciiTheme="minorHAnsi" w:hAnsiTheme="minorHAnsi" w:cstheme="minorHAnsi"/>
          <w:color w:val="000000"/>
          <w:sz w:val="13"/>
          <w:szCs w:val="13"/>
        </w:rPr>
        <w:t>agaroletten</w:t>
      </w:r>
      <w:proofErr w:type="spellEnd"/>
      <w:r w:rsidRPr="002F2DBA">
        <w:rPr>
          <w:rFonts w:asciiTheme="minorHAnsi" w:hAnsiTheme="minorHAnsi" w:cstheme="minorHAnsi"/>
          <w:color w:val="000000"/>
          <w:sz w:val="13"/>
          <w:szCs w:val="13"/>
        </w:rPr>
        <w:t xml:space="preserve"> or bisacodyl or </w:t>
      </w:r>
      <w:proofErr w:type="spellStart"/>
      <w:r w:rsidRPr="002F2DBA">
        <w:rPr>
          <w:rFonts w:asciiTheme="minorHAnsi" w:hAnsiTheme="minorHAnsi" w:cstheme="minorHAnsi"/>
          <w:color w:val="000000"/>
          <w:sz w:val="13"/>
          <w:szCs w:val="13"/>
        </w:rPr>
        <w:t>bicol</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bisac</w:t>
      </w:r>
      <w:proofErr w:type="spellEnd"/>
      <w:r w:rsidRPr="002F2DBA">
        <w:rPr>
          <w:rFonts w:asciiTheme="minorHAnsi" w:hAnsiTheme="minorHAnsi" w:cstheme="minorHAnsi"/>
          <w:color w:val="000000"/>
          <w:sz w:val="13"/>
          <w:szCs w:val="13"/>
        </w:rPr>
        <w:t xml:space="preserve"> evac" or "</w:t>
      </w:r>
      <w:proofErr w:type="spellStart"/>
      <w:r w:rsidRPr="002F2DBA">
        <w:rPr>
          <w:rFonts w:asciiTheme="minorHAnsi" w:hAnsiTheme="minorHAnsi" w:cstheme="minorHAnsi"/>
          <w:color w:val="000000"/>
          <w:sz w:val="13"/>
          <w:szCs w:val="13"/>
        </w:rPr>
        <w:t>bisac</w:t>
      </w:r>
      <w:proofErr w:type="spellEnd"/>
      <w:r w:rsidRPr="002F2DBA">
        <w:rPr>
          <w:rFonts w:asciiTheme="minorHAnsi" w:hAnsiTheme="minorHAnsi" w:cstheme="minorHAnsi"/>
          <w:color w:val="000000"/>
          <w:sz w:val="13"/>
          <w:szCs w:val="13"/>
        </w:rPr>
        <w:t xml:space="preserve">-evac" or </w:t>
      </w:r>
      <w:proofErr w:type="spellStart"/>
      <w:r w:rsidRPr="002F2DBA">
        <w:rPr>
          <w:rFonts w:asciiTheme="minorHAnsi" w:hAnsiTheme="minorHAnsi" w:cstheme="minorHAnsi"/>
          <w:color w:val="000000"/>
          <w:sz w:val="13"/>
          <w:szCs w:val="13"/>
        </w:rPr>
        <w:t>bisalax</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bisco</w:t>
      </w:r>
      <w:proofErr w:type="spellEnd"/>
      <w:r w:rsidRPr="002F2DBA">
        <w:rPr>
          <w:rFonts w:asciiTheme="minorHAnsi" w:hAnsiTheme="minorHAnsi" w:cstheme="minorHAnsi"/>
          <w:color w:val="000000"/>
          <w:sz w:val="13"/>
          <w:szCs w:val="13"/>
        </w:rPr>
        <w:t xml:space="preserve"> lax" or "</w:t>
      </w:r>
      <w:proofErr w:type="spellStart"/>
      <w:r w:rsidRPr="002F2DBA">
        <w:rPr>
          <w:rFonts w:asciiTheme="minorHAnsi" w:hAnsiTheme="minorHAnsi" w:cstheme="minorHAnsi"/>
          <w:color w:val="000000"/>
          <w:sz w:val="13"/>
          <w:szCs w:val="13"/>
        </w:rPr>
        <w:t>bisco</w:t>
      </w:r>
      <w:proofErr w:type="spellEnd"/>
      <w:r w:rsidRPr="002F2DBA">
        <w:rPr>
          <w:rFonts w:asciiTheme="minorHAnsi" w:hAnsiTheme="minorHAnsi" w:cstheme="minorHAnsi"/>
          <w:color w:val="000000"/>
          <w:sz w:val="13"/>
          <w:szCs w:val="13"/>
        </w:rPr>
        <w:t xml:space="preserve"> </w:t>
      </w:r>
      <w:proofErr w:type="spellStart"/>
      <w:r w:rsidRPr="002F2DBA">
        <w:rPr>
          <w:rFonts w:asciiTheme="minorHAnsi" w:hAnsiTheme="minorHAnsi" w:cstheme="minorHAnsi"/>
          <w:color w:val="000000"/>
          <w:sz w:val="13"/>
          <w:szCs w:val="13"/>
        </w:rPr>
        <w:t>zitron</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bisclo</w:t>
      </w:r>
      <w:proofErr w:type="spellEnd"/>
      <w:r w:rsidRPr="002F2DBA">
        <w:rPr>
          <w:rFonts w:asciiTheme="minorHAnsi" w:hAnsiTheme="minorHAnsi" w:cstheme="minorHAnsi"/>
          <w:color w:val="000000"/>
          <w:sz w:val="13"/>
          <w:szCs w:val="13"/>
        </w:rPr>
        <w:t xml:space="preserve">-tax or </w:t>
      </w:r>
      <w:proofErr w:type="spellStart"/>
      <w:r w:rsidRPr="002F2DBA">
        <w:rPr>
          <w:rFonts w:asciiTheme="minorHAnsi" w:hAnsiTheme="minorHAnsi" w:cstheme="minorHAnsi"/>
          <w:color w:val="000000"/>
          <w:sz w:val="13"/>
          <w:szCs w:val="13"/>
        </w:rPr>
        <w:t>bisco-zitron</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dulco</w:t>
      </w:r>
      <w:proofErr w:type="spellEnd"/>
      <w:r w:rsidRPr="002F2DBA">
        <w:rPr>
          <w:rFonts w:asciiTheme="minorHAnsi" w:hAnsiTheme="minorHAnsi" w:cstheme="minorHAnsi"/>
          <w:color w:val="000000"/>
          <w:sz w:val="13"/>
          <w:szCs w:val="13"/>
        </w:rPr>
        <w:t xml:space="preserve"> lax" or "</w:t>
      </w:r>
      <w:proofErr w:type="spellStart"/>
      <w:r w:rsidRPr="002F2DBA">
        <w:rPr>
          <w:rFonts w:asciiTheme="minorHAnsi" w:hAnsiTheme="minorHAnsi" w:cstheme="minorHAnsi"/>
          <w:color w:val="000000"/>
          <w:sz w:val="13"/>
          <w:szCs w:val="13"/>
        </w:rPr>
        <w:t>dulco</w:t>
      </w:r>
      <w:proofErr w:type="spellEnd"/>
      <w:r w:rsidRPr="002F2DBA">
        <w:rPr>
          <w:rFonts w:asciiTheme="minorHAnsi" w:hAnsiTheme="minorHAnsi" w:cstheme="minorHAnsi"/>
          <w:color w:val="000000"/>
          <w:sz w:val="13"/>
          <w:szCs w:val="13"/>
        </w:rPr>
        <w:t xml:space="preserve">-lax" or </w:t>
      </w:r>
      <w:proofErr w:type="spellStart"/>
      <w:r w:rsidRPr="002F2DBA">
        <w:rPr>
          <w:rFonts w:asciiTheme="minorHAnsi" w:hAnsiTheme="minorHAnsi" w:cstheme="minorHAnsi"/>
          <w:color w:val="000000"/>
          <w:sz w:val="13"/>
          <w:szCs w:val="13"/>
        </w:rPr>
        <w:t>dulcolax</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durolax</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florisan</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laxagetten</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laxanin</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laxans</w:t>
      </w:r>
      <w:proofErr w:type="spellEnd"/>
      <w:r w:rsidRPr="002F2DBA">
        <w:rPr>
          <w:rFonts w:asciiTheme="minorHAnsi" w:hAnsiTheme="minorHAnsi" w:cstheme="minorHAnsi"/>
          <w:color w:val="000000"/>
          <w:sz w:val="13"/>
          <w:szCs w:val="13"/>
        </w:rPr>
        <w:t xml:space="preserve"> </w:t>
      </w:r>
      <w:proofErr w:type="spellStart"/>
      <w:r w:rsidRPr="002F2DBA">
        <w:rPr>
          <w:rFonts w:asciiTheme="minorHAnsi" w:hAnsiTheme="minorHAnsi" w:cstheme="minorHAnsi"/>
          <w:color w:val="000000"/>
          <w:sz w:val="13"/>
          <w:szCs w:val="13"/>
        </w:rPr>
        <w:t>ratiopharm</w:t>
      </w:r>
      <w:proofErr w:type="spellEnd"/>
      <w:r w:rsidRPr="002F2DBA">
        <w:rPr>
          <w:rFonts w:asciiTheme="minorHAnsi" w:hAnsiTheme="minorHAnsi" w:cstheme="minorHAnsi"/>
          <w:color w:val="000000"/>
          <w:sz w:val="13"/>
          <w:szCs w:val="13"/>
        </w:rPr>
        <w:t>" or "</w:t>
      </w:r>
      <w:proofErr w:type="spellStart"/>
      <w:r w:rsidRPr="002F2DBA">
        <w:rPr>
          <w:rFonts w:asciiTheme="minorHAnsi" w:hAnsiTheme="minorHAnsi" w:cstheme="minorHAnsi"/>
          <w:color w:val="000000"/>
          <w:sz w:val="13"/>
          <w:szCs w:val="13"/>
        </w:rPr>
        <w:t>laxans-ratiopharm</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laxbene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laxysat</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lunolax</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tymil</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ulcolax</w:t>
      </w:r>
      <w:proofErr w:type="spellEnd"/>
      <w:r w:rsidRPr="002F2DBA">
        <w:rPr>
          <w:rFonts w:asciiTheme="minorHAnsi" w:hAnsiTheme="minorHAnsi" w:cstheme="minorHAnsi"/>
          <w:color w:val="000000"/>
          <w:sz w:val="13"/>
          <w:szCs w:val="13"/>
        </w:rPr>
        <w:t xml:space="preserve"> or senna or sennosides or "Sodium </w:t>
      </w:r>
      <w:proofErr w:type="spellStart"/>
      <w:r w:rsidRPr="002F2DBA">
        <w:rPr>
          <w:rFonts w:asciiTheme="minorHAnsi" w:hAnsiTheme="minorHAnsi" w:cstheme="minorHAnsi"/>
          <w:color w:val="000000"/>
          <w:sz w:val="13"/>
          <w:szCs w:val="13"/>
        </w:rPr>
        <w:t>Picosulfate</w:t>
      </w:r>
      <w:proofErr w:type="spellEnd"/>
      <w:r w:rsidRPr="002F2DBA">
        <w:rPr>
          <w:rFonts w:asciiTheme="minorHAnsi" w:hAnsiTheme="minorHAnsi" w:cstheme="minorHAnsi"/>
          <w:color w:val="000000"/>
          <w:sz w:val="13"/>
          <w:szCs w:val="13"/>
        </w:rPr>
        <w:t>")</w:t>
      </w:r>
    </w:p>
    <w:p w14:paraId="44A7991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#7 AND #6</w:t>
      </w:r>
    </w:p>
    <w:p w14:paraId="6CA9D31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4A12EB5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ClinicalTrials.gov</w:t>
      </w:r>
    </w:p>
    <w:p w14:paraId="52DC7E5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6FE7BFD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Chronic Idiopathic Constipation | laxative OR laxatives OR </w:t>
      </w:r>
      <w:proofErr w:type="spellStart"/>
      <w:r w:rsidRPr="002F2DBA">
        <w:rPr>
          <w:rFonts w:asciiTheme="minorHAnsi" w:hAnsiTheme="minorHAnsi" w:cstheme="minorHAnsi"/>
          <w:color w:val="000000"/>
          <w:sz w:val="13"/>
          <w:szCs w:val="13"/>
        </w:rPr>
        <w:t>agaroletten</w:t>
      </w:r>
      <w:proofErr w:type="spellEnd"/>
      <w:r w:rsidRPr="002F2DBA">
        <w:rPr>
          <w:rFonts w:asciiTheme="minorHAnsi" w:hAnsiTheme="minorHAnsi" w:cstheme="minorHAnsi"/>
          <w:color w:val="000000"/>
          <w:sz w:val="13"/>
          <w:szCs w:val="13"/>
        </w:rPr>
        <w:t xml:space="preserve"> or bisacodyl or </w:t>
      </w:r>
      <w:proofErr w:type="spellStart"/>
      <w:r w:rsidRPr="002F2DBA">
        <w:rPr>
          <w:rFonts w:asciiTheme="minorHAnsi" w:hAnsiTheme="minorHAnsi" w:cstheme="minorHAnsi"/>
          <w:color w:val="000000"/>
          <w:sz w:val="13"/>
          <w:szCs w:val="13"/>
        </w:rPr>
        <w:t>bicol</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bisac</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bisco</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dulco</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dulcolax</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durolax</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florisan</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laxagetten</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laxanin</w:t>
      </w:r>
      <w:proofErr w:type="spellEnd"/>
      <w:r w:rsidRPr="002F2DBA">
        <w:rPr>
          <w:rFonts w:asciiTheme="minorHAnsi" w:hAnsiTheme="minorHAnsi" w:cstheme="minorHAnsi"/>
          <w:color w:val="000000"/>
          <w:sz w:val="13"/>
          <w:szCs w:val="13"/>
        </w:rPr>
        <w:t xml:space="preserve"> OR senna OR sennosides OR sodium </w:t>
      </w:r>
      <w:proofErr w:type="spellStart"/>
      <w:r w:rsidRPr="002F2DBA">
        <w:rPr>
          <w:rFonts w:asciiTheme="minorHAnsi" w:hAnsiTheme="minorHAnsi" w:cstheme="minorHAnsi"/>
          <w:color w:val="000000"/>
          <w:sz w:val="13"/>
          <w:szCs w:val="13"/>
        </w:rPr>
        <w:t>picosulfate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laxbene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ulcolax</w:t>
      </w:r>
      <w:proofErr w:type="spellEnd"/>
    </w:p>
    <w:p w14:paraId="28B7C56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2D1D6EC4"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CRD</w:t>
      </w:r>
    </w:p>
    <w:p w14:paraId="5D2F275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Constipation EXPLODE ALL TREES</w:t>
      </w:r>
    </w:p>
    <w:p w14:paraId="750477F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 xml:space="preserve"> OR "Colonic Inertia"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 OR Obstipation)</w:t>
      </w:r>
    </w:p>
    <w:p w14:paraId="477C00C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(chronic* OR "long-term" OR "long term")</w:t>
      </w:r>
    </w:p>
    <w:p w14:paraId="7B367A14"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t>
      </w:r>
      <w:proofErr w:type="gramStart"/>
      <w:r w:rsidRPr="002F2DBA">
        <w:rPr>
          <w:rFonts w:asciiTheme="minorHAnsi" w:hAnsiTheme="minorHAnsi" w:cstheme="minorHAnsi"/>
          <w:color w:val="000000"/>
          <w:sz w:val="13"/>
          <w:szCs w:val="13"/>
        </w:rPr>
        <w:t>idiopathic</w:t>
      </w:r>
      <w:proofErr w:type="gramEnd"/>
      <w:r w:rsidRPr="002F2DBA">
        <w:rPr>
          <w:rFonts w:asciiTheme="minorHAnsi" w:hAnsiTheme="minorHAnsi" w:cstheme="minorHAnsi"/>
          <w:color w:val="000000"/>
          <w:sz w:val="13"/>
          <w:szCs w:val="13"/>
        </w:rPr>
        <w:t xml:space="preserve"> OR primary)</w:t>
      </w:r>
    </w:p>
    <w:p w14:paraId="73F63C6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 OR #2</w:t>
      </w:r>
    </w:p>
    <w:p w14:paraId="48787EC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#3 AND #4 AND #5</w:t>
      </w:r>
    </w:p>
    <w:p w14:paraId="51A3A0A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((rectum OR rectal) AND prolapse*)</w:t>
      </w:r>
    </w:p>
    <w:p w14:paraId="0D563D9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(CIC or "normal transit constipation" or "slow transit constipation" or rectocele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 xml:space="preserve"> or dysmotility or "motility dysfunction")</w:t>
      </w:r>
    </w:p>
    <w:p w14:paraId="4086BD4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#6 OR #7 OR #8</w:t>
      </w:r>
    </w:p>
    <w:p w14:paraId="0C180F5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Bisacodyl EXPLODE ALL TREES</w:t>
      </w:r>
    </w:p>
    <w:p w14:paraId="1210EEB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Senna Plant EXPLODE ALL TREES</w:t>
      </w:r>
    </w:p>
    <w:p w14:paraId="2EA3D81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Senna Extract EXPLODE ALL TREES</w:t>
      </w:r>
    </w:p>
    <w:p w14:paraId="5EA51DB4"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("stimulant laxative*" or </w:t>
      </w:r>
      <w:proofErr w:type="spellStart"/>
      <w:r w:rsidRPr="002F2DBA">
        <w:rPr>
          <w:rFonts w:asciiTheme="minorHAnsi" w:hAnsiTheme="minorHAnsi" w:cstheme="minorHAnsi"/>
          <w:color w:val="000000"/>
          <w:sz w:val="13"/>
          <w:szCs w:val="13"/>
        </w:rPr>
        <w:t>agaroletten</w:t>
      </w:r>
      <w:proofErr w:type="spellEnd"/>
      <w:r w:rsidRPr="002F2DBA">
        <w:rPr>
          <w:rFonts w:asciiTheme="minorHAnsi" w:hAnsiTheme="minorHAnsi" w:cstheme="minorHAnsi"/>
          <w:color w:val="000000"/>
          <w:sz w:val="13"/>
          <w:szCs w:val="13"/>
        </w:rPr>
        <w:t xml:space="preserve"> or bisacodyl or </w:t>
      </w:r>
      <w:proofErr w:type="spellStart"/>
      <w:r w:rsidRPr="002F2DBA">
        <w:rPr>
          <w:rFonts w:asciiTheme="minorHAnsi" w:hAnsiTheme="minorHAnsi" w:cstheme="minorHAnsi"/>
          <w:color w:val="000000"/>
          <w:sz w:val="13"/>
          <w:szCs w:val="13"/>
        </w:rPr>
        <w:t>bicol</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bisac</w:t>
      </w:r>
      <w:proofErr w:type="spellEnd"/>
      <w:r w:rsidRPr="002F2DBA">
        <w:rPr>
          <w:rFonts w:asciiTheme="minorHAnsi" w:hAnsiTheme="minorHAnsi" w:cstheme="minorHAnsi"/>
          <w:color w:val="000000"/>
          <w:sz w:val="13"/>
          <w:szCs w:val="13"/>
        </w:rPr>
        <w:t xml:space="preserve"> evac" or "</w:t>
      </w:r>
      <w:proofErr w:type="spellStart"/>
      <w:r w:rsidRPr="002F2DBA">
        <w:rPr>
          <w:rFonts w:asciiTheme="minorHAnsi" w:hAnsiTheme="minorHAnsi" w:cstheme="minorHAnsi"/>
          <w:color w:val="000000"/>
          <w:sz w:val="13"/>
          <w:szCs w:val="13"/>
        </w:rPr>
        <w:t>bisac</w:t>
      </w:r>
      <w:proofErr w:type="spellEnd"/>
      <w:r w:rsidRPr="002F2DBA">
        <w:rPr>
          <w:rFonts w:asciiTheme="minorHAnsi" w:hAnsiTheme="minorHAnsi" w:cstheme="minorHAnsi"/>
          <w:color w:val="000000"/>
          <w:sz w:val="13"/>
          <w:szCs w:val="13"/>
        </w:rPr>
        <w:t xml:space="preserve">-evac" or </w:t>
      </w:r>
      <w:proofErr w:type="spellStart"/>
      <w:r w:rsidRPr="002F2DBA">
        <w:rPr>
          <w:rFonts w:asciiTheme="minorHAnsi" w:hAnsiTheme="minorHAnsi" w:cstheme="minorHAnsi"/>
          <w:color w:val="000000"/>
          <w:sz w:val="13"/>
          <w:szCs w:val="13"/>
        </w:rPr>
        <w:t>bisalax</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bisco</w:t>
      </w:r>
      <w:proofErr w:type="spellEnd"/>
      <w:r w:rsidRPr="002F2DBA">
        <w:rPr>
          <w:rFonts w:asciiTheme="minorHAnsi" w:hAnsiTheme="minorHAnsi" w:cstheme="minorHAnsi"/>
          <w:color w:val="000000"/>
          <w:sz w:val="13"/>
          <w:szCs w:val="13"/>
        </w:rPr>
        <w:t xml:space="preserve"> lax" or "</w:t>
      </w:r>
      <w:proofErr w:type="spellStart"/>
      <w:r w:rsidRPr="002F2DBA">
        <w:rPr>
          <w:rFonts w:asciiTheme="minorHAnsi" w:hAnsiTheme="minorHAnsi" w:cstheme="minorHAnsi"/>
          <w:color w:val="000000"/>
          <w:sz w:val="13"/>
          <w:szCs w:val="13"/>
        </w:rPr>
        <w:t>bisco</w:t>
      </w:r>
      <w:proofErr w:type="spellEnd"/>
      <w:r w:rsidRPr="002F2DBA">
        <w:rPr>
          <w:rFonts w:asciiTheme="minorHAnsi" w:hAnsiTheme="minorHAnsi" w:cstheme="minorHAnsi"/>
          <w:color w:val="000000"/>
          <w:sz w:val="13"/>
          <w:szCs w:val="13"/>
        </w:rPr>
        <w:t xml:space="preserve"> </w:t>
      </w:r>
      <w:proofErr w:type="spellStart"/>
      <w:r w:rsidRPr="002F2DBA">
        <w:rPr>
          <w:rFonts w:asciiTheme="minorHAnsi" w:hAnsiTheme="minorHAnsi" w:cstheme="minorHAnsi"/>
          <w:color w:val="000000"/>
          <w:sz w:val="13"/>
          <w:szCs w:val="13"/>
        </w:rPr>
        <w:t>zitron</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bisclo</w:t>
      </w:r>
      <w:proofErr w:type="spellEnd"/>
      <w:r w:rsidRPr="002F2DBA">
        <w:rPr>
          <w:rFonts w:asciiTheme="minorHAnsi" w:hAnsiTheme="minorHAnsi" w:cstheme="minorHAnsi"/>
          <w:color w:val="000000"/>
          <w:sz w:val="13"/>
          <w:szCs w:val="13"/>
        </w:rPr>
        <w:t xml:space="preserve">-tax or </w:t>
      </w:r>
      <w:proofErr w:type="spellStart"/>
      <w:r w:rsidRPr="002F2DBA">
        <w:rPr>
          <w:rFonts w:asciiTheme="minorHAnsi" w:hAnsiTheme="minorHAnsi" w:cstheme="minorHAnsi"/>
          <w:color w:val="000000"/>
          <w:sz w:val="13"/>
          <w:szCs w:val="13"/>
        </w:rPr>
        <w:t>bisco-zitron</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dulco</w:t>
      </w:r>
      <w:proofErr w:type="spellEnd"/>
      <w:r w:rsidRPr="002F2DBA">
        <w:rPr>
          <w:rFonts w:asciiTheme="minorHAnsi" w:hAnsiTheme="minorHAnsi" w:cstheme="minorHAnsi"/>
          <w:color w:val="000000"/>
          <w:sz w:val="13"/>
          <w:szCs w:val="13"/>
        </w:rPr>
        <w:t xml:space="preserve"> lax" or "</w:t>
      </w:r>
      <w:proofErr w:type="spellStart"/>
      <w:r w:rsidRPr="002F2DBA">
        <w:rPr>
          <w:rFonts w:asciiTheme="minorHAnsi" w:hAnsiTheme="minorHAnsi" w:cstheme="minorHAnsi"/>
          <w:color w:val="000000"/>
          <w:sz w:val="13"/>
          <w:szCs w:val="13"/>
        </w:rPr>
        <w:t>dulco</w:t>
      </w:r>
      <w:proofErr w:type="spellEnd"/>
      <w:r w:rsidRPr="002F2DBA">
        <w:rPr>
          <w:rFonts w:asciiTheme="minorHAnsi" w:hAnsiTheme="minorHAnsi" w:cstheme="minorHAnsi"/>
          <w:color w:val="000000"/>
          <w:sz w:val="13"/>
          <w:szCs w:val="13"/>
        </w:rPr>
        <w:t xml:space="preserve">-lax" or </w:t>
      </w:r>
      <w:proofErr w:type="spellStart"/>
      <w:r w:rsidRPr="002F2DBA">
        <w:rPr>
          <w:rFonts w:asciiTheme="minorHAnsi" w:hAnsiTheme="minorHAnsi" w:cstheme="minorHAnsi"/>
          <w:color w:val="000000"/>
          <w:sz w:val="13"/>
          <w:szCs w:val="13"/>
        </w:rPr>
        <w:t>dulcolax</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durolax</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florisan</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laxagetten</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laxanin</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laxans</w:t>
      </w:r>
      <w:proofErr w:type="spellEnd"/>
      <w:r w:rsidRPr="002F2DBA">
        <w:rPr>
          <w:rFonts w:asciiTheme="minorHAnsi" w:hAnsiTheme="minorHAnsi" w:cstheme="minorHAnsi"/>
          <w:color w:val="000000"/>
          <w:sz w:val="13"/>
          <w:szCs w:val="13"/>
        </w:rPr>
        <w:t xml:space="preserve"> </w:t>
      </w:r>
      <w:proofErr w:type="spellStart"/>
      <w:r w:rsidRPr="002F2DBA">
        <w:rPr>
          <w:rFonts w:asciiTheme="minorHAnsi" w:hAnsiTheme="minorHAnsi" w:cstheme="minorHAnsi"/>
          <w:color w:val="000000"/>
          <w:sz w:val="13"/>
          <w:szCs w:val="13"/>
        </w:rPr>
        <w:t>ratiopharm</w:t>
      </w:r>
      <w:proofErr w:type="spellEnd"/>
      <w:r w:rsidRPr="002F2DBA">
        <w:rPr>
          <w:rFonts w:asciiTheme="minorHAnsi" w:hAnsiTheme="minorHAnsi" w:cstheme="minorHAnsi"/>
          <w:color w:val="000000"/>
          <w:sz w:val="13"/>
          <w:szCs w:val="13"/>
        </w:rPr>
        <w:t>" or "</w:t>
      </w:r>
      <w:proofErr w:type="spellStart"/>
      <w:r w:rsidRPr="002F2DBA">
        <w:rPr>
          <w:rFonts w:asciiTheme="minorHAnsi" w:hAnsiTheme="minorHAnsi" w:cstheme="minorHAnsi"/>
          <w:color w:val="000000"/>
          <w:sz w:val="13"/>
          <w:szCs w:val="13"/>
        </w:rPr>
        <w:t>laxans-ratiopharm</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laxbene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laxysat</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lunolax</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tymil</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ulcolax</w:t>
      </w:r>
      <w:proofErr w:type="spellEnd"/>
      <w:r w:rsidRPr="002F2DBA">
        <w:rPr>
          <w:rFonts w:asciiTheme="minorHAnsi" w:hAnsiTheme="minorHAnsi" w:cstheme="minorHAnsi"/>
          <w:color w:val="000000"/>
          <w:sz w:val="13"/>
          <w:szCs w:val="13"/>
        </w:rPr>
        <w:t xml:space="preserve"> or senna or sennosides or "Sodium </w:t>
      </w:r>
      <w:proofErr w:type="spellStart"/>
      <w:r w:rsidRPr="002F2DBA">
        <w:rPr>
          <w:rFonts w:asciiTheme="minorHAnsi" w:hAnsiTheme="minorHAnsi" w:cstheme="minorHAnsi"/>
          <w:color w:val="000000"/>
          <w:sz w:val="13"/>
          <w:szCs w:val="13"/>
        </w:rPr>
        <w:t>Picosulfate</w:t>
      </w:r>
      <w:proofErr w:type="spellEnd"/>
      <w:r w:rsidRPr="002F2DBA">
        <w:rPr>
          <w:rFonts w:asciiTheme="minorHAnsi" w:hAnsiTheme="minorHAnsi" w:cstheme="minorHAnsi"/>
          <w:color w:val="000000"/>
          <w:sz w:val="13"/>
          <w:szCs w:val="13"/>
        </w:rPr>
        <w:t>")</w:t>
      </w:r>
    </w:p>
    <w:p w14:paraId="7F71633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#10 OR #11 OR #12 OR #13</w:t>
      </w:r>
    </w:p>
    <w:p w14:paraId="3BF76914"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#9 AND #14</w:t>
      </w:r>
    </w:p>
    <w:p w14:paraId="1D86FE1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5ECF237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PubMed</w:t>
      </w:r>
    </w:p>
    <w:p w14:paraId="4B90FF1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((("Constipation"[Mesh]) OR (</w:t>
      </w:r>
      <w:proofErr w:type="spellStart"/>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"Colonic Inertia"[</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Obstipation[</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AND (chronic*[</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"long-term"[</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"long term"[</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AND (idiopathic[</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primary[</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(CIC[</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"normal transit constipation"[</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"slow transit constipation"[</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rectocele[</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dysmotility[</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"motility dysfunction"[</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((rectum[</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rectal) AND prolapse*[</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AND ((("Laxatives"[Mesh] OR laxative*[</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AND stimulant*[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"Bisacodyl"[Mesh] OR "Senna Plant"[Mesh] OR "Senna Extract"[Mesh] OR </w:t>
      </w:r>
      <w:proofErr w:type="spellStart"/>
      <w:r w:rsidRPr="002F2DBA">
        <w:rPr>
          <w:rFonts w:asciiTheme="minorHAnsi" w:hAnsiTheme="minorHAnsi" w:cstheme="minorHAnsi"/>
          <w:color w:val="000000"/>
          <w:sz w:val="13"/>
          <w:szCs w:val="13"/>
        </w:rPr>
        <w:t>agaroletten</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bisacodyl[</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bicol</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w:t>
      </w:r>
      <w:proofErr w:type="spellStart"/>
      <w:r w:rsidRPr="002F2DBA">
        <w:rPr>
          <w:rFonts w:asciiTheme="minorHAnsi" w:hAnsiTheme="minorHAnsi" w:cstheme="minorHAnsi"/>
          <w:color w:val="000000"/>
          <w:sz w:val="13"/>
          <w:szCs w:val="13"/>
        </w:rPr>
        <w:t>bisac</w:t>
      </w:r>
      <w:proofErr w:type="spellEnd"/>
      <w:r w:rsidRPr="002F2DBA">
        <w:rPr>
          <w:rFonts w:asciiTheme="minorHAnsi" w:hAnsiTheme="minorHAnsi" w:cstheme="minorHAnsi"/>
          <w:color w:val="000000"/>
          <w:sz w:val="13"/>
          <w:szCs w:val="13"/>
        </w:rPr>
        <w:t xml:space="preserve"> evac"[</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w:t>
      </w:r>
      <w:proofErr w:type="spellStart"/>
      <w:r w:rsidRPr="002F2DBA">
        <w:rPr>
          <w:rFonts w:asciiTheme="minorHAnsi" w:hAnsiTheme="minorHAnsi" w:cstheme="minorHAnsi"/>
          <w:color w:val="000000"/>
          <w:sz w:val="13"/>
          <w:szCs w:val="13"/>
        </w:rPr>
        <w:t>bisac</w:t>
      </w:r>
      <w:proofErr w:type="spellEnd"/>
      <w:r w:rsidRPr="002F2DBA">
        <w:rPr>
          <w:rFonts w:asciiTheme="minorHAnsi" w:hAnsiTheme="minorHAnsi" w:cstheme="minorHAnsi"/>
          <w:color w:val="000000"/>
          <w:sz w:val="13"/>
          <w:szCs w:val="13"/>
        </w:rPr>
        <w:t>-evac"[</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bisalax</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w:t>
      </w:r>
      <w:proofErr w:type="spellStart"/>
      <w:r w:rsidRPr="002F2DBA">
        <w:rPr>
          <w:rFonts w:asciiTheme="minorHAnsi" w:hAnsiTheme="minorHAnsi" w:cstheme="minorHAnsi"/>
          <w:color w:val="000000"/>
          <w:sz w:val="13"/>
          <w:szCs w:val="13"/>
        </w:rPr>
        <w:t>bisco</w:t>
      </w:r>
      <w:proofErr w:type="spellEnd"/>
      <w:r w:rsidRPr="002F2DBA">
        <w:rPr>
          <w:rFonts w:asciiTheme="minorHAnsi" w:hAnsiTheme="minorHAnsi" w:cstheme="minorHAnsi"/>
          <w:color w:val="000000"/>
          <w:sz w:val="13"/>
          <w:szCs w:val="13"/>
        </w:rPr>
        <w:t xml:space="preserve"> lax"[</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w:t>
      </w:r>
      <w:proofErr w:type="spellStart"/>
      <w:r w:rsidRPr="002F2DBA">
        <w:rPr>
          <w:rFonts w:asciiTheme="minorHAnsi" w:hAnsiTheme="minorHAnsi" w:cstheme="minorHAnsi"/>
          <w:color w:val="000000"/>
          <w:sz w:val="13"/>
          <w:szCs w:val="13"/>
        </w:rPr>
        <w:t>bisco</w:t>
      </w:r>
      <w:proofErr w:type="spellEnd"/>
      <w:r w:rsidRPr="002F2DBA">
        <w:rPr>
          <w:rFonts w:asciiTheme="minorHAnsi" w:hAnsiTheme="minorHAnsi" w:cstheme="minorHAnsi"/>
          <w:color w:val="000000"/>
          <w:sz w:val="13"/>
          <w:szCs w:val="13"/>
        </w:rPr>
        <w:t xml:space="preserve"> </w:t>
      </w:r>
      <w:proofErr w:type="spellStart"/>
      <w:r w:rsidRPr="002F2DBA">
        <w:rPr>
          <w:rFonts w:asciiTheme="minorHAnsi" w:hAnsiTheme="minorHAnsi" w:cstheme="minorHAnsi"/>
          <w:color w:val="000000"/>
          <w:sz w:val="13"/>
          <w:szCs w:val="13"/>
        </w:rPr>
        <w:t>zitron</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bisclo</w:t>
      </w:r>
      <w:proofErr w:type="spellEnd"/>
      <w:r w:rsidRPr="002F2DBA">
        <w:rPr>
          <w:rFonts w:asciiTheme="minorHAnsi" w:hAnsiTheme="minorHAnsi" w:cstheme="minorHAnsi"/>
          <w:color w:val="000000"/>
          <w:sz w:val="13"/>
          <w:szCs w:val="13"/>
        </w:rPr>
        <w:t>-tax[</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bisco-zitron</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w:t>
      </w:r>
      <w:proofErr w:type="spellStart"/>
      <w:r w:rsidRPr="002F2DBA">
        <w:rPr>
          <w:rFonts w:asciiTheme="minorHAnsi" w:hAnsiTheme="minorHAnsi" w:cstheme="minorHAnsi"/>
          <w:color w:val="000000"/>
          <w:sz w:val="13"/>
          <w:szCs w:val="13"/>
        </w:rPr>
        <w:t>dulco</w:t>
      </w:r>
      <w:proofErr w:type="spellEnd"/>
      <w:r w:rsidRPr="002F2DBA">
        <w:rPr>
          <w:rFonts w:asciiTheme="minorHAnsi" w:hAnsiTheme="minorHAnsi" w:cstheme="minorHAnsi"/>
          <w:color w:val="000000"/>
          <w:sz w:val="13"/>
          <w:szCs w:val="13"/>
        </w:rPr>
        <w:t xml:space="preserve"> lax"[</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w:t>
      </w:r>
      <w:proofErr w:type="spellStart"/>
      <w:r w:rsidRPr="002F2DBA">
        <w:rPr>
          <w:rFonts w:asciiTheme="minorHAnsi" w:hAnsiTheme="minorHAnsi" w:cstheme="minorHAnsi"/>
          <w:color w:val="000000"/>
          <w:sz w:val="13"/>
          <w:szCs w:val="13"/>
        </w:rPr>
        <w:t>dulco</w:t>
      </w:r>
      <w:proofErr w:type="spellEnd"/>
      <w:r w:rsidRPr="002F2DBA">
        <w:rPr>
          <w:rFonts w:asciiTheme="minorHAnsi" w:hAnsiTheme="minorHAnsi" w:cstheme="minorHAnsi"/>
          <w:color w:val="000000"/>
          <w:sz w:val="13"/>
          <w:szCs w:val="13"/>
        </w:rPr>
        <w:t>-lax"[</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dulcolax</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durolax</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florisan</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laxagetten</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laxanin</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w:t>
      </w:r>
      <w:proofErr w:type="spellStart"/>
      <w:r w:rsidRPr="002F2DBA">
        <w:rPr>
          <w:rFonts w:asciiTheme="minorHAnsi" w:hAnsiTheme="minorHAnsi" w:cstheme="minorHAnsi"/>
          <w:color w:val="000000"/>
          <w:sz w:val="13"/>
          <w:szCs w:val="13"/>
        </w:rPr>
        <w:t>laxans</w:t>
      </w:r>
      <w:proofErr w:type="spellEnd"/>
      <w:r w:rsidRPr="002F2DBA">
        <w:rPr>
          <w:rFonts w:asciiTheme="minorHAnsi" w:hAnsiTheme="minorHAnsi" w:cstheme="minorHAnsi"/>
          <w:color w:val="000000"/>
          <w:sz w:val="13"/>
          <w:szCs w:val="13"/>
        </w:rPr>
        <w:t xml:space="preserve"> </w:t>
      </w:r>
      <w:proofErr w:type="spellStart"/>
      <w:r w:rsidRPr="002F2DBA">
        <w:rPr>
          <w:rFonts w:asciiTheme="minorHAnsi" w:hAnsiTheme="minorHAnsi" w:cstheme="minorHAnsi"/>
          <w:color w:val="000000"/>
          <w:sz w:val="13"/>
          <w:szCs w:val="13"/>
        </w:rPr>
        <w:t>ratiopharm</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w:t>
      </w:r>
      <w:proofErr w:type="spellStart"/>
      <w:r w:rsidRPr="002F2DBA">
        <w:rPr>
          <w:rFonts w:asciiTheme="minorHAnsi" w:hAnsiTheme="minorHAnsi" w:cstheme="minorHAnsi"/>
          <w:color w:val="000000"/>
          <w:sz w:val="13"/>
          <w:szCs w:val="13"/>
        </w:rPr>
        <w:t>laxans-ratiopharm</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laxbene</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laxysat</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lunolax</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tymil</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ulcolax</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senna[</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sennosides[</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"Sodium </w:t>
      </w:r>
      <w:proofErr w:type="spellStart"/>
      <w:r w:rsidRPr="002F2DBA">
        <w:rPr>
          <w:rFonts w:asciiTheme="minorHAnsi" w:hAnsiTheme="minorHAnsi" w:cstheme="minorHAnsi"/>
          <w:color w:val="000000"/>
          <w:sz w:val="13"/>
          <w:szCs w:val="13"/>
        </w:rPr>
        <w:t>Picosulfate</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NOT ("Animals"[Mesh] NOT "Humans"[Mesh]) NOT (("Child"[Mesh] OR "Adolescent"[Mesh] OR "Infant"[Mesh]) NOT "Adult"[Mesh])</w:t>
      </w:r>
    </w:p>
    <w:p w14:paraId="14964A21" w14:textId="77777777" w:rsidR="00017E7A" w:rsidRPr="002F2DBA" w:rsidRDefault="00017E7A" w:rsidP="00017E7A">
      <w:pPr>
        <w:rPr>
          <w:rFonts w:asciiTheme="minorHAnsi" w:hAnsiTheme="minorHAnsi" w:cstheme="minorHAnsi"/>
          <w:b/>
          <w:sz w:val="13"/>
          <w:szCs w:val="13"/>
        </w:rPr>
      </w:pPr>
      <w:r w:rsidRPr="002F2DBA">
        <w:rPr>
          <w:rFonts w:asciiTheme="minorHAnsi" w:hAnsiTheme="minorHAnsi" w:cstheme="minorHAnsi"/>
          <w:b/>
          <w:sz w:val="13"/>
          <w:szCs w:val="13"/>
        </w:rPr>
        <w:t>Secretagogues</w:t>
      </w:r>
    </w:p>
    <w:p w14:paraId="64A69FB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Medline</w:t>
      </w:r>
    </w:p>
    <w:p w14:paraId="674B080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Constipation/</w:t>
      </w:r>
    </w:p>
    <w:p w14:paraId="447EC8E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 xml:space="preserve"> or "Colonic Inertia"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 or Obstipation).</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4EED5A9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 or 2</w:t>
      </w:r>
    </w:p>
    <w:p w14:paraId="02BA5B6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(chronic* or "long-term" or "long term").</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42516FD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(idiopathic or primary).</w:t>
      </w:r>
      <w:proofErr w:type="spellStart"/>
      <w:proofErr w:type="gramStart"/>
      <w:r w:rsidRPr="002F2DBA">
        <w:rPr>
          <w:rFonts w:asciiTheme="minorHAnsi" w:hAnsiTheme="minorHAnsi" w:cstheme="minorHAnsi"/>
          <w:color w:val="000000"/>
          <w:sz w:val="13"/>
          <w:szCs w:val="13"/>
        </w:rPr>
        <w:t>tw,kw</w:t>
      </w:r>
      <w:proofErr w:type="spellEnd"/>
      <w:proofErr w:type="gramEnd"/>
    </w:p>
    <w:p w14:paraId="493D24E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3 and 4 and 5</w:t>
      </w:r>
    </w:p>
    <w:p w14:paraId="49BDF54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(CIC or "normal transit constipation" or "slow transit constipation" or rectocele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 xml:space="preserve"> or dysmotility or "motility dysfunction" or ((rectum or rectal) adj2 prolapse*)).</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1776AD0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OR/6-7</w:t>
      </w:r>
    </w:p>
    <w:p w14:paraId="3ED9E84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Secretagogues/</w:t>
      </w:r>
    </w:p>
    <w:p w14:paraId="48AFA3E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lastRenderedPageBreak/>
        <w:t xml:space="preserve">exp </w:t>
      </w:r>
      <w:proofErr w:type="spellStart"/>
      <w:r w:rsidRPr="002F2DBA">
        <w:rPr>
          <w:rFonts w:asciiTheme="minorHAnsi" w:hAnsiTheme="minorHAnsi" w:cstheme="minorHAnsi"/>
          <w:color w:val="000000"/>
          <w:sz w:val="13"/>
          <w:szCs w:val="13"/>
        </w:rPr>
        <w:t>Lubiprostone</w:t>
      </w:r>
      <w:proofErr w:type="spellEnd"/>
      <w:r w:rsidRPr="002F2DBA">
        <w:rPr>
          <w:rFonts w:asciiTheme="minorHAnsi" w:hAnsiTheme="minorHAnsi" w:cstheme="minorHAnsi"/>
          <w:color w:val="000000"/>
          <w:sz w:val="13"/>
          <w:szCs w:val="13"/>
        </w:rPr>
        <w:t>/</w:t>
      </w:r>
    </w:p>
    <w:p w14:paraId="152EFDA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(secretagogue* or secretagogue* or </w:t>
      </w:r>
      <w:proofErr w:type="spellStart"/>
      <w:r w:rsidRPr="002F2DBA">
        <w:rPr>
          <w:rFonts w:asciiTheme="minorHAnsi" w:hAnsiTheme="minorHAnsi" w:cstheme="minorHAnsi"/>
          <w:color w:val="000000"/>
          <w:sz w:val="13"/>
          <w:szCs w:val="13"/>
        </w:rPr>
        <w:t>lubiprostone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amitizia</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amitiza</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lubiproston</w:t>
      </w:r>
      <w:proofErr w:type="spellEnd"/>
      <w:r w:rsidRPr="002F2DBA">
        <w:rPr>
          <w:rFonts w:asciiTheme="minorHAnsi" w:hAnsiTheme="minorHAnsi" w:cstheme="minorHAnsi"/>
          <w:color w:val="000000"/>
          <w:sz w:val="13"/>
          <w:szCs w:val="13"/>
        </w:rPr>
        <w:t xml:space="preserve"> or linaclotide or </w:t>
      </w:r>
      <w:proofErr w:type="spellStart"/>
      <w:r w:rsidRPr="002F2DBA">
        <w:rPr>
          <w:rFonts w:asciiTheme="minorHAnsi" w:hAnsiTheme="minorHAnsi" w:cstheme="minorHAnsi"/>
          <w:color w:val="000000"/>
          <w:sz w:val="13"/>
          <w:szCs w:val="13"/>
        </w:rPr>
        <w:t>linzess</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constella</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Plecanatide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guanilib</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trulance</w:t>
      </w:r>
      <w:proofErr w:type="spellEnd"/>
      <w:r w:rsidRPr="002F2DBA">
        <w:rPr>
          <w:rFonts w:asciiTheme="minorHAnsi" w:hAnsiTheme="minorHAnsi" w:cstheme="minorHAnsi"/>
          <w:color w:val="000000"/>
          <w:sz w:val="13"/>
          <w:szCs w:val="13"/>
        </w:rPr>
        <w:t xml:space="preserve"> OR "secretory stimulant*" or "secretion stimulating agent*").</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46C4CBE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OR/9-11</w:t>
      </w:r>
    </w:p>
    <w:p w14:paraId="06CE27A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8 AND 12</w:t>
      </w:r>
    </w:p>
    <w:p w14:paraId="2DD4960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Animals/</w:t>
      </w:r>
    </w:p>
    <w:p w14:paraId="4F8D3CC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Humans/</w:t>
      </w:r>
    </w:p>
    <w:p w14:paraId="78615FC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14 not 15</w:t>
      </w:r>
    </w:p>
    <w:p w14:paraId="4AA44C0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13 not 16</w:t>
      </w:r>
    </w:p>
    <w:p w14:paraId="1C068B2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Adults/</w:t>
      </w:r>
    </w:p>
    <w:p w14:paraId="4216323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Child/ or exp Adolescent/ or exp Infant/</w:t>
      </w:r>
    </w:p>
    <w:p w14:paraId="68920F6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19 not 18</w:t>
      </w:r>
    </w:p>
    <w:p w14:paraId="4666841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17 not 20</w:t>
      </w:r>
    </w:p>
    <w:p w14:paraId="65E648B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gramStart"/>
      <w:r w:rsidRPr="002F2DBA">
        <w:rPr>
          <w:rFonts w:asciiTheme="minorHAnsi" w:hAnsiTheme="minorHAnsi" w:cstheme="minorHAnsi"/>
          <w:color w:val="000000"/>
          <w:sz w:val="13"/>
          <w:szCs w:val="13"/>
        </w:rPr>
        <w:t>..</w:t>
      </w:r>
      <w:proofErr w:type="spellStart"/>
      <w:proofErr w:type="gramEnd"/>
      <w:r w:rsidRPr="002F2DBA">
        <w:rPr>
          <w:rFonts w:asciiTheme="minorHAnsi" w:hAnsiTheme="minorHAnsi" w:cstheme="minorHAnsi"/>
          <w:color w:val="000000"/>
          <w:sz w:val="13"/>
          <w:szCs w:val="13"/>
        </w:rPr>
        <w:t>dedup</w:t>
      </w:r>
      <w:proofErr w:type="spellEnd"/>
      <w:r w:rsidRPr="002F2DBA">
        <w:rPr>
          <w:rFonts w:asciiTheme="minorHAnsi" w:hAnsiTheme="minorHAnsi" w:cstheme="minorHAnsi"/>
          <w:color w:val="000000"/>
          <w:sz w:val="13"/>
          <w:szCs w:val="13"/>
        </w:rPr>
        <w:t xml:space="preserve"> 21</w:t>
      </w:r>
    </w:p>
    <w:p w14:paraId="4E81411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4FAB05A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Embase</w:t>
      </w:r>
    </w:p>
    <w:p w14:paraId="6F0543B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Constipation/</w:t>
      </w:r>
    </w:p>
    <w:p w14:paraId="3802BD9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 xml:space="preserve"> or "Colonic Inertia"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 or Obstipation).</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5C2FE6B4"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 or 2</w:t>
      </w:r>
    </w:p>
    <w:p w14:paraId="34B25E9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idiopathic disease/</w:t>
      </w:r>
    </w:p>
    <w:p w14:paraId="39E44AA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(idiopathic or primary).</w:t>
      </w:r>
      <w:proofErr w:type="spellStart"/>
      <w:proofErr w:type="gramStart"/>
      <w:r w:rsidRPr="002F2DBA">
        <w:rPr>
          <w:rFonts w:asciiTheme="minorHAnsi" w:hAnsiTheme="minorHAnsi" w:cstheme="minorHAnsi"/>
          <w:color w:val="000000"/>
          <w:sz w:val="13"/>
          <w:szCs w:val="13"/>
        </w:rPr>
        <w:t>tw,kw</w:t>
      </w:r>
      <w:proofErr w:type="spellEnd"/>
      <w:proofErr w:type="gramEnd"/>
    </w:p>
    <w:p w14:paraId="060FF90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4 or 5</w:t>
      </w:r>
    </w:p>
    <w:p w14:paraId="2DD142A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(chronic* or "long-term" or "long term").</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4FF6FAF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3 and 6 and 7</w:t>
      </w:r>
    </w:p>
    <w:p w14:paraId="510626E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(CIC or "normal transit constipation" or "slow transit constipation" or rectocele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 xml:space="preserve"> or dysmotility or "motility dysfunction" or ((rectum or rectal) adj2 prolapse*)).</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740F319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OR/8-9</w:t>
      </w:r>
    </w:p>
    <w:p w14:paraId="05EEB7F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secretagogue/</w:t>
      </w:r>
    </w:p>
    <w:p w14:paraId="321347A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linaclotide/</w:t>
      </w:r>
    </w:p>
    <w:p w14:paraId="28B1C1B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plecanatide/</w:t>
      </w:r>
    </w:p>
    <w:p w14:paraId="46616BB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exp </w:t>
      </w:r>
      <w:proofErr w:type="spellStart"/>
      <w:r w:rsidRPr="002F2DBA">
        <w:rPr>
          <w:rFonts w:asciiTheme="minorHAnsi" w:hAnsiTheme="minorHAnsi" w:cstheme="minorHAnsi"/>
          <w:color w:val="000000"/>
          <w:sz w:val="13"/>
          <w:szCs w:val="13"/>
        </w:rPr>
        <w:t>lubiprostone</w:t>
      </w:r>
      <w:proofErr w:type="spellEnd"/>
      <w:r w:rsidRPr="002F2DBA">
        <w:rPr>
          <w:rFonts w:asciiTheme="minorHAnsi" w:hAnsiTheme="minorHAnsi" w:cstheme="minorHAnsi"/>
          <w:color w:val="000000"/>
          <w:sz w:val="13"/>
          <w:szCs w:val="13"/>
        </w:rPr>
        <w:t>/</w:t>
      </w:r>
    </w:p>
    <w:p w14:paraId="226E03F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(secretagogue* or secretagogue* or </w:t>
      </w:r>
      <w:proofErr w:type="spellStart"/>
      <w:r w:rsidRPr="002F2DBA">
        <w:rPr>
          <w:rFonts w:asciiTheme="minorHAnsi" w:hAnsiTheme="minorHAnsi" w:cstheme="minorHAnsi"/>
          <w:color w:val="000000"/>
          <w:sz w:val="13"/>
          <w:szCs w:val="13"/>
        </w:rPr>
        <w:t>lubiprostone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amitizia</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amitiza</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lubiproston</w:t>
      </w:r>
      <w:proofErr w:type="spellEnd"/>
      <w:r w:rsidRPr="002F2DBA">
        <w:rPr>
          <w:rFonts w:asciiTheme="minorHAnsi" w:hAnsiTheme="minorHAnsi" w:cstheme="minorHAnsi"/>
          <w:color w:val="000000"/>
          <w:sz w:val="13"/>
          <w:szCs w:val="13"/>
        </w:rPr>
        <w:t xml:space="preserve"> or linaclotide or </w:t>
      </w:r>
      <w:proofErr w:type="spellStart"/>
      <w:r w:rsidRPr="002F2DBA">
        <w:rPr>
          <w:rFonts w:asciiTheme="minorHAnsi" w:hAnsiTheme="minorHAnsi" w:cstheme="minorHAnsi"/>
          <w:color w:val="000000"/>
          <w:sz w:val="13"/>
          <w:szCs w:val="13"/>
        </w:rPr>
        <w:t>linzess</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constella</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Plecanatide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guanilib</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trulance</w:t>
      </w:r>
      <w:proofErr w:type="spellEnd"/>
      <w:r w:rsidRPr="002F2DBA">
        <w:rPr>
          <w:rFonts w:asciiTheme="minorHAnsi" w:hAnsiTheme="minorHAnsi" w:cstheme="minorHAnsi"/>
          <w:color w:val="000000"/>
          <w:sz w:val="13"/>
          <w:szCs w:val="13"/>
        </w:rPr>
        <w:t>).</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719B660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("secretory stimulant*" or "secretion stimulating agent*").</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71A552E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or/11-16</w:t>
      </w:r>
    </w:p>
    <w:p w14:paraId="6E6A9BF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10 and 17</w:t>
      </w:r>
    </w:p>
    <w:p w14:paraId="0AEE658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animal/</w:t>
      </w:r>
    </w:p>
    <w:p w14:paraId="76B94C7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human/</w:t>
      </w:r>
    </w:p>
    <w:p w14:paraId="3DB8924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19 not 20</w:t>
      </w:r>
    </w:p>
    <w:p w14:paraId="6CD0AE9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18 not 21</w:t>
      </w:r>
    </w:p>
    <w:p w14:paraId="1CC6E04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adult/</w:t>
      </w:r>
    </w:p>
    <w:p w14:paraId="1496BC5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child/ or exp adolescent/ or exp infant/</w:t>
      </w:r>
    </w:p>
    <w:p w14:paraId="75C51AF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24 not 23</w:t>
      </w:r>
    </w:p>
    <w:p w14:paraId="25A7839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22 not 25</w:t>
      </w:r>
    </w:p>
    <w:p w14:paraId="267105D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gramStart"/>
      <w:r w:rsidRPr="002F2DBA">
        <w:rPr>
          <w:rFonts w:asciiTheme="minorHAnsi" w:hAnsiTheme="minorHAnsi" w:cstheme="minorHAnsi"/>
          <w:color w:val="000000"/>
          <w:sz w:val="13"/>
          <w:szCs w:val="13"/>
        </w:rPr>
        <w:t>..</w:t>
      </w:r>
      <w:proofErr w:type="spellStart"/>
      <w:proofErr w:type="gramEnd"/>
      <w:r w:rsidRPr="002F2DBA">
        <w:rPr>
          <w:rFonts w:asciiTheme="minorHAnsi" w:hAnsiTheme="minorHAnsi" w:cstheme="minorHAnsi"/>
          <w:color w:val="000000"/>
          <w:sz w:val="13"/>
          <w:szCs w:val="13"/>
        </w:rPr>
        <w:t>dedup</w:t>
      </w:r>
      <w:proofErr w:type="spellEnd"/>
      <w:r w:rsidRPr="002F2DBA">
        <w:rPr>
          <w:rFonts w:asciiTheme="minorHAnsi" w:hAnsiTheme="minorHAnsi" w:cstheme="minorHAnsi"/>
          <w:color w:val="000000"/>
          <w:sz w:val="13"/>
          <w:szCs w:val="13"/>
        </w:rPr>
        <w:t xml:space="preserve"> 26</w:t>
      </w:r>
    </w:p>
    <w:p w14:paraId="58F8C5F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5AD07B6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Cochrane</w:t>
      </w:r>
    </w:p>
    <w:p w14:paraId="0B1B58B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[Constipation] explode all trees</w:t>
      </w:r>
    </w:p>
    <w:p w14:paraId="3326473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 xml:space="preserve"> or "Colonic Inertia"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 or Obstipation</w:t>
      </w:r>
      <w:proofErr w:type="gramStart"/>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ti</w:t>
      </w:r>
      <w:proofErr w:type="gramEnd"/>
      <w:r w:rsidRPr="002F2DBA">
        <w:rPr>
          <w:rFonts w:asciiTheme="minorHAnsi" w:hAnsiTheme="minorHAnsi" w:cstheme="minorHAnsi"/>
          <w:color w:val="000000"/>
          <w:sz w:val="13"/>
          <w:szCs w:val="13"/>
        </w:rPr>
        <w:t>,ab,kw</w:t>
      </w:r>
      <w:proofErr w:type="spellEnd"/>
    </w:p>
    <w:p w14:paraId="5E868BF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 OR #2</w:t>
      </w:r>
    </w:p>
    <w:p w14:paraId="6AB4D9D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(chronic* or "long-term" or "long term"</w:t>
      </w:r>
      <w:proofErr w:type="gramStart"/>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ti</w:t>
      </w:r>
      <w:proofErr w:type="gramEnd"/>
      <w:r w:rsidRPr="002F2DBA">
        <w:rPr>
          <w:rFonts w:asciiTheme="minorHAnsi" w:hAnsiTheme="minorHAnsi" w:cstheme="minorHAnsi"/>
          <w:color w:val="000000"/>
          <w:sz w:val="13"/>
          <w:szCs w:val="13"/>
        </w:rPr>
        <w:t>,ab,kw</w:t>
      </w:r>
      <w:proofErr w:type="spellEnd"/>
    </w:p>
    <w:p w14:paraId="3716467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(idiopathic or primary</w:t>
      </w:r>
      <w:proofErr w:type="gramStart"/>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ti</w:t>
      </w:r>
      <w:proofErr w:type="gramEnd"/>
      <w:r w:rsidRPr="002F2DBA">
        <w:rPr>
          <w:rFonts w:asciiTheme="minorHAnsi" w:hAnsiTheme="minorHAnsi" w:cstheme="minorHAnsi"/>
          <w:color w:val="000000"/>
          <w:sz w:val="13"/>
          <w:szCs w:val="13"/>
        </w:rPr>
        <w:t>,ab,kw</w:t>
      </w:r>
      <w:proofErr w:type="spellEnd"/>
    </w:p>
    <w:p w14:paraId="6C9A9EB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(CIC or "normal transit constipation" or "slow transit constipation" or rectocele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 xml:space="preserve"> or dysmotility or "motility dysfunction" or ((rectum or rectal) NEAR/2 prolapse*)</w:t>
      </w:r>
      <w:proofErr w:type="gramStart"/>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ti</w:t>
      </w:r>
      <w:proofErr w:type="gramEnd"/>
      <w:r w:rsidRPr="002F2DBA">
        <w:rPr>
          <w:rFonts w:asciiTheme="minorHAnsi" w:hAnsiTheme="minorHAnsi" w:cstheme="minorHAnsi"/>
          <w:color w:val="000000"/>
          <w:sz w:val="13"/>
          <w:szCs w:val="13"/>
        </w:rPr>
        <w:t>,ab,kw</w:t>
      </w:r>
      <w:proofErr w:type="spellEnd"/>
    </w:p>
    <w:p w14:paraId="02C6ED7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#6 OR #7</w:t>
      </w:r>
    </w:p>
    <w:p w14:paraId="249140D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[Secretagogues] explode all trees</w:t>
      </w:r>
    </w:p>
    <w:p w14:paraId="7371DBB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w:t>
      </w:r>
      <w:proofErr w:type="spellStart"/>
      <w:r w:rsidRPr="002F2DBA">
        <w:rPr>
          <w:rFonts w:asciiTheme="minorHAnsi" w:hAnsiTheme="minorHAnsi" w:cstheme="minorHAnsi"/>
          <w:color w:val="000000"/>
          <w:sz w:val="13"/>
          <w:szCs w:val="13"/>
        </w:rPr>
        <w:t>Lubiprostone</w:t>
      </w:r>
      <w:proofErr w:type="spellEnd"/>
      <w:r w:rsidRPr="002F2DBA">
        <w:rPr>
          <w:rFonts w:asciiTheme="minorHAnsi" w:hAnsiTheme="minorHAnsi" w:cstheme="minorHAnsi"/>
          <w:color w:val="000000"/>
          <w:sz w:val="13"/>
          <w:szCs w:val="13"/>
        </w:rPr>
        <w:t>] explode all trees</w:t>
      </w:r>
    </w:p>
    <w:p w14:paraId="7207CBC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(secretagogue* or secretagogue* or </w:t>
      </w:r>
      <w:proofErr w:type="spellStart"/>
      <w:r w:rsidRPr="002F2DBA">
        <w:rPr>
          <w:rFonts w:asciiTheme="minorHAnsi" w:hAnsiTheme="minorHAnsi" w:cstheme="minorHAnsi"/>
          <w:color w:val="000000"/>
          <w:sz w:val="13"/>
          <w:szCs w:val="13"/>
        </w:rPr>
        <w:t>lubiprostone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amitizia</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amitiza</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lubiproston</w:t>
      </w:r>
      <w:proofErr w:type="spellEnd"/>
      <w:r w:rsidRPr="002F2DBA">
        <w:rPr>
          <w:rFonts w:asciiTheme="minorHAnsi" w:hAnsiTheme="minorHAnsi" w:cstheme="minorHAnsi"/>
          <w:color w:val="000000"/>
          <w:sz w:val="13"/>
          <w:szCs w:val="13"/>
        </w:rPr>
        <w:t xml:space="preserve"> or linaclotide or </w:t>
      </w:r>
      <w:proofErr w:type="spellStart"/>
      <w:r w:rsidRPr="002F2DBA">
        <w:rPr>
          <w:rFonts w:asciiTheme="minorHAnsi" w:hAnsiTheme="minorHAnsi" w:cstheme="minorHAnsi"/>
          <w:color w:val="000000"/>
          <w:sz w:val="13"/>
          <w:szCs w:val="13"/>
        </w:rPr>
        <w:t>linzess</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constella</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Plecanatide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guanilib</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trulance</w:t>
      </w:r>
      <w:proofErr w:type="spellEnd"/>
      <w:r w:rsidRPr="002F2DBA">
        <w:rPr>
          <w:rFonts w:asciiTheme="minorHAnsi" w:hAnsiTheme="minorHAnsi" w:cstheme="minorHAnsi"/>
          <w:color w:val="000000"/>
          <w:sz w:val="13"/>
          <w:szCs w:val="13"/>
        </w:rPr>
        <w:t xml:space="preserve"> OR "secretory stimulant*" or "secretion stimulating agent*"</w:t>
      </w:r>
      <w:proofErr w:type="gramStart"/>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ti</w:t>
      </w:r>
      <w:proofErr w:type="gramEnd"/>
      <w:r w:rsidRPr="002F2DBA">
        <w:rPr>
          <w:rFonts w:asciiTheme="minorHAnsi" w:hAnsiTheme="minorHAnsi" w:cstheme="minorHAnsi"/>
          <w:color w:val="000000"/>
          <w:sz w:val="13"/>
          <w:szCs w:val="13"/>
        </w:rPr>
        <w:t>,ab,kw</w:t>
      </w:r>
      <w:proofErr w:type="spellEnd"/>
    </w:p>
    <w:p w14:paraId="3020B31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fldChar w:fldCharType="begin">
          <w:fldData xml:space="preserve">PEVuZE5vdGU+PENpdGUgRXhjbHVkZVllYXI9IjEiPjxBdXRob3I+R3V5YXR0PC9BdXRob3I+PFll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==
</w:fldData>
        </w:fldChar>
      </w:r>
      <w:r w:rsidRPr="002F2DBA">
        <w:rPr>
          <w:rFonts w:asciiTheme="minorHAnsi" w:hAnsiTheme="minorHAnsi" w:cstheme="minorHAnsi"/>
          <w:color w:val="000000"/>
          <w:sz w:val="13"/>
          <w:szCs w:val="13"/>
        </w:rPr>
        <w:instrText xml:space="preserve"> ADDIN EN.CITE </w:instrText>
      </w:r>
      <w:r w:rsidRPr="002F2DBA">
        <w:rPr>
          <w:rFonts w:asciiTheme="minorHAnsi" w:hAnsiTheme="minorHAnsi" w:cstheme="minorHAnsi"/>
          <w:color w:val="000000"/>
          <w:sz w:val="13"/>
          <w:szCs w:val="13"/>
        </w:rPr>
        <w:fldChar w:fldCharType="begin">
          <w:fldData xml:space="preserve">PEVuZE5vdGU+PENpdGUgRXhjbHVkZVllYXI9IjEiPjxBdXRob3I+R3V5YXR0PC9BdXRob3I+PFll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==
</w:fldData>
        </w:fldChar>
      </w:r>
      <w:r w:rsidRPr="002F2DBA">
        <w:rPr>
          <w:rFonts w:asciiTheme="minorHAnsi" w:hAnsiTheme="minorHAnsi" w:cstheme="minorHAnsi"/>
          <w:color w:val="000000"/>
          <w:sz w:val="13"/>
          <w:szCs w:val="13"/>
        </w:rPr>
        <w:instrText xml:space="preserve"> ADDIN EN.CITE.DATA </w:instrText>
      </w:r>
      <w:r w:rsidRPr="002F2DBA">
        <w:rPr>
          <w:rFonts w:asciiTheme="minorHAnsi" w:hAnsiTheme="minorHAnsi" w:cstheme="minorHAnsi"/>
          <w:color w:val="000000"/>
          <w:sz w:val="13"/>
          <w:szCs w:val="13"/>
        </w:rPr>
      </w:r>
      <w:r w:rsidRPr="002F2DBA">
        <w:rPr>
          <w:rFonts w:asciiTheme="minorHAnsi" w:hAnsiTheme="minorHAnsi" w:cstheme="minorHAnsi"/>
          <w:color w:val="000000"/>
          <w:sz w:val="13"/>
          <w:szCs w:val="13"/>
        </w:rPr>
        <w:fldChar w:fldCharType="end"/>
      </w:r>
      <w:r w:rsidRPr="002F2DBA">
        <w:rPr>
          <w:rFonts w:asciiTheme="minorHAnsi" w:hAnsiTheme="minorHAnsi" w:cstheme="minorHAnsi"/>
          <w:color w:val="000000"/>
          <w:sz w:val="13"/>
          <w:szCs w:val="13"/>
        </w:rPr>
      </w:r>
      <w:r w:rsidRPr="002F2DBA">
        <w:rPr>
          <w:rFonts w:asciiTheme="minorHAnsi" w:hAnsiTheme="minorHAnsi" w:cstheme="minorHAnsi"/>
          <w:color w:val="000000"/>
          <w:sz w:val="13"/>
          <w:szCs w:val="13"/>
        </w:rPr>
        <w:fldChar w:fldCharType="separate"/>
      </w:r>
      <w:r w:rsidRPr="002F2DBA">
        <w:rPr>
          <w:rFonts w:asciiTheme="minorHAnsi" w:hAnsiTheme="minorHAnsi" w:cstheme="minorHAnsi"/>
          <w:noProof/>
          <w:color w:val="000000"/>
          <w:sz w:val="13"/>
          <w:szCs w:val="13"/>
        </w:rPr>
        <w:t>[15-#11]</w:t>
      </w:r>
      <w:r w:rsidRPr="002F2DBA">
        <w:rPr>
          <w:rFonts w:asciiTheme="minorHAnsi" w:hAnsiTheme="minorHAnsi" w:cstheme="minorHAnsi"/>
          <w:color w:val="000000"/>
          <w:sz w:val="13"/>
          <w:szCs w:val="13"/>
        </w:rPr>
        <w:fldChar w:fldCharType="end"/>
      </w:r>
    </w:p>
    <w:p w14:paraId="718406B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#8 AND #12</w:t>
      </w:r>
    </w:p>
    <w:p w14:paraId="7102C0F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[Animals] explode all trees</w:t>
      </w:r>
    </w:p>
    <w:p w14:paraId="11B1DB5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[Humans] explode all trees</w:t>
      </w:r>
    </w:p>
    <w:p w14:paraId="6F37513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#14 NOT #15</w:t>
      </w:r>
    </w:p>
    <w:p w14:paraId="3833C44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#13 NOT #16</w:t>
      </w:r>
    </w:p>
    <w:p w14:paraId="34FDF09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[Adults] explode all trees</w:t>
      </w:r>
    </w:p>
    <w:p w14:paraId="0D02F8E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[Child] explode all trees</w:t>
      </w:r>
    </w:p>
    <w:p w14:paraId="4613133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[Adolescent] explode all trees</w:t>
      </w:r>
    </w:p>
    <w:p w14:paraId="64D56E1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[Infant] explode all trees</w:t>
      </w:r>
    </w:p>
    <w:p w14:paraId="6AED2FE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#19 OR #20 OR #21</w:t>
      </w:r>
    </w:p>
    <w:p w14:paraId="2853E96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#22 NOT #18</w:t>
      </w:r>
    </w:p>
    <w:p w14:paraId="362D82F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#17 NOT #23</w:t>
      </w:r>
    </w:p>
    <w:p w14:paraId="0B05E4D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7C29054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Scopus</w:t>
      </w:r>
    </w:p>
    <w:p w14:paraId="4CBBD08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(((INDEXTERMS("Constipation") OR TITLE-ABS-KEY(</w:t>
      </w:r>
      <w:proofErr w:type="spellStart"/>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 xml:space="preserve"> or "Colonic Inertia"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 xml:space="preserve">* or Obstipation)) AND TITLE-ABS-KEY(chronic* or "long-term" or "long term") AND (TITLE-ABS-KEY(idiopathic OR primary) OR INDEXTERMS("idiopathic disease"))) OR TITLE-ABS-KEY(CIC or "normal transit constipation" or "slow transit constipation" or rectocele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 xml:space="preserve"> or dysmotility or "motility dysfunction" or ((rectum or rectal) W/2 prolapse*))) AND (INDEXTERMS("Secretagogue") OR INDEXTERMS("Secretagogues") OR INDEXTERMS("Linaclotide") OR INDEXTERMS("</w:t>
      </w:r>
      <w:proofErr w:type="spellStart"/>
      <w:r w:rsidRPr="002F2DBA">
        <w:rPr>
          <w:rFonts w:asciiTheme="minorHAnsi" w:hAnsiTheme="minorHAnsi" w:cstheme="minorHAnsi"/>
          <w:color w:val="000000"/>
          <w:sz w:val="13"/>
          <w:szCs w:val="13"/>
        </w:rPr>
        <w:t>Plecanatide</w:t>
      </w:r>
      <w:proofErr w:type="spellEnd"/>
      <w:r w:rsidRPr="002F2DBA">
        <w:rPr>
          <w:rFonts w:asciiTheme="minorHAnsi" w:hAnsiTheme="minorHAnsi" w:cstheme="minorHAnsi"/>
          <w:color w:val="000000"/>
          <w:sz w:val="13"/>
          <w:szCs w:val="13"/>
        </w:rPr>
        <w:t>") OR INDEXTERMS("</w:t>
      </w:r>
      <w:proofErr w:type="spellStart"/>
      <w:r w:rsidRPr="002F2DBA">
        <w:rPr>
          <w:rFonts w:asciiTheme="minorHAnsi" w:hAnsiTheme="minorHAnsi" w:cstheme="minorHAnsi"/>
          <w:color w:val="000000"/>
          <w:sz w:val="13"/>
          <w:szCs w:val="13"/>
        </w:rPr>
        <w:t>Lubiprostone</w:t>
      </w:r>
      <w:proofErr w:type="spellEnd"/>
      <w:r w:rsidRPr="002F2DBA">
        <w:rPr>
          <w:rFonts w:asciiTheme="minorHAnsi" w:hAnsiTheme="minorHAnsi" w:cstheme="minorHAnsi"/>
          <w:color w:val="000000"/>
          <w:sz w:val="13"/>
          <w:szCs w:val="13"/>
        </w:rPr>
        <w:t xml:space="preserve">") OR TITLE-ABS-KEY(secretagogue* or secretagogue* or </w:t>
      </w:r>
      <w:proofErr w:type="spellStart"/>
      <w:r w:rsidRPr="002F2DBA">
        <w:rPr>
          <w:rFonts w:asciiTheme="minorHAnsi" w:hAnsiTheme="minorHAnsi" w:cstheme="minorHAnsi"/>
          <w:color w:val="000000"/>
          <w:sz w:val="13"/>
          <w:szCs w:val="13"/>
        </w:rPr>
        <w:t>lubiprostone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amitizia</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amitiza</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lubiproston</w:t>
      </w:r>
      <w:proofErr w:type="spellEnd"/>
      <w:r w:rsidRPr="002F2DBA">
        <w:rPr>
          <w:rFonts w:asciiTheme="minorHAnsi" w:hAnsiTheme="minorHAnsi" w:cstheme="minorHAnsi"/>
          <w:color w:val="000000"/>
          <w:sz w:val="13"/>
          <w:szCs w:val="13"/>
        </w:rPr>
        <w:t xml:space="preserve"> or linaclotide or </w:t>
      </w:r>
      <w:proofErr w:type="spellStart"/>
      <w:r w:rsidRPr="002F2DBA">
        <w:rPr>
          <w:rFonts w:asciiTheme="minorHAnsi" w:hAnsiTheme="minorHAnsi" w:cstheme="minorHAnsi"/>
          <w:color w:val="000000"/>
          <w:sz w:val="13"/>
          <w:szCs w:val="13"/>
        </w:rPr>
        <w:t>linzess</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constella</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Plecanatide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guanilib</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trulance</w:t>
      </w:r>
      <w:proofErr w:type="spellEnd"/>
      <w:r w:rsidRPr="002F2DBA">
        <w:rPr>
          <w:rFonts w:asciiTheme="minorHAnsi" w:hAnsiTheme="minorHAnsi" w:cstheme="minorHAnsi"/>
          <w:color w:val="000000"/>
          <w:sz w:val="13"/>
          <w:szCs w:val="13"/>
        </w:rPr>
        <w:t xml:space="preserve"> OR "secretory stimulant*" or "secretion stimulating agent*")) AND NOT (INDEXTERMS("Animals") AND NOT INDEXTERMS("Humans")) AND NOT ((INDEXTERMS("Child") OR INDEXTERMS("Adolescent") OR INDEXTERMS("Infant")) AND NOT INDEXTERMS("Adults"))</w:t>
      </w:r>
    </w:p>
    <w:p w14:paraId="5C3BA82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77AFBE14"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lastRenderedPageBreak/>
        <w:t>Web of Science</w:t>
      </w:r>
    </w:p>
    <w:p w14:paraId="2C1C0F8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TS</w:t>
      </w:r>
      <w:proofErr w:type="gramStart"/>
      <w:r w:rsidRPr="002F2DBA">
        <w:rPr>
          <w:rFonts w:asciiTheme="minorHAnsi" w:hAnsiTheme="minorHAnsi" w:cstheme="minorHAnsi"/>
          <w:color w:val="000000"/>
          <w:sz w:val="13"/>
          <w:szCs w:val="13"/>
        </w:rPr>
        <w:t>=(</w:t>
      </w:r>
      <w:proofErr w:type="spellStart"/>
      <w:proofErr w:type="gramEnd"/>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 xml:space="preserve"> or "Colonic Inertia"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 or Obstipation)</w:t>
      </w:r>
    </w:p>
    <w:p w14:paraId="4B8BCD0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TS</w:t>
      </w:r>
      <w:proofErr w:type="gramStart"/>
      <w:r w:rsidRPr="002F2DBA">
        <w:rPr>
          <w:rFonts w:asciiTheme="minorHAnsi" w:hAnsiTheme="minorHAnsi" w:cstheme="minorHAnsi"/>
          <w:color w:val="000000"/>
          <w:sz w:val="13"/>
          <w:szCs w:val="13"/>
        </w:rPr>
        <w:t>=(</w:t>
      </w:r>
      <w:proofErr w:type="gramEnd"/>
      <w:r w:rsidRPr="002F2DBA">
        <w:rPr>
          <w:rFonts w:asciiTheme="minorHAnsi" w:hAnsiTheme="minorHAnsi" w:cstheme="minorHAnsi"/>
          <w:color w:val="000000"/>
          <w:sz w:val="13"/>
          <w:szCs w:val="13"/>
        </w:rPr>
        <w:t>chronic* or "long-term" or "long term")</w:t>
      </w:r>
    </w:p>
    <w:p w14:paraId="4D44BD5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TS</w:t>
      </w:r>
      <w:proofErr w:type="gramStart"/>
      <w:r w:rsidRPr="002F2DBA">
        <w:rPr>
          <w:rFonts w:asciiTheme="minorHAnsi" w:hAnsiTheme="minorHAnsi" w:cstheme="minorHAnsi"/>
          <w:color w:val="000000"/>
          <w:sz w:val="13"/>
          <w:szCs w:val="13"/>
        </w:rPr>
        <w:t>=(</w:t>
      </w:r>
      <w:proofErr w:type="gramEnd"/>
      <w:r w:rsidRPr="002F2DBA">
        <w:rPr>
          <w:rFonts w:asciiTheme="minorHAnsi" w:hAnsiTheme="minorHAnsi" w:cstheme="minorHAnsi"/>
          <w:color w:val="000000"/>
          <w:sz w:val="13"/>
          <w:szCs w:val="13"/>
        </w:rPr>
        <w:t>idiopathic or primary)</w:t>
      </w:r>
    </w:p>
    <w:p w14:paraId="611F7C0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#3 AND #2 AND #1</w:t>
      </w:r>
    </w:p>
    <w:p w14:paraId="0FE5195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TS</w:t>
      </w:r>
      <w:proofErr w:type="gramStart"/>
      <w:r w:rsidRPr="002F2DBA">
        <w:rPr>
          <w:rFonts w:asciiTheme="minorHAnsi" w:hAnsiTheme="minorHAnsi" w:cstheme="minorHAnsi"/>
          <w:color w:val="000000"/>
          <w:sz w:val="13"/>
          <w:szCs w:val="13"/>
        </w:rPr>
        <w:t>=(</w:t>
      </w:r>
      <w:proofErr w:type="gramEnd"/>
      <w:r w:rsidRPr="002F2DBA">
        <w:rPr>
          <w:rFonts w:asciiTheme="minorHAnsi" w:hAnsiTheme="minorHAnsi" w:cstheme="minorHAnsi"/>
          <w:color w:val="000000"/>
          <w:sz w:val="13"/>
          <w:szCs w:val="13"/>
        </w:rPr>
        <w:t xml:space="preserve">CIC or "normal transit constipation" or "slow transit constipation" or rectocele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 xml:space="preserve"> or dysmotility or "motility dysfunction" or ((rectum or rectal) NEAR/2 prolapse*))</w:t>
      </w:r>
    </w:p>
    <w:p w14:paraId="630901E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#5 OR #4</w:t>
      </w:r>
    </w:p>
    <w:p w14:paraId="6B9BE89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TS</w:t>
      </w:r>
      <w:proofErr w:type="gramStart"/>
      <w:r w:rsidRPr="002F2DBA">
        <w:rPr>
          <w:rFonts w:asciiTheme="minorHAnsi" w:hAnsiTheme="minorHAnsi" w:cstheme="minorHAnsi"/>
          <w:color w:val="000000"/>
          <w:sz w:val="13"/>
          <w:szCs w:val="13"/>
        </w:rPr>
        <w:t>=(</w:t>
      </w:r>
      <w:proofErr w:type="gramEnd"/>
      <w:r w:rsidRPr="002F2DBA">
        <w:rPr>
          <w:rFonts w:asciiTheme="minorHAnsi" w:hAnsiTheme="minorHAnsi" w:cstheme="minorHAnsi"/>
          <w:color w:val="000000"/>
          <w:sz w:val="13"/>
          <w:szCs w:val="13"/>
        </w:rPr>
        <w:t xml:space="preserve">secretagogue* or secretagogue* or </w:t>
      </w:r>
      <w:proofErr w:type="spellStart"/>
      <w:r w:rsidRPr="002F2DBA">
        <w:rPr>
          <w:rFonts w:asciiTheme="minorHAnsi" w:hAnsiTheme="minorHAnsi" w:cstheme="minorHAnsi"/>
          <w:color w:val="000000"/>
          <w:sz w:val="13"/>
          <w:szCs w:val="13"/>
        </w:rPr>
        <w:t>lubiprostone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amitizia</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amitiza</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lubiproston</w:t>
      </w:r>
      <w:proofErr w:type="spellEnd"/>
      <w:r w:rsidRPr="002F2DBA">
        <w:rPr>
          <w:rFonts w:asciiTheme="minorHAnsi" w:hAnsiTheme="minorHAnsi" w:cstheme="minorHAnsi"/>
          <w:color w:val="000000"/>
          <w:sz w:val="13"/>
          <w:szCs w:val="13"/>
        </w:rPr>
        <w:t xml:space="preserve"> or linaclotide or </w:t>
      </w:r>
      <w:proofErr w:type="spellStart"/>
      <w:r w:rsidRPr="002F2DBA">
        <w:rPr>
          <w:rFonts w:asciiTheme="minorHAnsi" w:hAnsiTheme="minorHAnsi" w:cstheme="minorHAnsi"/>
          <w:color w:val="000000"/>
          <w:sz w:val="13"/>
          <w:szCs w:val="13"/>
        </w:rPr>
        <w:t>linzess</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constella</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Plecanatide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guanilib</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trulance</w:t>
      </w:r>
      <w:proofErr w:type="spellEnd"/>
      <w:r w:rsidRPr="002F2DBA">
        <w:rPr>
          <w:rFonts w:asciiTheme="minorHAnsi" w:hAnsiTheme="minorHAnsi" w:cstheme="minorHAnsi"/>
          <w:color w:val="000000"/>
          <w:sz w:val="13"/>
          <w:szCs w:val="13"/>
        </w:rPr>
        <w:t xml:space="preserve"> OR "secretory stimulant*" or "secretion stimulating agent*")</w:t>
      </w:r>
    </w:p>
    <w:p w14:paraId="5735EC1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4AAF6AC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ClinicalTrials.gov</w:t>
      </w:r>
    </w:p>
    <w:p w14:paraId="46A10DA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Chronic Idiopathic Constipation | secretagogues OR secretagogues OR </w:t>
      </w:r>
      <w:proofErr w:type="spellStart"/>
      <w:r w:rsidRPr="002F2DBA">
        <w:rPr>
          <w:rFonts w:asciiTheme="minorHAnsi" w:hAnsiTheme="minorHAnsi" w:cstheme="minorHAnsi"/>
          <w:color w:val="000000"/>
          <w:sz w:val="13"/>
          <w:szCs w:val="13"/>
        </w:rPr>
        <w:t>lubiprostone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amitizia</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amitiza</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lubiprostoN</w:t>
      </w:r>
      <w:proofErr w:type="spellEnd"/>
      <w:r w:rsidRPr="002F2DBA">
        <w:rPr>
          <w:rFonts w:asciiTheme="minorHAnsi" w:hAnsiTheme="minorHAnsi" w:cstheme="minorHAnsi"/>
          <w:color w:val="000000"/>
          <w:sz w:val="13"/>
          <w:szCs w:val="13"/>
        </w:rPr>
        <w:t xml:space="preserve"> OR linaclotide OR </w:t>
      </w:r>
      <w:proofErr w:type="spellStart"/>
      <w:r w:rsidRPr="002F2DBA">
        <w:rPr>
          <w:rFonts w:asciiTheme="minorHAnsi" w:hAnsiTheme="minorHAnsi" w:cstheme="minorHAnsi"/>
          <w:color w:val="000000"/>
          <w:sz w:val="13"/>
          <w:szCs w:val="13"/>
        </w:rPr>
        <w:t>linzess</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constella</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Plecanatide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guanilib</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trulance</w:t>
      </w:r>
      <w:proofErr w:type="spellEnd"/>
    </w:p>
    <w:p w14:paraId="2B953E3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1781BF6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CRD </w:t>
      </w:r>
    </w:p>
    <w:p w14:paraId="67993F1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Constipation EXPLODE ALL TREES</w:t>
      </w:r>
    </w:p>
    <w:p w14:paraId="7D17342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 xml:space="preserve"> OR "Colonic Inertia"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 OR Obstipation)</w:t>
      </w:r>
    </w:p>
    <w:p w14:paraId="7E394064"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(chronic* OR "long-term" OR "long term")</w:t>
      </w:r>
    </w:p>
    <w:p w14:paraId="7568366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t>
      </w:r>
      <w:proofErr w:type="gramStart"/>
      <w:r w:rsidRPr="002F2DBA">
        <w:rPr>
          <w:rFonts w:asciiTheme="minorHAnsi" w:hAnsiTheme="minorHAnsi" w:cstheme="minorHAnsi"/>
          <w:color w:val="000000"/>
          <w:sz w:val="13"/>
          <w:szCs w:val="13"/>
        </w:rPr>
        <w:t>idiopathic</w:t>
      </w:r>
      <w:proofErr w:type="gramEnd"/>
      <w:r w:rsidRPr="002F2DBA">
        <w:rPr>
          <w:rFonts w:asciiTheme="minorHAnsi" w:hAnsiTheme="minorHAnsi" w:cstheme="minorHAnsi"/>
          <w:color w:val="000000"/>
          <w:sz w:val="13"/>
          <w:szCs w:val="13"/>
        </w:rPr>
        <w:t xml:space="preserve"> OR primary)</w:t>
      </w:r>
    </w:p>
    <w:p w14:paraId="39FB49C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 OR #2</w:t>
      </w:r>
    </w:p>
    <w:p w14:paraId="7849709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#3 AND #4 AND #5</w:t>
      </w:r>
    </w:p>
    <w:p w14:paraId="34704364"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((rectum OR rectal) AND prolapse*)</w:t>
      </w:r>
    </w:p>
    <w:p w14:paraId="51D62F9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(CIC or "normal transit constipation" or "slow transit constipation" or rectocele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 xml:space="preserve"> or dysmotility or "motility dysfunction")</w:t>
      </w:r>
    </w:p>
    <w:p w14:paraId="20EB982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#6 OR #7 OR #8</w:t>
      </w:r>
    </w:p>
    <w:p w14:paraId="0938FF24"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Secretagogues EXPLODE ALL TREES</w:t>
      </w:r>
    </w:p>
    <w:p w14:paraId="6AA0BBE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w:t>
      </w:r>
      <w:proofErr w:type="spellStart"/>
      <w:r w:rsidRPr="002F2DBA">
        <w:rPr>
          <w:rFonts w:asciiTheme="minorHAnsi" w:hAnsiTheme="minorHAnsi" w:cstheme="minorHAnsi"/>
          <w:color w:val="000000"/>
          <w:sz w:val="13"/>
          <w:szCs w:val="13"/>
        </w:rPr>
        <w:t>Lubiprostone</w:t>
      </w:r>
      <w:proofErr w:type="spellEnd"/>
      <w:r w:rsidRPr="002F2DBA">
        <w:rPr>
          <w:rFonts w:asciiTheme="minorHAnsi" w:hAnsiTheme="minorHAnsi" w:cstheme="minorHAnsi"/>
          <w:color w:val="000000"/>
          <w:sz w:val="13"/>
          <w:szCs w:val="13"/>
        </w:rPr>
        <w:t xml:space="preserve"> EXPLODE ALL TREES</w:t>
      </w:r>
    </w:p>
    <w:p w14:paraId="3356679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(secretagogue* or secretagogue* or </w:t>
      </w:r>
      <w:proofErr w:type="spellStart"/>
      <w:r w:rsidRPr="002F2DBA">
        <w:rPr>
          <w:rFonts w:asciiTheme="minorHAnsi" w:hAnsiTheme="minorHAnsi" w:cstheme="minorHAnsi"/>
          <w:color w:val="000000"/>
          <w:sz w:val="13"/>
          <w:szCs w:val="13"/>
        </w:rPr>
        <w:t>lubiprostone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amitizia</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amitiza</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lubiproston</w:t>
      </w:r>
      <w:proofErr w:type="spellEnd"/>
      <w:r w:rsidRPr="002F2DBA">
        <w:rPr>
          <w:rFonts w:asciiTheme="minorHAnsi" w:hAnsiTheme="minorHAnsi" w:cstheme="minorHAnsi"/>
          <w:color w:val="000000"/>
          <w:sz w:val="13"/>
          <w:szCs w:val="13"/>
        </w:rPr>
        <w:t xml:space="preserve"> or linaclotide or </w:t>
      </w:r>
      <w:proofErr w:type="spellStart"/>
      <w:r w:rsidRPr="002F2DBA">
        <w:rPr>
          <w:rFonts w:asciiTheme="minorHAnsi" w:hAnsiTheme="minorHAnsi" w:cstheme="minorHAnsi"/>
          <w:color w:val="000000"/>
          <w:sz w:val="13"/>
          <w:szCs w:val="13"/>
        </w:rPr>
        <w:t>linzess</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constella</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Plecanatide</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guanilib</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trulance</w:t>
      </w:r>
      <w:proofErr w:type="spellEnd"/>
      <w:r w:rsidRPr="002F2DBA">
        <w:rPr>
          <w:rFonts w:asciiTheme="minorHAnsi" w:hAnsiTheme="minorHAnsi" w:cstheme="minorHAnsi"/>
          <w:color w:val="000000"/>
          <w:sz w:val="13"/>
          <w:szCs w:val="13"/>
        </w:rPr>
        <w:t xml:space="preserve"> OR "secretory stimulant*" or "secretion stimulating agent*")</w:t>
      </w:r>
    </w:p>
    <w:p w14:paraId="14D1B6D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#10 OR #11 OR #12</w:t>
      </w:r>
    </w:p>
    <w:p w14:paraId="4C5F666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#9 AND #13</w:t>
      </w:r>
    </w:p>
    <w:p w14:paraId="02E7C47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10692E0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PubMed</w:t>
      </w:r>
    </w:p>
    <w:p w14:paraId="2E1679E4"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((("Constipation"[Mesh]) OR (</w:t>
      </w:r>
      <w:proofErr w:type="spellStart"/>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"Colonic Inertia"[</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Obstipation[</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AND (chronic*[</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"long-term"[</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"long term"[</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AND (idiopathic[</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primary[</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(CIC[</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"normal transit constipation"[</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"slow transit constipation"[</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rectocele[</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dysmotility[</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"motility dysfunction"[</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((rectum[</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rectal) AND prolapse*[</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AND ("Secretagogues"[Mesh] OR "</w:t>
      </w:r>
      <w:proofErr w:type="spellStart"/>
      <w:r w:rsidRPr="002F2DBA">
        <w:rPr>
          <w:rFonts w:asciiTheme="minorHAnsi" w:hAnsiTheme="minorHAnsi" w:cstheme="minorHAnsi"/>
          <w:color w:val="000000"/>
          <w:sz w:val="13"/>
          <w:szCs w:val="13"/>
        </w:rPr>
        <w:t>Lubiprostone</w:t>
      </w:r>
      <w:proofErr w:type="spellEnd"/>
      <w:r w:rsidRPr="002F2DBA">
        <w:rPr>
          <w:rFonts w:asciiTheme="minorHAnsi" w:hAnsiTheme="minorHAnsi" w:cstheme="minorHAnsi"/>
          <w:color w:val="000000"/>
          <w:sz w:val="13"/>
          <w:szCs w:val="13"/>
        </w:rPr>
        <w:t>"[Mesh] OR secretagogue*[</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secretagogue*[</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lubiprostone</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amitizia</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amitiza</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lubiproston</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linaclotide[</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linzess</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constella</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Plecanatide</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guanilib</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trulance</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"secretory stimulant*"[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"secretion stimulating agent*"[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NOT ("Animals"[Mesh] NOT "Humans"[Mesh]) NOT (("Child"[Mesh] OR "Adolescent"[Mesh] OR "Infant"[Mesh]) NOT "Adult"[Mesh])</w:t>
      </w:r>
    </w:p>
    <w:p w14:paraId="2F4ED9AD" w14:textId="77777777" w:rsidR="00017E7A" w:rsidRPr="002F2DBA" w:rsidRDefault="00017E7A" w:rsidP="00017E7A">
      <w:pPr>
        <w:rPr>
          <w:rFonts w:asciiTheme="minorHAnsi" w:hAnsiTheme="minorHAnsi" w:cstheme="minorHAnsi"/>
          <w:sz w:val="13"/>
          <w:szCs w:val="13"/>
        </w:rPr>
      </w:pPr>
    </w:p>
    <w:p w14:paraId="7F017E03" w14:textId="77777777" w:rsidR="00017E7A" w:rsidRPr="002F2DBA" w:rsidRDefault="00017E7A" w:rsidP="00017E7A">
      <w:pPr>
        <w:rPr>
          <w:rFonts w:asciiTheme="minorHAnsi" w:hAnsiTheme="minorHAnsi" w:cstheme="minorHAnsi"/>
          <w:b/>
          <w:sz w:val="13"/>
          <w:szCs w:val="13"/>
        </w:rPr>
      </w:pPr>
      <w:r w:rsidRPr="002F2DBA">
        <w:rPr>
          <w:rFonts w:asciiTheme="minorHAnsi" w:hAnsiTheme="minorHAnsi" w:cstheme="minorHAnsi"/>
          <w:b/>
          <w:sz w:val="13"/>
          <w:szCs w:val="13"/>
        </w:rPr>
        <w:t>5-HT4 agonist</w:t>
      </w:r>
    </w:p>
    <w:p w14:paraId="774C33D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Embase</w:t>
      </w:r>
    </w:p>
    <w:p w14:paraId="416CED8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0AE0759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Constipation/</w:t>
      </w:r>
    </w:p>
    <w:p w14:paraId="600AC6E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 xml:space="preserve"> or "Colonic Inertia"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 or Obstipation).</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187DE24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 or 2</w:t>
      </w:r>
    </w:p>
    <w:p w14:paraId="305EFE3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idiopathic disease/</w:t>
      </w:r>
    </w:p>
    <w:p w14:paraId="474B227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(idiopathic or primary).</w:t>
      </w:r>
      <w:proofErr w:type="spellStart"/>
      <w:proofErr w:type="gramStart"/>
      <w:r w:rsidRPr="002F2DBA">
        <w:rPr>
          <w:rFonts w:asciiTheme="minorHAnsi" w:hAnsiTheme="minorHAnsi" w:cstheme="minorHAnsi"/>
          <w:color w:val="000000"/>
          <w:sz w:val="13"/>
          <w:szCs w:val="13"/>
        </w:rPr>
        <w:t>tw,kw</w:t>
      </w:r>
      <w:proofErr w:type="spellEnd"/>
      <w:proofErr w:type="gramEnd"/>
    </w:p>
    <w:p w14:paraId="28767964"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4 or 5</w:t>
      </w:r>
    </w:p>
    <w:p w14:paraId="641BA75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(chronic* or "long-term" or "long term").</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13F0001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3 and 6 and 7</w:t>
      </w:r>
    </w:p>
    <w:p w14:paraId="794118E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(CIC or "normal transit constipation" or "slow transit constipation" or rectocele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 xml:space="preserve"> or dysmotility or "motility dysfunction" or ((rectum or rectal) adj2 prolapse*)).</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51650A84"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OR/8-9</w:t>
      </w:r>
    </w:p>
    <w:p w14:paraId="2C51579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exp serotonin 4 </w:t>
      </w:r>
      <w:proofErr w:type="gramStart"/>
      <w:r w:rsidRPr="002F2DBA">
        <w:rPr>
          <w:rFonts w:asciiTheme="minorHAnsi" w:hAnsiTheme="minorHAnsi" w:cstheme="minorHAnsi"/>
          <w:color w:val="000000"/>
          <w:sz w:val="13"/>
          <w:szCs w:val="13"/>
        </w:rPr>
        <w:t>agonist</w:t>
      </w:r>
      <w:proofErr w:type="gramEnd"/>
      <w:r w:rsidRPr="002F2DBA">
        <w:rPr>
          <w:rFonts w:asciiTheme="minorHAnsi" w:hAnsiTheme="minorHAnsi" w:cstheme="minorHAnsi"/>
          <w:color w:val="000000"/>
          <w:sz w:val="13"/>
          <w:szCs w:val="13"/>
        </w:rPr>
        <w:t>/</w:t>
      </w:r>
    </w:p>
    <w:p w14:paraId="4799724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("5 ht4 agonist*" or "5-ht4 agonist*").</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64C1D96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prucalopride/</w:t>
      </w:r>
    </w:p>
    <w:p w14:paraId="7BBDDC1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(prucalopride OR </w:t>
      </w:r>
      <w:proofErr w:type="spellStart"/>
      <w:r w:rsidRPr="002F2DBA">
        <w:rPr>
          <w:rFonts w:asciiTheme="minorHAnsi" w:hAnsiTheme="minorHAnsi" w:cstheme="minorHAnsi"/>
          <w:color w:val="000000"/>
          <w:sz w:val="13"/>
          <w:szCs w:val="13"/>
        </w:rPr>
        <w:t>resolor</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motegrity</w:t>
      </w:r>
      <w:proofErr w:type="spellEnd"/>
      <w:r w:rsidRPr="002F2DBA">
        <w:rPr>
          <w:rFonts w:asciiTheme="minorHAnsi" w:hAnsiTheme="minorHAnsi" w:cstheme="minorHAnsi"/>
          <w:color w:val="000000"/>
          <w:sz w:val="13"/>
          <w:szCs w:val="13"/>
        </w:rPr>
        <w:t>).</w:t>
      </w:r>
      <w:proofErr w:type="spellStart"/>
      <w:proofErr w:type="gramStart"/>
      <w:r w:rsidRPr="002F2DBA">
        <w:rPr>
          <w:rFonts w:asciiTheme="minorHAnsi" w:hAnsiTheme="minorHAnsi" w:cstheme="minorHAnsi"/>
          <w:color w:val="000000"/>
          <w:sz w:val="13"/>
          <w:szCs w:val="13"/>
        </w:rPr>
        <w:t>tw,kw</w:t>
      </w:r>
      <w:proofErr w:type="spellEnd"/>
      <w:proofErr w:type="gramEnd"/>
    </w:p>
    <w:p w14:paraId="3DB16DD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or/11-14</w:t>
      </w:r>
    </w:p>
    <w:p w14:paraId="5ACFCB5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10 and 15</w:t>
      </w:r>
    </w:p>
    <w:p w14:paraId="70B79FB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animal/</w:t>
      </w:r>
    </w:p>
    <w:p w14:paraId="4F771FA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human/</w:t>
      </w:r>
    </w:p>
    <w:p w14:paraId="2805FA0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17 not 18</w:t>
      </w:r>
    </w:p>
    <w:p w14:paraId="08548B8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16 not 19</w:t>
      </w:r>
    </w:p>
    <w:p w14:paraId="2E7A408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adult/</w:t>
      </w:r>
    </w:p>
    <w:p w14:paraId="2309ECC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child/ or exp adolescent/ or exp infant/</w:t>
      </w:r>
    </w:p>
    <w:p w14:paraId="4ECE876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22 not 21</w:t>
      </w:r>
    </w:p>
    <w:p w14:paraId="642D823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20 not 23</w:t>
      </w:r>
    </w:p>
    <w:p w14:paraId="40E84A5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gramStart"/>
      <w:r w:rsidRPr="002F2DBA">
        <w:rPr>
          <w:rFonts w:asciiTheme="minorHAnsi" w:hAnsiTheme="minorHAnsi" w:cstheme="minorHAnsi"/>
          <w:color w:val="000000"/>
          <w:sz w:val="13"/>
          <w:szCs w:val="13"/>
        </w:rPr>
        <w:t>..</w:t>
      </w:r>
      <w:proofErr w:type="spellStart"/>
      <w:proofErr w:type="gramEnd"/>
      <w:r w:rsidRPr="002F2DBA">
        <w:rPr>
          <w:rFonts w:asciiTheme="minorHAnsi" w:hAnsiTheme="minorHAnsi" w:cstheme="minorHAnsi"/>
          <w:color w:val="000000"/>
          <w:sz w:val="13"/>
          <w:szCs w:val="13"/>
        </w:rPr>
        <w:t>dedup</w:t>
      </w:r>
      <w:proofErr w:type="spellEnd"/>
      <w:r w:rsidRPr="002F2DBA">
        <w:rPr>
          <w:rFonts w:asciiTheme="minorHAnsi" w:hAnsiTheme="minorHAnsi" w:cstheme="minorHAnsi"/>
          <w:color w:val="000000"/>
          <w:sz w:val="13"/>
          <w:szCs w:val="13"/>
        </w:rPr>
        <w:t xml:space="preserve"> 24</w:t>
      </w:r>
    </w:p>
    <w:p w14:paraId="2A79FDA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25057D3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Medline</w:t>
      </w:r>
    </w:p>
    <w:p w14:paraId="5EA05BC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Constipation/</w:t>
      </w:r>
    </w:p>
    <w:p w14:paraId="48EDA3C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 xml:space="preserve"> or "Colonic Inertia"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 or Obstipation).</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5FB0015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 or 2</w:t>
      </w:r>
    </w:p>
    <w:p w14:paraId="7E3186A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(chronic* or "long-term" or "long term").</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4D08B40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(idiopathic or primary).</w:t>
      </w:r>
      <w:proofErr w:type="spellStart"/>
      <w:proofErr w:type="gramStart"/>
      <w:r w:rsidRPr="002F2DBA">
        <w:rPr>
          <w:rFonts w:asciiTheme="minorHAnsi" w:hAnsiTheme="minorHAnsi" w:cstheme="minorHAnsi"/>
          <w:color w:val="000000"/>
          <w:sz w:val="13"/>
          <w:szCs w:val="13"/>
        </w:rPr>
        <w:t>tw,kw</w:t>
      </w:r>
      <w:proofErr w:type="spellEnd"/>
      <w:proofErr w:type="gramEnd"/>
    </w:p>
    <w:p w14:paraId="61EE4854"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3 and 4 and 5</w:t>
      </w:r>
    </w:p>
    <w:p w14:paraId="0D59A0A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(CIC or "normal transit constipation" or "slow transit constipation" or rectocele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 xml:space="preserve"> or dysmotility or "motility dysfunction" or ((rectum or rectal) adj2 prolapse*)).</w:t>
      </w:r>
      <w:proofErr w:type="spellStart"/>
      <w:proofErr w:type="gramStart"/>
      <w:r w:rsidRPr="002F2DBA">
        <w:rPr>
          <w:rFonts w:asciiTheme="minorHAnsi" w:hAnsiTheme="minorHAnsi" w:cstheme="minorHAnsi"/>
          <w:color w:val="000000"/>
          <w:sz w:val="13"/>
          <w:szCs w:val="13"/>
        </w:rPr>
        <w:t>tw,kw</w:t>
      </w:r>
      <w:proofErr w:type="spellEnd"/>
      <w:proofErr w:type="gramEnd"/>
      <w:r w:rsidRPr="002F2DBA">
        <w:rPr>
          <w:rFonts w:asciiTheme="minorHAnsi" w:hAnsiTheme="minorHAnsi" w:cstheme="minorHAnsi"/>
          <w:color w:val="000000"/>
          <w:sz w:val="13"/>
          <w:szCs w:val="13"/>
        </w:rPr>
        <w:t>.</w:t>
      </w:r>
    </w:p>
    <w:p w14:paraId="4275BE6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OR/6-7</w:t>
      </w:r>
    </w:p>
    <w:p w14:paraId="3A15453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Serotonin 5-HT4 Receptor Agonists/</w:t>
      </w:r>
    </w:p>
    <w:p w14:paraId="5D0C13E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lastRenderedPageBreak/>
        <w:t>("5 ht4 agonist*" or "5-ht4 agonist*").</w:t>
      </w:r>
      <w:proofErr w:type="spellStart"/>
      <w:proofErr w:type="gramStart"/>
      <w:r w:rsidRPr="002F2DBA">
        <w:rPr>
          <w:rFonts w:asciiTheme="minorHAnsi" w:hAnsiTheme="minorHAnsi" w:cstheme="minorHAnsi"/>
          <w:color w:val="000000"/>
          <w:sz w:val="13"/>
          <w:szCs w:val="13"/>
        </w:rPr>
        <w:t>tw,kw</w:t>
      </w:r>
      <w:proofErr w:type="spellEnd"/>
      <w:proofErr w:type="gramEnd"/>
    </w:p>
    <w:p w14:paraId="3363AFF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(prucalopride OR </w:t>
      </w:r>
      <w:proofErr w:type="spellStart"/>
      <w:r w:rsidRPr="002F2DBA">
        <w:rPr>
          <w:rFonts w:asciiTheme="minorHAnsi" w:hAnsiTheme="minorHAnsi" w:cstheme="minorHAnsi"/>
          <w:color w:val="000000"/>
          <w:sz w:val="13"/>
          <w:szCs w:val="13"/>
        </w:rPr>
        <w:t>resolor</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motegrity</w:t>
      </w:r>
      <w:proofErr w:type="spellEnd"/>
      <w:r w:rsidRPr="002F2DBA">
        <w:rPr>
          <w:rFonts w:asciiTheme="minorHAnsi" w:hAnsiTheme="minorHAnsi" w:cstheme="minorHAnsi"/>
          <w:color w:val="000000"/>
          <w:sz w:val="13"/>
          <w:szCs w:val="13"/>
        </w:rPr>
        <w:t>).</w:t>
      </w:r>
      <w:proofErr w:type="spellStart"/>
      <w:proofErr w:type="gramStart"/>
      <w:r w:rsidRPr="002F2DBA">
        <w:rPr>
          <w:rFonts w:asciiTheme="minorHAnsi" w:hAnsiTheme="minorHAnsi" w:cstheme="minorHAnsi"/>
          <w:color w:val="000000"/>
          <w:sz w:val="13"/>
          <w:szCs w:val="13"/>
        </w:rPr>
        <w:t>tw,kw</w:t>
      </w:r>
      <w:proofErr w:type="spellEnd"/>
      <w:proofErr w:type="gramEnd"/>
    </w:p>
    <w:p w14:paraId="1261D7D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OR/9-11</w:t>
      </w:r>
    </w:p>
    <w:p w14:paraId="4EA32A4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8 and 12</w:t>
      </w:r>
    </w:p>
    <w:p w14:paraId="6499BC5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Animals/</w:t>
      </w:r>
    </w:p>
    <w:p w14:paraId="78DB013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Humans/</w:t>
      </w:r>
    </w:p>
    <w:p w14:paraId="04CA69E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14 not 15</w:t>
      </w:r>
    </w:p>
    <w:p w14:paraId="644CC0E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13 not 16</w:t>
      </w:r>
    </w:p>
    <w:p w14:paraId="6F91CB9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Adults/</w:t>
      </w:r>
    </w:p>
    <w:p w14:paraId="473C3FF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exp Child/ OR exp Adolescent/ OR exp Infant/</w:t>
      </w:r>
    </w:p>
    <w:p w14:paraId="6D6FA88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19 not 18</w:t>
      </w:r>
    </w:p>
    <w:p w14:paraId="6FA1E25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17 not 20</w:t>
      </w:r>
    </w:p>
    <w:p w14:paraId="3074272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gramStart"/>
      <w:r w:rsidRPr="002F2DBA">
        <w:rPr>
          <w:rFonts w:asciiTheme="minorHAnsi" w:hAnsiTheme="minorHAnsi" w:cstheme="minorHAnsi"/>
          <w:color w:val="000000"/>
          <w:sz w:val="13"/>
          <w:szCs w:val="13"/>
        </w:rPr>
        <w:t>..</w:t>
      </w:r>
      <w:proofErr w:type="spellStart"/>
      <w:proofErr w:type="gramEnd"/>
      <w:r w:rsidRPr="002F2DBA">
        <w:rPr>
          <w:rFonts w:asciiTheme="minorHAnsi" w:hAnsiTheme="minorHAnsi" w:cstheme="minorHAnsi"/>
          <w:color w:val="000000"/>
          <w:sz w:val="13"/>
          <w:szCs w:val="13"/>
        </w:rPr>
        <w:t>dedup</w:t>
      </w:r>
      <w:proofErr w:type="spellEnd"/>
      <w:r w:rsidRPr="002F2DBA">
        <w:rPr>
          <w:rFonts w:asciiTheme="minorHAnsi" w:hAnsiTheme="minorHAnsi" w:cstheme="minorHAnsi"/>
          <w:color w:val="000000"/>
          <w:sz w:val="13"/>
          <w:szCs w:val="13"/>
        </w:rPr>
        <w:t xml:space="preserve"> 21</w:t>
      </w:r>
    </w:p>
    <w:p w14:paraId="730EC20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183695F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Cochrane</w:t>
      </w:r>
    </w:p>
    <w:p w14:paraId="0123A4F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[Constipation] explode all trees</w:t>
      </w:r>
    </w:p>
    <w:p w14:paraId="4F7C136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 xml:space="preserve"> or "Colonic Inertia"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 or Obstipation</w:t>
      </w:r>
      <w:proofErr w:type="gramStart"/>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ti</w:t>
      </w:r>
      <w:proofErr w:type="gramEnd"/>
      <w:r w:rsidRPr="002F2DBA">
        <w:rPr>
          <w:rFonts w:asciiTheme="minorHAnsi" w:hAnsiTheme="minorHAnsi" w:cstheme="minorHAnsi"/>
          <w:color w:val="000000"/>
          <w:sz w:val="13"/>
          <w:szCs w:val="13"/>
        </w:rPr>
        <w:t>,ab,kw</w:t>
      </w:r>
      <w:proofErr w:type="spellEnd"/>
    </w:p>
    <w:p w14:paraId="6600824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 OR #2</w:t>
      </w:r>
    </w:p>
    <w:p w14:paraId="3C929D6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(chronic* or "long-term" or "long term"</w:t>
      </w:r>
      <w:proofErr w:type="gramStart"/>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ti</w:t>
      </w:r>
      <w:proofErr w:type="gramEnd"/>
      <w:r w:rsidRPr="002F2DBA">
        <w:rPr>
          <w:rFonts w:asciiTheme="minorHAnsi" w:hAnsiTheme="minorHAnsi" w:cstheme="minorHAnsi"/>
          <w:color w:val="000000"/>
          <w:sz w:val="13"/>
          <w:szCs w:val="13"/>
        </w:rPr>
        <w:t>,ab,kw</w:t>
      </w:r>
      <w:proofErr w:type="spellEnd"/>
    </w:p>
    <w:p w14:paraId="5FAD80C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(idiopathic or primary</w:t>
      </w:r>
      <w:proofErr w:type="gramStart"/>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ti</w:t>
      </w:r>
      <w:proofErr w:type="gramEnd"/>
      <w:r w:rsidRPr="002F2DBA">
        <w:rPr>
          <w:rFonts w:asciiTheme="minorHAnsi" w:hAnsiTheme="minorHAnsi" w:cstheme="minorHAnsi"/>
          <w:color w:val="000000"/>
          <w:sz w:val="13"/>
          <w:szCs w:val="13"/>
        </w:rPr>
        <w:t>,ab,kw</w:t>
      </w:r>
      <w:proofErr w:type="spellEnd"/>
    </w:p>
    <w:p w14:paraId="1E328F5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(CIC or "normal transit constipation" or "slow transit constipation" or rectocele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 xml:space="preserve"> or dysmotility or "motility dysfunction" or ((rectum or rectal) NEAR/2 prolapse*)</w:t>
      </w:r>
      <w:proofErr w:type="gramStart"/>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ti</w:t>
      </w:r>
      <w:proofErr w:type="gramEnd"/>
      <w:r w:rsidRPr="002F2DBA">
        <w:rPr>
          <w:rFonts w:asciiTheme="minorHAnsi" w:hAnsiTheme="minorHAnsi" w:cstheme="minorHAnsi"/>
          <w:color w:val="000000"/>
          <w:sz w:val="13"/>
          <w:szCs w:val="13"/>
        </w:rPr>
        <w:t>,ab,kw</w:t>
      </w:r>
      <w:proofErr w:type="spellEnd"/>
    </w:p>
    <w:p w14:paraId="14B1BAC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#6 OR #7</w:t>
      </w:r>
    </w:p>
    <w:p w14:paraId="0157F4D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[Serotonin 5-HT4 Receptor Agonists] explode all trees</w:t>
      </w:r>
    </w:p>
    <w:p w14:paraId="265774B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("5 ht4 agonist*" or "5-ht4 agonist*"</w:t>
      </w:r>
      <w:proofErr w:type="gramStart"/>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ti</w:t>
      </w:r>
      <w:proofErr w:type="gramEnd"/>
      <w:r w:rsidRPr="002F2DBA">
        <w:rPr>
          <w:rFonts w:asciiTheme="minorHAnsi" w:hAnsiTheme="minorHAnsi" w:cstheme="minorHAnsi"/>
          <w:color w:val="000000"/>
          <w:sz w:val="13"/>
          <w:szCs w:val="13"/>
        </w:rPr>
        <w:t>,ab,kw</w:t>
      </w:r>
      <w:proofErr w:type="spellEnd"/>
    </w:p>
    <w:p w14:paraId="0425E10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(prucalopride OR </w:t>
      </w:r>
      <w:proofErr w:type="spellStart"/>
      <w:r w:rsidRPr="002F2DBA">
        <w:rPr>
          <w:rFonts w:asciiTheme="minorHAnsi" w:hAnsiTheme="minorHAnsi" w:cstheme="minorHAnsi"/>
          <w:color w:val="000000"/>
          <w:sz w:val="13"/>
          <w:szCs w:val="13"/>
        </w:rPr>
        <w:t>resolor</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motegrity</w:t>
      </w:r>
      <w:proofErr w:type="spellEnd"/>
      <w:proofErr w:type="gramStart"/>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ti</w:t>
      </w:r>
      <w:proofErr w:type="gramEnd"/>
      <w:r w:rsidRPr="002F2DBA">
        <w:rPr>
          <w:rFonts w:asciiTheme="minorHAnsi" w:hAnsiTheme="minorHAnsi" w:cstheme="minorHAnsi"/>
          <w:color w:val="000000"/>
          <w:sz w:val="13"/>
          <w:szCs w:val="13"/>
        </w:rPr>
        <w:t>,ab,kw</w:t>
      </w:r>
      <w:proofErr w:type="spellEnd"/>
    </w:p>
    <w:p w14:paraId="3C35DC1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fldChar w:fldCharType="begin">
          <w:fldData xml:space="preserve">PEVuZE5vdGU+PENpdGUgRXhjbHVkZVllYXI9IjEiPjxBdXRob3I+R3V5YXR0PC9BdXRob3I+PFll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==
</w:fldData>
        </w:fldChar>
      </w:r>
      <w:r w:rsidRPr="002F2DBA">
        <w:rPr>
          <w:rFonts w:asciiTheme="minorHAnsi" w:hAnsiTheme="minorHAnsi" w:cstheme="minorHAnsi"/>
          <w:color w:val="000000"/>
          <w:sz w:val="13"/>
          <w:szCs w:val="13"/>
        </w:rPr>
        <w:instrText xml:space="preserve"> ADDIN EN.CITE </w:instrText>
      </w:r>
      <w:r w:rsidRPr="002F2DBA">
        <w:rPr>
          <w:rFonts w:asciiTheme="minorHAnsi" w:hAnsiTheme="minorHAnsi" w:cstheme="minorHAnsi"/>
          <w:color w:val="000000"/>
          <w:sz w:val="13"/>
          <w:szCs w:val="13"/>
        </w:rPr>
        <w:fldChar w:fldCharType="begin">
          <w:fldData xml:space="preserve">PEVuZE5vdGU+PENpdGUgRXhjbHVkZVllYXI9IjEiPjxBdXRob3I+R3V5YXR0PC9BdXRob3I+PFll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==
</w:fldData>
        </w:fldChar>
      </w:r>
      <w:r w:rsidRPr="002F2DBA">
        <w:rPr>
          <w:rFonts w:asciiTheme="minorHAnsi" w:hAnsiTheme="minorHAnsi" w:cstheme="minorHAnsi"/>
          <w:color w:val="000000"/>
          <w:sz w:val="13"/>
          <w:szCs w:val="13"/>
        </w:rPr>
        <w:instrText xml:space="preserve"> ADDIN EN.CITE.DATA </w:instrText>
      </w:r>
      <w:r w:rsidRPr="002F2DBA">
        <w:rPr>
          <w:rFonts w:asciiTheme="minorHAnsi" w:hAnsiTheme="minorHAnsi" w:cstheme="minorHAnsi"/>
          <w:color w:val="000000"/>
          <w:sz w:val="13"/>
          <w:szCs w:val="13"/>
        </w:rPr>
      </w:r>
      <w:r w:rsidRPr="002F2DBA">
        <w:rPr>
          <w:rFonts w:asciiTheme="minorHAnsi" w:hAnsiTheme="minorHAnsi" w:cstheme="minorHAnsi"/>
          <w:color w:val="000000"/>
          <w:sz w:val="13"/>
          <w:szCs w:val="13"/>
        </w:rPr>
        <w:fldChar w:fldCharType="end"/>
      </w:r>
      <w:r w:rsidRPr="002F2DBA">
        <w:rPr>
          <w:rFonts w:asciiTheme="minorHAnsi" w:hAnsiTheme="minorHAnsi" w:cstheme="minorHAnsi"/>
          <w:color w:val="000000"/>
          <w:sz w:val="13"/>
          <w:szCs w:val="13"/>
        </w:rPr>
      </w:r>
      <w:r w:rsidRPr="002F2DBA">
        <w:rPr>
          <w:rFonts w:asciiTheme="minorHAnsi" w:hAnsiTheme="minorHAnsi" w:cstheme="minorHAnsi"/>
          <w:color w:val="000000"/>
          <w:sz w:val="13"/>
          <w:szCs w:val="13"/>
        </w:rPr>
        <w:fldChar w:fldCharType="separate"/>
      </w:r>
      <w:r w:rsidRPr="002F2DBA">
        <w:rPr>
          <w:rFonts w:asciiTheme="minorHAnsi" w:hAnsiTheme="minorHAnsi" w:cstheme="minorHAnsi"/>
          <w:noProof/>
          <w:color w:val="000000"/>
          <w:sz w:val="13"/>
          <w:szCs w:val="13"/>
        </w:rPr>
        <w:t>[15-#11]</w:t>
      </w:r>
      <w:r w:rsidRPr="002F2DBA">
        <w:rPr>
          <w:rFonts w:asciiTheme="minorHAnsi" w:hAnsiTheme="minorHAnsi" w:cstheme="minorHAnsi"/>
          <w:color w:val="000000"/>
          <w:sz w:val="13"/>
          <w:szCs w:val="13"/>
        </w:rPr>
        <w:fldChar w:fldCharType="end"/>
      </w:r>
    </w:p>
    <w:p w14:paraId="794A003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#8 AND #12</w:t>
      </w:r>
    </w:p>
    <w:p w14:paraId="26F71EA4"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[Animals] explode all trees</w:t>
      </w:r>
    </w:p>
    <w:p w14:paraId="715F395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[Humans] explode all trees</w:t>
      </w:r>
    </w:p>
    <w:p w14:paraId="6D27AE8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#14 NOT #15</w:t>
      </w:r>
    </w:p>
    <w:p w14:paraId="2660191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#13 NOT #16</w:t>
      </w:r>
    </w:p>
    <w:p w14:paraId="4FAF2DF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[Adults] explode all trees</w:t>
      </w:r>
    </w:p>
    <w:p w14:paraId="0E82654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[Child] explode all trees</w:t>
      </w:r>
    </w:p>
    <w:p w14:paraId="3B74D9E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[Adolescent] explode all trees</w:t>
      </w:r>
    </w:p>
    <w:p w14:paraId="0CD8E6E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[Infant] explode all trees</w:t>
      </w:r>
    </w:p>
    <w:p w14:paraId="781E561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#19 OR #20 OR #21</w:t>
      </w:r>
    </w:p>
    <w:p w14:paraId="3EDAE44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#22 NOT #18</w:t>
      </w:r>
    </w:p>
    <w:p w14:paraId="6E74BCA1"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#17 NOT #23</w:t>
      </w:r>
    </w:p>
    <w:p w14:paraId="0F754CD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2211EB17"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Scopus</w:t>
      </w:r>
    </w:p>
    <w:p w14:paraId="2474850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(((INDEXTERMS("Constipation") OR TITLE-ABS-KEY(</w:t>
      </w:r>
      <w:proofErr w:type="spellStart"/>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 xml:space="preserve"> or "Colonic Inertia"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 xml:space="preserve">* or Obstipation)) AND TITLE-ABS-KEY(chronic* or "long-term" or "long term") AND (TITLE-ABS-KEY(idiopathic OR primary) OR INDEXTERMS("idiopathic disease"))) OR TITLE-ABS-KEY(CIC or "normal transit constipation" or "slow transit constipation" or rectocele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 xml:space="preserve"> or dysmotility or "motility dysfunction" or ((rectum or rectal) W/2 prolapse*))) AND (INDEXTERMS("Serotonin 5-HT4 Receptor Agonists") OR TITLE-ABS-KEY("5 ht4 agonist*" or "5-ht4 agonist*" OR (prucalopride OR </w:t>
      </w:r>
      <w:proofErr w:type="spellStart"/>
      <w:r w:rsidRPr="002F2DBA">
        <w:rPr>
          <w:rFonts w:asciiTheme="minorHAnsi" w:hAnsiTheme="minorHAnsi" w:cstheme="minorHAnsi"/>
          <w:color w:val="000000"/>
          <w:sz w:val="13"/>
          <w:szCs w:val="13"/>
        </w:rPr>
        <w:t>resolor</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motegrity</w:t>
      </w:r>
      <w:proofErr w:type="spellEnd"/>
      <w:r w:rsidRPr="002F2DBA">
        <w:rPr>
          <w:rFonts w:asciiTheme="minorHAnsi" w:hAnsiTheme="minorHAnsi" w:cstheme="minorHAnsi"/>
          <w:color w:val="000000"/>
          <w:sz w:val="13"/>
          <w:szCs w:val="13"/>
        </w:rPr>
        <w:t>))) AND NOT (INDEXTERMS("Animals") AND NOT INDEXTERMS("Humans")) AND NOT ((INDEXTERMS("Child") OR INDEXTERMS("Adolescent") OR INDEXTERMS("Infant")) AND NOT INDEXTERMS("Adults"))</w:t>
      </w:r>
    </w:p>
    <w:p w14:paraId="252150A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0A2056C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Web of Science</w:t>
      </w:r>
    </w:p>
    <w:p w14:paraId="15AE2C5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TS</w:t>
      </w:r>
      <w:proofErr w:type="gramStart"/>
      <w:r w:rsidRPr="002F2DBA">
        <w:rPr>
          <w:rFonts w:asciiTheme="minorHAnsi" w:hAnsiTheme="minorHAnsi" w:cstheme="minorHAnsi"/>
          <w:color w:val="000000"/>
          <w:sz w:val="13"/>
          <w:szCs w:val="13"/>
        </w:rPr>
        <w:t>=(</w:t>
      </w:r>
      <w:proofErr w:type="spellStart"/>
      <w:proofErr w:type="gramEnd"/>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 xml:space="preserve"> or "Colonic Inertia"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 or Obstipation)</w:t>
      </w:r>
    </w:p>
    <w:p w14:paraId="55E8F9B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TS</w:t>
      </w:r>
      <w:proofErr w:type="gramStart"/>
      <w:r w:rsidRPr="002F2DBA">
        <w:rPr>
          <w:rFonts w:asciiTheme="minorHAnsi" w:hAnsiTheme="minorHAnsi" w:cstheme="minorHAnsi"/>
          <w:color w:val="000000"/>
          <w:sz w:val="13"/>
          <w:szCs w:val="13"/>
        </w:rPr>
        <w:t>=(</w:t>
      </w:r>
      <w:proofErr w:type="gramEnd"/>
      <w:r w:rsidRPr="002F2DBA">
        <w:rPr>
          <w:rFonts w:asciiTheme="minorHAnsi" w:hAnsiTheme="minorHAnsi" w:cstheme="minorHAnsi"/>
          <w:color w:val="000000"/>
          <w:sz w:val="13"/>
          <w:szCs w:val="13"/>
        </w:rPr>
        <w:t>chronic* or "long-term" or "long term")</w:t>
      </w:r>
    </w:p>
    <w:p w14:paraId="65C022E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TS</w:t>
      </w:r>
      <w:proofErr w:type="gramStart"/>
      <w:r w:rsidRPr="002F2DBA">
        <w:rPr>
          <w:rFonts w:asciiTheme="minorHAnsi" w:hAnsiTheme="minorHAnsi" w:cstheme="minorHAnsi"/>
          <w:color w:val="000000"/>
          <w:sz w:val="13"/>
          <w:szCs w:val="13"/>
        </w:rPr>
        <w:t>=(</w:t>
      </w:r>
      <w:proofErr w:type="gramEnd"/>
      <w:r w:rsidRPr="002F2DBA">
        <w:rPr>
          <w:rFonts w:asciiTheme="minorHAnsi" w:hAnsiTheme="minorHAnsi" w:cstheme="minorHAnsi"/>
          <w:color w:val="000000"/>
          <w:sz w:val="13"/>
          <w:szCs w:val="13"/>
        </w:rPr>
        <w:t>idiopathic or primary)</w:t>
      </w:r>
    </w:p>
    <w:p w14:paraId="17085183"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#3 AND #2 AND #1</w:t>
      </w:r>
    </w:p>
    <w:p w14:paraId="352BD4A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TS</w:t>
      </w:r>
      <w:proofErr w:type="gramStart"/>
      <w:r w:rsidRPr="002F2DBA">
        <w:rPr>
          <w:rFonts w:asciiTheme="minorHAnsi" w:hAnsiTheme="minorHAnsi" w:cstheme="minorHAnsi"/>
          <w:color w:val="000000"/>
          <w:sz w:val="13"/>
          <w:szCs w:val="13"/>
        </w:rPr>
        <w:t>=(</w:t>
      </w:r>
      <w:proofErr w:type="gramEnd"/>
      <w:r w:rsidRPr="002F2DBA">
        <w:rPr>
          <w:rFonts w:asciiTheme="minorHAnsi" w:hAnsiTheme="minorHAnsi" w:cstheme="minorHAnsi"/>
          <w:color w:val="000000"/>
          <w:sz w:val="13"/>
          <w:szCs w:val="13"/>
        </w:rPr>
        <w:t xml:space="preserve">CIC or "normal transit constipation" or "slow transit constipation" or rectocele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 xml:space="preserve"> or dysmotility or "motility dysfunction" or ((rectum or rectal) NEAR/2 prolapse*))</w:t>
      </w:r>
    </w:p>
    <w:p w14:paraId="6D89B7C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#5 OR #4</w:t>
      </w:r>
    </w:p>
    <w:p w14:paraId="575C0E1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TS</w:t>
      </w:r>
      <w:proofErr w:type="gramStart"/>
      <w:r w:rsidRPr="002F2DBA">
        <w:rPr>
          <w:rFonts w:asciiTheme="minorHAnsi" w:hAnsiTheme="minorHAnsi" w:cstheme="minorHAnsi"/>
          <w:color w:val="000000"/>
          <w:sz w:val="13"/>
          <w:szCs w:val="13"/>
        </w:rPr>
        <w:t>=(</w:t>
      </w:r>
      <w:proofErr w:type="gramEnd"/>
      <w:r w:rsidRPr="002F2DBA">
        <w:rPr>
          <w:rFonts w:asciiTheme="minorHAnsi" w:hAnsiTheme="minorHAnsi" w:cstheme="minorHAnsi"/>
          <w:color w:val="000000"/>
          <w:sz w:val="13"/>
          <w:szCs w:val="13"/>
        </w:rPr>
        <w:t xml:space="preserve">"5 ht4 agonist*" or "5-ht4 agonist*" OR prucalopride OR </w:t>
      </w:r>
      <w:proofErr w:type="spellStart"/>
      <w:r w:rsidRPr="002F2DBA">
        <w:rPr>
          <w:rFonts w:asciiTheme="minorHAnsi" w:hAnsiTheme="minorHAnsi" w:cstheme="minorHAnsi"/>
          <w:color w:val="000000"/>
          <w:sz w:val="13"/>
          <w:szCs w:val="13"/>
        </w:rPr>
        <w:t>resolor</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motegrity</w:t>
      </w:r>
      <w:proofErr w:type="spellEnd"/>
      <w:r w:rsidRPr="002F2DBA">
        <w:rPr>
          <w:rFonts w:asciiTheme="minorHAnsi" w:hAnsiTheme="minorHAnsi" w:cstheme="minorHAnsi"/>
          <w:color w:val="000000"/>
          <w:sz w:val="13"/>
          <w:szCs w:val="13"/>
        </w:rPr>
        <w:t>)</w:t>
      </w:r>
    </w:p>
    <w:p w14:paraId="0196004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#7 AND #6</w:t>
      </w:r>
    </w:p>
    <w:p w14:paraId="729618F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0348557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ClinicalTrials.gov</w:t>
      </w:r>
    </w:p>
    <w:p w14:paraId="09024E08"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3878400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Chronic Idiopathic Constipation | Serotonin 5-HT4 Receptor Agonists OR 5 ht4 agonists OR 5-ht4 agonist OR prucalopride OR </w:t>
      </w:r>
      <w:proofErr w:type="spellStart"/>
      <w:r w:rsidRPr="002F2DBA">
        <w:rPr>
          <w:rFonts w:asciiTheme="minorHAnsi" w:hAnsiTheme="minorHAnsi" w:cstheme="minorHAnsi"/>
          <w:color w:val="000000"/>
          <w:sz w:val="13"/>
          <w:szCs w:val="13"/>
        </w:rPr>
        <w:t>resolor</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motegrity</w:t>
      </w:r>
      <w:proofErr w:type="spellEnd"/>
    </w:p>
    <w:p w14:paraId="783E3DE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06DAB0C0"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CRD</w:t>
      </w:r>
    </w:p>
    <w:p w14:paraId="0EBB6EC6"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Constipation EXPLODE ALL TREES</w:t>
      </w:r>
    </w:p>
    <w:p w14:paraId="47955E2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 xml:space="preserve"> OR "Colonic Inertia"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 OR Obstipation)</w:t>
      </w:r>
    </w:p>
    <w:p w14:paraId="484A995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(chronic* OR "long-term" OR "long term")</w:t>
      </w:r>
    </w:p>
    <w:p w14:paraId="70E8C8BC"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w:t>
      </w:r>
      <w:proofErr w:type="gramStart"/>
      <w:r w:rsidRPr="002F2DBA">
        <w:rPr>
          <w:rFonts w:asciiTheme="minorHAnsi" w:hAnsiTheme="minorHAnsi" w:cstheme="minorHAnsi"/>
          <w:color w:val="000000"/>
          <w:sz w:val="13"/>
          <w:szCs w:val="13"/>
        </w:rPr>
        <w:t>idiopathic</w:t>
      </w:r>
      <w:proofErr w:type="gramEnd"/>
      <w:r w:rsidRPr="002F2DBA">
        <w:rPr>
          <w:rFonts w:asciiTheme="minorHAnsi" w:hAnsiTheme="minorHAnsi" w:cstheme="minorHAnsi"/>
          <w:color w:val="000000"/>
          <w:sz w:val="13"/>
          <w:szCs w:val="13"/>
        </w:rPr>
        <w:t xml:space="preserve"> OR primary)</w:t>
      </w:r>
    </w:p>
    <w:p w14:paraId="2D69CE5B"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 OR #2</w:t>
      </w:r>
    </w:p>
    <w:p w14:paraId="4F1E4EDA"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#3 AND #4 AND #5</w:t>
      </w:r>
    </w:p>
    <w:p w14:paraId="58C3DA3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((rectum OR rectal) AND prolapse*)</w:t>
      </w:r>
    </w:p>
    <w:p w14:paraId="6C971B5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(CIC or "normal transit constipation" or "slow transit constipation" or rectocele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 xml:space="preserve"> or dysmotility or "motility dysfunction")</w:t>
      </w:r>
    </w:p>
    <w:p w14:paraId="7C019F24"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#6 OR #7 OR #8</w:t>
      </w:r>
    </w:p>
    <w:p w14:paraId="654318B2"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roofErr w:type="spellStart"/>
      <w:r w:rsidRPr="002F2DBA">
        <w:rPr>
          <w:rFonts w:asciiTheme="minorHAnsi" w:hAnsiTheme="minorHAnsi" w:cstheme="minorHAnsi"/>
          <w:color w:val="000000"/>
          <w:sz w:val="13"/>
          <w:szCs w:val="13"/>
        </w:rPr>
        <w:t>MeSH</w:t>
      </w:r>
      <w:proofErr w:type="spellEnd"/>
      <w:r w:rsidRPr="002F2DBA">
        <w:rPr>
          <w:rFonts w:asciiTheme="minorHAnsi" w:hAnsiTheme="minorHAnsi" w:cstheme="minorHAnsi"/>
          <w:color w:val="000000"/>
          <w:sz w:val="13"/>
          <w:szCs w:val="13"/>
        </w:rPr>
        <w:t xml:space="preserve"> DESCRIPTOR Serotonin 5-HT4 Receptor Agonists EXPLODE ALL TREES</w:t>
      </w:r>
    </w:p>
    <w:p w14:paraId="5A173EC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 xml:space="preserve">("5 ht4 agonist*" or "5-ht4 agonist*" OR prucalopride OR </w:t>
      </w:r>
      <w:proofErr w:type="spellStart"/>
      <w:r w:rsidRPr="002F2DBA">
        <w:rPr>
          <w:rFonts w:asciiTheme="minorHAnsi" w:hAnsiTheme="minorHAnsi" w:cstheme="minorHAnsi"/>
          <w:color w:val="000000"/>
          <w:sz w:val="13"/>
          <w:szCs w:val="13"/>
        </w:rPr>
        <w:t>resolor</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motegrity</w:t>
      </w:r>
      <w:proofErr w:type="spellEnd"/>
      <w:r w:rsidRPr="002F2DBA">
        <w:rPr>
          <w:rFonts w:asciiTheme="minorHAnsi" w:hAnsiTheme="minorHAnsi" w:cstheme="minorHAnsi"/>
          <w:color w:val="000000"/>
          <w:sz w:val="13"/>
          <w:szCs w:val="13"/>
        </w:rPr>
        <w:t>)</w:t>
      </w:r>
    </w:p>
    <w:p w14:paraId="48D12C05"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#10 OR #11</w:t>
      </w:r>
    </w:p>
    <w:p w14:paraId="1B9284B9"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#9 AND #12</w:t>
      </w:r>
    </w:p>
    <w:p w14:paraId="5EFA7CEE"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p>
    <w:p w14:paraId="4A979A7D"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PubMed</w:t>
      </w:r>
    </w:p>
    <w:p w14:paraId="350E9A0F" w14:textId="77777777" w:rsidR="00017E7A" w:rsidRPr="002F2DBA" w:rsidRDefault="00017E7A" w:rsidP="00017E7A">
      <w:pPr>
        <w:pStyle w:val="HTMLPreformatted"/>
        <w:shd w:val="clear" w:color="auto" w:fill="FFFFFF"/>
        <w:rPr>
          <w:rFonts w:asciiTheme="minorHAnsi" w:hAnsiTheme="minorHAnsi" w:cstheme="minorHAnsi"/>
          <w:color w:val="000000"/>
          <w:sz w:val="13"/>
          <w:szCs w:val="13"/>
        </w:rPr>
      </w:pPr>
      <w:r w:rsidRPr="002F2DBA">
        <w:rPr>
          <w:rFonts w:asciiTheme="minorHAnsi" w:hAnsiTheme="minorHAnsi" w:cstheme="minorHAnsi"/>
          <w:color w:val="000000"/>
          <w:sz w:val="13"/>
          <w:szCs w:val="13"/>
        </w:rPr>
        <w:t>((("Constipation"[Mesh]) OR (</w:t>
      </w:r>
      <w:proofErr w:type="spellStart"/>
      <w:r w:rsidRPr="002F2DBA">
        <w:rPr>
          <w:rFonts w:asciiTheme="minorHAnsi" w:hAnsiTheme="minorHAnsi" w:cstheme="minorHAnsi"/>
          <w:color w:val="000000"/>
          <w:sz w:val="13"/>
          <w:szCs w:val="13"/>
        </w:rPr>
        <w:t>Dyschezia</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"Colonic Inertia"[</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constipat</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Obstipation[</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AND (chronic*[</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"long-term"[</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"long term"[</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AND (idiopathic[</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primary[</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(CIC[</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"normal transit constipation"[</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"slow transit constipation"[</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rectocele[</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dyssynergic</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dysmotility[</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"motility dysfunction"[</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((rectum[</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rectal) AND prolapse*[</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AND ("Serotonin 5-HT4 Receptor Agonists"[Mesh] OR "5 ht4 agonist*"[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or "5-ht4 agonist*"[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w:t>
      </w:r>
      <w:r w:rsidRPr="002F2DBA">
        <w:rPr>
          <w:rFonts w:asciiTheme="minorHAnsi" w:hAnsiTheme="minorHAnsi" w:cstheme="minorHAnsi"/>
          <w:color w:val="000000"/>
          <w:sz w:val="13"/>
          <w:szCs w:val="13"/>
        </w:rPr>
        <w:lastRenderedPageBreak/>
        <w:t>OR prucalopride[</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resolor</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xml:space="preserve">] OR </w:t>
      </w:r>
      <w:proofErr w:type="spellStart"/>
      <w:r w:rsidRPr="002F2DBA">
        <w:rPr>
          <w:rFonts w:asciiTheme="minorHAnsi" w:hAnsiTheme="minorHAnsi" w:cstheme="minorHAnsi"/>
          <w:color w:val="000000"/>
          <w:sz w:val="13"/>
          <w:szCs w:val="13"/>
        </w:rPr>
        <w:t>motegrity</w:t>
      </w:r>
      <w:proofErr w:type="spellEnd"/>
      <w:r w:rsidRPr="002F2DBA">
        <w:rPr>
          <w:rFonts w:asciiTheme="minorHAnsi" w:hAnsiTheme="minorHAnsi" w:cstheme="minorHAnsi"/>
          <w:color w:val="000000"/>
          <w:sz w:val="13"/>
          <w:szCs w:val="13"/>
        </w:rPr>
        <w:t>[</w:t>
      </w:r>
      <w:proofErr w:type="spellStart"/>
      <w:r w:rsidRPr="002F2DBA">
        <w:rPr>
          <w:rFonts w:asciiTheme="minorHAnsi" w:hAnsiTheme="minorHAnsi" w:cstheme="minorHAnsi"/>
          <w:color w:val="000000"/>
          <w:sz w:val="13"/>
          <w:szCs w:val="13"/>
        </w:rPr>
        <w:t>tw</w:t>
      </w:r>
      <w:proofErr w:type="spellEnd"/>
      <w:r w:rsidRPr="002F2DBA">
        <w:rPr>
          <w:rFonts w:asciiTheme="minorHAnsi" w:hAnsiTheme="minorHAnsi" w:cstheme="minorHAnsi"/>
          <w:color w:val="000000"/>
          <w:sz w:val="13"/>
          <w:szCs w:val="13"/>
        </w:rPr>
        <w:t>]) NOT ("Animals"[Mesh] NOT "Humans"[Mesh]) NOT (("Child"[Mesh] OR "Adolescent"[Mesh] OR "Infant"[Mesh]) NOT "Adult"[Mesh])</w:t>
      </w:r>
    </w:p>
    <w:p w14:paraId="0C38F377" w14:textId="77777777" w:rsidR="00017E7A" w:rsidRPr="002F2DBA" w:rsidRDefault="00017E7A" w:rsidP="00017E7A">
      <w:pPr>
        <w:rPr>
          <w:rFonts w:asciiTheme="minorHAnsi" w:hAnsiTheme="minorHAnsi" w:cstheme="minorHAnsi"/>
        </w:rPr>
      </w:pPr>
    </w:p>
    <w:p w14:paraId="1D07595E" w14:textId="0803EE08" w:rsidR="00017E7A" w:rsidRPr="002F2DBA" w:rsidRDefault="00017E7A" w:rsidP="00653CD1">
      <w:pPr>
        <w:rPr>
          <w:rFonts w:asciiTheme="minorHAnsi" w:hAnsiTheme="minorHAnsi" w:cstheme="minorHAnsi"/>
          <w:b/>
          <w:u w:val="single"/>
        </w:rPr>
      </w:pPr>
    </w:p>
    <w:sectPr w:rsidR="00017E7A" w:rsidRPr="002F2DBA">
      <w:footerReference w:type="even" r:id="rId68"/>
      <w:footerReference w:type="default" r:id="rId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8DFFA" w14:textId="77777777" w:rsidR="004E0827" w:rsidRDefault="004E0827" w:rsidP="003A23AC">
      <w:r>
        <w:separator/>
      </w:r>
    </w:p>
  </w:endnote>
  <w:endnote w:type="continuationSeparator" w:id="0">
    <w:p w14:paraId="6FF93954" w14:textId="77777777" w:rsidR="004E0827" w:rsidRDefault="004E0827" w:rsidP="003A2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5807646"/>
      <w:docPartObj>
        <w:docPartGallery w:val="Page Numbers (Bottom of Page)"/>
        <w:docPartUnique/>
      </w:docPartObj>
    </w:sdtPr>
    <w:sdtContent>
      <w:p w14:paraId="46A28B42" w14:textId="7C819DB1" w:rsidR="003A23AC" w:rsidRDefault="003A23AC" w:rsidP="002560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772A68" w14:textId="77777777" w:rsidR="003A23AC" w:rsidRDefault="003A23AC" w:rsidP="003A23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444884"/>
      <w:docPartObj>
        <w:docPartGallery w:val="Page Numbers (Bottom of Page)"/>
        <w:docPartUnique/>
      </w:docPartObj>
    </w:sdtPr>
    <w:sdtContent>
      <w:p w14:paraId="013EF7D3" w14:textId="023884B1" w:rsidR="003A23AC" w:rsidRDefault="003A23AC" w:rsidP="002560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2241B2" w14:textId="77777777" w:rsidR="003A23AC" w:rsidRDefault="003A23AC" w:rsidP="003A23A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60F23" w14:textId="77777777" w:rsidR="004E0827" w:rsidRDefault="004E0827" w:rsidP="003A23AC">
      <w:r>
        <w:separator/>
      </w:r>
    </w:p>
  </w:footnote>
  <w:footnote w:type="continuationSeparator" w:id="0">
    <w:p w14:paraId="5D267E39" w14:textId="77777777" w:rsidR="004E0827" w:rsidRDefault="004E0827" w:rsidP="003A23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873B5"/>
    <w:multiLevelType w:val="hybridMultilevel"/>
    <w:tmpl w:val="A64ADCA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B131FF"/>
    <w:multiLevelType w:val="hybridMultilevel"/>
    <w:tmpl w:val="34BA3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3049E9"/>
    <w:multiLevelType w:val="hybridMultilevel"/>
    <w:tmpl w:val="5066E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AD4489"/>
    <w:multiLevelType w:val="hybridMultilevel"/>
    <w:tmpl w:val="FB78CA9E"/>
    <w:lvl w:ilvl="0" w:tplc="E398BE5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4" w15:restartNumberingAfterBreak="0">
    <w:nsid w:val="58F20C0C"/>
    <w:multiLevelType w:val="hybridMultilevel"/>
    <w:tmpl w:val="BE902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D342F7"/>
    <w:multiLevelType w:val="hybridMultilevel"/>
    <w:tmpl w:val="A0F2EA14"/>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C6A5E93"/>
    <w:multiLevelType w:val="hybridMultilevel"/>
    <w:tmpl w:val="CCECF18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B64524"/>
    <w:multiLevelType w:val="hybridMultilevel"/>
    <w:tmpl w:val="9066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EA6F4A"/>
    <w:multiLevelType w:val="hybridMultilevel"/>
    <w:tmpl w:val="93EC61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85362998">
    <w:abstractNumId w:val="2"/>
  </w:num>
  <w:num w:numId="2" w16cid:durableId="1918897556">
    <w:abstractNumId w:val="1"/>
  </w:num>
  <w:num w:numId="3" w16cid:durableId="2116243386">
    <w:abstractNumId w:val="7"/>
  </w:num>
  <w:num w:numId="4" w16cid:durableId="653723805">
    <w:abstractNumId w:val="0"/>
  </w:num>
  <w:num w:numId="5" w16cid:durableId="592053723">
    <w:abstractNumId w:val="6"/>
  </w:num>
  <w:num w:numId="6" w16cid:durableId="1942882087">
    <w:abstractNumId w:val="5"/>
  </w:num>
  <w:num w:numId="7" w16cid:durableId="1636371011">
    <w:abstractNumId w:val="4"/>
  </w:num>
  <w:num w:numId="8" w16cid:durableId="1162308051">
    <w:abstractNumId w:val="8"/>
  </w:num>
  <w:num w:numId="9" w16cid:durableId="7702000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383"/>
    <w:rsid w:val="0001261E"/>
    <w:rsid w:val="00017E7A"/>
    <w:rsid w:val="00027AD1"/>
    <w:rsid w:val="00041848"/>
    <w:rsid w:val="000449A9"/>
    <w:rsid w:val="000458BD"/>
    <w:rsid w:val="0008432C"/>
    <w:rsid w:val="0009576E"/>
    <w:rsid w:val="00097A65"/>
    <w:rsid w:val="000A3967"/>
    <w:rsid w:val="000B4655"/>
    <w:rsid w:val="000D7F23"/>
    <w:rsid w:val="000E14AA"/>
    <w:rsid w:val="000E5CB3"/>
    <w:rsid w:val="00101B01"/>
    <w:rsid w:val="00112E30"/>
    <w:rsid w:val="00122629"/>
    <w:rsid w:val="00125140"/>
    <w:rsid w:val="00150A6B"/>
    <w:rsid w:val="001627AC"/>
    <w:rsid w:val="00182064"/>
    <w:rsid w:val="00194412"/>
    <w:rsid w:val="001C13CA"/>
    <w:rsid w:val="001C31FE"/>
    <w:rsid w:val="001D187D"/>
    <w:rsid w:val="001D438C"/>
    <w:rsid w:val="001D5AC3"/>
    <w:rsid w:val="001F75E6"/>
    <w:rsid w:val="00205CED"/>
    <w:rsid w:val="002136E5"/>
    <w:rsid w:val="002227CE"/>
    <w:rsid w:val="002339AF"/>
    <w:rsid w:val="00247955"/>
    <w:rsid w:val="0025073E"/>
    <w:rsid w:val="00256C4E"/>
    <w:rsid w:val="00265D37"/>
    <w:rsid w:val="00272A95"/>
    <w:rsid w:val="00273F42"/>
    <w:rsid w:val="00280031"/>
    <w:rsid w:val="00290AEF"/>
    <w:rsid w:val="002A4CA8"/>
    <w:rsid w:val="002B2503"/>
    <w:rsid w:val="002C01B0"/>
    <w:rsid w:val="002C4C0C"/>
    <w:rsid w:val="002D2347"/>
    <w:rsid w:val="002D760F"/>
    <w:rsid w:val="002F2B88"/>
    <w:rsid w:val="002F2DBA"/>
    <w:rsid w:val="002F3D03"/>
    <w:rsid w:val="002F7579"/>
    <w:rsid w:val="003012AC"/>
    <w:rsid w:val="00303CB0"/>
    <w:rsid w:val="0033108B"/>
    <w:rsid w:val="00345AFB"/>
    <w:rsid w:val="00363585"/>
    <w:rsid w:val="00364702"/>
    <w:rsid w:val="00364A47"/>
    <w:rsid w:val="003672B9"/>
    <w:rsid w:val="00376B9F"/>
    <w:rsid w:val="003841C3"/>
    <w:rsid w:val="00392411"/>
    <w:rsid w:val="0039485F"/>
    <w:rsid w:val="003A0B69"/>
    <w:rsid w:val="003A23AC"/>
    <w:rsid w:val="003A3B58"/>
    <w:rsid w:val="003A3C29"/>
    <w:rsid w:val="003B1D58"/>
    <w:rsid w:val="003B5D82"/>
    <w:rsid w:val="003B7D63"/>
    <w:rsid w:val="003C1AEE"/>
    <w:rsid w:val="003C7C8F"/>
    <w:rsid w:val="00404383"/>
    <w:rsid w:val="00423186"/>
    <w:rsid w:val="00430ECC"/>
    <w:rsid w:val="00433FCC"/>
    <w:rsid w:val="00436976"/>
    <w:rsid w:val="0044266D"/>
    <w:rsid w:val="00445622"/>
    <w:rsid w:val="004709C6"/>
    <w:rsid w:val="00472186"/>
    <w:rsid w:val="004A26C8"/>
    <w:rsid w:val="004C168D"/>
    <w:rsid w:val="004D00E2"/>
    <w:rsid w:val="004E0827"/>
    <w:rsid w:val="004E70E3"/>
    <w:rsid w:val="004F57E3"/>
    <w:rsid w:val="00502F1D"/>
    <w:rsid w:val="005236BB"/>
    <w:rsid w:val="00543E62"/>
    <w:rsid w:val="00547FC0"/>
    <w:rsid w:val="005547F0"/>
    <w:rsid w:val="00587E97"/>
    <w:rsid w:val="00591094"/>
    <w:rsid w:val="00593BE2"/>
    <w:rsid w:val="0059407B"/>
    <w:rsid w:val="005C0527"/>
    <w:rsid w:val="005C43D6"/>
    <w:rsid w:val="00614A6F"/>
    <w:rsid w:val="006274F5"/>
    <w:rsid w:val="00653CD1"/>
    <w:rsid w:val="00655E34"/>
    <w:rsid w:val="006568E0"/>
    <w:rsid w:val="00656D41"/>
    <w:rsid w:val="00672962"/>
    <w:rsid w:val="00675107"/>
    <w:rsid w:val="00677829"/>
    <w:rsid w:val="0068047C"/>
    <w:rsid w:val="006A1E60"/>
    <w:rsid w:val="006B7146"/>
    <w:rsid w:val="006C3FA6"/>
    <w:rsid w:val="006C6776"/>
    <w:rsid w:val="006C7294"/>
    <w:rsid w:val="006D051B"/>
    <w:rsid w:val="006D148D"/>
    <w:rsid w:val="006E1609"/>
    <w:rsid w:val="006E28DC"/>
    <w:rsid w:val="006E4762"/>
    <w:rsid w:val="006E6142"/>
    <w:rsid w:val="00701E0F"/>
    <w:rsid w:val="00703A47"/>
    <w:rsid w:val="00705B03"/>
    <w:rsid w:val="00716296"/>
    <w:rsid w:val="00722D0B"/>
    <w:rsid w:val="00731450"/>
    <w:rsid w:val="007346FF"/>
    <w:rsid w:val="00734F21"/>
    <w:rsid w:val="00737BCE"/>
    <w:rsid w:val="00751BE2"/>
    <w:rsid w:val="007630D1"/>
    <w:rsid w:val="00764BF9"/>
    <w:rsid w:val="00775619"/>
    <w:rsid w:val="00784A26"/>
    <w:rsid w:val="00784CD6"/>
    <w:rsid w:val="007854B1"/>
    <w:rsid w:val="00795004"/>
    <w:rsid w:val="0079729C"/>
    <w:rsid w:val="007A25CB"/>
    <w:rsid w:val="007C3EAF"/>
    <w:rsid w:val="007D349A"/>
    <w:rsid w:val="007F1A71"/>
    <w:rsid w:val="007F517A"/>
    <w:rsid w:val="008225A3"/>
    <w:rsid w:val="00825451"/>
    <w:rsid w:val="008357B7"/>
    <w:rsid w:val="00843690"/>
    <w:rsid w:val="0084518E"/>
    <w:rsid w:val="00856CA1"/>
    <w:rsid w:val="008570D3"/>
    <w:rsid w:val="00857E5C"/>
    <w:rsid w:val="008642A2"/>
    <w:rsid w:val="00882FC8"/>
    <w:rsid w:val="00892B24"/>
    <w:rsid w:val="008964C3"/>
    <w:rsid w:val="008A0B1F"/>
    <w:rsid w:val="008A6DCF"/>
    <w:rsid w:val="008B43D7"/>
    <w:rsid w:val="008C63E1"/>
    <w:rsid w:val="008D11FA"/>
    <w:rsid w:val="008F067C"/>
    <w:rsid w:val="008F6836"/>
    <w:rsid w:val="00906B51"/>
    <w:rsid w:val="00910355"/>
    <w:rsid w:val="009330AF"/>
    <w:rsid w:val="009352BF"/>
    <w:rsid w:val="00951E89"/>
    <w:rsid w:val="00972C6F"/>
    <w:rsid w:val="00972D84"/>
    <w:rsid w:val="00973995"/>
    <w:rsid w:val="009832D2"/>
    <w:rsid w:val="009847FC"/>
    <w:rsid w:val="0098633C"/>
    <w:rsid w:val="00986E58"/>
    <w:rsid w:val="009A0D2B"/>
    <w:rsid w:val="009C23EC"/>
    <w:rsid w:val="009C4970"/>
    <w:rsid w:val="009D4714"/>
    <w:rsid w:val="009D6921"/>
    <w:rsid w:val="009E3F01"/>
    <w:rsid w:val="009F068A"/>
    <w:rsid w:val="00A206B7"/>
    <w:rsid w:val="00A300AE"/>
    <w:rsid w:val="00A31F0F"/>
    <w:rsid w:val="00A431F4"/>
    <w:rsid w:val="00A5229D"/>
    <w:rsid w:val="00A5661B"/>
    <w:rsid w:val="00A730DF"/>
    <w:rsid w:val="00A82265"/>
    <w:rsid w:val="00A824E8"/>
    <w:rsid w:val="00A860E0"/>
    <w:rsid w:val="00A9388E"/>
    <w:rsid w:val="00A96154"/>
    <w:rsid w:val="00A96998"/>
    <w:rsid w:val="00AC0B6A"/>
    <w:rsid w:val="00AC0F61"/>
    <w:rsid w:val="00AC48F8"/>
    <w:rsid w:val="00AD05AA"/>
    <w:rsid w:val="00AE01B2"/>
    <w:rsid w:val="00AF18E0"/>
    <w:rsid w:val="00B04CD8"/>
    <w:rsid w:val="00B119E7"/>
    <w:rsid w:val="00B240BB"/>
    <w:rsid w:val="00B3222E"/>
    <w:rsid w:val="00B52E5A"/>
    <w:rsid w:val="00B654C5"/>
    <w:rsid w:val="00B71790"/>
    <w:rsid w:val="00B90822"/>
    <w:rsid w:val="00BA0825"/>
    <w:rsid w:val="00BA2A7E"/>
    <w:rsid w:val="00BA7577"/>
    <w:rsid w:val="00BB112C"/>
    <w:rsid w:val="00BC22A6"/>
    <w:rsid w:val="00BD7C77"/>
    <w:rsid w:val="00BE2401"/>
    <w:rsid w:val="00BE2D05"/>
    <w:rsid w:val="00BF59CE"/>
    <w:rsid w:val="00C13009"/>
    <w:rsid w:val="00C20A8B"/>
    <w:rsid w:val="00C24730"/>
    <w:rsid w:val="00C34CCF"/>
    <w:rsid w:val="00C3730B"/>
    <w:rsid w:val="00C468D3"/>
    <w:rsid w:val="00C51F16"/>
    <w:rsid w:val="00C62AF0"/>
    <w:rsid w:val="00CB0878"/>
    <w:rsid w:val="00CB479A"/>
    <w:rsid w:val="00CB64BC"/>
    <w:rsid w:val="00CE1CFD"/>
    <w:rsid w:val="00CE7316"/>
    <w:rsid w:val="00CF0DA6"/>
    <w:rsid w:val="00CF698F"/>
    <w:rsid w:val="00CF7FCC"/>
    <w:rsid w:val="00D05FD5"/>
    <w:rsid w:val="00D13FD3"/>
    <w:rsid w:val="00D23C17"/>
    <w:rsid w:val="00D2603F"/>
    <w:rsid w:val="00D27252"/>
    <w:rsid w:val="00D27A2F"/>
    <w:rsid w:val="00D3417D"/>
    <w:rsid w:val="00D3771E"/>
    <w:rsid w:val="00D54520"/>
    <w:rsid w:val="00D65782"/>
    <w:rsid w:val="00D77F81"/>
    <w:rsid w:val="00D95AA7"/>
    <w:rsid w:val="00D96610"/>
    <w:rsid w:val="00DA19C3"/>
    <w:rsid w:val="00DB04DD"/>
    <w:rsid w:val="00DC265D"/>
    <w:rsid w:val="00DC40DF"/>
    <w:rsid w:val="00DD70A2"/>
    <w:rsid w:val="00DE4E7E"/>
    <w:rsid w:val="00DF5808"/>
    <w:rsid w:val="00E00D5F"/>
    <w:rsid w:val="00E0290B"/>
    <w:rsid w:val="00E06FD0"/>
    <w:rsid w:val="00E103D9"/>
    <w:rsid w:val="00E10BE9"/>
    <w:rsid w:val="00E21677"/>
    <w:rsid w:val="00E347D6"/>
    <w:rsid w:val="00E35CD5"/>
    <w:rsid w:val="00E707F2"/>
    <w:rsid w:val="00E80438"/>
    <w:rsid w:val="00E905A3"/>
    <w:rsid w:val="00E90B7D"/>
    <w:rsid w:val="00E92703"/>
    <w:rsid w:val="00EA5F2A"/>
    <w:rsid w:val="00EC49E5"/>
    <w:rsid w:val="00ED78B2"/>
    <w:rsid w:val="00EE1059"/>
    <w:rsid w:val="00EE51E4"/>
    <w:rsid w:val="00EE7C49"/>
    <w:rsid w:val="00F14773"/>
    <w:rsid w:val="00F21A7C"/>
    <w:rsid w:val="00F64CAA"/>
    <w:rsid w:val="00F668FF"/>
    <w:rsid w:val="00F7298F"/>
    <w:rsid w:val="00F754B5"/>
    <w:rsid w:val="00F86D87"/>
    <w:rsid w:val="00F957F8"/>
    <w:rsid w:val="00FA1C42"/>
    <w:rsid w:val="00FA60A3"/>
    <w:rsid w:val="00FA6DBE"/>
    <w:rsid w:val="00FC3F19"/>
    <w:rsid w:val="00FC6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A80F7"/>
  <w15:chartTrackingRefBased/>
  <w15:docId w15:val="{0E9ECBEB-61D6-42DC-9825-7CB99512E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DB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9AF"/>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C7294"/>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F2DBA"/>
    <w:pPr>
      <w:keepNext/>
      <w:keepLines/>
      <w:spacing w:before="40" w:line="259" w:lineRule="auto"/>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EC49E5"/>
    <w:pPr>
      <w:spacing w:before="100" w:beforeAutospacing="1" w:after="100" w:afterAutospacing="1"/>
      <w:outlineLvl w:val="3"/>
    </w:pPr>
    <w:rPr>
      <w:rFonts w:eastAsiaTheme="minorEastAsia"/>
      <w:b/>
      <w:bCs/>
    </w:rPr>
  </w:style>
  <w:style w:type="paragraph" w:styleId="Heading5">
    <w:name w:val="heading 5"/>
    <w:basedOn w:val="Normal"/>
    <w:next w:val="Normal"/>
    <w:link w:val="Heading5Char"/>
    <w:uiPriority w:val="9"/>
    <w:unhideWhenUsed/>
    <w:qFormat/>
    <w:rsid w:val="006C7294"/>
    <w:pPr>
      <w:keepNext/>
      <w:keepLines/>
      <w:spacing w:before="40" w:line="259" w:lineRule="auto"/>
      <w:outlineLvl w:val="4"/>
    </w:pPr>
    <w:rPr>
      <w:rFonts w:asciiTheme="majorHAnsi" w:eastAsiaTheme="majorEastAsia" w:hAnsiTheme="majorHAnsi" w:cstheme="majorBidi"/>
      <w:color w:val="2F5496"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C49E5"/>
    <w:rPr>
      <w:rFonts w:ascii="Times New Roman" w:eastAsiaTheme="minorEastAsia" w:hAnsi="Times New Roman" w:cs="Times New Roman"/>
      <w:b/>
      <w:bCs/>
      <w:sz w:val="24"/>
      <w:szCs w:val="24"/>
    </w:rPr>
  </w:style>
  <w:style w:type="character" w:customStyle="1" w:styleId="label">
    <w:name w:val="label"/>
    <w:basedOn w:val="DefaultParagraphFont"/>
    <w:rsid w:val="00EC49E5"/>
  </w:style>
  <w:style w:type="character" w:customStyle="1" w:styleId="cell-value">
    <w:name w:val="cell-value"/>
    <w:basedOn w:val="DefaultParagraphFont"/>
    <w:rsid w:val="00EC49E5"/>
  </w:style>
  <w:style w:type="character" w:customStyle="1" w:styleId="cell">
    <w:name w:val="cell"/>
    <w:basedOn w:val="DefaultParagraphFont"/>
    <w:rsid w:val="00EC49E5"/>
  </w:style>
  <w:style w:type="character" w:customStyle="1" w:styleId="quality-sign">
    <w:name w:val="quality-sign"/>
    <w:basedOn w:val="DefaultParagraphFont"/>
    <w:rsid w:val="00EC49E5"/>
  </w:style>
  <w:style w:type="character" w:customStyle="1" w:styleId="quality-text">
    <w:name w:val="quality-text"/>
    <w:basedOn w:val="DefaultParagraphFont"/>
    <w:rsid w:val="00EC49E5"/>
  </w:style>
  <w:style w:type="character" w:customStyle="1" w:styleId="block">
    <w:name w:val="block"/>
    <w:basedOn w:val="DefaultParagraphFont"/>
    <w:rsid w:val="00EC49E5"/>
  </w:style>
  <w:style w:type="paragraph" w:styleId="NormalWeb">
    <w:name w:val="Normal (Web)"/>
    <w:basedOn w:val="Normal"/>
    <w:uiPriority w:val="99"/>
    <w:semiHidden/>
    <w:unhideWhenUsed/>
    <w:rsid w:val="00EC49E5"/>
    <w:pPr>
      <w:spacing w:before="100" w:beforeAutospacing="1" w:after="100" w:afterAutospacing="1"/>
    </w:pPr>
    <w:rPr>
      <w:rFonts w:eastAsiaTheme="minorEastAsia"/>
    </w:rPr>
  </w:style>
  <w:style w:type="character" w:customStyle="1" w:styleId="comma">
    <w:name w:val="comma"/>
    <w:basedOn w:val="DefaultParagraphFont"/>
    <w:rsid w:val="00FA6DBE"/>
  </w:style>
  <w:style w:type="character" w:customStyle="1" w:styleId="Heading1Char">
    <w:name w:val="Heading 1 Char"/>
    <w:basedOn w:val="DefaultParagraphFont"/>
    <w:link w:val="Heading1"/>
    <w:uiPriority w:val="9"/>
    <w:rsid w:val="002339AF"/>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qFormat/>
    <w:rsid w:val="002339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339AF"/>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39AF"/>
    <w:pPr>
      <w:spacing w:after="200" w:line="276"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2339AF"/>
    <w:rPr>
      <w:sz w:val="16"/>
      <w:szCs w:val="16"/>
    </w:rPr>
  </w:style>
  <w:style w:type="paragraph" w:styleId="CommentText">
    <w:name w:val="annotation text"/>
    <w:basedOn w:val="Normal"/>
    <w:link w:val="CommentTextChar"/>
    <w:uiPriority w:val="99"/>
    <w:unhideWhenUsed/>
    <w:rsid w:val="002339AF"/>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qFormat/>
    <w:rsid w:val="002339AF"/>
    <w:rPr>
      <w:sz w:val="20"/>
      <w:szCs w:val="20"/>
    </w:rPr>
  </w:style>
  <w:style w:type="paragraph" w:styleId="CommentSubject">
    <w:name w:val="annotation subject"/>
    <w:basedOn w:val="CommentText"/>
    <w:next w:val="CommentText"/>
    <w:link w:val="CommentSubjectChar"/>
    <w:uiPriority w:val="99"/>
    <w:semiHidden/>
    <w:unhideWhenUsed/>
    <w:rsid w:val="002339AF"/>
    <w:rPr>
      <w:b/>
      <w:bCs/>
    </w:rPr>
  </w:style>
  <w:style w:type="character" w:customStyle="1" w:styleId="CommentSubjectChar">
    <w:name w:val="Comment Subject Char"/>
    <w:basedOn w:val="CommentTextChar"/>
    <w:link w:val="CommentSubject"/>
    <w:uiPriority w:val="99"/>
    <w:semiHidden/>
    <w:rsid w:val="002339AF"/>
    <w:rPr>
      <w:b/>
      <w:bCs/>
      <w:sz w:val="20"/>
      <w:szCs w:val="20"/>
    </w:rPr>
  </w:style>
  <w:style w:type="paragraph" w:styleId="BalloonText">
    <w:name w:val="Balloon Text"/>
    <w:basedOn w:val="Normal"/>
    <w:link w:val="BalloonTextChar"/>
    <w:uiPriority w:val="99"/>
    <w:semiHidden/>
    <w:unhideWhenUsed/>
    <w:rsid w:val="002339AF"/>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2339AF"/>
    <w:rPr>
      <w:rFonts w:ascii="Segoe UI" w:hAnsi="Segoe UI" w:cs="Segoe UI"/>
      <w:sz w:val="18"/>
      <w:szCs w:val="18"/>
    </w:rPr>
  </w:style>
  <w:style w:type="paragraph" w:styleId="Header">
    <w:name w:val="header"/>
    <w:basedOn w:val="Normal"/>
    <w:link w:val="HeaderChar"/>
    <w:uiPriority w:val="99"/>
    <w:unhideWhenUsed/>
    <w:rsid w:val="002339A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339AF"/>
  </w:style>
  <w:style w:type="paragraph" w:styleId="Footer">
    <w:name w:val="footer"/>
    <w:basedOn w:val="Normal"/>
    <w:link w:val="FooterChar"/>
    <w:uiPriority w:val="99"/>
    <w:unhideWhenUsed/>
    <w:rsid w:val="002339AF"/>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2339AF"/>
  </w:style>
  <w:style w:type="character" w:customStyle="1" w:styleId="Heading2Char">
    <w:name w:val="Heading 2 Char"/>
    <w:basedOn w:val="DefaultParagraphFont"/>
    <w:link w:val="Heading2"/>
    <w:uiPriority w:val="9"/>
    <w:rsid w:val="006C7294"/>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rsid w:val="006C7294"/>
    <w:rPr>
      <w:rFonts w:asciiTheme="majorHAnsi" w:eastAsiaTheme="majorEastAsia" w:hAnsiTheme="majorHAnsi" w:cstheme="majorBidi"/>
      <w:color w:val="2F5496" w:themeColor="accent1" w:themeShade="BF"/>
    </w:rPr>
  </w:style>
  <w:style w:type="table" w:styleId="GridTable4-Accent1">
    <w:name w:val="Grid Table 4 Accent 1"/>
    <w:basedOn w:val="TableNormal"/>
    <w:uiPriority w:val="49"/>
    <w:rsid w:val="003841C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HTMLPreformatted">
    <w:name w:val="HTML Preformatted"/>
    <w:basedOn w:val="Normal"/>
    <w:link w:val="HTMLPreformattedChar"/>
    <w:uiPriority w:val="99"/>
    <w:semiHidden/>
    <w:unhideWhenUsed/>
    <w:rsid w:val="00523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236BB"/>
    <w:rPr>
      <w:rFonts w:ascii="Courier New" w:eastAsia="Times New Roman" w:hAnsi="Courier New" w:cs="Courier New"/>
      <w:sz w:val="20"/>
      <w:szCs w:val="20"/>
    </w:rPr>
  </w:style>
  <w:style w:type="character" w:styleId="PageNumber">
    <w:name w:val="page number"/>
    <w:basedOn w:val="DefaultParagraphFont"/>
    <w:uiPriority w:val="99"/>
    <w:semiHidden/>
    <w:unhideWhenUsed/>
    <w:rsid w:val="003A23AC"/>
  </w:style>
  <w:style w:type="paragraph" w:styleId="Revision">
    <w:name w:val="Revision"/>
    <w:hidden/>
    <w:uiPriority w:val="99"/>
    <w:semiHidden/>
    <w:rsid w:val="00BE2D05"/>
    <w:pPr>
      <w:spacing w:after="0" w:line="240" w:lineRule="auto"/>
    </w:pPr>
  </w:style>
  <w:style w:type="character" w:customStyle="1" w:styleId="Heading3Char">
    <w:name w:val="Heading 3 Char"/>
    <w:basedOn w:val="DefaultParagraphFont"/>
    <w:link w:val="Heading3"/>
    <w:uiPriority w:val="9"/>
    <w:rsid w:val="002F2DBA"/>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semiHidden/>
    <w:unhideWhenUsed/>
    <w:rsid w:val="002F2DBA"/>
    <w:rPr>
      <w:color w:val="0000FF"/>
      <w:u w:val="single"/>
    </w:rPr>
  </w:style>
  <w:style w:type="character" w:styleId="HTMLCite">
    <w:name w:val="HTML Cite"/>
    <w:basedOn w:val="DefaultParagraphFont"/>
    <w:uiPriority w:val="99"/>
    <w:semiHidden/>
    <w:unhideWhenUsed/>
    <w:rsid w:val="002F2DBA"/>
    <w:rPr>
      <w:i/>
      <w:iCs/>
    </w:rPr>
  </w:style>
  <w:style w:type="character" w:customStyle="1" w:styleId="dyjrff">
    <w:name w:val="dyjrff"/>
    <w:basedOn w:val="DefaultParagraphFont"/>
    <w:rsid w:val="002F2D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19138">
      <w:bodyDiv w:val="1"/>
      <w:marLeft w:val="0"/>
      <w:marRight w:val="0"/>
      <w:marTop w:val="0"/>
      <w:marBottom w:val="0"/>
      <w:divBdr>
        <w:top w:val="none" w:sz="0" w:space="0" w:color="auto"/>
        <w:left w:val="none" w:sz="0" w:space="0" w:color="auto"/>
        <w:bottom w:val="none" w:sz="0" w:space="0" w:color="auto"/>
        <w:right w:val="none" w:sz="0" w:space="0" w:color="auto"/>
      </w:divBdr>
    </w:div>
    <w:div w:id="107430801">
      <w:bodyDiv w:val="1"/>
      <w:marLeft w:val="0"/>
      <w:marRight w:val="0"/>
      <w:marTop w:val="0"/>
      <w:marBottom w:val="0"/>
      <w:divBdr>
        <w:top w:val="none" w:sz="0" w:space="0" w:color="auto"/>
        <w:left w:val="none" w:sz="0" w:space="0" w:color="auto"/>
        <w:bottom w:val="none" w:sz="0" w:space="0" w:color="auto"/>
        <w:right w:val="none" w:sz="0" w:space="0" w:color="auto"/>
      </w:divBdr>
    </w:div>
    <w:div w:id="194193882">
      <w:bodyDiv w:val="1"/>
      <w:marLeft w:val="0"/>
      <w:marRight w:val="0"/>
      <w:marTop w:val="0"/>
      <w:marBottom w:val="0"/>
      <w:divBdr>
        <w:top w:val="none" w:sz="0" w:space="0" w:color="auto"/>
        <w:left w:val="none" w:sz="0" w:space="0" w:color="auto"/>
        <w:bottom w:val="none" w:sz="0" w:space="0" w:color="auto"/>
        <w:right w:val="none" w:sz="0" w:space="0" w:color="auto"/>
      </w:divBdr>
    </w:div>
    <w:div w:id="197859307">
      <w:bodyDiv w:val="1"/>
      <w:marLeft w:val="0"/>
      <w:marRight w:val="0"/>
      <w:marTop w:val="0"/>
      <w:marBottom w:val="0"/>
      <w:divBdr>
        <w:top w:val="none" w:sz="0" w:space="0" w:color="auto"/>
        <w:left w:val="none" w:sz="0" w:space="0" w:color="auto"/>
        <w:bottom w:val="none" w:sz="0" w:space="0" w:color="auto"/>
        <w:right w:val="none" w:sz="0" w:space="0" w:color="auto"/>
      </w:divBdr>
    </w:div>
    <w:div w:id="210578666">
      <w:bodyDiv w:val="1"/>
      <w:marLeft w:val="0"/>
      <w:marRight w:val="0"/>
      <w:marTop w:val="0"/>
      <w:marBottom w:val="0"/>
      <w:divBdr>
        <w:top w:val="none" w:sz="0" w:space="0" w:color="auto"/>
        <w:left w:val="none" w:sz="0" w:space="0" w:color="auto"/>
        <w:bottom w:val="none" w:sz="0" w:space="0" w:color="auto"/>
        <w:right w:val="none" w:sz="0" w:space="0" w:color="auto"/>
      </w:divBdr>
    </w:div>
    <w:div w:id="277957893">
      <w:bodyDiv w:val="1"/>
      <w:marLeft w:val="0"/>
      <w:marRight w:val="0"/>
      <w:marTop w:val="0"/>
      <w:marBottom w:val="0"/>
      <w:divBdr>
        <w:top w:val="none" w:sz="0" w:space="0" w:color="auto"/>
        <w:left w:val="none" w:sz="0" w:space="0" w:color="auto"/>
        <w:bottom w:val="none" w:sz="0" w:space="0" w:color="auto"/>
        <w:right w:val="none" w:sz="0" w:space="0" w:color="auto"/>
      </w:divBdr>
    </w:div>
    <w:div w:id="327024646">
      <w:bodyDiv w:val="1"/>
      <w:marLeft w:val="0"/>
      <w:marRight w:val="0"/>
      <w:marTop w:val="0"/>
      <w:marBottom w:val="0"/>
      <w:divBdr>
        <w:top w:val="none" w:sz="0" w:space="0" w:color="auto"/>
        <w:left w:val="none" w:sz="0" w:space="0" w:color="auto"/>
        <w:bottom w:val="none" w:sz="0" w:space="0" w:color="auto"/>
        <w:right w:val="none" w:sz="0" w:space="0" w:color="auto"/>
      </w:divBdr>
    </w:div>
    <w:div w:id="468285093">
      <w:bodyDiv w:val="1"/>
      <w:marLeft w:val="0"/>
      <w:marRight w:val="0"/>
      <w:marTop w:val="0"/>
      <w:marBottom w:val="0"/>
      <w:divBdr>
        <w:top w:val="none" w:sz="0" w:space="0" w:color="auto"/>
        <w:left w:val="none" w:sz="0" w:space="0" w:color="auto"/>
        <w:bottom w:val="none" w:sz="0" w:space="0" w:color="auto"/>
        <w:right w:val="none" w:sz="0" w:space="0" w:color="auto"/>
      </w:divBdr>
    </w:div>
    <w:div w:id="655105686">
      <w:bodyDiv w:val="1"/>
      <w:marLeft w:val="0"/>
      <w:marRight w:val="0"/>
      <w:marTop w:val="0"/>
      <w:marBottom w:val="0"/>
      <w:divBdr>
        <w:top w:val="none" w:sz="0" w:space="0" w:color="auto"/>
        <w:left w:val="none" w:sz="0" w:space="0" w:color="auto"/>
        <w:bottom w:val="none" w:sz="0" w:space="0" w:color="auto"/>
        <w:right w:val="none" w:sz="0" w:space="0" w:color="auto"/>
      </w:divBdr>
    </w:div>
    <w:div w:id="664551647">
      <w:bodyDiv w:val="1"/>
      <w:marLeft w:val="0"/>
      <w:marRight w:val="0"/>
      <w:marTop w:val="0"/>
      <w:marBottom w:val="0"/>
      <w:divBdr>
        <w:top w:val="none" w:sz="0" w:space="0" w:color="auto"/>
        <w:left w:val="none" w:sz="0" w:space="0" w:color="auto"/>
        <w:bottom w:val="none" w:sz="0" w:space="0" w:color="auto"/>
        <w:right w:val="none" w:sz="0" w:space="0" w:color="auto"/>
      </w:divBdr>
    </w:div>
    <w:div w:id="685523782">
      <w:bodyDiv w:val="1"/>
      <w:marLeft w:val="0"/>
      <w:marRight w:val="0"/>
      <w:marTop w:val="0"/>
      <w:marBottom w:val="0"/>
      <w:divBdr>
        <w:top w:val="none" w:sz="0" w:space="0" w:color="auto"/>
        <w:left w:val="none" w:sz="0" w:space="0" w:color="auto"/>
        <w:bottom w:val="none" w:sz="0" w:space="0" w:color="auto"/>
        <w:right w:val="none" w:sz="0" w:space="0" w:color="auto"/>
      </w:divBdr>
    </w:div>
    <w:div w:id="708142133">
      <w:bodyDiv w:val="1"/>
      <w:marLeft w:val="0"/>
      <w:marRight w:val="0"/>
      <w:marTop w:val="0"/>
      <w:marBottom w:val="0"/>
      <w:divBdr>
        <w:top w:val="none" w:sz="0" w:space="0" w:color="auto"/>
        <w:left w:val="none" w:sz="0" w:space="0" w:color="auto"/>
        <w:bottom w:val="none" w:sz="0" w:space="0" w:color="auto"/>
        <w:right w:val="none" w:sz="0" w:space="0" w:color="auto"/>
      </w:divBdr>
    </w:div>
    <w:div w:id="731777291">
      <w:bodyDiv w:val="1"/>
      <w:marLeft w:val="0"/>
      <w:marRight w:val="0"/>
      <w:marTop w:val="0"/>
      <w:marBottom w:val="0"/>
      <w:divBdr>
        <w:top w:val="none" w:sz="0" w:space="0" w:color="auto"/>
        <w:left w:val="none" w:sz="0" w:space="0" w:color="auto"/>
        <w:bottom w:val="none" w:sz="0" w:space="0" w:color="auto"/>
        <w:right w:val="none" w:sz="0" w:space="0" w:color="auto"/>
      </w:divBdr>
    </w:div>
    <w:div w:id="789133216">
      <w:bodyDiv w:val="1"/>
      <w:marLeft w:val="0"/>
      <w:marRight w:val="0"/>
      <w:marTop w:val="0"/>
      <w:marBottom w:val="0"/>
      <w:divBdr>
        <w:top w:val="none" w:sz="0" w:space="0" w:color="auto"/>
        <w:left w:val="none" w:sz="0" w:space="0" w:color="auto"/>
        <w:bottom w:val="none" w:sz="0" w:space="0" w:color="auto"/>
        <w:right w:val="none" w:sz="0" w:space="0" w:color="auto"/>
      </w:divBdr>
    </w:div>
    <w:div w:id="799568167">
      <w:bodyDiv w:val="1"/>
      <w:marLeft w:val="0"/>
      <w:marRight w:val="0"/>
      <w:marTop w:val="0"/>
      <w:marBottom w:val="0"/>
      <w:divBdr>
        <w:top w:val="none" w:sz="0" w:space="0" w:color="auto"/>
        <w:left w:val="none" w:sz="0" w:space="0" w:color="auto"/>
        <w:bottom w:val="none" w:sz="0" w:space="0" w:color="auto"/>
        <w:right w:val="none" w:sz="0" w:space="0" w:color="auto"/>
      </w:divBdr>
    </w:div>
    <w:div w:id="1005746112">
      <w:bodyDiv w:val="1"/>
      <w:marLeft w:val="0"/>
      <w:marRight w:val="0"/>
      <w:marTop w:val="0"/>
      <w:marBottom w:val="0"/>
      <w:divBdr>
        <w:top w:val="none" w:sz="0" w:space="0" w:color="auto"/>
        <w:left w:val="none" w:sz="0" w:space="0" w:color="auto"/>
        <w:bottom w:val="none" w:sz="0" w:space="0" w:color="auto"/>
        <w:right w:val="none" w:sz="0" w:space="0" w:color="auto"/>
      </w:divBdr>
    </w:div>
    <w:div w:id="1130366931">
      <w:bodyDiv w:val="1"/>
      <w:marLeft w:val="0"/>
      <w:marRight w:val="0"/>
      <w:marTop w:val="0"/>
      <w:marBottom w:val="0"/>
      <w:divBdr>
        <w:top w:val="none" w:sz="0" w:space="0" w:color="auto"/>
        <w:left w:val="none" w:sz="0" w:space="0" w:color="auto"/>
        <w:bottom w:val="none" w:sz="0" w:space="0" w:color="auto"/>
        <w:right w:val="none" w:sz="0" w:space="0" w:color="auto"/>
      </w:divBdr>
    </w:div>
    <w:div w:id="1136215590">
      <w:bodyDiv w:val="1"/>
      <w:marLeft w:val="0"/>
      <w:marRight w:val="0"/>
      <w:marTop w:val="0"/>
      <w:marBottom w:val="0"/>
      <w:divBdr>
        <w:top w:val="none" w:sz="0" w:space="0" w:color="auto"/>
        <w:left w:val="none" w:sz="0" w:space="0" w:color="auto"/>
        <w:bottom w:val="none" w:sz="0" w:space="0" w:color="auto"/>
        <w:right w:val="none" w:sz="0" w:space="0" w:color="auto"/>
      </w:divBdr>
      <w:divsChild>
        <w:div w:id="157618706">
          <w:marLeft w:val="0"/>
          <w:marRight w:val="0"/>
          <w:marTop w:val="0"/>
          <w:marBottom w:val="0"/>
          <w:divBdr>
            <w:top w:val="none" w:sz="0" w:space="0" w:color="auto"/>
            <w:left w:val="none" w:sz="0" w:space="0" w:color="auto"/>
            <w:bottom w:val="none" w:sz="0" w:space="0" w:color="auto"/>
            <w:right w:val="none" w:sz="0" w:space="0" w:color="auto"/>
          </w:divBdr>
        </w:div>
      </w:divsChild>
    </w:div>
    <w:div w:id="1176920384">
      <w:bodyDiv w:val="1"/>
      <w:marLeft w:val="0"/>
      <w:marRight w:val="0"/>
      <w:marTop w:val="0"/>
      <w:marBottom w:val="0"/>
      <w:divBdr>
        <w:top w:val="none" w:sz="0" w:space="0" w:color="auto"/>
        <w:left w:val="none" w:sz="0" w:space="0" w:color="auto"/>
        <w:bottom w:val="none" w:sz="0" w:space="0" w:color="auto"/>
        <w:right w:val="none" w:sz="0" w:space="0" w:color="auto"/>
      </w:divBdr>
    </w:div>
    <w:div w:id="1187252428">
      <w:bodyDiv w:val="1"/>
      <w:marLeft w:val="0"/>
      <w:marRight w:val="0"/>
      <w:marTop w:val="0"/>
      <w:marBottom w:val="0"/>
      <w:divBdr>
        <w:top w:val="none" w:sz="0" w:space="0" w:color="auto"/>
        <w:left w:val="none" w:sz="0" w:space="0" w:color="auto"/>
        <w:bottom w:val="none" w:sz="0" w:space="0" w:color="auto"/>
        <w:right w:val="none" w:sz="0" w:space="0" w:color="auto"/>
      </w:divBdr>
    </w:div>
    <w:div w:id="1301183007">
      <w:bodyDiv w:val="1"/>
      <w:marLeft w:val="0"/>
      <w:marRight w:val="0"/>
      <w:marTop w:val="0"/>
      <w:marBottom w:val="0"/>
      <w:divBdr>
        <w:top w:val="none" w:sz="0" w:space="0" w:color="auto"/>
        <w:left w:val="none" w:sz="0" w:space="0" w:color="auto"/>
        <w:bottom w:val="none" w:sz="0" w:space="0" w:color="auto"/>
        <w:right w:val="none" w:sz="0" w:space="0" w:color="auto"/>
      </w:divBdr>
    </w:div>
    <w:div w:id="1455752219">
      <w:bodyDiv w:val="1"/>
      <w:marLeft w:val="0"/>
      <w:marRight w:val="0"/>
      <w:marTop w:val="0"/>
      <w:marBottom w:val="0"/>
      <w:divBdr>
        <w:top w:val="none" w:sz="0" w:space="0" w:color="auto"/>
        <w:left w:val="none" w:sz="0" w:space="0" w:color="auto"/>
        <w:bottom w:val="none" w:sz="0" w:space="0" w:color="auto"/>
        <w:right w:val="none" w:sz="0" w:space="0" w:color="auto"/>
      </w:divBdr>
    </w:div>
    <w:div w:id="1562906592">
      <w:bodyDiv w:val="1"/>
      <w:marLeft w:val="0"/>
      <w:marRight w:val="0"/>
      <w:marTop w:val="0"/>
      <w:marBottom w:val="0"/>
      <w:divBdr>
        <w:top w:val="none" w:sz="0" w:space="0" w:color="auto"/>
        <w:left w:val="none" w:sz="0" w:space="0" w:color="auto"/>
        <w:bottom w:val="none" w:sz="0" w:space="0" w:color="auto"/>
        <w:right w:val="none" w:sz="0" w:space="0" w:color="auto"/>
      </w:divBdr>
    </w:div>
    <w:div w:id="1826043978">
      <w:bodyDiv w:val="1"/>
      <w:marLeft w:val="0"/>
      <w:marRight w:val="0"/>
      <w:marTop w:val="0"/>
      <w:marBottom w:val="0"/>
      <w:divBdr>
        <w:top w:val="none" w:sz="0" w:space="0" w:color="auto"/>
        <w:left w:val="none" w:sz="0" w:space="0" w:color="auto"/>
        <w:bottom w:val="none" w:sz="0" w:space="0" w:color="auto"/>
        <w:right w:val="none" w:sz="0" w:space="0" w:color="auto"/>
      </w:divBdr>
    </w:div>
    <w:div w:id="197232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65</Pages>
  <Words>17977</Words>
  <Characters>102475</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Aamer Imdad</dc:creator>
  <cp:keywords/>
  <dc:description/>
  <cp:lastModifiedBy>Claire Neumann</cp:lastModifiedBy>
  <cp:revision>2</cp:revision>
  <dcterms:created xsi:type="dcterms:W3CDTF">2023-02-22T14:31:00Z</dcterms:created>
  <dcterms:modified xsi:type="dcterms:W3CDTF">2023-02-22T14:31:00Z</dcterms:modified>
</cp:coreProperties>
</file>