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447" w:rsidRPr="00CD7DC9" w:rsidRDefault="00F71ACC" w:rsidP="00C76447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color w:val="00000A"/>
          <w:sz w:val="24"/>
          <w:szCs w:val="24"/>
          <w:u w:val="single"/>
        </w:rPr>
      </w:pPr>
      <w:r w:rsidRPr="00CD7DC9">
        <w:rPr>
          <w:rFonts w:ascii="Arial" w:hAnsi="Arial" w:cs="Arial"/>
          <w:b/>
          <w:color w:val="00000A"/>
          <w:sz w:val="24"/>
          <w:szCs w:val="24"/>
          <w:u w:val="single"/>
        </w:rPr>
        <w:t xml:space="preserve">Supplemental </w:t>
      </w:r>
      <w:r w:rsidR="00C76447" w:rsidRPr="00CD7DC9">
        <w:rPr>
          <w:rFonts w:ascii="Arial" w:hAnsi="Arial" w:cs="Arial"/>
          <w:b/>
          <w:color w:val="00000A"/>
          <w:sz w:val="24"/>
          <w:szCs w:val="24"/>
          <w:u w:val="single"/>
        </w:rPr>
        <w:t xml:space="preserve">Digital </w:t>
      </w:r>
      <w:r w:rsidRPr="00CD7DC9">
        <w:rPr>
          <w:rFonts w:ascii="Arial" w:hAnsi="Arial" w:cs="Arial"/>
          <w:b/>
          <w:color w:val="00000A"/>
          <w:sz w:val="24"/>
          <w:szCs w:val="24"/>
          <w:u w:val="single"/>
        </w:rPr>
        <w:t xml:space="preserve">Content </w:t>
      </w:r>
      <w:r w:rsidR="00C76447" w:rsidRPr="00CD7DC9">
        <w:rPr>
          <w:rFonts w:ascii="Arial" w:hAnsi="Arial" w:cs="Arial"/>
          <w:b/>
          <w:color w:val="00000A"/>
          <w:sz w:val="24"/>
          <w:szCs w:val="24"/>
          <w:u w:val="single"/>
        </w:rPr>
        <w:t>6</w:t>
      </w:r>
    </w:p>
    <w:p w:rsidR="00961AB9" w:rsidRPr="00CD7DC9" w:rsidRDefault="00C76447" w:rsidP="00C76447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A"/>
          <w:sz w:val="24"/>
          <w:szCs w:val="24"/>
        </w:rPr>
      </w:pPr>
      <w:r w:rsidRPr="00CD7DC9">
        <w:rPr>
          <w:rFonts w:ascii="Arial" w:hAnsi="Arial" w:cs="Arial"/>
          <w:color w:val="00000A"/>
          <w:sz w:val="24"/>
          <w:szCs w:val="24"/>
        </w:rPr>
        <w:t>Identification of the significant loci from pooled genomic DNA by calculating mean test statistics</w:t>
      </w:r>
      <w:r w:rsidR="00F71ACC" w:rsidRPr="00CD7DC9">
        <w:rPr>
          <w:rFonts w:ascii="Arial" w:hAnsi="Arial" w:cs="Arial"/>
          <w:color w:val="00000A"/>
          <w:sz w:val="24"/>
          <w:szCs w:val="24"/>
        </w:rPr>
        <w:t xml:space="preserve"> </w:t>
      </w:r>
      <w:r w:rsidRPr="00CD7DC9">
        <w:rPr>
          <w:rFonts w:ascii="Arial" w:hAnsi="Arial" w:cs="Arial"/>
          <w:color w:val="00000A"/>
          <w:sz w:val="24"/>
          <w:szCs w:val="24"/>
        </w:rPr>
        <w:t xml:space="preserve">for a sliding window of consecutive </w:t>
      </w:r>
      <w:r w:rsidR="007455DA" w:rsidRPr="00CD7DC9">
        <w:rPr>
          <w:rFonts w:ascii="Arial" w:hAnsi="Arial" w:cs="Arial"/>
          <w:color w:val="00000A"/>
          <w:sz w:val="24"/>
          <w:szCs w:val="24"/>
        </w:rPr>
        <w:t>single nucleotide polymorphisms</w:t>
      </w:r>
      <w:r w:rsidRPr="00CD7DC9">
        <w:rPr>
          <w:rFonts w:ascii="Arial" w:hAnsi="Arial" w:cs="Arial"/>
          <w:color w:val="00000A"/>
          <w:sz w:val="24"/>
          <w:szCs w:val="24"/>
        </w:rPr>
        <w:t>. The moving window was determined across the genome and</w:t>
      </w:r>
      <w:r w:rsidR="00F71ACC" w:rsidRPr="00CD7DC9">
        <w:rPr>
          <w:rFonts w:ascii="Arial" w:hAnsi="Arial" w:cs="Arial"/>
          <w:color w:val="00000A"/>
          <w:sz w:val="24"/>
          <w:szCs w:val="24"/>
        </w:rPr>
        <w:t xml:space="preserve"> </w:t>
      </w:r>
      <w:r w:rsidRPr="00CD7DC9">
        <w:rPr>
          <w:rFonts w:ascii="Arial" w:hAnsi="Arial" w:cs="Arial"/>
          <w:color w:val="00000A"/>
          <w:sz w:val="24"/>
          <w:szCs w:val="24"/>
        </w:rPr>
        <w:t xml:space="preserve">the </w:t>
      </w:r>
      <w:proofErr w:type="spellStart"/>
      <w:r w:rsidRPr="00CD7DC9">
        <w:rPr>
          <w:rFonts w:ascii="Arial" w:hAnsi="Arial" w:cs="Arial"/>
          <w:color w:val="00000A"/>
          <w:sz w:val="24"/>
          <w:szCs w:val="24"/>
        </w:rPr>
        <w:t>Tcomb</w:t>
      </w:r>
      <w:proofErr w:type="spellEnd"/>
      <w:r w:rsidRPr="00CD7DC9">
        <w:rPr>
          <w:rFonts w:ascii="Arial" w:hAnsi="Arial" w:cs="Arial"/>
          <w:color w:val="00000A"/>
          <w:sz w:val="24"/>
          <w:szCs w:val="24"/>
        </w:rPr>
        <w:t xml:space="preserve"> value was calculated according to the combined Z statistics. Mean window </w:t>
      </w:r>
      <w:r w:rsidR="00F71ACC" w:rsidRPr="00CD7DC9">
        <w:rPr>
          <w:rFonts w:ascii="Arial" w:hAnsi="Arial" w:cs="Arial"/>
          <w:color w:val="00000A"/>
          <w:sz w:val="24"/>
          <w:szCs w:val="24"/>
        </w:rPr>
        <w:t>sizes of 1, 5, 10,</w:t>
      </w:r>
      <w:r w:rsidR="00CD7DC9">
        <w:rPr>
          <w:rFonts w:ascii="Arial" w:hAnsi="Arial" w:cs="Arial"/>
          <w:color w:val="00000A"/>
          <w:sz w:val="24"/>
          <w:szCs w:val="24"/>
        </w:rPr>
        <w:t xml:space="preserve"> </w:t>
      </w:r>
      <w:r w:rsidR="00F71ACC" w:rsidRPr="00CD7DC9">
        <w:rPr>
          <w:rFonts w:ascii="Arial" w:hAnsi="Arial" w:cs="Arial"/>
          <w:color w:val="00000A"/>
          <w:sz w:val="24"/>
          <w:szCs w:val="24"/>
        </w:rPr>
        <w:t xml:space="preserve">20 and 30 single </w:t>
      </w:r>
      <w:bookmarkStart w:id="0" w:name="_GoBack"/>
      <w:bookmarkEnd w:id="0"/>
      <w:r w:rsidR="00AC17BA">
        <w:rPr>
          <w:rFonts w:ascii="Arial" w:hAnsi="Arial" w:cs="Arial"/>
          <w:color w:val="00000A"/>
          <w:sz w:val="24"/>
          <w:szCs w:val="24"/>
        </w:rPr>
        <w:t>nucleotide polymorphism</w:t>
      </w:r>
      <w:r w:rsidR="00F71ACC" w:rsidRPr="00CD7DC9">
        <w:rPr>
          <w:rFonts w:ascii="Arial" w:hAnsi="Arial" w:cs="Arial"/>
          <w:color w:val="00000A"/>
          <w:sz w:val="24"/>
          <w:szCs w:val="24"/>
        </w:rPr>
        <w:t xml:space="preserve">s </w:t>
      </w:r>
      <w:r w:rsidRPr="00CD7DC9">
        <w:rPr>
          <w:rFonts w:ascii="Arial" w:hAnsi="Arial" w:cs="Arial"/>
          <w:color w:val="00000A"/>
          <w:sz w:val="24"/>
          <w:szCs w:val="24"/>
        </w:rPr>
        <w:t>are shown and the most significant loci marked with the name for each locus.</w:t>
      </w:r>
    </w:p>
    <w:p w:rsidR="00C76447" w:rsidRDefault="00C76447" w:rsidP="00C76447">
      <w:pPr>
        <w:autoSpaceDE w:val="0"/>
        <w:autoSpaceDN w:val="0"/>
        <w:adjustRightInd w:val="0"/>
        <w:spacing w:after="0" w:line="480" w:lineRule="auto"/>
        <w:rPr>
          <w:rFonts w:ascii="Calibri" w:hAnsi="Calibri" w:cs="Calibri"/>
          <w:color w:val="00000A"/>
          <w:sz w:val="24"/>
          <w:szCs w:val="24"/>
        </w:rPr>
      </w:pPr>
    </w:p>
    <w:p w:rsidR="00C76447" w:rsidRPr="00C76447" w:rsidRDefault="00C76447" w:rsidP="00C76447">
      <w:pPr>
        <w:autoSpaceDE w:val="0"/>
        <w:autoSpaceDN w:val="0"/>
        <w:adjustRightInd w:val="0"/>
        <w:spacing w:after="0" w:line="480" w:lineRule="auto"/>
        <w:rPr>
          <w:rFonts w:ascii="Calibri" w:hAnsi="Calibri" w:cs="Calibri"/>
          <w:color w:val="00000A"/>
          <w:sz w:val="24"/>
          <w:szCs w:val="24"/>
        </w:rPr>
      </w:pPr>
      <w:r>
        <w:rPr>
          <w:rFonts w:ascii="Calibri" w:hAnsi="Calibri" w:cs="Calibri"/>
          <w:noProof/>
          <w:color w:val="00000A"/>
          <w:sz w:val="24"/>
          <w:szCs w:val="24"/>
        </w:rPr>
        <w:drawing>
          <wp:inline distT="0" distB="0" distL="0" distR="0">
            <wp:extent cx="6436885" cy="5270643"/>
            <wp:effectExtent l="19050" t="0" r="2015" b="0"/>
            <wp:docPr id="1" name="Picture 1" descr="F:\Projects\PONV_DNA\Anesthesiology\Supplements\Supplemental Digital Content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ojects\PONV_DNA\Anesthesiology\Supplements\Supplemental Digital Content 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885" cy="527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6447" w:rsidRPr="00C76447" w:rsidSect="00961A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447"/>
    <w:rsid w:val="00242259"/>
    <w:rsid w:val="007455DA"/>
    <w:rsid w:val="00961AB9"/>
    <w:rsid w:val="00AC17BA"/>
    <w:rsid w:val="00B01F8D"/>
    <w:rsid w:val="00C76447"/>
    <w:rsid w:val="00CD7DC9"/>
    <w:rsid w:val="00F71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1A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6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4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1A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6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4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71</Words>
  <Characters>407</Characters>
  <Application>Microsoft Macintosh Word</Application>
  <DocSecurity>0</DocSecurity>
  <Lines>3</Lines>
  <Paragraphs>1</Paragraphs>
  <ScaleCrop>false</ScaleCrop>
  <Company/>
  <LinksUpToDate>false</LinksUpToDate>
  <CharactersWithSpaces>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pjanicki</dc:creator>
  <cp:lastModifiedBy>Shawn Platt</cp:lastModifiedBy>
  <cp:revision>2</cp:revision>
  <dcterms:created xsi:type="dcterms:W3CDTF">2011-02-09T21:35:00Z</dcterms:created>
  <dcterms:modified xsi:type="dcterms:W3CDTF">2011-02-09T21:35:00Z</dcterms:modified>
</cp:coreProperties>
</file>