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FADE0" w14:textId="77777777" w:rsidR="00FD4155" w:rsidRPr="004E38E8" w:rsidRDefault="00FD4155" w:rsidP="00FD4155">
      <w:pPr>
        <w:spacing w:line="360" w:lineRule="auto"/>
        <w:jc w:val="center"/>
        <w:rPr>
          <w:rFonts w:ascii="Times New Roman" w:hAnsi="Times New Roman" w:cs="Times New Roman"/>
          <w:b/>
        </w:rPr>
      </w:pPr>
      <w:r w:rsidRPr="004E38E8">
        <w:rPr>
          <w:rFonts w:ascii="Times New Roman" w:hAnsi="Times New Roman" w:cs="Times New Roman"/>
          <w:b/>
        </w:rPr>
        <w:t>Definitions of postoperative complications after colorectal surgery</w:t>
      </w:r>
    </w:p>
    <w:p w14:paraId="230E2B44" w14:textId="77777777" w:rsidR="00FD4155" w:rsidRPr="004E38E8" w:rsidRDefault="00FD4155" w:rsidP="00FD4155">
      <w:pPr>
        <w:spacing w:line="360" w:lineRule="auto"/>
        <w:jc w:val="center"/>
        <w:rPr>
          <w:rFonts w:ascii="Times New Roman" w:hAnsi="Times New Roman" w:cs="Times New Roman"/>
          <w:b/>
        </w:rPr>
      </w:pPr>
    </w:p>
    <w:p w14:paraId="719E8EB7" w14:textId="77777777" w:rsidR="00FD4155" w:rsidRPr="004E38E8" w:rsidRDefault="00FD4155" w:rsidP="00FD4155">
      <w:pPr>
        <w:spacing w:line="360" w:lineRule="auto"/>
        <w:jc w:val="center"/>
        <w:rPr>
          <w:rFonts w:ascii="Times New Roman" w:hAnsi="Times New Roman" w:cs="Times New Roman"/>
          <w:b/>
        </w:rPr>
      </w:pPr>
    </w:p>
    <w:p w14:paraId="6AD604F7" w14:textId="77777777" w:rsidR="00FD4155" w:rsidRPr="004E38E8" w:rsidRDefault="00FD4155" w:rsidP="00FD4155">
      <w:pPr>
        <w:spacing w:line="360" w:lineRule="auto"/>
        <w:rPr>
          <w:rFonts w:ascii="Times New Roman" w:hAnsi="Times New Roman" w:cs="Times New Roman"/>
          <w:b/>
        </w:rPr>
      </w:pPr>
      <w:r w:rsidRPr="004E38E8">
        <w:rPr>
          <w:rFonts w:ascii="Times New Roman" w:hAnsi="Times New Roman" w:cs="Times New Roman"/>
          <w:b/>
        </w:rPr>
        <w:t>MEDICAL</w:t>
      </w:r>
    </w:p>
    <w:p w14:paraId="2F897157" w14:textId="77777777" w:rsidR="00FD4155" w:rsidRPr="004E38E8" w:rsidRDefault="00FD4155" w:rsidP="00FD4155">
      <w:pPr>
        <w:spacing w:line="360" w:lineRule="auto"/>
        <w:rPr>
          <w:rFonts w:ascii="Times New Roman" w:hAnsi="Times New Roman" w:cs="Times New Roman"/>
          <w:b/>
        </w:rPr>
      </w:pPr>
    </w:p>
    <w:p w14:paraId="46CDE8F4" w14:textId="77777777" w:rsidR="00FD4155" w:rsidRPr="004E38E8" w:rsidRDefault="00FD4155" w:rsidP="00FD4155">
      <w:pPr>
        <w:spacing w:line="360" w:lineRule="auto"/>
        <w:rPr>
          <w:rFonts w:ascii="Times New Roman" w:hAnsi="Times New Roman" w:cs="Times New Roman"/>
          <w:b/>
        </w:rPr>
      </w:pPr>
      <w:r w:rsidRPr="004E38E8">
        <w:rPr>
          <w:rFonts w:ascii="Times New Roman" w:hAnsi="Times New Roman" w:cs="Times New Roman"/>
          <w:b/>
        </w:rPr>
        <w:t>Cardiovascular</w:t>
      </w:r>
    </w:p>
    <w:p w14:paraId="646EA404" w14:textId="77777777" w:rsidR="00FD4155" w:rsidRPr="004E38E8" w:rsidRDefault="00FD4155" w:rsidP="00FD4155">
      <w:pPr>
        <w:numPr>
          <w:ilvl w:val="0"/>
          <w:numId w:val="5"/>
        </w:numPr>
        <w:spacing w:line="360" w:lineRule="auto"/>
        <w:ind w:left="284" w:hanging="284"/>
        <w:rPr>
          <w:rFonts w:ascii="Times New Roman" w:hAnsi="Times New Roman" w:cs="Times New Roman"/>
          <w:b/>
          <w:i/>
        </w:rPr>
      </w:pPr>
      <w:r w:rsidRPr="004E38E8">
        <w:rPr>
          <w:rFonts w:ascii="Times New Roman" w:hAnsi="Times New Roman" w:cs="Times New Roman"/>
          <w:i/>
        </w:rPr>
        <w:t xml:space="preserve">Heart failure: </w:t>
      </w:r>
      <w:r w:rsidRPr="004E38E8">
        <w:rPr>
          <w:rFonts w:ascii="Times New Roman" w:hAnsi="Times New Roman" w:cs="Times New Roman"/>
        </w:rPr>
        <w:t>clinical or radiological signs of congestive heart failure and specific treatment initiated.</w:t>
      </w:r>
      <w:r w:rsidRPr="004E38E8">
        <w:rPr>
          <w:rFonts w:ascii="Times New Roman" w:hAnsi="Times New Roman" w:cs="Times New Roman"/>
        </w:rPr>
        <w:fldChar w:fldCharType="begin">
          <w:fldData xml:space="preserve">PEVuZE5vdGU+PENpdGU+PEF1dGhvcj5aYW5uYWQ8L0F1dGhvcj48WWVhcj4yMDEzPC9ZZWFyPjxS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=
</w:fldData>
        </w:fldChar>
      </w:r>
      <w:r w:rsidRPr="004E38E8">
        <w:rPr>
          <w:rFonts w:ascii="Times New Roman" w:hAnsi="Times New Roman" w:cs="Times New Roman"/>
        </w:rPr>
        <w:instrText xml:space="preserve"> ADDIN EN.CITE </w:instrText>
      </w:r>
      <w:r w:rsidRPr="004E38E8">
        <w:rPr>
          <w:rFonts w:ascii="Times New Roman" w:hAnsi="Times New Roman" w:cs="Times New Roman"/>
        </w:rPr>
        <w:fldChar w:fldCharType="begin">
          <w:fldData xml:space="preserve">PEVuZE5vdGU+PENpdGU+PEF1dGhvcj5aYW5uYWQ8L0F1dGhvcj48WWVhcj4yMDEzPC9ZZWFyPjxS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=
</w:fldData>
        </w:fldChar>
      </w:r>
      <w:r w:rsidRPr="004E38E8">
        <w:rPr>
          <w:rFonts w:ascii="Times New Roman" w:hAnsi="Times New Roman" w:cs="Times New Roman"/>
        </w:rPr>
        <w:instrText xml:space="preserve"> ADDIN EN.CITE.DATA </w:instrText>
      </w:r>
      <w:r w:rsidRPr="004E38E8">
        <w:rPr>
          <w:rFonts w:ascii="Times New Roman" w:hAnsi="Times New Roman" w:cs="Times New Roman"/>
        </w:rPr>
      </w:r>
      <w:r w:rsidRPr="004E38E8">
        <w:rPr>
          <w:rFonts w:ascii="Times New Roman" w:hAnsi="Times New Roman" w:cs="Times New Roman"/>
        </w:rPr>
        <w:fldChar w:fldCharType="end"/>
      </w:r>
      <w:r w:rsidRPr="004E38E8">
        <w:rPr>
          <w:rFonts w:ascii="Times New Roman" w:hAnsi="Times New Roman" w:cs="Times New Roman"/>
        </w:rPr>
      </w:r>
      <w:r w:rsidRPr="004E38E8">
        <w:rPr>
          <w:rFonts w:ascii="Times New Roman" w:hAnsi="Times New Roman" w:cs="Times New Roman"/>
        </w:rPr>
        <w:fldChar w:fldCharType="separate"/>
      </w:r>
      <w:r w:rsidRPr="004E38E8">
        <w:rPr>
          <w:rFonts w:ascii="Times New Roman" w:hAnsi="Times New Roman" w:cs="Times New Roman"/>
          <w:noProof/>
          <w:vertAlign w:val="superscript"/>
        </w:rPr>
        <w:t>1</w:t>
      </w:r>
      <w:r w:rsidRPr="004E38E8">
        <w:rPr>
          <w:rFonts w:ascii="Times New Roman" w:hAnsi="Times New Roman" w:cs="Times New Roman"/>
        </w:rPr>
        <w:fldChar w:fldCharType="end"/>
      </w:r>
    </w:p>
    <w:p w14:paraId="03972352" w14:textId="458C4FCB" w:rsidR="00FD4155" w:rsidRPr="004E38E8" w:rsidRDefault="00FD4155" w:rsidP="00FD4155">
      <w:pPr>
        <w:numPr>
          <w:ilvl w:val="0"/>
          <w:numId w:val="5"/>
        </w:numPr>
        <w:spacing w:line="360" w:lineRule="auto"/>
        <w:ind w:left="284" w:hanging="284"/>
        <w:rPr>
          <w:rFonts w:ascii="Times New Roman" w:hAnsi="Times New Roman" w:cs="Times New Roman"/>
          <w:b/>
        </w:rPr>
      </w:pPr>
      <w:r w:rsidRPr="004E38E8">
        <w:rPr>
          <w:rFonts w:ascii="Times New Roman" w:hAnsi="Times New Roman" w:cs="Times New Roman"/>
          <w:i/>
        </w:rPr>
        <w:t>Acute myocardial infarction</w:t>
      </w:r>
      <w:r w:rsidRPr="004E38E8">
        <w:rPr>
          <w:rFonts w:ascii="Times New Roman" w:hAnsi="Times New Roman" w:cs="Times New Roman"/>
          <w:b/>
          <w:i/>
        </w:rPr>
        <w:t>:</w:t>
      </w:r>
      <w:r w:rsidRPr="004E38E8">
        <w:rPr>
          <w:rFonts w:ascii="Times New Roman" w:hAnsi="Times New Roman" w:cs="Times New Roman"/>
          <w:b/>
        </w:rPr>
        <w:t xml:space="preserve"> </w:t>
      </w:r>
      <w:r w:rsidRPr="004E38E8">
        <w:rPr>
          <w:rFonts w:ascii="Times New Roman" w:hAnsi="Times New Roman" w:cs="Times New Roman"/>
        </w:rPr>
        <w:t xml:space="preserve">increase in cardiac biomarker values or characteristic </w:t>
      </w:r>
      <w:r w:rsidR="00635FC3">
        <w:rPr>
          <w:rFonts w:ascii="Times New Roman" w:hAnsi="Times New Roman" w:cs="Times New Roman"/>
        </w:rPr>
        <w:t xml:space="preserve">electrocardiogram (ECG) </w:t>
      </w:r>
      <w:r w:rsidRPr="004E38E8">
        <w:rPr>
          <w:rFonts w:ascii="Times New Roman" w:hAnsi="Times New Roman" w:cs="Times New Roman"/>
        </w:rPr>
        <w:t>changes or imaging evidence of new loss of viable myocardium or new regional wall motion abnormality.</w:t>
      </w:r>
      <w:r w:rsidRPr="004E38E8">
        <w:rPr>
          <w:rFonts w:ascii="Times New Roman" w:hAnsi="Times New Roman" w:cs="Times New Roman"/>
        </w:rPr>
        <w:fldChar w:fldCharType="begin">
          <w:fldData xml:space="preserve">PEVuZE5vdGU+PENpdGU+PEF1dGhvcj5UaHlnZXNlbjwvQXV0aG9yPjxZZWFyPjIwMTI8L1llYXI+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</w:fldData>
        </w:fldChar>
      </w:r>
      <w:r w:rsidRPr="004E38E8">
        <w:rPr>
          <w:rFonts w:ascii="Times New Roman" w:hAnsi="Times New Roman" w:cs="Times New Roman"/>
        </w:rPr>
        <w:instrText xml:space="preserve"> ADDIN EN.CITE </w:instrText>
      </w:r>
      <w:r w:rsidRPr="004E38E8">
        <w:rPr>
          <w:rFonts w:ascii="Times New Roman" w:hAnsi="Times New Roman" w:cs="Times New Roman"/>
        </w:rPr>
        <w:fldChar w:fldCharType="begin">
          <w:fldData xml:space="preserve">PEVuZE5vdGU+PENpdGU+PEF1dGhvcj5UaHlnZXNlbjwvQXV0aG9yPjxZZWFyPjIwMTI8L1llYXI+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</w:fldData>
        </w:fldChar>
      </w:r>
      <w:r w:rsidRPr="004E38E8">
        <w:rPr>
          <w:rFonts w:ascii="Times New Roman" w:hAnsi="Times New Roman" w:cs="Times New Roman"/>
        </w:rPr>
        <w:instrText xml:space="preserve"> ADDIN EN.CITE.DATA </w:instrText>
      </w:r>
      <w:r w:rsidRPr="004E38E8">
        <w:rPr>
          <w:rFonts w:ascii="Times New Roman" w:hAnsi="Times New Roman" w:cs="Times New Roman"/>
        </w:rPr>
      </w:r>
      <w:r w:rsidRPr="004E38E8">
        <w:rPr>
          <w:rFonts w:ascii="Times New Roman" w:hAnsi="Times New Roman" w:cs="Times New Roman"/>
        </w:rPr>
        <w:fldChar w:fldCharType="end"/>
      </w:r>
      <w:r w:rsidRPr="004E38E8">
        <w:rPr>
          <w:rFonts w:ascii="Times New Roman" w:hAnsi="Times New Roman" w:cs="Times New Roman"/>
        </w:rPr>
      </w:r>
      <w:r w:rsidRPr="004E38E8">
        <w:rPr>
          <w:rFonts w:ascii="Times New Roman" w:hAnsi="Times New Roman" w:cs="Times New Roman"/>
        </w:rPr>
        <w:fldChar w:fldCharType="separate"/>
      </w:r>
      <w:r w:rsidRPr="004E38E8">
        <w:rPr>
          <w:rFonts w:ascii="Times New Roman" w:hAnsi="Times New Roman" w:cs="Times New Roman"/>
          <w:noProof/>
          <w:vertAlign w:val="superscript"/>
        </w:rPr>
        <w:t>2</w:t>
      </w:r>
      <w:r w:rsidRPr="004E38E8">
        <w:rPr>
          <w:rFonts w:ascii="Times New Roman" w:hAnsi="Times New Roman" w:cs="Times New Roman"/>
        </w:rPr>
        <w:fldChar w:fldCharType="end"/>
      </w:r>
    </w:p>
    <w:p w14:paraId="5832A98D" w14:textId="77777777" w:rsidR="00FD4155" w:rsidRPr="004E38E8" w:rsidRDefault="00FD4155" w:rsidP="00FD4155">
      <w:pPr>
        <w:numPr>
          <w:ilvl w:val="0"/>
          <w:numId w:val="5"/>
        </w:numPr>
        <w:spacing w:line="360" w:lineRule="auto"/>
        <w:ind w:left="284" w:hanging="284"/>
        <w:rPr>
          <w:rFonts w:ascii="Times New Roman" w:hAnsi="Times New Roman" w:cs="Times New Roman"/>
          <w:b/>
        </w:rPr>
      </w:pPr>
      <w:r w:rsidRPr="004E38E8">
        <w:rPr>
          <w:rFonts w:ascii="Times New Roman" w:hAnsi="Times New Roman" w:cs="Times New Roman"/>
          <w:i/>
        </w:rPr>
        <w:t>Cardiac arrhythmia:</w:t>
      </w:r>
      <w:r w:rsidRPr="004E38E8">
        <w:rPr>
          <w:rFonts w:ascii="Times New Roman" w:hAnsi="Times New Roman" w:cs="Times New Roman"/>
          <w:b/>
        </w:rPr>
        <w:t xml:space="preserve"> </w:t>
      </w:r>
      <w:r w:rsidRPr="004E38E8">
        <w:rPr>
          <w:rFonts w:ascii="Times New Roman" w:hAnsi="Times New Roman" w:cs="Times New Roman"/>
        </w:rPr>
        <w:t>ECG diagnosis of new arrhythmia requiring at least a pharmacologic intervention.</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&lt;EndNote&gt;&lt;Cite&gt;&lt;Author&gt;Buzby&lt;/Author&gt;&lt;Year&gt;1988&lt;/Year&gt;&lt;RecNum&gt;12&lt;/RecNum&gt;&lt;DisplayText&gt;&lt;style face="superscript"&gt;3&lt;/style&gt;&lt;/DisplayText&gt;&lt;record&gt;&lt;rec-number&gt;12&lt;/rec-number&gt;&lt;foreign-keys&gt;&lt;key app="EN" db-id="dw0r9rfr3tr2p6ewd5yvsfxh0earzevfepd5" timestamp="1445963454"&gt;12&lt;/key&gt;&lt;/foreign-keys&gt;&lt;ref-type name="Journal Article"&gt;17&lt;/ref-type&gt;&lt;contributors&gt;&lt;authors&gt;&lt;author&gt;Buzby, G. P.&lt;/author&gt;&lt;author&gt;Knox, L. S.&lt;/author&gt;&lt;author&gt;Crosby, L. O.&lt;/author&gt;&lt;author&gt;Eisenberg, J. M.&lt;/author&gt;&lt;author&gt;Haakenson, C. M.&lt;/author&gt;&lt;author&gt;McNeal, G. E.&lt;/author&gt;&lt;author&gt;Page, C. P.&lt;/author&gt;&lt;author&gt;Peterson, O. L.&lt;/author&gt;&lt;author&gt;Reinhardt, G. F.&lt;/author&gt;&lt;author&gt;Williford, W. O.&lt;/author&gt;&lt;/authors&gt;&lt;/contributors&gt;&lt;auth-address&gt;VA Medical Centers, Philadelphia, PA.&lt;/auth-address&gt;&lt;titles&gt;&lt;title&gt;Study protocol: a randomized clinical trial of total parenteral nutrition in malnourished surgical patients&lt;/title&gt;&lt;secondary-title&gt;Am J Clin Nutr&lt;/secondary-title&gt;&lt;/titles&gt;&lt;periodical&gt;&lt;full-title&gt;Am J Clin Nutr&lt;/full-title&gt;&lt;/periodical&gt;&lt;pages&gt;366-81&lt;/pages&gt;&lt;volume&gt;47&lt;/volume&gt;&lt;number&gt;2 Suppl&lt;/number&gt;&lt;keywords&gt;&lt;keyword&gt;Clinical Trials as Topic/methods&lt;/keyword&gt;&lt;keyword&gt;Humans&lt;/keyword&gt;&lt;keyword&gt;Monitoring, Physiologic&lt;/keyword&gt;&lt;keyword&gt;Nutrition Disorders/etiology/mortality/*therapy&lt;/keyword&gt;&lt;keyword&gt;*Parenteral Nutrition, Total&lt;/keyword&gt;&lt;keyword&gt;Postoperative Complications/*therapy&lt;/keyword&gt;&lt;keyword&gt;Preoperative Care&lt;/keyword&gt;&lt;keyword&gt;Random Allocation&lt;/keyword&gt;&lt;keyword&gt;Research Design&lt;/keyword&gt;&lt;/keywords&gt;&lt;dates&gt;&lt;year&gt;1988&lt;/year&gt;&lt;pub-dates&gt;&lt;date&gt;Feb&lt;/date&gt;&lt;/pub-dates&gt;&lt;/dates&gt;&lt;isbn&gt;0002-9165 (Print)&amp;#xD;0002-9165 (Linking)&lt;/isbn&gt;&lt;accession-num&gt;3124598&lt;/accession-num&gt;&lt;urls&gt;&lt;related-urls&gt;&lt;url&gt;http://www.ncbi.nlm.nih.gov/pubmed/3124598&lt;/url&gt;&lt;/related-urls&gt;&lt;/urls&gt;&lt;/record&gt;&lt;/Cite&gt;&lt;/EndNote&gt;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3</w:t>
      </w:r>
      <w:r w:rsidRPr="004E38E8">
        <w:rPr>
          <w:rFonts w:ascii="Times New Roman" w:hAnsi="Times New Roman" w:cs="Times New Roman"/>
        </w:rPr>
        <w:fldChar w:fldCharType="end"/>
      </w:r>
    </w:p>
    <w:p w14:paraId="2A9F58DF" w14:textId="77777777" w:rsidR="00FD4155" w:rsidRPr="004E38E8" w:rsidRDefault="00FD4155" w:rsidP="00FD4155">
      <w:pPr>
        <w:numPr>
          <w:ilvl w:val="0"/>
          <w:numId w:val="5"/>
        </w:numPr>
        <w:spacing w:line="360" w:lineRule="auto"/>
        <w:ind w:left="284" w:hanging="284"/>
        <w:rPr>
          <w:rFonts w:ascii="Times New Roman" w:hAnsi="Times New Roman" w:cs="Times New Roman"/>
          <w:b/>
        </w:rPr>
      </w:pPr>
      <w:r w:rsidRPr="004E38E8">
        <w:rPr>
          <w:rFonts w:ascii="Times New Roman" w:hAnsi="Times New Roman" w:cs="Times New Roman"/>
          <w:i/>
        </w:rPr>
        <w:t>Cardiac arrest:</w:t>
      </w:r>
      <w:r w:rsidRPr="004E38E8">
        <w:rPr>
          <w:rFonts w:ascii="Times New Roman" w:hAnsi="Times New Roman" w:cs="Times New Roman"/>
          <w:b/>
        </w:rPr>
        <w:t xml:space="preserve"> </w:t>
      </w:r>
      <w:r w:rsidRPr="004E38E8">
        <w:rPr>
          <w:rFonts w:ascii="Times New Roman" w:hAnsi="Times New Roman" w:cs="Times New Roman"/>
        </w:rPr>
        <w:t>cardiopulmonary resuscitation performed.</w:t>
      </w:r>
      <w:r w:rsidRPr="004E38E8">
        <w:rPr>
          <w:rFonts w:ascii="Times New Roman" w:hAnsi="Times New Roman" w:cs="Times New Roman"/>
          <w:i/>
        </w:rPr>
        <w:t xml:space="preserve"> </w:t>
      </w:r>
    </w:p>
    <w:p w14:paraId="3E2123E6" w14:textId="77777777" w:rsidR="00FD4155" w:rsidRPr="004E38E8" w:rsidRDefault="00FD4155" w:rsidP="00FD4155">
      <w:pPr>
        <w:numPr>
          <w:ilvl w:val="0"/>
          <w:numId w:val="5"/>
        </w:numPr>
        <w:spacing w:line="360" w:lineRule="auto"/>
        <w:ind w:left="284" w:hanging="284"/>
        <w:rPr>
          <w:rFonts w:ascii="Times New Roman" w:hAnsi="Times New Roman" w:cs="Times New Roman"/>
          <w:b/>
        </w:rPr>
      </w:pPr>
      <w:r w:rsidRPr="004E38E8">
        <w:rPr>
          <w:rFonts w:ascii="Times New Roman" w:hAnsi="Times New Roman" w:cs="Times New Roman"/>
          <w:i/>
        </w:rPr>
        <w:t>Deep vein thrombosis:</w:t>
      </w:r>
      <w:r w:rsidRPr="004E38E8">
        <w:rPr>
          <w:rFonts w:ascii="Times New Roman" w:hAnsi="Times New Roman" w:cs="Times New Roman"/>
          <w:b/>
        </w:rPr>
        <w:t xml:space="preserve"> </w:t>
      </w:r>
      <w:r w:rsidRPr="004E38E8">
        <w:rPr>
          <w:rFonts w:ascii="Times New Roman" w:hAnsi="Times New Roman" w:cs="Times New Roman"/>
        </w:rPr>
        <w:t>radiological confirmation of deep vein thrombosis or anticoagulation started due to clinical findings.</w:t>
      </w:r>
    </w:p>
    <w:p w14:paraId="186B13EF" w14:textId="77777777" w:rsidR="00FD4155" w:rsidRPr="004E38E8" w:rsidRDefault="00FD4155" w:rsidP="00FD4155">
      <w:pPr>
        <w:numPr>
          <w:ilvl w:val="0"/>
          <w:numId w:val="5"/>
        </w:numPr>
        <w:spacing w:line="360" w:lineRule="auto"/>
        <w:ind w:left="284" w:hanging="284"/>
        <w:rPr>
          <w:rFonts w:ascii="Times New Roman" w:hAnsi="Times New Roman" w:cs="Times New Roman"/>
          <w:b/>
        </w:rPr>
      </w:pPr>
      <w:r w:rsidRPr="004E38E8">
        <w:rPr>
          <w:rFonts w:ascii="Times New Roman" w:hAnsi="Times New Roman" w:cs="Times New Roman"/>
          <w:i/>
        </w:rPr>
        <w:t>Pulmonary embolism:</w:t>
      </w:r>
      <w:r w:rsidRPr="004E38E8">
        <w:rPr>
          <w:rFonts w:ascii="Times New Roman" w:hAnsi="Times New Roman" w:cs="Times New Roman"/>
          <w:b/>
        </w:rPr>
        <w:t xml:space="preserve"> </w:t>
      </w:r>
      <w:r w:rsidRPr="004E38E8">
        <w:rPr>
          <w:rFonts w:ascii="Times New Roman" w:hAnsi="Times New Roman" w:cs="Times New Roman"/>
        </w:rPr>
        <w:t>radiological evidence of pulmonary embolism.</w:t>
      </w:r>
    </w:p>
    <w:p w14:paraId="5EE88872" w14:textId="77777777" w:rsidR="00FD4155" w:rsidRPr="004E38E8" w:rsidRDefault="00FD4155" w:rsidP="00FD4155">
      <w:pPr>
        <w:numPr>
          <w:ilvl w:val="0"/>
          <w:numId w:val="5"/>
        </w:numPr>
        <w:spacing w:line="360" w:lineRule="auto"/>
        <w:ind w:left="284" w:hanging="284"/>
        <w:rPr>
          <w:rFonts w:ascii="Times New Roman" w:hAnsi="Times New Roman" w:cs="Times New Roman"/>
        </w:rPr>
      </w:pPr>
      <w:r w:rsidRPr="004E38E8">
        <w:rPr>
          <w:rFonts w:ascii="Times New Roman" w:hAnsi="Times New Roman" w:cs="Times New Roman"/>
          <w:i/>
        </w:rPr>
        <w:t>Cerebrovascular accident:</w:t>
      </w:r>
      <w:r w:rsidRPr="004E38E8">
        <w:rPr>
          <w:rFonts w:ascii="Times New Roman" w:hAnsi="Times New Roman" w:cs="Times New Roman"/>
          <w:b/>
        </w:rPr>
        <w:t xml:space="preserve"> </w:t>
      </w:r>
      <w:r w:rsidRPr="004E38E8">
        <w:rPr>
          <w:rFonts w:ascii="Times New Roman" w:hAnsi="Times New Roman" w:cs="Times New Roman"/>
        </w:rPr>
        <w:t>new focal or global neurologic deficit of cerebrovascular cause that persists beyond 24 h or is interrupted by death within 24 h.</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&lt;EndNote&gt;&lt;Cite&gt;&lt;Author&gt;Ng&lt;/Author&gt;&lt;Year&gt;2011&lt;/Year&gt;&lt;RecNum&gt;18&lt;/RecNum&gt;&lt;DisplayText&gt;&lt;style face="superscript"&gt;4&lt;/style&gt;&lt;/DisplayText&gt;&lt;record&gt;&lt;rec-number&gt;18&lt;/rec-number&gt;&lt;foreign-keys&gt;&lt;key app="EN" db-id="dw0r9rfr3tr2p6ewd5yvsfxh0earzevfepd5" timestamp="1445973485"&gt;18&lt;/key&gt;&lt;/foreign-keys&gt;&lt;ref-type name="Journal Article"&gt;17&lt;/ref-type&gt;&lt;contributors&gt;&lt;authors&gt;&lt;author&gt;Ng, J. L.&lt;/author&gt;&lt;author&gt;Chan, M. T.&lt;/author&gt;&lt;author&gt;Gelb, A. W.&lt;/author&gt;&lt;/authors&gt;&lt;/contributors&gt;&lt;auth-address&gt;Department of Anesthesia &amp;amp; Perioperative Care, University of California, San Francisco, San Francisco, California 94143, USA.&lt;/auth-address&gt;&lt;titles&gt;&lt;title&gt;Perioperative stroke in noncardiac, nonneurosurgical surgery&lt;/title&gt;&lt;secondary-title&gt;Anesthesiology&lt;/secondary-title&gt;&lt;/titles&gt;&lt;periodical&gt;&lt;full-title&gt;Anesthesiology&lt;/full-title&gt;&lt;/periodical&gt;&lt;pages&gt;879-90&lt;/pages&gt;&lt;volume&gt;115&lt;/volume&gt;&lt;number&gt;4&lt;/number&gt;&lt;keywords&gt;&lt;keyword&gt;Cardiac Surgical Procedures&lt;/keyword&gt;&lt;keyword&gt;Comorbidity&lt;/keyword&gt;&lt;keyword&gt;Humans&lt;/keyword&gt;&lt;keyword&gt;Intraoperative Complications/epidemiology/mortality/*therapy&lt;/keyword&gt;&lt;keyword&gt;Perioperative Period&lt;/keyword&gt;&lt;keyword&gt;Postoperative Complications/epidemiology/mortality/*therapy&lt;/keyword&gt;&lt;keyword&gt;Risk Assessment&lt;/keyword&gt;&lt;keyword&gt;Risk Management&lt;/keyword&gt;&lt;keyword&gt;Stroke/epidemiology/*etiology/mortality/prevention &amp;amp; control&lt;/keyword&gt;&lt;keyword&gt;*Surgical Procedures, Operative&lt;/keyword&gt;&lt;/keywords&gt;&lt;dates&gt;&lt;year&gt;2011&lt;/year&gt;&lt;pub-dates&gt;&lt;date&gt;Oct&lt;/date&gt;&lt;/pub-dates&gt;&lt;/dates&gt;&lt;isbn&gt;1528-1175 (Electronic)&amp;#xD;0003-3022 (Linking)&lt;/isbn&gt;&lt;accession-num&gt;21862923&lt;/accession-num&gt;&lt;urls&gt;&lt;related-urls&gt;&lt;url&gt;http://www.ncbi.nlm.nih.gov/pubmed/21862923&lt;/url&gt;&lt;/related-urls&gt;&lt;/urls&gt;&lt;electronic-resource-num&gt;10.1097/ALN.0b013e31822e9499&lt;/electronic-resource-num&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4</w:t>
      </w:r>
      <w:r w:rsidRPr="004E38E8">
        <w:rPr>
          <w:rFonts w:ascii="Times New Roman" w:hAnsi="Times New Roman" w:cs="Times New Roman"/>
        </w:rPr>
        <w:fldChar w:fldCharType="end"/>
      </w:r>
    </w:p>
    <w:p w14:paraId="19C76857" w14:textId="77777777" w:rsidR="00FD4155" w:rsidRPr="004E38E8" w:rsidRDefault="00FD4155" w:rsidP="00FD4155">
      <w:pPr>
        <w:spacing w:line="360" w:lineRule="auto"/>
        <w:ind w:left="284" w:hanging="284"/>
        <w:rPr>
          <w:rFonts w:ascii="Times New Roman" w:hAnsi="Times New Roman" w:cs="Times New Roman"/>
          <w:b/>
        </w:rPr>
      </w:pPr>
    </w:p>
    <w:p w14:paraId="11FA8CCD" w14:textId="77777777" w:rsidR="00FD4155" w:rsidRPr="004E38E8" w:rsidRDefault="00FD4155" w:rsidP="00FD4155">
      <w:pPr>
        <w:spacing w:line="360" w:lineRule="auto"/>
        <w:ind w:left="284" w:hanging="284"/>
        <w:rPr>
          <w:rFonts w:ascii="Times New Roman" w:hAnsi="Times New Roman" w:cs="Times New Roman"/>
          <w:b/>
        </w:rPr>
      </w:pPr>
      <w:r w:rsidRPr="004E38E8">
        <w:rPr>
          <w:rFonts w:ascii="Times New Roman" w:hAnsi="Times New Roman" w:cs="Times New Roman"/>
          <w:b/>
        </w:rPr>
        <w:t>Respiratory</w:t>
      </w:r>
    </w:p>
    <w:p w14:paraId="53F85AFB" w14:textId="77777777" w:rsidR="00FD4155" w:rsidRPr="004E38E8" w:rsidRDefault="00FD4155" w:rsidP="00FD4155">
      <w:pPr>
        <w:numPr>
          <w:ilvl w:val="0"/>
          <w:numId w:val="1"/>
        </w:numPr>
        <w:spacing w:line="360" w:lineRule="auto"/>
        <w:ind w:left="284" w:hanging="284"/>
        <w:rPr>
          <w:rFonts w:ascii="Times New Roman" w:hAnsi="Times New Roman" w:cs="Times New Roman"/>
          <w:i/>
        </w:rPr>
      </w:pPr>
      <w:r w:rsidRPr="004E38E8">
        <w:rPr>
          <w:rFonts w:ascii="Times New Roman" w:hAnsi="Times New Roman" w:cs="Times New Roman"/>
          <w:i/>
        </w:rPr>
        <w:t xml:space="preserve">Pneumonia: </w:t>
      </w:r>
      <w:r w:rsidRPr="004E38E8">
        <w:rPr>
          <w:rFonts w:ascii="Times New Roman" w:hAnsi="Times New Roman" w:cs="Times New Roman"/>
        </w:rPr>
        <w:t xml:space="preserve">Hospital acquired pneumonia, defined as presence of lung infiltrate at chest x-ray accompanied with signs of infection and initiation of antibiotic treatment. </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&lt;EndNote&gt;&lt;Cite&gt;&lt;Year&gt;2005&lt;/Year&gt;&lt;RecNum&gt;11&lt;/RecNum&gt;&lt;DisplayText&gt;&lt;style face="superscript"&gt;5&lt;/style&gt;&lt;/DisplayText&gt;&lt;record&gt;&lt;rec-number&gt;11&lt;/rec-number&gt;&lt;foreign-keys&gt;&lt;key app="EN" db-id="dw0r9rfr3tr2p6ewd5yvsfxh0earzevfepd5" timestamp="1445958048"&gt;11&lt;/key&gt;&lt;/foreign-keys&gt;&lt;ref-type name="Journal Article"&gt;17&lt;/ref-type&gt;&lt;contributors&gt;&lt;/contributors&gt;&lt;titles&gt;&lt;title&gt;Guidelines for the management of adults with hospital-acquired, ventilator-associated, and healthcare-associated pneumonia&lt;/title&gt;&lt;secondary-title&gt;Am J Respir Crit Care Med&lt;/secondary-title&gt;&lt;alt-title&gt;American journal of respiratory and critical care medicine&lt;/alt-title&gt;&lt;/titles&gt;&lt;periodical&gt;&lt;full-title&gt;Am J Respir Crit Care Med&lt;/full-title&gt;&lt;abbr-1&gt;American journal of respiratory and critical care medicine&lt;/abbr-1&gt;&lt;/periodical&gt;&lt;alt-periodical&gt;&lt;full-title&gt;Am J Respir Crit Care Med&lt;/full-title&gt;&lt;abbr-1&gt;American journal of respiratory and critical care medicine&lt;/abbr-1&gt;&lt;/alt-periodical&gt;&lt;pages&gt;388-416&lt;/pages&gt;&lt;volume&gt;171&lt;/volume&gt;&lt;number&gt;4&lt;/number&gt;&lt;edition&gt;2005/02/09&lt;/edition&gt;&lt;keywords&gt;&lt;keyword&gt;Adult&lt;/keyword&gt;&lt;keyword&gt;Anti-Bacterial Agents/*therapeutic use&lt;/keyword&gt;&lt;keyword&gt;Cross Infection/diagnosis/*drug therapy/*etiology&lt;/keyword&gt;&lt;keyword&gt;Evidence-Based Medicine/methods&lt;/keyword&gt;&lt;keyword&gt;Humans&lt;/keyword&gt;&lt;keyword&gt;Pneumonia, Bacterial/diagnosis/*drug therapy/*etiology&lt;/keyword&gt;&lt;keyword&gt;Respiration, Artificial/*adverse effects&lt;/keyword&gt;&lt;keyword&gt;Risk Factors&lt;/keyword&gt;&lt;/keywords&gt;&lt;dates&gt;&lt;year&gt;2005&lt;/year&gt;&lt;pub-dates&gt;&lt;date&gt;Feb 15&lt;/date&gt;&lt;/pub-dates&gt;&lt;/dates&gt;&lt;isbn&gt;1073-449X (Print)&amp;#xD;1073-449x&lt;/isbn&gt;&lt;accession-num&gt;15699079&lt;/accession-num&gt;&lt;urls&gt;&lt;/urls&gt;&lt;electronic-resource-num&gt;10.1164/rccm.200405-644ST&lt;/electronic-resource-num&gt;&lt;remote-database-provider&gt;NLM&lt;/remote-database-provider&gt;&lt;language&gt;eng&lt;/language&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5</w:t>
      </w:r>
      <w:r w:rsidRPr="004E38E8">
        <w:rPr>
          <w:rFonts w:ascii="Times New Roman" w:hAnsi="Times New Roman" w:cs="Times New Roman"/>
        </w:rPr>
        <w:fldChar w:fldCharType="end"/>
      </w:r>
    </w:p>
    <w:p w14:paraId="79C72619" w14:textId="77777777" w:rsidR="00FD4155" w:rsidRPr="004E38E8" w:rsidRDefault="00FD4155" w:rsidP="00FD4155">
      <w:pPr>
        <w:numPr>
          <w:ilvl w:val="0"/>
          <w:numId w:val="1"/>
        </w:numPr>
        <w:spacing w:line="360" w:lineRule="auto"/>
        <w:ind w:left="284" w:hanging="284"/>
        <w:rPr>
          <w:rFonts w:ascii="Times New Roman" w:hAnsi="Times New Roman" w:cs="Times New Roman"/>
        </w:rPr>
      </w:pPr>
      <w:r w:rsidRPr="004E38E8">
        <w:rPr>
          <w:rFonts w:ascii="Times New Roman" w:hAnsi="Times New Roman" w:cs="Times New Roman"/>
          <w:i/>
        </w:rPr>
        <w:t>Lobar atelectasis:</w:t>
      </w:r>
      <w:r w:rsidRPr="004E38E8">
        <w:rPr>
          <w:rFonts w:ascii="Times New Roman" w:hAnsi="Times New Roman" w:cs="Times New Roman"/>
        </w:rPr>
        <w:t xml:space="preserve"> radiological finding of at least one lobar collapse.</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&lt;EndNote&gt;&lt;Cite&gt;&lt;Author&gt;Buzby&lt;/Author&gt;&lt;Year&gt;1988&lt;/Year&gt;&lt;RecNum&gt;12&lt;/RecNum&gt;&lt;DisplayText&gt;&lt;style face="superscript"&gt;3&lt;/style&gt;&lt;/DisplayText&gt;&lt;record&gt;&lt;rec-number&gt;12&lt;/rec-number&gt;&lt;foreign-keys&gt;&lt;key app="EN" db-id="dw0r9rfr3tr2p6ewd5yvsfxh0earzevfepd5" timestamp="1445963454"&gt;12&lt;/key&gt;&lt;/foreign-keys&gt;&lt;ref-type name="Journal Article"&gt;17&lt;/ref-type&gt;&lt;contributors&gt;&lt;authors&gt;&lt;author&gt;Buzby, G. P.&lt;/author&gt;&lt;author&gt;Knox, L. S.&lt;/author&gt;&lt;author&gt;Crosby, L. O.&lt;/author&gt;&lt;author&gt;Eisenberg, J. M.&lt;/author&gt;&lt;author&gt;Haakenson, C. M.&lt;/author&gt;&lt;author&gt;McNeal, G. E.&lt;/author&gt;&lt;author&gt;Page, C. P.&lt;/author&gt;&lt;author&gt;Peterson, O. L.&lt;/author&gt;&lt;author&gt;Reinhardt, G. F.&lt;/author&gt;&lt;author&gt;Williford, W. O.&lt;/author&gt;&lt;/authors&gt;&lt;/contributors&gt;&lt;auth-address&gt;VA Medical Centers, Philadelphia, PA.&lt;/auth-address&gt;&lt;titles&gt;&lt;title&gt;Study protocol: a randomized clinical trial of total parenteral nutrition in malnourished surgical patients&lt;/title&gt;&lt;secondary-title&gt;Am J Clin Nutr&lt;/secondary-title&gt;&lt;/titles&gt;&lt;periodical&gt;&lt;full-title&gt;Am J Clin Nutr&lt;/full-title&gt;&lt;/periodical&gt;&lt;pages&gt;366-81&lt;/pages&gt;&lt;volume&gt;47&lt;/volume&gt;&lt;number&gt;2 Suppl&lt;/number&gt;&lt;keywords&gt;&lt;keyword&gt;Clinical Trials as Topic/methods&lt;/keyword&gt;&lt;keyword&gt;Humans&lt;/keyword&gt;&lt;keyword&gt;Monitoring, Physiologic&lt;/keyword&gt;&lt;keyword&gt;Nutrition Disorders/etiology/mortality/*therapy&lt;/keyword&gt;&lt;keyword&gt;*Parenteral Nutrition, Total&lt;/keyword&gt;&lt;keyword&gt;Postoperative Complications/*therapy&lt;/keyword&gt;&lt;keyword&gt;Preoperative Care&lt;/keyword&gt;&lt;keyword&gt;Random Allocation&lt;/keyword&gt;&lt;keyword&gt;Research Design&lt;/keyword&gt;&lt;/keywords&gt;&lt;dates&gt;&lt;year&gt;1988&lt;/year&gt;&lt;pub-dates&gt;&lt;date&gt;Feb&lt;/date&gt;&lt;/pub-dates&gt;&lt;/dates&gt;&lt;isbn&gt;0002-9165 (Print)&amp;#xD;0002-9165 (Linking)&lt;/isbn&gt;&lt;accession-num&gt;3124598&lt;/accession-num&gt;&lt;urls&gt;&lt;related-urls&gt;&lt;url&gt;http://www.ncbi.nlm.nih.gov/pubmed/3124598&lt;/url&gt;&lt;/related-urls&gt;&lt;/urls&gt;&lt;/record&gt;&lt;/Cite&gt;&lt;/EndNote&gt;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3</w:t>
      </w:r>
      <w:r w:rsidRPr="004E38E8">
        <w:rPr>
          <w:rFonts w:ascii="Times New Roman" w:hAnsi="Times New Roman" w:cs="Times New Roman"/>
        </w:rPr>
        <w:fldChar w:fldCharType="end"/>
      </w:r>
    </w:p>
    <w:p w14:paraId="680D81E5" w14:textId="77777777" w:rsidR="00FD4155" w:rsidRPr="004E38E8" w:rsidRDefault="00FD4155" w:rsidP="00FD4155">
      <w:pPr>
        <w:numPr>
          <w:ilvl w:val="0"/>
          <w:numId w:val="1"/>
        </w:numPr>
        <w:spacing w:line="360" w:lineRule="auto"/>
        <w:ind w:left="284" w:hanging="284"/>
        <w:rPr>
          <w:rFonts w:ascii="Times New Roman" w:hAnsi="Times New Roman" w:cs="Times New Roman"/>
        </w:rPr>
      </w:pPr>
      <w:r w:rsidRPr="004E38E8">
        <w:rPr>
          <w:rFonts w:ascii="Times New Roman" w:hAnsi="Times New Roman" w:cs="Times New Roman"/>
          <w:i/>
        </w:rPr>
        <w:t>Pleural fluid:</w:t>
      </w:r>
      <w:r w:rsidRPr="004E38E8">
        <w:rPr>
          <w:rFonts w:ascii="Times New Roman" w:hAnsi="Times New Roman" w:cs="Times New Roman"/>
        </w:rPr>
        <w:t xml:space="preserve"> pleural effusion requiring drainage of the pleural cavity.</w:t>
      </w:r>
    </w:p>
    <w:p w14:paraId="693D0EEC" w14:textId="77777777" w:rsidR="00FD4155" w:rsidRPr="004E38E8" w:rsidRDefault="00FD4155" w:rsidP="00FD4155">
      <w:pPr>
        <w:numPr>
          <w:ilvl w:val="0"/>
          <w:numId w:val="1"/>
        </w:numPr>
        <w:spacing w:line="360" w:lineRule="auto"/>
        <w:ind w:left="284" w:hanging="284"/>
        <w:rPr>
          <w:rFonts w:ascii="Times New Roman" w:hAnsi="Times New Roman" w:cs="Times New Roman"/>
          <w:i/>
        </w:rPr>
      </w:pPr>
      <w:r w:rsidRPr="004E38E8">
        <w:rPr>
          <w:rFonts w:ascii="Times New Roman" w:hAnsi="Times New Roman" w:cs="Times New Roman"/>
          <w:i/>
        </w:rPr>
        <w:t xml:space="preserve">Respiratory failure: </w:t>
      </w:r>
      <w:r w:rsidRPr="004E38E8">
        <w:rPr>
          <w:rFonts w:ascii="Times New Roman" w:hAnsi="Times New Roman" w:cs="Times New Roman"/>
        </w:rPr>
        <w:t>delayed extubation &gt; 24 hours after primary surgery, or reintubation at any time for ventilatory support.</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&lt;EndNote&gt;&lt;Cite&gt;&lt;Author&gt;Buzby&lt;/Author&gt;&lt;Year&gt;1988&lt;/Year&gt;&lt;RecNum&gt;12&lt;/RecNum&gt;&lt;DisplayText&gt;&lt;style face="superscript"&gt;3&lt;/style&gt;&lt;/DisplayText&gt;&lt;record&gt;&lt;rec-number&gt;12&lt;/rec-number&gt;&lt;foreign-keys&gt;&lt;key app="EN" db-id="dw0r9rfr3tr2p6ewd5yvsfxh0earzevfepd5" timestamp="1445963454"&gt;12&lt;/key&gt;&lt;/foreign-keys&gt;&lt;ref-type name="Journal Article"&gt;17&lt;/ref-type&gt;&lt;contributors&gt;&lt;authors&gt;&lt;author&gt;Buzby, G. P.&lt;/author&gt;&lt;author&gt;Knox, L. S.&lt;/author&gt;&lt;author&gt;Crosby, L. O.&lt;/author&gt;&lt;author&gt;Eisenberg, J. M.&lt;/author&gt;&lt;author&gt;Haakenson, C. M.&lt;/author&gt;&lt;author&gt;McNeal, G. E.&lt;/author&gt;&lt;author&gt;Page, C. P.&lt;/author&gt;&lt;author&gt;Peterson, O. L.&lt;/author&gt;&lt;author&gt;Reinhardt, G. F.&lt;/author&gt;&lt;author&gt;Williford, W. O.&lt;/author&gt;&lt;/authors&gt;&lt;/contributors&gt;&lt;auth-address&gt;VA Medical Centers, Philadelphia, PA.&lt;/auth-address&gt;&lt;titles&gt;&lt;title&gt;Study protocol: a randomized clinical trial of total parenteral nutrition in malnourished surgical patients&lt;/title&gt;&lt;secondary-title&gt;Am J Clin Nutr&lt;/secondary-title&gt;&lt;/titles&gt;&lt;periodical&gt;&lt;full-title&gt;Am J Clin Nutr&lt;/full-title&gt;&lt;/periodical&gt;&lt;pages&gt;366-81&lt;/pages&gt;&lt;volume&gt;47&lt;/volume&gt;&lt;number&gt;2 Suppl&lt;/number&gt;&lt;keywords&gt;&lt;keyword&gt;Clinical Trials as Topic/methods&lt;/keyword&gt;&lt;keyword&gt;Humans&lt;/keyword&gt;&lt;keyword&gt;Monitoring, Physiologic&lt;/keyword&gt;&lt;keyword&gt;Nutrition Disorders/etiology/mortality/*therapy&lt;/keyword&gt;&lt;keyword&gt;*Parenteral Nutrition, Total&lt;/keyword&gt;&lt;keyword&gt;Postoperative Complications/*therapy&lt;/keyword&gt;&lt;keyword&gt;Preoperative Care&lt;/keyword&gt;&lt;keyword&gt;Random Allocation&lt;/keyword&gt;&lt;keyword&gt;Research Design&lt;/keyword&gt;&lt;/keywords&gt;&lt;dates&gt;&lt;year&gt;1988&lt;/year&gt;&lt;pub-dates&gt;&lt;date&gt;Feb&lt;/date&gt;&lt;/pub-dates&gt;&lt;/dates&gt;&lt;isbn&gt;0002-9165 (Print)&amp;#xD;0002-9165 (Linking)&lt;/isbn&gt;&lt;accession-num&gt;3124598&lt;/accession-num&gt;&lt;urls&gt;&lt;related-urls&gt;&lt;url&gt;http://www.ncbi.nlm.nih.gov/pubmed/3124598&lt;/url&gt;&lt;/related-urls&gt;&lt;/urls&gt;&lt;/record&gt;&lt;/Cite&gt;&lt;/EndNote&gt;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3</w:t>
      </w:r>
      <w:r w:rsidRPr="004E38E8">
        <w:rPr>
          <w:rFonts w:ascii="Times New Roman" w:hAnsi="Times New Roman" w:cs="Times New Roman"/>
        </w:rPr>
        <w:fldChar w:fldCharType="end"/>
      </w:r>
    </w:p>
    <w:p w14:paraId="667260AE" w14:textId="77777777" w:rsidR="00FD4155" w:rsidRPr="004E38E8" w:rsidRDefault="00FD4155" w:rsidP="00FD4155">
      <w:pPr>
        <w:numPr>
          <w:ilvl w:val="0"/>
          <w:numId w:val="1"/>
        </w:numPr>
        <w:spacing w:line="360" w:lineRule="auto"/>
        <w:ind w:left="284" w:hanging="284"/>
        <w:rPr>
          <w:rFonts w:ascii="Times New Roman" w:hAnsi="Times New Roman" w:cs="Times New Roman"/>
          <w:i/>
        </w:rPr>
      </w:pPr>
      <w:r w:rsidRPr="004E38E8">
        <w:rPr>
          <w:rFonts w:ascii="Times New Roman" w:hAnsi="Times New Roman" w:cs="Times New Roman"/>
          <w:i/>
        </w:rPr>
        <w:t xml:space="preserve">Pulmonary edema: </w:t>
      </w:r>
      <w:r w:rsidRPr="004E38E8">
        <w:rPr>
          <w:rFonts w:ascii="Times New Roman" w:hAnsi="Times New Roman" w:cs="Times New Roman"/>
        </w:rPr>
        <w:t>clinical signs and radiological confirmation.</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&lt;EndNote&gt;&lt;Cite&gt;&lt;Author&gt;Lang&lt;/Author&gt;&lt;Year&gt;2001&lt;/Year&gt;&lt;RecNum&gt;14&lt;/RecNum&gt;&lt;DisplayText&gt;&lt;style face="superscript"&gt;6&lt;/style&gt;&lt;/DisplayText&gt;&lt;record&gt;&lt;rec-number&gt;14&lt;/rec-number&gt;&lt;foreign-keys&gt;&lt;key app="EN" db-id="dw0r9rfr3tr2p6ewd5yvsfxh0earzevfepd5" timestamp="1445971336"&gt;14&lt;/key&gt;&lt;/foreign-keys&gt;&lt;ref-type name="Journal Article"&gt;17&lt;/ref-type&gt;&lt;contributors&gt;&lt;authors&gt;&lt;author&gt;Lang, M.&lt;/author&gt;&lt;author&gt;Niskanen, M.&lt;/author&gt;&lt;author&gt;Miettinen, P.&lt;/author&gt;&lt;author&gt;Alhava, E.&lt;/author&gt;&lt;author&gt;Takala, J.&lt;/author&gt;&lt;/authors&gt;&lt;/contributors&gt;&lt;auth-address&gt;Department of Anaesthesiology and Intensive Care, Kuopio University Hospital, Kuopio, Finland.&lt;/auth-address&gt;&lt;titles&gt;&lt;title&gt;Outcome and resource utilization in gastroenterological surgery&lt;/title&gt;&lt;secondary-title&gt;Br J Surg&lt;/secondary-title&gt;&lt;/titles&gt;&lt;periodical&gt;&lt;full-title&gt;Br J Surg&lt;/full-title&gt;&lt;/periodical&gt;&lt;pages&gt;1006-14&lt;/pages&gt;&lt;volume&gt;88&lt;/volume&gt;&lt;number&gt;7&lt;/number&gt;&lt;keywords&gt;&lt;keyword&gt;Adolescent&lt;/keyword&gt;&lt;keyword&gt;Adult&lt;/keyword&gt;&lt;keyword&gt;Aged&lt;/keyword&gt;&lt;keyword&gt;Costs and Cost Analysis&lt;/keyword&gt;&lt;keyword&gt;Female&lt;/keyword&gt;&lt;keyword&gt;Finland/epidemiology&lt;/keyword&gt;&lt;keyword&gt;Gastrointestinal Diseases/economics/*surgery&lt;/keyword&gt;&lt;keyword&gt;Health Resources/economics/*utilization&lt;/keyword&gt;&lt;keyword&gt;Humans&lt;/keyword&gt;&lt;keyword&gt;Intensive Care/economics&lt;/keyword&gt;&lt;keyword&gt;Length of Stay&lt;/keyword&gt;&lt;keyword&gt;Male&lt;/keyword&gt;&lt;keyword&gt;Middle Aged&lt;/keyword&gt;&lt;keyword&gt;Postoperative Complications/etiology/mortality/*therapy&lt;/keyword&gt;&lt;keyword&gt;Prognosis&lt;/keyword&gt;&lt;keyword&gt;Prospective Studies&lt;/keyword&gt;&lt;keyword&gt;Risk Factors&lt;/keyword&gt;&lt;keyword&gt;Sensitivity and Specificity&lt;/keyword&gt;&lt;/keywords&gt;&lt;dates&gt;&lt;year&gt;2001&lt;/year&gt;&lt;pub-dates&gt;&lt;date&gt;Jul&lt;/date&gt;&lt;/pub-dates&gt;&lt;/dates&gt;&lt;isbn&gt;0007-1323 (Print)&amp;#xD;0007-1323 (Linking)&lt;/isbn&gt;&lt;accession-num&gt;11442536&lt;/accession-num&gt;&lt;urls&gt;&lt;related-urls&gt;&lt;url&gt;http://www.ncbi.nlm.nih.gov/pubmed/11442536&lt;/url&gt;&lt;/related-urls&gt;&lt;/urls&gt;&lt;electronic-resource-num&gt;10.1046/j.0007-1323.2001.01812.x&lt;/electronic-resource-num&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6</w:t>
      </w:r>
      <w:r w:rsidRPr="004E38E8">
        <w:rPr>
          <w:rFonts w:ascii="Times New Roman" w:hAnsi="Times New Roman" w:cs="Times New Roman"/>
        </w:rPr>
        <w:fldChar w:fldCharType="end"/>
      </w:r>
    </w:p>
    <w:p w14:paraId="4CF3D118" w14:textId="77777777" w:rsidR="00FD4155" w:rsidRPr="004E38E8" w:rsidRDefault="00FD4155" w:rsidP="00FD4155">
      <w:pPr>
        <w:spacing w:line="360" w:lineRule="auto"/>
        <w:ind w:left="284" w:hanging="284"/>
        <w:rPr>
          <w:rFonts w:ascii="Times New Roman" w:hAnsi="Times New Roman" w:cs="Times New Roman"/>
          <w:i/>
        </w:rPr>
      </w:pPr>
    </w:p>
    <w:p w14:paraId="40A97669" w14:textId="77777777" w:rsidR="00FD4155" w:rsidRPr="004E38E8" w:rsidRDefault="00FD4155" w:rsidP="00FD4155">
      <w:pPr>
        <w:spacing w:line="360" w:lineRule="auto"/>
        <w:ind w:left="284" w:hanging="284"/>
        <w:rPr>
          <w:rFonts w:ascii="Times New Roman" w:hAnsi="Times New Roman" w:cs="Times New Roman"/>
          <w:b/>
        </w:rPr>
      </w:pPr>
    </w:p>
    <w:p w14:paraId="40307B2D" w14:textId="77777777" w:rsidR="00FD4155" w:rsidRPr="004E38E8" w:rsidRDefault="00FD4155" w:rsidP="00FD4155">
      <w:pPr>
        <w:spacing w:line="360" w:lineRule="auto"/>
        <w:ind w:left="284" w:hanging="284"/>
        <w:rPr>
          <w:rFonts w:ascii="Times New Roman" w:hAnsi="Times New Roman" w:cs="Times New Roman"/>
        </w:rPr>
      </w:pPr>
    </w:p>
    <w:p w14:paraId="1EF24FCE" w14:textId="77777777" w:rsidR="00FD4155" w:rsidRPr="004E38E8" w:rsidRDefault="00FD4155" w:rsidP="00FD4155">
      <w:pPr>
        <w:spacing w:line="360" w:lineRule="auto"/>
        <w:ind w:left="284" w:hanging="284"/>
        <w:rPr>
          <w:rFonts w:ascii="Times New Roman" w:hAnsi="Times New Roman" w:cs="Times New Roman"/>
          <w:b/>
        </w:rPr>
      </w:pPr>
      <w:r w:rsidRPr="004E38E8">
        <w:rPr>
          <w:rFonts w:ascii="Times New Roman" w:hAnsi="Times New Roman" w:cs="Times New Roman"/>
          <w:b/>
        </w:rPr>
        <w:lastRenderedPageBreak/>
        <w:t xml:space="preserve">Infection </w:t>
      </w:r>
    </w:p>
    <w:p w14:paraId="50EC5F3C" w14:textId="77777777" w:rsidR="00FD4155" w:rsidRPr="004E38E8" w:rsidRDefault="00FD4155" w:rsidP="00FD4155">
      <w:pPr>
        <w:widowControl w:val="0"/>
        <w:numPr>
          <w:ilvl w:val="0"/>
          <w:numId w:val="2"/>
        </w:numPr>
        <w:autoSpaceDE w:val="0"/>
        <w:autoSpaceDN w:val="0"/>
        <w:adjustRightInd w:val="0"/>
        <w:spacing w:line="360" w:lineRule="auto"/>
        <w:ind w:left="284" w:hanging="284"/>
        <w:rPr>
          <w:rFonts w:ascii="Times New Roman" w:hAnsi="Times New Roman" w:cs="Times New Roman"/>
          <w:b/>
          <w:i/>
        </w:rPr>
      </w:pPr>
      <w:r w:rsidRPr="004E38E8">
        <w:rPr>
          <w:rFonts w:ascii="Times New Roman" w:hAnsi="Times New Roman" w:cs="Times New Roman"/>
          <w:i/>
        </w:rPr>
        <w:t xml:space="preserve">UTI: </w:t>
      </w:r>
      <w:r w:rsidRPr="004E38E8">
        <w:rPr>
          <w:rFonts w:ascii="Times New Roman" w:hAnsi="Times New Roman" w:cs="Times New Roman"/>
        </w:rPr>
        <w:t>upper or lower urinary symptoms and urine culture with no more than two species of organisms, at least one of which is a bacteria of ≥10</w:t>
      </w:r>
      <w:r w:rsidRPr="004E38E8">
        <w:rPr>
          <w:rFonts w:ascii="Times New Roman" w:hAnsi="Times New Roman" w:cs="Times New Roman"/>
          <w:vertAlign w:val="superscript"/>
        </w:rPr>
        <w:t>5</w:t>
      </w:r>
      <w:r w:rsidRPr="004E38E8">
        <w:rPr>
          <w:rFonts w:ascii="Times New Roman" w:hAnsi="Times New Roman" w:cs="Times New Roman"/>
        </w:rPr>
        <w:t xml:space="preserve"> CFU/ml.</w:t>
      </w:r>
      <w:r w:rsidRPr="004E38E8">
        <w:rPr>
          <w:rFonts w:ascii="Times New Roman" w:hAnsi="Times New Roman" w:cs="Times New Roman"/>
        </w:rPr>
        <w:fldChar w:fldCharType="begin">
          <w:fldData xml:space="preserve">PEVuZE5vdGU+PENpdGU+PEF1dGhvcj5EdWRlY2s8L0F1dGhvcj48WWVhcj4yMDExPC9ZZWFyPjxS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</w:fldData>
        </w:fldChar>
      </w:r>
      <w:r w:rsidRPr="004E38E8">
        <w:rPr>
          <w:rFonts w:ascii="Times New Roman" w:hAnsi="Times New Roman" w:cs="Times New Roman"/>
        </w:rPr>
        <w:instrText xml:space="preserve"> ADDIN EN.CITE </w:instrText>
      </w:r>
      <w:r w:rsidRPr="004E38E8">
        <w:rPr>
          <w:rFonts w:ascii="Times New Roman" w:hAnsi="Times New Roman" w:cs="Times New Roman"/>
        </w:rPr>
        <w:fldChar w:fldCharType="begin">
          <w:fldData xml:space="preserve">PEVuZE5vdGU+PENpdGU+PEF1dGhvcj5EdWRlY2s8L0F1dGhvcj48WWVhcj4yMDExPC9ZZWFyPjxS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</w:fldData>
        </w:fldChar>
      </w:r>
      <w:r w:rsidRPr="004E38E8">
        <w:rPr>
          <w:rFonts w:ascii="Times New Roman" w:hAnsi="Times New Roman" w:cs="Times New Roman"/>
        </w:rPr>
        <w:instrText xml:space="preserve"> ADDIN EN.CITE.DATA </w:instrText>
      </w:r>
      <w:r w:rsidRPr="004E38E8">
        <w:rPr>
          <w:rFonts w:ascii="Times New Roman" w:hAnsi="Times New Roman" w:cs="Times New Roman"/>
        </w:rPr>
      </w:r>
      <w:r w:rsidRPr="004E38E8">
        <w:rPr>
          <w:rFonts w:ascii="Times New Roman" w:hAnsi="Times New Roman" w:cs="Times New Roman"/>
        </w:rPr>
        <w:fldChar w:fldCharType="end"/>
      </w:r>
      <w:r w:rsidRPr="004E38E8">
        <w:rPr>
          <w:rFonts w:ascii="Times New Roman" w:hAnsi="Times New Roman" w:cs="Times New Roman"/>
        </w:rPr>
      </w:r>
      <w:r w:rsidRPr="004E38E8">
        <w:rPr>
          <w:rFonts w:ascii="Times New Roman" w:hAnsi="Times New Roman" w:cs="Times New Roman"/>
        </w:rPr>
        <w:fldChar w:fldCharType="separate"/>
      </w:r>
      <w:r w:rsidRPr="004E38E8">
        <w:rPr>
          <w:rFonts w:ascii="Times New Roman" w:hAnsi="Times New Roman" w:cs="Times New Roman"/>
          <w:noProof/>
          <w:vertAlign w:val="superscript"/>
        </w:rPr>
        <w:t>7</w:t>
      </w:r>
      <w:r w:rsidRPr="004E38E8">
        <w:rPr>
          <w:rFonts w:ascii="Times New Roman" w:hAnsi="Times New Roman" w:cs="Times New Roman"/>
        </w:rPr>
        <w:fldChar w:fldCharType="end"/>
      </w:r>
    </w:p>
    <w:p w14:paraId="170E72FE" w14:textId="77777777" w:rsidR="00FD4155" w:rsidRPr="004E38E8" w:rsidRDefault="00FD4155" w:rsidP="00FD4155">
      <w:pPr>
        <w:widowControl w:val="0"/>
        <w:numPr>
          <w:ilvl w:val="0"/>
          <w:numId w:val="2"/>
        </w:numPr>
        <w:autoSpaceDE w:val="0"/>
        <w:autoSpaceDN w:val="0"/>
        <w:adjustRightInd w:val="0"/>
        <w:spacing w:line="360" w:lineRule="auto"/>
        <w:ind w:left="284" w:hanging="284"/>
        <w:rPr>
          <w:rFonts w:ascii="Times New Roman" w:hAnsi="Times New Roman" w:cs="Times New Roman"/>
          <w:b/>
        </w:rPr>
      </w:pPr>
      <w:r w:rsidRPr="004E38E8">
        <w:rPr>
          <w:rFonts w:ascii="Times New Roman" w:hAnsi="Times New Roman" w:cs="Times New Roman"/>
          <w:i/>
        </w:rPr>
        <w:t>Wound infection:</w:t>
      </w:r>
      <w:r w:rsidRPr="004E38E8">
        <w:rPr>
          <w:rFonts w:ascii="Times New Roman" w:eastAsia="MS Mincho" w:hAnsi="Times New Roman" w:cs="Times New Roman"/>
          <w:i/>
        </w:rPr>
        <w:t xml:space="preserve"> </w:t>
      </w:r>
      <w:r w:rsidRPr="004E38E8">
        <w:rPr>
          <w:rFonts w:ascii="Times New Roman" w:eastAsia="MS Mincho" w:hAnsi="Times New Roman" w:cs="Times New Roman"/>
        </w:rPr>
        <w:t>Purulent drainage, with or without positive culture, from the superficial incision or any sign or symptom of infection (e.g. pain or tenderness, localized swelling, redness)</w:t>
      </w:r>
      <w:r w:rsidRPr="004E38E8">
        <w:rPr>
          <w:rFonts w:ascii="Times New Roman" w:eastAsia="MS Mincho" w:hAnsi="Times New Roman" w:cs="Times New Roman"/>
          <w:iCs/>
        </w:rPr>
        <w:t xml:space="preserve"> and </w:t>
      </w:r>
      <w:r w:rsidRPr="004E38E8">
        <w:rPr>
          <w:rFonts w:ascii="Times New Roman" w:eastAsia="MS Mincho" w:hAnsi="Times New Roman" w:cs="Times New Roman"/>
        </w:rPr>
        <w:t xml:space="preserve">superficial incision is deliberately opened by the surgeon or attending physician. </w:t>
      </w:r>
      <w:r w:rsidRPr="004E38E8">
        <w:rPr>
          <w:rFonts w:ascii="Times New Roman" w:hAnsi="Times New Roman" w:cs="Times New Roman"/>
        </w:rPr>
        <w:t>Not included if part of intra-peritoneal abscess.</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&lt;EndNote&gt;&lt;Cite&gt;&lt;Author&gt;Horan&lt;/Author&gt;&lt;Year&gt;1992&lt;/Year&gt;&lt;RecNum&gt;22&lt;/RecNum&gt;&lt;DisplayText&gt;&lt;style face="superscript"&gt;8&lt;/style&gt;&lt;/DisplayText&gt;&lt;record&gt;&lt;rec-number&gt;22&lt;/rec-number&gt;&lt;foreign-keys&gt;&lt;key app="EN" db-id="dw0r9rfr3tr2p6ewd5yvsfxh0earzevfepd5" timestamp="1445973759"&gt;22&lt;/key&gt;&lt;/foreign-keys&gt;&lt;ref-type name="Journal Article"&gt;17&lt;/ref-type&gt;&lt;contributors&gt;&lt;authors&gt;&lt;author&gt;Horan, T. C.&lt;/author&gt;&lt;author&gt;Gaynes, R. P.&lt;/author&gt;&lt;author&gt;Martone, W. J.&lt;/author&gt;&lt;author&gt;Jarvis, W. R.&lt;/author&gt;&lt;author&gt;Emori, T. G.&lt;/author&gt;&lt;/authors&gt;&lt;/contributors&gt;&lt;auth-address&gt;Hospital Infections Program, National Center for Infectious Diseases, Centers for Disease Control, Atlanta, GA 30333.&lt;/auth-address&gt;&lt;titles&gt;&lt;title&gt;CDC definitions of nosocomial surgical site infections, 1992: a modification of CDC definitions of surgical wound infections&lt;/title&gt;&lt;secondary-title&gt;Infect Control Hosp Epidemiol&lt;/secondary-title&gt;&lt;/titles&gt;&lt;periodical&gt;&lt;full-title&gt;Infect Control Hosp Epidemiol&lt;/full-title&gt;&lt;/periodical&gt;&lt;pages&gt;606-8&lt;/pages&gt;&lt;volume&gt;13&lt;/volume&gt;&lt;number&gt;10&lt;/number&gt;&lt;keywords&gt;&lt;keyword&gt;Centers for Disease Control and Prevention (U.S.)&lt;/keyword&gt;&lt;keyword&gt;Cross Infection/*classification&lt;/keyword&gt;&lt;keyword&gt;Hospitals/*standards&lt;/keyword&gt;&lt;keyword&gt;Humans&lt;/keyword&gt;&lt;keyword&gt;Population Surveillance&lt;/keyword&gt;&lt;keyword&gt;Surgical Wound Infection/*classification&lt;/keyword&gt;&lt;keyword&gt;Terminology as Topic&lt;/keyword&gt;&lt;keyword&gt;United States&lt;/keyword&gt;&lt;/keywords&gt;&lt;dates&gt;&lt;year&gt;1992&lt;/year&gt;&lt;pub-dates&gt;&lt;date&gt;Oct&lt;/date&gt;&lt;/pub-dates&gt;&lt;/dates&gt;&lt;isbn&gt;0899-823X (Print)&amp;#xD;0899-823X (Linking)&lt;/isbn&gt;&lt;accession-num&gt;1334988&lt;/accession-num&gt;&lt;urls&gt;&lt;related-urls&gt;&lt;url&gt;http://www.ncbi.nlm.nih.gov/pubmed/1334988&lt;/url&gt;&lt;/related-urls&gt;&lt;/urls&gt;&lt;/record&gt;&lt;/Cite&gt;&lt;/EndNote&gt;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8</w:t>
      </w:r>
      <w:r w:rsidRPr="004E38E8">
        <w:rPr>
          <w:rFonts w:ascii="Times New Roman" w:hAnsi="Times New Roman" w:cs="Times New Roman"/>
        </w:rPr>
        <w:fldChar w:fldCharType="end"/>
      </w:r>
    </w:p>
    <w:p w14:paraId="205E26DC" w14:textId="77777777" w:rsidR="00FD4155" w:rsidRPr="004E38E8" w:rsidRDefault="00FD4155" w:rsidP="00FD4155">
      <w:pPr>
        <w:numPr>
          <w:ilvl w:val="0"/>
          <w:numId w:val="2"/>
        </w:numPr>
        <w:spacing w:line="360" w:lineRule="auto"/>
        <w:ind w:left="284" w:hanging="284"/>
        <w:rPr>
          <w:rFonts w:ascii="Times New Roman" w:hAnsi="Times New Roman" w:cs="Times New Roman"/>
          <w:b/>
          <w:i/>
        </w:rPr>
      </w:pPr>
      <w:r w:rsidRPr="004E38E8">
        <w:rPr>
          <w:rFonts w:ascii="Times New Roman" w:hAnsi="Times New Roman" w:cs="Times New Roman"/>
          <w:i/>
        </w:rPr>
        <w:t>Intra-</w:t>
      </w:r>
      <w:r w:rsidRPr="004E38E8">
        <w:rPr>
          <w:rFonts w:ascii="Times New Roman" w:hAnsi="Times New Roman" w:cs="Times New Roman"/>
          <w:b/>
        </w:rPr>
        <w:t xml:space="preserve"> </w:t>
      </w:r>
      <w:r w:rsidRPr="004E38E8">
        <w:rPr>
          <w:rFonts w:ascii="Times New Roman" w:hAnsi="Times New Roman" w:cs="Times New Roman"/>
          <w:i/>
        </w:rPr>
        <w:t xml:space="preserve">or retroperitoneal abscess: </w:t>
      </w:r>
      <w:r w:rsidRPr="004E38E8">
        <w:rPr>
          <w:rFonts w:ascii="Times New Roman" w:hAnsi="Times New Roman" w:cs="Times New Roman"/>
        </w:rPr>
        <w:t xml:space="preserve">Radiologic finding of deep collection of pus associated with systemic signs of infection or finding during reoperation. </w:t>
      </w:r>
    </w:p>
    <w:p w14:paraId="57057C52" w14:textId="30EF6718" w:rsidR="00FD4155" w:rsidRPr="004E38E8" w:rsidRDefault="00FD4155" w:rsidP="00FD4155">
      <w:pPr>
        <w:numPr>
          <w:ilvl w:val="0"/>
          <w:numId w:val="2"/>
        </w:numPr>
        <w:spacing w:line="360" w:lineRule="auto"/>
        <w:ind w:left="284" w:hanging="284"/>
        <w:rPr>
          <w:rFonts w:ascii="Times New Roman" w:hAnsi="Times New Roman" w:cs="Times New Roman"/>
        </w:rPr>
      </w:pPr>
      <w:r w:rsidRPr="004E38E8">
        <w:rPr>
          <w:rFonts w:ascii="Times New Roman" w:hAnsi="Times New Roman" w:cs="Times New Roman"/>
          <w:i/>
        </w:rPr>
        <w:t>Sepsis</w:t>
      </w:r>
      <w:r w:rsidRPr="004E38E8">
        <w:rPr>
          <w:rFonts w:ascii="Times New Roman" w:hAnsi="Times New Roman" w:cs="Times New Roman"/>
        </w:rPr>
        <w:t xml:space="preserve">: at least two </w:t>
      </w:r>
      <w:r w:rsidR="00845C9F">
        <w:rPr>
          <w:rFonts w:ascii="Times New Roman" w:hAnsi="Times New Roman" w:cs="Times New Roman"/>
        </w:rPr>
        <w:t>Systemic Inflammatory Response Syndrome (</w:t>
      </w:r>
      <w:r w:rsidRPr="004E38E8">
        <w:rPr>
          <w:rFonts w:ascii="Times New Roman" w:hAnsi="Times New Roman" w:cs="Times New Roman"/>
        </w:rPr>
        <w:t>SIRS</w:t>
      </w:r>
      <w:r w:rsidR="00845C9F">
        <w:rPr>
          <w:rFonts w:ascii="Times New Roman" w:hAnsi="Times New Roman" w:cs="Times New Roman"/>
        </w:rPr>
        <w:t>)</w:t>
      </w:r>
      <w:r w:rsidRPr="004E38E8">
        <w:rPr>
          <w:rFonts w:ascii="Times New Roman" w:hAnsi="Times New Roman" w:cs="Times New Roman"/>
        </w:rPr>
        <w:t xml:space="preserve"> criteria positive and a documented or suspected infection. SIRS criteria are the following: Temperature &lt; 36 or &gt;38 °C; heart rate &gt;90 beats per minute, respiratory frequency &gt;20 brea</w:t>
      </w:r>
      <w:r w:rsidR="00845C9F">
        <w:rPr>
          <w:rFonts w:ascii="Times New Roman" w:hAnsi="Times New Roman" w:cs="Times New Roman"/>
        </w:rPr>
        <w:t>th per minute, leukocytosis (White Blood Cells , WBC</w:t>
      </w:r>
      <w:r w:rsidRPr="004E38E8">
        <w:rPr>
          <w:rFonts w:ascii="Times New Roman" w:hAnsi="Times New Roman" w:cs="Times New Roman"/>
        </w:rPr>
        <w:t>&gt;12) or leukopenia (WBC&lt;4) AND documented or suspected infection.</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&lt;EndNote&gt;&lt;Cite&gt;&lt;Author&gt;Bone&lt;/Author&gt;&lt;Year&gt;1992&lt;/Year&gt;&lt;RecNum&gt;15&lt;/RecNum&gt;&lt;DisplayText&gt;&lt;style face="superscript"&gt;9&lt;/style&gt;&lt;/DisplayText&gt;&lt;record&gt;&lt;rec-number&gt;15&lt;/rec-number&gt;&lt;foreign-keys&gt;&lt;key app="EN" db-id="dw0r9rfr3tr2p6ewd5yvsfxh0earzevfepd5" timestamp="1445972924"&gt;15&lt;/key&gt;&lt;/foreign-keys&gt;&lt;ref-type name="Journal Article"&gt;17&lt;/ref-type&gt;&lt;contributors&gt;&lt;authors&gt;&lt;author&gt;Bone, R. C.&lt;/author&gt;&lt;author&gt;Balk, R. A.&lt;/author&gt;&lt;author&gt;Cerra, F. B.&lt;/author&gt;&lt;author&gt;Dellinger, R. P.&lt;/author&gt;&lt;author&gt;Fein, A. M.&lt;/author&gt;&lt;author&gt;Knaus, W. A.&lt;/author&gt;&lt;author&gt;Schein, R. M.&lt;/author&gt;&lt;author&gt;Sibbald, W. J.&lt;/author&gt;&lt;/authors&gt;&lt;/contributors&gt;&lt;auth-address&gt;Rush-Presbyterian St. Luke&amp;apos;s Medical Center, Chicago 60612.&lt;/auth-address&gt;&lt;titles&gt;&lt;title&gt;Definitions for sepsis and organ failure and guidelines for the use of innovative therapies in sepsis. The ACCP/SCCM Consensus Conference Committee. American College of Chest Physicians/Society of Critical Care Medicine&lt;/title&gt;&lt;secondary-title&gt;Chest&lt;/secondary-title&gt;&lt;/titles&gt;&lt;periodical&gt;&lt;full-title&gt;Chest&lt;/full-title&gt;&lt;/periodical&gt;&lt;pages&gt;1644-55&lt;/pages&gt;&lt;volume&gt;101&lt;/volume&gt;&lt;number&gt;6&lt;/number&gt;&lt;keywords&gt;&lt;keyword&gt;Critical Care/*standards&lt;/keyword&gt;&lt;keyword&gt;Humans&lt;/keyword&gt;&lt;keyword&gt;Multiple Organ Failure/*therapy&lt;/keyword&gt;&lt;keyword&gt;Pulmonary Medicine&lt;/keyword&gt;&lt;keyword&gt;Sepsis/*therapy&lt;/keyword&gt;&lt;keyword&gt;Severity of Illness Index&lt;/keyword&gt;&lt;keyword&gt;Shock, Septic/therapy&lt;/keyword&gt;&lt;keyword&gt;Societies, Medical&lt;/keyword&gt;&lt;keyword&gt;Syndrome&lt;/keyword&gt;&lt;keyword&gt;*Terminology as Topic&lt;/keyword&gt;&lt;keyword&gt;United States&lt;/keyword&gt;&lt;/keywords&gt;&lt;dates&gt;&lt;year&gt;1992&lt;/year&gt;&lt;pub-dates&gt;&lt;date&gt;Jun&lt;/date&gt;&lt;/pub-dates&gt;&lt;/dates&gt;&lt;isbn&gt;0012-3692 (Print)&amp;#xD;0012-3692 (Linking)&lt;/isbn&gt;&lt;accession-num&gt;1303622&lt;/accession-num&gt;&lt;urls&gt;&lt;related-urls&gt;&lt;url&gt;http://www.ncbi.nlm.nih.gov/pubmed/1303622&lt;/url&gt;&lt;/related-urls&gt;&lt;/urls&gt;&lt;/record&gt;&lt;/Cite&gt;&lt;/EndNote&gt;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9</w:t>
      </w:r>
      <w:r w:rsidRPr="004E38E8">
        <w:rPr>
          <w:rFonts w:ascii="Times New Roman" w:hAnsi="Times New Roman" w:cs="Times New Roman"/>
        </w:rPr>
        <w:fldChar w:fldCharType="end"/>
      </w:r>
    </w:p>
    <w:p w14:paraId="087F2AB0" w14:textId="77777777" w:rsidR="00FD4155" w:rsidRPr="004E38E8" w:rsidRDefault="00FD4155" w:rsidP="00FD4155">
      <w:pPr>
        <w:numPr>
          <w:ilvl w:val="0"/>
          <w:numId w:val="2"/>
        </w:numPr>
        <w:spacing w:line="360" w:lineRule="auto"/>
        <w:ind w:left="284" w:hanging="284"/>
        <w:rPr>
          <w:rFonts w:ascii="Times New Roman" w:hAnsi="Times New Roman" w:cs="Times New Roman"/>
          <w:b/>
          <w:i/>
        </w:rPr>
      </w:pPr>
      <w:r w:rsidRPr="004E38E8">
        <w:rPr>
          <w:rFonts w:ascii="Times New Roman" w:hAnsi="Times New Roman" w:cs="Times New Roman"/>
          <w:i/>
        </w:rPr>
        <w:t>Other infectious complications:</w:t>
      </w:r>
      <w:r w:rsidRPr="004E38E8">
        <w:rPr>
          <w:rFonts w:ascii="Times New Roman" w:hAnsi="Times New Roman" w:cs="Times New Roman"/>
          <w:b/>
          <w:i/>
        </w:rPr>
        <w:t xml:space="preserve"> </w:t>
      </w:r>
      <w:r w:rsidRPr="004E38E8">
        <w:rPr>
          <w:rFonts w:ascii="Times New Roman" w:hAnsi="Times New Roman" w:cs="Times New Roman"/>
        </w:rPr>
        <w:t>any other documented infectious complication (e.g. Clostridium difficile colitis).</w:t>
      </w:r>
    </w:p>
    <w:p w14:paraId="11954DB3" w14:textId="77777777" w:rsidR="00FD4155" w:rsidRPr="004E38E8" w:rsidRDefault="00FD4155" w:rsidP="00FD4155">
      <w:pPr>
        <w:spacing w:line="360" w:lineRule="auto"/>
        <w:ind w:left="284"/>
        <w:rPr>
          <w:rFonts w:ascii="Times New Roman" w:hAnsi="Times New Roman" w:cs="Times New Roman"/>
          <w:b/>
          <w:i/>
        </w:rPr>
      </w:pPr>
    </w:p>
    <w:p w14:paraId="27D28281" w14:textId="77777777" w:rsidR="00FD4155" w:rsidRPr="004E38E8" w:rsidRDefault="00FD4155" w:rsidP="00FD4155">
      <w:pPr>
        <w:spacing w:line="360" w:lineRule="auto"/>
        <w:ind w:left="284" w:hanging="284"/>
        <w:rPr>
          <w:rFonts w:ascii="Times New Roman" w:hAnsi="Times New Roman" w:cs="Times New Roman"/>
          <w:b/>
        </w:rPr>
      </w:pPr>
      <w:r w:rsidRPr="004E38E8">
        <w:rPr>
          <w:rFonts w:ascii="Times New Roman" w:hAnsi="Times New Roman" w:cs="Times New Roman"/>
          <w:b/>
        </w:rPr>
        <w:t>Other medical</w:t>
      </w:r>
    </w:p>
    <w:p w14:paraId="51E5445C" w14:textId="77777777" w:rsidR="00FD4155" w:rsidRPr="004E38E8" w:rsidRDefault="00FD4155" w:rsidP="00FD4155">
      <w:pPr>
        <w:numPr>
          <w:ilvl w:val="0"/>
          <w:numId w:val="4"/>
        </w:numPr>
        <w:spacing w:line="360" w:lineRule="auto"/>
        <w:ind w:left="284" w:hanging="284"/>
        <w:rPr>
          <w:rFonts w:ascii="Times New Roman" w:hAnsi="Times New Roman" w:cs="Times New Roman"/>
          <w:i/>
        </w:rPr>
      </w:pPr>
      <w:r w:rsidRPr="004E38E8">
        <w:rPr>
          <w:rFonts w:ascii="Times New Roman" w:hAnsi="Times New Roman" w:cs="Times New Roman"/>
          <w:i/>
        </w:rPr>
        <w:t xml:space="preserve">Acute Kidney Injury: </w:t>
      </w:r>
      <w:r w:rsidRPr="004E38E8">
        <w:rPr>
          <w:rFonts w:ascii="Times New Roman" w:hAnsi="Times New Roman" w:cs="Times New Roman"/>
        </w:rPr>
        <w:t>increase in serum creatinine ×2 from baseline or reduction of glomerular filtration rate greater than 50%.</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&lt;EndNote&gt;&lt;Cite&gt;&lt;Author&gt;Bellomo&lt;/Author&gt;&lt;Year&gt;2005&lt;/Year&gt;&lt;RecNum&gt;1025&lt;/RecNum&gt;&lt;DisplayText&gt;&lt;style face="superscript"&gt;10&lt;/style&gt;&lt;/DisplayText&gt;&lt;record&gt;&lt;rec-number&gt;1025&lt;/rec-number&gt;&lt;foreign-keys&gt;&lt;key app="EN" db-id="z0dfx05dr9rwt6eetrmvv5przsswvddsvdv0" timestamp="1441751605"&gt;1025&lt;/key&gt;&lt;/foreign-keys&gt;&lt;ref-type name="Journal Article"&gt;17&lt;/ref-type&gt;&lt;contributors&gt;&lt;authors&gt;&lt;author&gt;Bellomo, R.&lt;/author&gt;&lt;/authors&gt;&lt;/contributors&gt;&lt;auth-address&gt;Department of Intensive Care, Austin Hospital, Heidelberg 3084, Melbourne, Victoria, Australia. rinaldo.bellomo@austin.org.au&lt;/auth-address&gt;&lt;titles&gt;&lt;title&gt;Defining, quantifying, and classifying acute renal failure&lt;/title&gt;&lt;secondary-title&gt;Crit Care Clin&lt;/secondary-title&gt;&lt;/titles&gt;&lt;periodical&gt;&lt;full-title&gt;Critical Care Clinics&lt;/full-title&gt;&lt;abbr-1&gt;Crit. Care Clin.&lt;/abbr-1&gt;&lt;abbr-2&gt;Crit Care Clin&lt;/abbr-2&gt;&lt;/periodical&gt;&lt;pages&gt;223-37&lt;/pages&gt;&lt;volume&gt;21&lt;/volume&gt;&lt;number&gt;2&lt;/number&gt;&lt;keywords&gt;&lt;keyword&gt;Acute Kidney Injury/*classification/diagnosis/physiopathology&lt;/keyword&gt;&lt;keyword&gt;Biological Markers&lt;/keyword&gt;&lt;keyword&gt;Consensus&lt;/keyword&gt;&lt;keyword&gt;Creatinine/blood&lt;/keyword&gt;&lt;keyword&gt;Glomerular Filtration Rate&lt;/keyword&gt;&lt;keyword&gt;Humans&lt;/keyword&gt;&lt;keyword&gt;Respiratory Distress Syndrome, Adult/classification&lt;/keyword&gt;&lt;keyword&gt;*Terminology as Topic&lt;/keyword&gt;&lt;/keywords&gt;&lt;dates&gt;&lt;year&gt;2005&lt;/year&gt;&lt;pub-dates&gt;&lt;date&gt;Apr&lt;/date&gt;&lt;/pub-dates&gt;&lt;/dates&gt;&lt;isbn&gt;0749-0704 (Print)&amp;#xD;0749-0704 (Linking)&lt;/isbn&gt;&lt;accession-num&gt;15781159&lt;/accession-num&gt;&lt;urls&gt;&lt;related-urls&gt;&lt;url&gt;http://www.ncbi.nlm.nih.gov/pubmed/15781159&lt;/url&gt;&lt;url&gt;http://ac.els-cdn.com/S0749070404001083/1-s2.0-S0749070404001083-main.pdf?_tid=a8f8f14c-5679-11e5-bd3a-00000aacb35f&amp;amp;acdnat=1441751803_71fd2237b1959204ce1ee7f0aa4bfd68&lt;/url&gt;&lt;/related-urls&gt;&lt;/urls&gt;&lt;electronic-resource-num&gt;10.1016/j.ccc.2004.12.001&lt;/electronic-resource-num&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10</w:t>
      </w:r>
      <w:r w:rsidRPr="004E38E8">
        <w:rPr>
          <w:rFonts w:ascii="Times New Roman" w:hAnsi="Times New Roman" w:cs="Times New Roman"/>
        </w:rPr>
        <w:fldChar w:fldCharType="end"/>
      </w:r>
    </w:p>
    <w:p w14:paraId="637C71C9" w14:textId="77777777" w:rsidR="00FD4155" w:rsidRPr="004E38E8" w:rsidRDefault="00FD4155" w:rsidP="00FD4155">
      <w:pPr>
        <w:numPr>
          <w:ilvl w:val="0"/>
          <w:numId w:val="4"/>
        </w:numPr>
        <w:spacing w:line="360" w:lineRule="auto"/>
        <w:ind w:left="284" w:hanging="284"/>
        <w:rPr>
          <w:rFonts w:ascii="Times New Roman" w:hAnsi="Times New Roman" w:cs="Times New Roman"/>
        </w:rPr>
      </w:pPr>
      <w:r w:rsidRPr="004E38E8">
        <w:rPr>
          <w:rFonts w:ascii="Times New Roman" w:hAnsi="Times New Roman" w:cs="Times New Roman"/>
          <w:i/>
        </w:rPr>
        <w:t xml:space="preserve">Urinary retention: </w:t>
      </w:r>
      <w:r w:rsidRPr="004E38E8">
        <w:rPr>
          <w:rFonts w:ascii="Times New Roman" w:hAnsi="Times New Roman" w:cs="Times New Roman"/>
        </w:rPr>
        <w:t>Reinsertion of indwelling urinary catheter after removal attempt or patient discharged with urinary drainage (excluding patients with permanent indwelling urinary catheter).</w:t>
      </w:r>
    </w:p>
    <w:p w14:paraId="3826093B" w14:textId="6E92E9B7" w:rsidR="00FD4155" w:rsidRPr="004E38E8" w:rsidRDefault="00FD4155" w:rsidP="00FD4155">
      <w:pPr>
        <w:numPr>
          <w:ilvl w:val="0"/>
          <w:numId w:val="4"/>
        </w:numPr>
        <w:spacing w:line="360" w:lineRule="auto"/>
        <w:ind w:left="284" w:hanging="284"/>
        <w:rPr>
          <w:rFonts w:ascii="Times New Roman" w:hAnsi="Times New Roman" w:cs="Times New Roman"/>
        </w:rPr>
      </w:pPr>
      <w:r w:rsidRPr="004E38E8">
        <w:rPr>
          <w:rFonts w:ascii="Times New Roman" w:hAnsi="Times New Roman" w:cs="Times New Roman"/>
          <w:i/>
        </w:rPr>
        <w:t>Anemia:</w:t>
      </w:r>
      <w:r w:rsidRPr="004E38E8">
        <w:rPr>
          <w:rFonts w:ascii="Times New Roman" w:hAnsi="Times New Roman" w:cs="Times New Roman"/>
        </w:rPr>
        <w:t xml:space="preserve"> low serum hemoglobin requiring transfusion of </w:t>
      </w:r>
      <w:r w:rsidR="00DF370F">
        <w:rPr>
          <w:rFonts w:ascii="Times New Roman" w:hAnsi="Times New Roman" w:cs="Times New Roman"/>
        </w:rPr>
        <w:t>Packed Red Blood Cells (</w:t>
      </w:r>
      <w:r w:rsidR="00845C9F">
        <w:rPr>
          <w:rFonts w:ascii="Times New Roman" w:hAnsi="Times New Roman" w:cs="Times New Roman"/>
        </w:rPr>
        <w:t>PRBC</w:t>
      </w:r>
      <w:r w:rsidR="00DF370F">
        <w:rPr>
          <w:rFonts w:ascii="Times New Roman" w:hAnsi="Times New Roman" w:cs="Times New Roman"/>
        </w:rPr>
        <w:t>)</w:t>
      </w:r>
      <w:r w:rsidRPr="004E38E8">
        <w:rPr>
          <w:rFonts w:ascii="Times New Roman" w:hAnsi="Times New Roman" w:cs="Times New Roman"/>
        </w:rPr>
        <w:t>, unrelated to any identified source of bleeding.</w:t>
      </w:r>
    </w:p>
    <w:p w14:paraId="263CF4C7" w14:textId="77777777" w:rsidR="00FD4155" w:rsidRPr="004E38E8" w:rsidRDefault="00FD4155" w:rsidP="00FD4155">
      <w:pPr>
        <w:numPr>
          <w:ilvl w:val="0"/>
          <w:numId w:val="4"/>
        </w:numPr>
        <w:spacing w:line="360" w:lineRule="auto"/>
        <w:ind w:left="284" w:hanging="284"/>
        <w:rPr>
          <w:rFonts w:ascii="Times New Roman" w:hAnsi="Times New Roman" w:cs="Times New Roman"/>
        </w:rPr>
      </w:pPr>
      <w:r w:rsidRPr="004E38E8">
        <w:rPr>
          <w:rFonts w:ascii="Times New Roman" w:hAnsi="Times New Roman" w:cs="Times New Roman"/>
          <w:i/>
        </w:rPr>
        <w:t>Hepatic dysfunction:</w:t>
      </w:r>
      <w:r w:rsidRPr="004E38E8">
        <w:rPr>
          <w:rFonts w:ascii="Times New Roman" w:hAnsi="Times New Roman" w:cs="Times New Roman"/>
        </w:rPr>
        <w:t xml:space="preserve"> Increased serum bilirubin concentration &gt; 34 </w:t>
      </w:r>
      <w:r w:rsidRPr="004E38E8">
        <w:rPr>
          <w:rFonts w:ascii="Times New Roman" w:eastAsia="Times New Roman" w:hAnsi="Times New Roman" w:cs="Times New Roman"/>
        </w:rPr>
        <w:t>µmol/l (2 mg/dl) compared to preoperative value AND elevated liver enzymes AND has NOT undergone a pancreaticobiliary procedure</w:t>
      </w:r>
      <w:r w:rsidRPr="004E38E8">
        <w:rPr>
          <w:rFonts w:ascii="Times New Roman" w:hAnsi="Times New Roman" w:cs="Times New Roman"/>
        </w:rPr>
        <w:t>.</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&lt;EndNote&gt;&lt;Cite&gt;&lt;Author&gt;Buzby&lt;/Author&gt;&lt;Year&gt;1988&lt;/Year&gt;&lt;RecNum&gt;12&lt;/RecNum&gt;&lt;DisplayText&gt;&lt;style face="superscript"&gt;3&lt;/style&gt;&lt;/DisplayText&gt;&lt;record&gt;&lt;rec-number&gt;12&lt;/rec-number&gt;&lt;foreign-keys&gt;&lt;key app="EN" db-id="dw0r9rfr3tr2p6ewd5yvsfxh0earzevfepd5" timestamp="1445963454"&gt;12&lt;/key&gt;&lt;/foreign-keys&gt;&lt;ref-type name="Journal Article"&gt;17&lt;/ref-type&gt;&lt;contributors&gt;&lt;authors&gt;&lt;author&gt;Buzby, G. P.&lt;/author&gt;&lt;author&gt;Knox, L. S.&lt;/author&gt;&lt;author&gt;Crosby, L. O.&lt;/author&gt;&lt;author&gt;Eisenberg, J. M.&lt;/author&gt;&lt;author&gt;Haakenson, C. M.&lt;/author&gt;&lt;author&gt;McNeal, G. E.&lt;/author&gt;&lt;author&gt;Page, C. P.&lt;/author&gt;&lt;author&gt;Peterson, O. L.&lt;/author&gt;&lt;author&gt;Reinhardt, G. F.&lt;/author&gt;&lt;author&gt;Williford, W. O.&lt;/author&gt;&lt;/authors&gt;&lt;/contributors&gt;&lt;auth-address&gt;VA Medical Centers, Philadelphia, PA.&lt;/auth-address&gt;&lt;titles&gt;&lt;title&gt;Study protocol: a randomized clinical trial of total parenteral nutrition in malnourished surgical patients&lt;/title&gt;&lt;secondary-title&gt;Am J Clin Nutr&lt;/secondary-title&gt;&lt;/titles&gt;&lt;periodical&gt;&lt;full-title&gt;Am J Clin Nutr&lt;/full-title&gt;&lt;/periodical&gt;&lt;pages&gt;366-81&lt;/pages&gt;&lt;volume&gt;47&lt;/volume&gt;&lt;number&gt;2 Suppl&lt;/number&gt;&lt;keywords&gt;&lt;keyword&gt;Clinical Trials as Topic/methods&lt;/keyword&gt;&lt;keyword&gt;Humans&lt;/keyword&gt;&lt;keyword&gt;Monitoring, Physiologic&lt;/keyword&gt;&lt;keyword&gt;Nutrition Disorders/etiology/mortality/*therapy&lt;/keyword&gt;&lt;keyword&gt;*Parenteral Nutrition, Total&lt;/keyword&gt;&lt;keyword&gt;Postoperative Complications/*therapy&lt;/keyword&gt;&lt;keyword&gt;Preoperative Care&lt;/keyword&gt;&lt;keyword&gt;Random Allocation&lt;/keyword&gt;&lt;keyword&gt;Research Design&lt;/keyword&gt;&lt;/keywords&gt;&lt;dates&gt;&lt;year&gt;1988&lt;/year&gt;&lt;pub-dates&gt;&lt;date&gt;Feb&lt;/date&gt;&lt;/pub-dates&gt;&lt;/dates&gt;&lt;isbn&gt;0002-9165 (Print)&amp;#xD;0002-9165 (Linking)&lt;/isbn&gt;&lt;accession-num&gt;3124598&lt;/accession-num&gt;&lt;urls&gt;&lt;related-urls&gt;&lt;url&gt;http://www.ncbi.nlm.nih.gov/pubmed/3124598&lt;/url&gt;&lt;/related-urls&gt;&lt;/urls&gt;&lt;/record&gt;&lt;/Cite&gt;&lt;/EndNote&gt;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3</w:t>
      </w:r>
      <w:r w:rsidRPr="004E38E8">
        <w:rPr>
          <w:rFonts w:ascii="Times New Roman" w:hAnsi="Times New Roman" w:cs="Times New Roman"/>
        </w:rPr>
        <w:fldChar w:fldCharType="end"/>
      </w:r>
    </w:p>
    <w:p w14:paraId="0B872FB1" w14:textId="667794B7" w:rsidR="00FD4155" w:rsidRPr="004E38E8" w:rsidRDefault="00FD4155" w:rsidP="00FD4155">
      <w:pPr>
        <w:numPr>
          <w:ilvl w:val="0"/>
          <w:numId w:val="4"/>
        </w:numPr>
        <w:spacing w:line="360" w:lineRule="auto"/>
        <w:ind w:left="284" w:hanging="284"/>
        <w:rPr>
          <w:rFonts w:ascii="Times New Roman" w:hAnsi="Times New Roman" w:cs="Times New Roman"/>
        </w:rPr>
      </w:pPr>
      <w:r w:rsidRPr="004E38E8">
        <w:rPr>
          <w:rFonts w:ascii="Times New Roman" w:hAnsi="Times New Roman" w:cs="Times New Roman"/>
          <w:i/>
        </w:rPr>
        <w:t>Acute Pancreatitis:</w:t>
      </w:r>
      <w:r w:rsidRPr="004E38E8">
        <w:rPr>
          <w:rFonts w:ascii="Times New Roman" w:hAnsi="Times New Roman" w:cs="Times New Roman"/>
        </w:rPr>
        <w:t xml:space="preserve"> diagnosis requires 2 of the following: upper abdominal pain of acute onset often radiating through to the back; increase in serum amylase or lypase (x3 normal value); cross</w:t>
      </w:r>
      <w:r w:rsidR="00E36D65">
        <w:rPr>
          <w:rFonts w:ascii="Academy Engraved LET" w:hAnsi="Academy Engraved LET" w:cs="Academy Engraved LET"/>
        </w:rPr>
        <w:t>-</w:t>
      </w:r>
      <w:r w:rsidRPr="004E38E8">
        <w:rPr>
          <w:rFonts w:ascii="Times New Roman" w:hAnsi="Times New Roman" w:cs="Times New Roman"/>
        </w:rPr>
        <w:t>sectional abdominal imaging consistent with acute pancreatitis.</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&lt;EndNote&gt;&lt;Cite&gt;&lt;Author&gt;Banks&lt;/Author&gt;&lt;Year&gt;2013&lt;/Year&gt;&lt;RecNum&gt;20&lt;/RecNum&gt;&lt;DisplayText&gt;&lt;style face="superscript"&gt;11&lt;/style&gt;&lt;/DisplayText&gt;&lt;record&gt;&lt;rec-number&gt;20&lt;/rec-number&gt;&lt;foreign-keys&gt;&lt;key app="EN" db-id="dw0r9rfr3tr2p6ewd5yvsfxh0earzevfepd5" timestamp="1445973595"&gt;20&lt;/key&gt;&lt;/foreign-keys&gt;&lt;ref-type name="Journal Article"&gt;17&lt;/ref-type&gt;&lt;contributors&gt;&lt;authors&gt;&lt;author&gt;Banks, P. A.&lt;/author&gt;&lt;author&gt;Bollen, T. L.&lt;/author&gt;&lt;author&gt;Dervenis, C.&lt;/author&gt;&lt;author&gt;Gooszen, H. G.&lt;/author&gt;&lt;author&gt;Johnson, C. D.&lt;/author&gt;&lt;author&gt;Sarr, M. G.&lt;/author&gt;&lt;author&gt;Tsiotos, G. G.&lt;/author&gt;&lt;author&gt;Vege, S. S.&lt;/author&gt;&lt;author&gt;Acute Pancreatitis Classification Working, Group&lt;/author&gt;&lt;/authors&gt;&lt;/contributors&gt;&lt;auth-address&gt;Division of Gastroenterology, Hepatology, and Endoscopy, Harvard Medical School, Brigham and Women&amp;apos;s Hospital, Boston, Massachusetts, USA.&lt;/auth-address&gt;&lt;titles&gt;&lt;title&gt;Classification of acute pancreatitis--2012: revision of the Atlanta classification and definitions by international consensus&lt;/title&gt;&lt;secondary-title&gt;Gut&lt;/secondary-title&gt;&lt;/titles&gt;&lt;periodical&gt;&lt;full-title&gt;Gut&lt;/full-title&gt;&lt;/periodical&gt;&lt;pages&gt;102-11&lt;/pages&gt;&lt;volume&gt;62&lt;/volume&gt;&lt;number&gt;1&lt;/number&gt;&lt;keywords&gt;&lt;keyword&gt;Acute Disease&lt;/keyword&gt;&lt;keyword&gt;Disease Progression&lt;/keyword&gt;&lt;keyword&gt;Humans&lt;/keyword&gt;&lt;keyword&gt;Pancreatitis/*classification/complications/diagnosis/radiography&lt;/keyword&gt;&lt;keyword&gt;Severity of Illness Index&lt;/keyword&gt;&lt;keyword&gt;Tomography, X-Ray Computed&lt;/keyword&gt;&lt;/keywords&gt;&lt;dates&gt;&lt;year&gt;2013&lt;/year&gt;&lt;pub-dates&gt;&lt;date&gt;Jan&lt;/date&gt;&lt;/pub-dates&gt;&lt;/dates&gt;&lt;isbn&gt;1468-3288 (Electronic)&amp;#xD;0017-5749 (Linking)&lt;/isbn&gt;&lt;accession-num&gt;23100216&lt;/accession-num&gt;&lt;urls&gt;&lt;related-urls&gt;&lt;url&gt;http://www.ncbi.nlm.nih.gov/pubmed/23100216&lt;/url&gt;&lt;/related-urls&gt;&lt;/urls&gt;&lt;electronic-resource-num&gt;10.1136/gutjnl-2012-302779&lt;/electronic-resource-num&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11</w:t>
      </w:r>
      <w:r w:rsidRPr="004E38E8">
        <w:rPr>
          <w:rFonts w:ascii="Times New Roman" w:hAnsi="Times New Roman" w:cs="Times New Roman"/>
        </w:rPr>
        <w:fldChar w:fldCharType="end"/>
      </w:r>
    </w:p>
    <w:p w14:paraId="5C3D5205" w14:textId="77777777" w:rsidR="00FD4155" w:rsidRPr="004E38E8" w:rsidRDefault="00FD4155" w:rsidP="00FD4155">
      <w:pPr>
        <w:numPr>
          <w:ilvl w:val="0"/>
          <w:numId w:val="4"/>
        </w:numPr>
        <w:spacing w:line="360" w:lineRule="auto"/>
        <w:ind w:left="284" w:hanging="284"/>
        <w:rPr>
          <w:rFonts w:ascii="Times New Roman" w:hAnsi="Times New Roman" w:cs="Times New Roman"/>
        </w:rPr>
      </w:pPr>
      <w:r w:rsidRPr="004E38E8">
        <w:rPr>
          <w:rFonts w:ascii="Times New Roman" w:hAnsi="Times New Roman" w:cs="Times New Roman"/>
          <w:i/>
        </w:rPr>
        <w:t>Other gastrointestinal complications:</w:t>
      </w:r>
      <w:r w:rsidRPr="004E38E8">
        <w:rPr>
          <w:rFonts w:ascii="Times New Roman" w:hAnsi="Times New Roman" w:cs="Times New Roman"/>
        </w:rPr>
        <w:t xml:space="preserve"> any other complication of the gastrointestinal tract requiring treatment (e.g. blood per rectum, diarrhea, high stoma output).</w:t>
      </w:r>
    </w:p>
    <w:p w14:paraId="378076EA" w14:textId="77777777" w:rsidR="00FD4155" w:rsidRPr="004E38E8" w:rsidRDefault="00FD4155" w:rsidP="00FD4155">
      <w:pPr>
        <w:numPr>
          <w:ilvl w:val="0"/>
          <w:numId w:val="4"/>
        </w:numPr>
        <w:spacing w:line="360" w:lineRule="auto"/>
        <w:ind w:left="284" w:hanging="284"/>
        <w:rPr>
          <w:rFonts w:ascii="Times New Roman" w:hAnsi="Times New Roman" w:cs="Times New Roman"/>
        </w:rPr>
      </w:pPr>
      <w:r w:rsidRPr="004E38E8">
        <w:rPr>
          <w:rFonts w:ascii="Times New Roman" w:hAnsi="Times New Roman" w:cs="Times New Roman"/>
          <w:i/>
        </w:rPr>
        <w:t>Neurological complications:</w:t>
      </w:r>
      <w:r w:rsidRPr="004E38E8">
        <w:rPr>
          <w:rFonts w:ascii="Times New Roman" w:hAnsi="Times New Roman" w:cs="Times New Roman"/>
        </w:rPr>
        <w:t xml:space="preserve"> any neurological complication excluding cerebrovascular events or anesthesia-related injuries (e.g. epileptic seizure)</w:t>
      </w:r>
    </w:p>
    <w:p w14:paraId="565EB477" w14:textId="77777777" w:rsidR="00FD4155" w:rsidRPr="004E38E8" w:rsidRDefault="00FD4155" w:rsidP="00FD4155">
      <w:pPr>
        <w:numPr>
          <w:ilvl w:val="0"/>
          <w:numId w:val="4"/>
        </w:numPr>
        <w:spacing w:line="360" w:lineRule="auto"/>
        <w:ind w:left="284" w:hanging="284"/>
        <w:rPr>
          <w:rFonts w:ascii="Times New Roman" w:hAnsi="Times New Roman" w:cs="Times New Roman"/>
        </w:rPr>
      </w:pPr>
      <w:r w:rsidRPr="004E38E8">
        <w:rPr>
          <w:rFonts w:ascii="Times New Roman" w:hAnsi="Times New Roman" w:cs="Times New Roman"/>
          <w:i/>
        </w:rPr>
        <w:t>Psychiatric complications:</w:t>
      </w:r>
      <w:r w:rsidRPr="004E38E8">
        <w:rPr>
          <w:rFonts w:ascii="Times New Roman" w:hAnsi="Times New Roman" w:cs="Times New Roman"/>
        </w:rPr>
        <w:t xml:space="preserve"> new psychiatric symptoms including delirium and depression, requiring pharmacological treatment.</w:t>
      </w:r>
    </w:p>
    <w:p w14:paraId="0A3E21AF" w14:textId="77777777" w:rsidR="00FD4155" w:rsidRPr="004E38E8" w:rsidRDefault="00FD4155" w:rsidP="00FD4155">
      <w:pPr>
        <w:spacing w:line="360" w:lineRule="auto"/>
        <w:rPr>
          <w:rFonts w:ascii="Times New Roman" w:hAnsi="Times New Roman" w:cs="Times New Roman"/>
          <w:b/>
          <w:i/>
        </w:rPr>
      </w:pPr>
    </w:p>
    <w:p w14:paraId="0C9EF1FF" w14:textId="77777777" w:rsidR="00FD4155" w:rsidRPr="004E38E8" w:rsidRDefault="00FD4155" w:rsidP="00FD4155">
      <w:pPr>
        <w:spacing w:line="360" w:lineRule="auto"/>
        <w:rPr>
          <w:rFonts w:ascii="Times New Roman" w:hAnsi="Times New Roman" w:cs="Times New Roman"/>
          <w:b/>
          <w:caps/>
        </w:rPr>
      </w:pPr>
      <w:r w:rsidRPr="004E38E8">
        <w:rPr>
          <w:rFonts w:ascii="Times New Roman" w:hAnsi="Times New Roman" w:cs="Times New Roman"/>
          <w:b/>
          <w:caps/>
        </w:rPr>
        <w:t>Surgical</w:t>
      </w:r>
    </w:p>
    <w:p w14:paraId="48B678B0" w14:textId="77777777" w:rsidR="00FD4155" w:rsidRPr="004E38E8" w:rsidRDefault="00FD4155" w:rsidP="00FD4155">
      <w:pPr>
        <w:pStyle w:val="ListParagraph"/>
        <w:widowControl w:val="0"/>
        <w:numPr>
          <w:ilvl w:val="0"/>
          <w:numId w:val="3"/>
        </w:numPr>
        <w:autoSpaceDE w:val="0"/>
        <w:autoSpaceDN w:val="0"/>
        <w:adjustRightInd w:val="0"/>
        <w:spacing w:line="360" w:lineRule="auto"/>
        <w:ind w:left="284" w:hanging="284"/>
        <w:rPr>
          <w:rFonts w:ascii="Times New Roman" w:hAnsi="Times New Roman" w:cs="Times New Roman"/>
          <w:i/>
        </w:rPr>
      </w:pPr>
      <w:r w:rsidRPr="004E38E8">
        <w:rPr>
          <w:rFonts w:ascii="Times New Roman" w:hAnsi="Times New Roman" w:cs="Times New Roman"/>
          <w:i/>
        </w:rPr>
        <w:t>Anastomotic leak: d</w:t>
      </w:r>
      <w:r w:rsidRPr="004E38E8">
        <w:rPr>
          <w:rFonts w:ascii="Times New Roman" w:eastAsia="Times New Roman" w:hAnsi="Times New Roman" w:cs="Times New Roman"/>
        </w:rPr>
        <w:t xml:space="preserve">ocumentation at reoperation OR documentation by imaging technique (e.g. radiologically, endoscopically) of leakage </w:t>
      </w:r>
      <w:r w:rsidRPr="004E38E8">
        <w:rPr>
          <w:rFonts w:ascii="Times New Roman" w:eastAsia="MS Mincho" w:hAnsi="Times New Roman" w:cs="Times New Roman"/>
        </w:rPr>
        <w:t>from the surgical connection between the two bowel ends into the abdomen or pelvis with either spillage and/or fluid collection around the anastomotic site or extravasation through a wound, drain site, or anus.</w:t>
      </w:r>
      <w:r w:rsidRPr="004E38E8">
        <w:rPr>
          <w:rFonts w:ascii="Times New Roman" w:eastAsia="MS Mincho" w:hAnsi="Times New Roman" w:cs="Times New Roman"/>
        </w:rPr>
        <w:fldChar w:fldCharType="begin">
          <w:fldData xml:space="preserve">PEVuZE5vdGU+PENpdGU+PEF1dGhvcj5UcmVuY2hldmE8L0F1dGhvcj48WWVhcj4yMDEzPC9ZZWFy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</w:fldData>
        </w:fldChar>
      </w:r>
      <w:r w:rsidRPr="004E38E8">
        <w:rPr>
          <w:rFonts w:ascii="Times New Roman" w:eastAsia="MS Mincho" w:hAnsi="Times New Roman" w:cs="Times New Roman"/>
        </w:rPr>
        <w:instrText xml:space="preserve"> ADDIN EN.CITE </w:instrText>
      </w:r>
      <w:r w:rsidRPr="004E38E8">
        <w:rPr>
          <w:rFonts w:ascii="Times New Roman" w:eastAsia="MS Mincho" w:hAnsi="Times New Roman" w:cs="Times New Roman"/>
        </w:rPr>
        <w:fldChar w:fldCharType="begin">
          <w:fldData xml:space="preserve">PEVuZE5vdGU+PENpdGU+PEF1dGhvcj5UcmVuY2hldmE8L0F1dGhvcj48WWVhcj4yMDEzPC9ZZWFy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</w:fldData>
        </w:fldChar>
      </w:r>
      <w:r w:rsidRPr="004E38E8">
        <w:rPr>
          <w:rFonts w:ascii="Times New Roman" w:eastAsia="MS Mincho" w:hAnsi="Times New Roman" w:cs="Times New Roman"/>
        </w:rPr>
        <w:instrText xml:space="preserve"> ADDIN EN.CITE.DATA </w:instrText>
      </w:r>
      <w:r w:rsidRPr="004E38E8">
        <w:rPr>
          <w:rFonts w:ascii="Times New Roman" w:eastAsia="MS Mincho" w:hAnsi="Times New Roman" w:cs="Times New Roman"/>
        </w:rPr>
      </w:r>
      <w:r w:rsidRPr="004E38E8">
        <w:rPr>
          <w:rFonts w:ascii="Times New Roman" w:eastAsia="MS Mincho" w:hAnsi="Times New Roman" w:cs="Times New Roman"/>
        </w:rPr>
        <w:fldChar w:fldCharType="end"/>
      </w:r>
      <w:r w:rsidRPr="004E38E8">
        <w:rPr>
          <w:rFonts w:ascii="Times New Roman" w:eastAsia="MS Mincho" w:hAnsi="Times New Roman" w:cs="Times New Roman"/>
        </w:rPr>
      </w:r>
      <w:r w:rsidRPr="004E38E8">
        <w:rPr>
          <w:rFonts w:ascii="Times New Roman" w:eastAsia="MS Mincho" w:hAnsi="Times New Roman" w:cs="Times New Roman"/>
        </w:rPr>
        <w:fldChar w:fldCharType="separate"/>
      </w:r>
      <w:r w:rsidRPr="004E38E8">
        <w:rPr>
          <w:rFonts w:ascii="Times New Roman" w:eastAsia="MS Mincho" w:hAnsi="Times New Roman" w:cs="Times New Roman"/>
          <w:noProof/>
          <w:vertAlign w:val="superscript"/>
        </w:rPr>
        <w:t>12</w:t>
      </w:r>
      <w:r w:rsidRPr="004E38E8">
        <w:rPr>
          <w:rFonts w:ascii="Times New Roman" w:eastAsia="MS Mincho" w:hAnsi="Times New Roman" w:cs="Times New Roman"/>
        </w:rPr>
        <w:fldChar w:fldCharType="end"/>
      </w:r>
      <w:r w:rsidRPr="004E38E8">
        <w:rPr>
          <w:rFonts w:ascii="Times New Roman" w:eastAsia="MS Mincho" w:hAnsi="Times New Roman" w:cs="Times New Roman"/>
        </w:rPr>
        <w:t xml:space="preserve"> In the case of rectal surgery, a</w:t>
      </w:r>
      <w:r w:rsidRPr="004E38E8">
        <w:rPr>
          <w:rFonts w:ascii="Times New Roman" w:hAnsi="Times New Roman" w:cs="Times New Roman"/>
        </w:rPr>
        <w:t xml:space="preserve"> pelvic abscess close to the anastomosis is also considered as anastomotic leakage.</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&lt;EndNote&gt;&lt;Cite&gt;&lt;Author&gt;Rahbari&lt;/Author&gt;&lt;Year&gt;2010&lt;/Year&gt;&lt;RecNum&gt;9&lt;/RecNum&gt;&lt;DisplayText&gt;&lt;style face="superscript"&gt;13&lt;/style&gt;&lt;/DisplayText&gt;&lt;record&gt;&lt;rec-number&gt;9&lt;/rec-number&gt;&lt;foreign-keys&gt;&lt;key app="EN" db-id="dw0r9rfr3tr2p6ewd5yvsfxh0earzevfepd5" timestamp="1443655147"&gt;9&lt;/key&gt;&lt;key app="ENWeb" db-id=""&gt;0&lt;/key&gt;&lt;/foreign-keys&gt;&lt;ref-type name="Journal Article"&gt;17&lt;/ref-type&gt;&lt;contributors&gt;&lt;authors&gt;&lt;author&gt;Rahbari, N. N.&lt;/author&gt;&lt;author&gt;Weitz, J.&lt;/author&gt;&lt;author&gt;Hohenberger, W.&lt;/author&gt;&lt;author&gt;Heald, R. J.&lt;/author&gt;&lt;author&gt;Moran, B.&lt;/author&gt;&lt;author&gt;Ulrich, A.&lt;/author&gt;&lt;author&gt;Holm, T.&lt;/author&gt;&lt;author&gt;Wong, W. D.&lt;/author&gt;&lt;author&gt;Tiret, E.&lt;/author&gt;&lt;author&gt;Moriya, Y.&lt;/author&gt;&lt;author&gt;Laurberg, S.&lt;/author&gt;&lt;author&gt;den Dulk, M.&lt;/author&gt;&lt;author&gt;van de Velde, C.&lt;/author&gt;&lt;author&gt;Buchler, M. W.&lt;/author&gt;&lt;/authors&gt;&lt;/contributors&gt;&lt;auth-address&gt;Department of General, Visceral and Transplantation Surgery, University of Heidelberg, Heidelberg, Germany.&lt;/auth-address&gt;&lt;titles&gt;&lt;title&gt;Definition and grading of anastomotic leakage following anterior resection of the rectum: a proposal by the International Study Group of Rectal Cancer&lt;/title&gt;&lt;secondary-title&gt;Surgery&lt;/secondary-title&gt;&lt;/titles&gt;&lt;periodical&gt;&lt;full-title&gt;Surgery&lt;/full-title&gt;&lt;/periodical&gt;&lt;pages&gt;339-51&lt;/pages&gt;&lt;volume&gt;147&lt;/volume&gt;&lt;number&gt;3&lt;/number&gt;&lt;keywords&gt;&lt;keyword&gt;Anastomosis, Surgical/adverse effects&lt;/keyword&gt;&lt;keyword&gt;Colostomy/*adverse effects&lt;/keyword&gt;&lt;keyword&gt;Humans&lt;/keyword&gt;&lt;keyword&gt;Rectal Neoplasms/*surgery&lt;/keyword&gt;&lt;keyword&gt;*Severity of Illness Index&lt;/keyword&gt;&lt;keyword&gt;Suture Techniques/adverse effects&lt;/keyword&gt;&lt;/keywords&gt;&lt;dates&gt;&lt;year&gt;2010&lt;/year&gt;&lt;pub-dates&gt;&lt;date&gt;Mar&lt;/date&gt;&lt;/pub-dates&gt;&lt;/dates&gt;&lt;isbn&gt;1532-7361 (Electronic)&amp;#xD;0039-6060 (Linking)&lt;/isbn&gt;&lt;accession-num&gt;20004450&lt;/accession-num&gt;&lt;urls&gt;&lt;related-urls&gt;&lt;url&gt;http://www.ncbi.nlm.nih.gov/pubmed/20004450&lt;/url&gt;&lt;/related-urls&gt;&lt;/urls&gt;&lt;electronic-resource-num&gt;10.1016/j.surg.2009.10.012&lt;/electronic-resource-num&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13</w:t>
      </w:r>
      <w:r w:rsidRPr="004E38E8">
        <w:rPr>
          <w:rFonts w:ascii="Times New Roman" w:hAnsi="Times New Roman" w:cs="Times New Roman"/>
        </w:rPr>
        <w:fldChar w:fldCharType="end"/>
      </w:r>
    </w:p>
    <w:p w14:paraId="1B40C27E" w14:textId="77777777" w:rsidR="00FD4155" w:rsidRPr="004E38E8" w:rsidRDefault="00FD4155" w:rsidP="00FD4155">
      <w:pPr>
        <w:pStyle w:val="ListParagraph"/>
        <w:widowControl w:val="0"/>
        <w:numPr>
          <w:ilvl w:val="0"/>
          <w:numId w:val="3"/>
        </w:numPr>
        <w:autoSpaceDE w:val="0"/>
        <w:autoSpaceDN w:val="0"/>
        <w:adjustRightInd w:val="0"/>
        <w:spacing w:line="360" w:lineRule="auto"/>
        <w:ind w:left="284" w:hanging="284"/>
        <w:rPr>
          <w:rFonts w:ascii="Times New Roman" w:hAnsi="Times New Roman" w:cs="Times New Roman"/>
          <w:i/>
        </w:rPr>
      </w:pPr>
      <w:r w:rsidRPr="004E38E8">
        <w:rPr>
          <w:rFonts w:ascii="Times New Roman" w:hAnsi="Times New Roman" w:cs="Times New Roman"/>
          <w:i/>
        </w:rPr>
        <w:t xml:space="preserve">Bowel perforation: </w:t>
      </w:r>
      <w:r w:rsidRPr="004E38E8">
        <w:rPr>
          <w:rFonts w:ascii="Times New Roman" w:hAnsi="Times New Roman" w:cs="Times New Roman"/>
        </w:rPr>
        <w:t>documentation at reoperation OR radiologically of perforation of small or large bowel.</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&lt;EndNote&gt;&lt;Cite&gt;&lt;Author&gt;Lang&lt;/Author&gt;&lt;Year&gt;2001&lt;/Year&gt;&lt;RecNum&gt;14&lt;/RecNum&gt;&lt;DisplayText&gt;&lt;style face="superscript"&gt;6&lt;/style&gt;&lt;/DisplayText&gt;&lt;record&gt;&lt;rec-number&gt;14&lt;/rec-number&gt;&lt;foreign-keys&gt;&lt;key app="EN" db-id="dw0r9rfr3tr2p6ewd5yvsfxh0earzevfepd5" timestamp="1445971336"&gt;14&lt;/key&gt;&lt;/foreign-keys&gt;&lt;ref-type name="Journal Article"&gt;17&lt;/ref-type&gt;&lt;contributors&gt;&lt;authors&gt;&lt;author&gt;Lang, M.&lt;/author&gt;&lt;author&gt;Niskanen, M.&lt;/author&gt;&lt;author&gt;Miettinen, P.&lt;/author&gt;&lt;author&gt;Alhava, E.&lt;/author&gt;&lt;author&gt;Takala, J.&lt;/author&gt;&lt;/authors&gt;&lt;/contributors&gt;&lt;auth-address&gt;Department of Anaesthesiology and Intensive Care, Kuopio University Hospital, Kuopio, Finland.&lt;/auth-address&gt;&lt;titles&gt;&lt;title&gt;Outcome and resource utilization in gastroenterological surgery&lt;/title&gt;&lt;secondary-title&gt;Br J Surg&lt;/secondary-title&gt;&lt;/titles&gt;&lt;periodical&gt;&lt;full-title&gt;Br J Surg&lt;/full-title&gt;&lt;/periodical&gt;&lt;pages&gt;1006-14&lt;/pages&gt;&lt;volume&gt;88&lt;/volume&gt;&lt;number&gt;7&lt;/number&gt;&lt;keywords&gt;&lt;keyword&gt;Adolescent&lt;/keyword&gt;&lt;keyword&gt;Adult&lt;/keyword&gt;&lt;keyword&gt;Aged&lt;/keyword&gt;&lt;keyword&gt;Costs and Cost Analysis&lt;/keyword&gt;&lt;keyword&gt;Female&lt;/keyword&gt;&lt;keyword&gt;Finland/epidemiology&lt;/keyword&gt;&lt;keyword&gt;Gastrointestinal Diseases/economics/*surgery&lt;/keyword&gt;&lt;keyword&gt;Health Resources/economics/*utilization&lt;/keyword&gt;&lt;keyword&gt;Humans&lt;/keyword&gt;&lt;keyword&gt;Intensive Care/economics&lt;/keyword&gt;&lt;keyword&gt;Length of Stay&lt;/keyword&gt;&lt;keyword&gt;Male&lt;/keyword&gt;&lt;keyword&gt;Middle Aged&lt;/keyword&gt;&lt;keyword&gt;Postoperative Complications/etiology/mortality/*therapy&lt;/keyword&gt;&lt;keyword&gt;Prognosis&lt;/keyword&gt;&lt;keyword&gt;Prospective Studies&lt;/keyword&gt;&lt;keyword&gt;Risk Factors&lt;/keyword&gt;&lt;keyword&gt;Sensitivity and Specificity&lt;/keyword&gt;&lt;/keywords&gt;&lt;dates&gt;&lt;year&gt;2001&lt;/year&gt;&lt;pub-dates&gt;&lt;date&gt;Jul&lt;/date&gt;&lt;/pub-dates&gt;&lt;/dates&gt;&lt;isbn&gt;0007-1323 (Print)&amp;#xD;0007-1323 (Linking)&lt;/isbn&gt;&lt;accession-num&gt;11442536&lt;/accession-num&gt;&lt;urls&gt;&lt;related-urls&gt;&lt;url&gt;http://www.ncbi.nlm.nih.gov/pubmed/11442536&lt;/url&gt;&lt;/related-urls&gt;&lt;/urls&gt;&lt;electronic-resource-num&gt;10.1046/j.0007-1323.2001.01812.x&lt;/electronic-resource-num&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6</w:t>
      </w:r>
      <w:r w:rsidRPr="004E38E8">
        <w:rPr>
          <w:rFonts w:ascii="Times New Roman" w:hAnsi="Times New Roman" w:cs="Times New Roman"/>
        </w:rPr>
        <w:fldChar w:fldCharType="end"/>
      </w:r>
    </w:p>
    <w:p w14:paraId="1E722B5A" w14:textId="77777777" w:rsidR="00FD4155" w:rsidRPr="004E38E8" w:rsidRDefault="00FD4155" w:rsidP="00FD4155">
      <w:pPr>
        <w:numPr>
          <w:ilvl w:val="0"/>
          <w:numId w:val="3"/>
        </w:numPr>
        <w:spacing w:line="360" w:lineRule="auto"/>
        <w:ind w:left="284" w:hanging="284"/>
        <w:rPr>
          <w:rFonts w:ascii="Times New Roman" w:hAnsi="Times New Roman" w:cs="Times New Roman"/>
          <w:i/>
        </w:rPr>
      </w:pPr>
      <w:r w:rsidRPr="004E38E8">
        <w:rPr>
          <w:rFonts w:ascii="Times New Roman" w:hAnsi="Times New Roman" w:cs="Times New Roman"/>
          <w:i/>
        </w:rPr>
        <w:t xml:space="preserve">Mechanical bowel obstruction: </w:t>
      </w:r>
      <w:r w:rsidRPr="004E38E8">
        <w:rPr>
          <w:rFonts w:ascii="Times New Roman" w:hAnsi="Times New Roman" w:cs="Times New Roman"/>
        </w:rPr>
        <w:t>documentation at</w:t>
      </w:r>
      <w:r w:rsidRPr="004E38E8">
        <w:rPr>
          <w:rFonts w:ascii="Times New Roman" w:hAnsi="Times New Roman" w:cs="Times New Roman"/>
          <w:i/>
        </w:rPr>
        <w:t xml:space="preserve"> </w:t>
      </w:r>
      <w:r w:rsidRPr="004E38E8">
        <w:rPr>
          <w:rFonts w:ascii="Times New Roman" w:hAnsi="Times New Roman" w:cs="Times New Roman"/>
        </w:rPr>
        <w:t>reoperation OR radiologically of mechanical small or large bowel obstruction.</w:t>
      </w:r>
    </w:p>
    <w:p w14:paraId="1CF5CB6D" w14:textId="77777777" w:rsidR="00FD4155" w:rsidRPr="004E38E8" w:rsidRDefault="00FD4155" w:rsidP="00FD4155">
      <w:pPr>
        <w:numPr>
          <w:ilvl w:val="0"/>
          <w:numId w:val="3"/>
        </w:numPr>
        <w:spacing w:line="360" w:lineRule="auto"/>
        <w:ind w:left="284" w:hanging="284"/>
        <w:rPr>
          <w:rFonts w:ascii="Times New Roman" w:hAnsi="Times New Roman" w:cs="Times New Roman"/>
          <w:i/>
        </w:rPr>
      </w:pPr>
      <w:r w:rsidRPr="004E38E8">
        <w:rPr>
          <w:rFonts w:ascii="Times New Roman" w:hAnsi="Times New Roman" w:cs="Times New Roman"/>
          <w:i/>
        </w:rPr>
        <w:t xml:space="preserve">Wound dehiscence: </w:t>
      </w:r>
      <w:r w:rsidRPr="004E38E8">
        <w:rPr>
          <w:rFonts w:ascii="Times New Roman" w:eastAsia="Times New Roman" w:hAnsi="Times New Roman" w:cs="Times New Roman"/>
        </w:rPr>
        <w:t>separation of the abdominal wall muscle fascia large enough to necessitate operative closure of the wound OR incisional hernia diagnosed after primary discharge.</w:t>
      </w:r>
      <w:r w:rsidRPr="004E38E8">
        <w:rPr>
          <w:rFonts w:ascii="Times New Roman" w:eastAsia="Times New Roman" w:hAnsi="Times New Roman" w:cs="Times New Roman"/>
        </w:rPr>
        <w:fldChar w:fldCharType="begin"/>
      </w:r>
      <w:r w:rsidRPr="004E38E8">
        <w:rPr>
          <w:rFonts w:ascii="Times New Roman" w:eastAsia="Times New Roman" w:hAnsi="Times New Roman" w:cs="Times New Roman"/>
        </w:rPr>
        <w:instrText xml:space="preserve"> ADDIN EN.CITE &lt;EndNote&gt;&lt;Cite&gt;&lt;Author&gt;Lang&lt;/Author&gt;&lt;Year&gt;2001&lt;/Year&gt;&lt;RecNum&gt;14&lt;/RecNum&gt;&lt;DisplayText&gt;&lt;style face="superscript"&gt;6&lt;/style&gt;&lt;/DisplayText&gt;&lt;record&gt;&lt;rec-number&gt;14&lt;/rec-number&gt;&lt;foreign-keys&gt;&lt;key app="EN" db-id="dw0r9rfr3tr2p6ewd5yvsfxh0earzevfepd5" timestamp="1445971336"&gt;14&lt;/key&gt;&lt;/foreign-keys&gt;&lt;ref-type name="Journal Article"&gt;17&lt;/ref-type&gt;&lt;contributors&gt;&lt;authors&gt;&lt;author&gt;Lang, M.&lt;/author&gt;&lt;author&gt;Niskanen, M.&lt;/author&gt;&lt;author&gt;Miettinen, P.&lt;/author&gt;&lt;author&gt;Alhava, E.&lt;/author&gt;&lt;author&gt;Takala, J.&lt;/author&gt;&lt;/authors&gt;&lt;/contributors&gt;&lt;auth-address&gt;Department of Anaesthesiology and Intensive Care, Kuopio University Hospital, Kuopio, Finland.&lt;/auth-address&gt;&lt;titles&gt;&lt;title&gt;Outcome and resource utilization in gastroenterological surgery&lt;/title&gt;&lt;secondary-title&gt;Br J Surg&lt;/secondary-title&gt;&lt;/titles&gt;&lt;periodical&gt;&lt;full-title&gt;Br J Surg&lt;/full-title&gt;&lt;/periodical&gt;&lt;pages&gt;1006-14&lt;/pages&gt;&lt;volume&gt;88&lt;/volume&gt;&lt;number&gt;7&lt;/number&gt;&lt;keywords&gt;&lt;keyword&gt;Adolescent&lt;/keyword&gt;&lt;keyword&gt;Adult&lt;/keyword&gt;&lt;keyword&gt;Aged&lt;/keyword&gt;&lt;keyword&gt;Costs and Cost Analysis&lt;/keyword&gt;&lt;keyword&gt;Female&lt;/keyword&gt;&lt;keyword&gt;Finland/epidemiology&lt;/keyword&gt;&lt;keyword&gt;Gastrointestinal Diseases/economics/*surgery&lt;/keyword&gt;&lt;keyword&gt;Health Resources/economics/*utilization&lt;/keyword&gt;&lt;keyword&gt;Humans&lt;/keyword&gt;&lt;keyword&gt;Intensive Care/economics&lt;/keyword&gt;&lt;keyword&gt;Length of Stay&lt;/keyword&gt;&lt;keyword&gt;Male&lt;/keyword&gt;&lt;keyword&gt;Middle Aged&lt;/keyword&gt;&lt;keyword&gt;Postoperative Complications/etiology/mortality/*therapy&lt;/keyword&gt;&lt;keyword&gt;Prognosis&lt;/keyword&gt;&lt;keyword&gt;Prospective Studies&lt;/keyword&gt;&lt;keyword&gt;Risk Factors&lt;/keyword&gt;&lt;keyword&gt;Sensitivity and Specificity&lt;/keyword&gt;&lt;/keywords&gt;&lt;dates&gt;&lt;year&gt;2001&lt;/year&gt;&lt;pub-dates&gt;&lt;date&gt;Jul&lt;/date&gt;&lt;/pub-dates&gt;&lt;/dates&gt;&lt;isbn&gt;0007-1323 (Print)&amp;#xD;0007-1323 (Linking)&lt;/isbn&gt;&lt;accession-num&gt;11442536&lt;/accession-num&gt;&lt;urls&gt;&lt;related-urls&gt;&lt;url&gt;http://www.ncbi.nlm.nih.gov/pubmed/11442536&lt;/url&gt;&lt;/related-urls&gt;&lt;/urls&gt;&lt;electronic-resource-num&gt;10.1046/j.0007-1323.2001.01812.x&lt;/electronic-resource-num&gt;&lt;/record&gt;&lt;/Cite&gt;&lt;/EndNote&gt;</w:instrText>
      </w:r>
      <w:r w:rsidRPr="004E38E8">
        <w:rPr>
          <w:rFonts w:ascii="Times New Roman" w:eastAsia="Times New Roman" w:hAnsi="Times New Roman" w:cs="Times New Roman"/>
        </w:rPr>
        <w:fldChar w:fldCharType="separate"/>
      </w:r>
      <w:r w:rsidRPr="004E38E8">
        <w:rPr>
          <w:rFonts w:ascii="Times New Roman" w:eastAsia="Times New Roman" w:hAnsi="Times New Roman" w:cs="Times New Roman"/>
          <w:noProof/>
          <w:vertAlign w:val="superscript"/>
        </w:rPr>
        <w:t>6</w:t>
      </w:r>
      <w:r w:rsidRPr="004E38E8">
        <w:rPr>
          <w:rFonts w:ascii="Times New Roman" w:eastAsia="Times New Roman" w:hAnsi="Times New Roman" w:cs="Times New Roman"/>
        </w:rPr>
        <w:fldChar w:fldCharType="end"/>
      </w:r>
    </w:p>
    <w:p w14:paraId="1C89E320" w14:textId="339F94DB" w:rsidR="00FD4155" w:rsidRPr="004E38E8" w:rsidRDefault="00FD4155" w:rsidP="00FD4155">
      <w:pPr>
        <w:numPr>
          <w:ilvl w:val="0"/>
          <w:numId w:val="3"/>
        </w:numPr>
        <w:spacing w:line="360" w:lineRule="auto"/>
        <w:ind w:left="284" w:hanging="284"/>
        <w:rPr>
          <w:rFonts w:ascii="Times New Roman" w:hAnsi="Times New Roman" w:cs="Times New Roman"/>
          <w:i/>
        </w:rPr>
      </w:pPr>
      <w:r w:rsidRPr="004E38E8">
        <w:rPr>
          <w:rFonts w:ascii="Times New Roman" w:hAnsi="Times New Roman" w:cs="Times New Roman"/>
          <w:i/>
        </w:rPr>
        <w:t xml:space="preserve">Bleeding: </w:t>
      </w:r>
      <w:r w:rsidRPr="004E38E8">
        <w:rPr>
          <w:rFonts w:ascii="Times New Roman" w:hAnsi="Times New Roman" w:cs="Times New Roman"/>
        </w:rPr>
        <w:t xml:space="preserve">any postoperative bleeding (e.g. intra-abdominal, gastrointestinal) requiring transfusion of at least 2 </w:t>
      </w:r>
      <w:r w:rsidR="00B0081F">
        <w:rPr>
          <w:rFonts w:ascii="Times New Roman" w:hAnsi="Times New Roman" w:cs="Times New Roman"/>
        </w:rPr>
        <w:t>packed red blood cell</w:t>
      </w:r>
      <w:r w:rsidRPr="004E38E8">
        <w:rPr>
          <w:rFonts w:ascii="Times New Roman" w:hAnsi="Times New Roman" w:cs="Times New Roman"/>
        </w:rPr>
        <w:t xml:space="preserve"> after surgery.</w:t>
      </w:r>
      <w:r w:rsidRPr="004E38E8">
        <w:rPr>
          <w:rFonts w:ascii="Times New Roman" w:hAnsi="Times New Roman" w:cs="Times New Roman"/>
        </w:rPr>
        <w:fldChar w:fldCharType="begin"/>
      </w:r>
      <w:r w:rsidRPr="004E38E8">
        <w:rPr>
          <w:rFonts w:ascii="Times New Roman" w:hAnsi="Times New Roman" w:cs="Times New Roman"/>
        </w:rPr>
        <w:instrText xml:space="preserve"> ADDIN EN.CITE &lt;EndNote&gt;&lt;Cite&gt;&lt;Author&gt;Bozzetti&lt;/Author&gt;&lt;Year&gt;2001&lt;/Year&gt;&lt;RecNum&gt;1&lt;/RecNum&gt;&lt;DisplayText&gt;&lt;style face="superscript"&gt;14&lt;/style&gt;&lt;/DisplayText&gt;&lt;record&gt;&lt;rec-number&gt;1&lt;/rec-number&gt;&lt;foreign-keys&gt;&lt;key app="EN" db-id="dw0r9rfr3tr2p6ewd5yvsfxh0earzevfepd5" timestamp="1443655136"&gt;1&lt;/key&gt;&lt;key app="ENWeb" db-id=""&gt;0&lt;/key&gt;&lt;/foreign-keys&gt;&lt;ref-type name="Journal Article"&gt;17&lt;/ref-type&gt;&lt;contributors&gt;&lt;authors&gt;&lt;author&gt;Bozzetti, F.&lt;/author&gt;&lt;author&gt;Braga, M.&lt;/author&gt;&lt;author&gt;Gianotti, L.&lt;/author&gt;&lt;author&gt;Gavazzi, C.&lt;/author&gt;&lt;author&gt;Mariani, L.&lt;/author&gt;&lt;/authors&gt;&lt;/contributors&gt;&lt;titles&gt;&lt;title&gt;Postoperative enteral versus parenteral nutrition in malnourished patients with gastrointestinal cancer: a randomised multicentre trial&lt;/title&gt;&lt;secondary-title&gt;The Lancet&lt;/secondary-title&gt;&lt;/titles&gt;&lt;periodical&gt;&lt;full-title&gt;The Lancet&lt;/full-title&gt;&lt;/periodical&gt;&lt;pages&gt;1487-1492&lt;/pages&gt;&lt;volume&gt;358&lt;/volume&gt;&lt;number&gt;9292&lt;/number&gt;&lt;dates&gt;&lt;year&gt;2001&lt;/year&gt;&lt;/dates&gt;&lt;isbn&gt;01406736&lt;/isbn&gt;&lt;urls&gt;&lt;/urls&gt;&lt;electronic-resource-num&gt;10.1016/s0140-6736(01)06578-3&lt;/electronic-resource-num&gt;&lt;/record&gt;&lt;/Cite&gt;&lt;/EndNote&gt;</w:instrText>
      </w:r>
      <w:r w:rsidRPr="004E38E8">
        <w:rPr>
          <w:rFonts w:ascii="Times New Roman" w:hAnsi="Times New Roman" w:cs="Times New Roman"/>
        </w:rPr>
        <w:fldChar w:fldCharType="separate"/>
      </w:r>
      <w:r w:rsidRPr="004E38E8">
        <w:rPr>
          <w:rFonts w:ascii="Times New Roman" w:hAnsi="Times New Roman" w:cs="Times New Roman"/>
          <w:noProof/>
          <w:vertAlign w:val="superscript"/>
        </w:rPr>
        <w:t>14</w:t>
      </w:r>
      <w:r w:rsidRPr="004E38E8">
        <w:rPr>
          <w:rFonts w:ascii="Times New Roman" w:hAnsi="Times New Roman" w:cs="Times New Roman"/>
        </w:rPr>
        <w:fldChar w:fldCharType="end"/>
      </w:r>
    </w:p>
    <w:p w14:paraId="70DB03E3" w14:textId="513A7367" w:rsidR="00FD4155" w:rsidRPr="004E38E8" w:rsidRDefault="00FD4155" w:rsidP="00FD4155">
      <w:pPr>
        <w:numPr>
          <w:ilvl w:val="0"/>
          <w:numId w:val="3"/>
        </w:numPr>
        <w:spacing w:line="360" w:lineRule="auto"/>
        <w:ind w:left="284" w:hanging="284"/>
        <w:rPr>
          <w:rFonts w:ascii="Times New Roman" w:hAnsi="Times New Roman" w:cs="Times New Roman"/>
          <w:i/>
        </w:rPr>
      </w:pPr>
      <w:r w:rsidRPr="004E38E8">
        <w:rPr>
          <w:rFonts w:ascii="Times New Roman" w:hAnsi="Times New Roman" w:cs="Times New Roman"/>
          <w:i/>
        </w:rPr>
        <w:t xml:space="preserve">Primary postoperative ileus: </w:t>
      </w:r>
      <w:r w:rsidR="00E36D65" w:rsidRPr="003552CA">
        <w:rPr>
          <w:rFonts w:ascii="Times New Roman" w:hAnsi="Times New Roman"/>
          <w:color w:val="000000" w:themeColor="text1"/>
        </w:rPr>
        <w:t xml:space="preserve">Beginning on postoperative day 1, patients with </w:t>
      </w:r>
      <w:r w:rsidR="00B0081F" w:rsidRPr="00B0081F">
        <w:rPr>
          <w:rFonts w:ascii="Times New Roman" w:hAnsi="Times New Roman" w:cs="Times New Roman"/>
        </w:rPr>
        <w:t>Primary postoperative ileus</w:t>
      </w:r>
      <w:r w:rsidR="00E36D65" w:rsidRPr="003552CA">
        <w:rPr>
          <w:rFonts w:ascii="Times New Roman" w:hAnsi="Times New Roman"/>
          <w:color w:val="000000" w:themeColor="text1"/>
        </w:rPr>
        <w:t xml:space="preserve"> were identified by the presence of 2 or more clinical indicators of gastrointestinal dysfunction, at least 1 for each of the 2 following criteria 1) presence of vomiting OR abdominal distension and 2) absence of flatus/stool OR not tolerating oral diet, in the absence of any precipitating complications.</w:t>
      </w:r>
    </w:p>
    <w:p w14:paraId="1D30FD53" w14:textId="5A8A29A7" w:rsidR="00FD4155" w:rsidRDefault="00FD4155" w:rsidP="00FD4155">
      <w:pPr>
        <w:numPr>
          <w:ilvl w:val="0"/>
          <w:numId w:val="3"/>
        </w:numPr>
        <w:spacing w:line="360" w:lineRule="auto"/>
        <w:ind w:left="284" w:hanging="284"/>
        <w:rPr>
          <w:rFonts w:ascii="Times New Roman" w:hAnsi="Times New Roman" w:cs="Times New Roman"/>
        </w:rPr>
      </w:pPr>
      <w:r w:rsidRPr="004E38E8">
        <w:rPr>
          <w:rFonts w:ascii="Times New Roman" w:hAnsi="Times New Roman" w:cs="Times New Roman"/>
          <w:i/>
        </w:rPr>
        <w:t>Other surgical complications:</w:t>
      </w:r>
      <w:r w:rsidRPr="004E38E8">
        <w:rPr>
          <w:rFonts w:ascii="Times New Roman" w:hAnsi="Times New Roman" w:cs="Times New Roman"/>
          <w:b/>
          <w:i/>
        </w:rPr>
        <w:t xml:space="preserve"> </w:t>
      </w:r>
      <w:r w:rsidRPr="004E38E8">
        <w:rPr>
          <w:rFonts w:ascii="Times New Roman" w:hAnsi="Times New Roman" w:cs="Times New Roman"/>
        </w:rPr>
        <w:t>any other surgical complication necessitating treatment or delaying discharge (e.g. abdominal wall hematoma)</w:t>
      </w:r>
      <w:r w:rsidR="00C75BD8">
        <w:rPr>
          <w:rFonts w:ascii="Times New Roman" w:hAnsi="Times New Roman" w:cs="Times New Roman"/>
        </w:rPr>
        <w:t>.</w:t>
      </w:r>
    </w:p>
    <w:p w14:paraId="34756DE5" w14:textId="77777777" w:rsidR="00C75BD8" w:rsidRDefault="00C75BD8" w:rsidP="00C75BD8">
      <w:pPr>
        <w:spacing w:line="360" w:lineRule="auto"/>
        <w:rPr>
          <w:rFonts w:ascii="Times New Roman" w:hAnsi="Times New Roman" w:cs="Times New Roman"/>
        </w:rPr>
      </w:pPr>
    </w:p>
    <w:p w14:paraId="1805BBDE" w14:textId="77777777" w:rsidR="00C75BD8" w:rsidRDefault="00C75BD8" w:rsidP="00C75BD8">
      <w:pPr>
        <w:spacing w:line="360" w:lineRule="auto"/>
        <w:rPr>
          <w:rFonts w:ascii="Times New Roman" w:hAnsi="Times New Roman" w:cs="Times New Roman"/>
        </w:rPr>
      </w:pPr>
    </w:p>
    <w:p w14:paraId="2F04E6AD" w14:textId="77777777" w:rsidR="00C75BD8" w:rsidRDefault="00C75BD8" w:rsidP="00C75BD8">
      <w:pPr>
        <w:spacing w:line="360" w:lineRule="auto"/>
        <w:rPr>
          <w:rFonts w:ascii="Times New Roman" w:hAnsi="Times New Roman" w:cs="Times New Roman"/>
        </w:rPr>
      </w:pPr>
    </w:p>
    <w:p w14:paraId="6A124912" w14:textId="77777777" w:rsidR="00C75BD8" w:rsidRDefault="00C75BD8" w:rsidP="00C75BD8">
      <w:pPr>
        <w:spacing w:line="360" w:lineRule="auto"/>
        <w:rPr>
          <w:rFonts w:ascii="Times New Roman" w:hAnsi="Times New Roman" w:cs="Times New Roman"/>
        </w:rPr>
      </w:pPr>
    </w:p>
    <w:p w14:paraId="668F8E09" w14:textId="77777777" w:rsidR="0090404F" w:rsidRDefault="0090404F" w:rsidP="00C75BD8">
      <w:pPr>
        <w:spacing w:line="360" w:lineRule="auto"/>
        <w:rPr>
          <w:rFonts w:ascii="Times New Roman" w:hAnsi="Times New Roman" w:cs="Times New Roman"/>
        </w:rPr>
      </w:pPr>
    </w:p>
    <w:p w14:paraId="2C48CCB5" w14:textId="77777777" w:rsidR="0090404F" w:rsidRDefault="0090404F" w:rsidP="00C75BD8">
      <w:pPr>
        <w:spacing w:line="360" w:lineRule="auto"/>
        <w:rPr>
          <w:rFonts w:ascii="Times New Roman" w:hAnsi="Times New Roman" w:cs="Times New Roman"/>
        </w:rPr>
      </w:pPr>
    </w:p>
    <w:p w14:paraId="7FE202A2" w14:textId="77777777" w:rsidR="0090404F" w:rsidRDefault="0090404F" w:rsidP="00C75BD8">
      <w:pPr>
        <w:spacing w:line="360" w:lineRule="auto"/>
        <w:rPr>
          <w:rFonts w:ascii="Times New Roman" w:hAnsi="Times New Roman" w:cs="Times New Roman"/>
        </w:rPr>
      </w:pPr>
    </w:p>
    <w:p w14:paraId="1C8BFA9D" w14:textId="77777777" w:rsidR="0090404F" w:rsidRDefault="0090404F" w:rsidP="00C75BD8">
      <w:pPr>
        <w:spacing w:line="360" w:lineRule="auto"/>
        <w:rPr>
          <w:rFonts w:ascii="Times New Roman" w:hAnsi="Times New Roman" w:cs="Times New Roman"/>
        </w:rPr>
      </w:pPr>
    </w:p>
    <w:p w14:paraId="411A12F4" w14:textId="77777777" w:rsidR="0090404F" w:rsidRDefault="0090404F" w:rsidP="00C75BD8">
      <w:pPr>
        <w:spacing w:line="360" w:lineRule="auto"/>
        <w:rPr>
          <w:rFonts w:ascii="Times New Roman" w:hAnsi="Times New Roman" w:cs="Times New Roman"/>
        </w:rPr>
      </w:pPr>
    </w:p>
    <w:p w14:paraId="20560424" w14:textId="77777777" w:rsidR="0090404F" w:rsidRDefault="0090404F" w:rsidP="00C75BD8">
      <w:pPr>
        <w:spacing w:line="360" w:lineRule="auto"/>
        <w:rPr>
          <w:rFonts w:ascii="Times New Roman" w:hAnsi="Times New Roman" w:cs="Times New Roman"/>
        </w:rPr>
      </w:pPr>
    </w:p>
    <w:p w14:paraId="1EE9A954" w14:textId="77777777" w:rsidR="0090404F" w:rsidRDefault="0090404F" w:rsidP="00C75BD8">
      <w:pPr>
        <w:spacing w:line="360" w:lineRule="auto"/>
        <w:rPr>
          <w:rFonts w:ascii="Times New Roman" w:hAnsi="Times New Roman" w:cs="Times New Roman"/>
        </w:rPr>
      </w:pPr>
    </w:p>
    <w:p w14:paraId="0511C39A" w14:textId="77777777" w:rsidR="0090404F" w:rsidRDefault="0090404F" w:rsidP="00C75BD8">
      <w:pPr>
        <w:spacing w:line="360" w:lineRule="auto"/>
        <w:rPr>
          <w:rFonts w:ascii="Times New Roman" w:hAnsi="Times New Roman" w:cs="Times New Roman"/>
        </w:rPr>
      </w:pPr>
    </w:p>
    <w:p w14:paraId="15899462" w14:textId="77777777" w:rsidR="0090404F" w:rsidRDefault="0090404F" w:rsidP="00C75BD8">
      <w:pPr>
        <w:spacing w:line="360" w:lineRule="auto"/>
        <w:rPr>
          <w:rFonts w:ascii="Times New Roman" w:hAnsi="Times New Roman" w:cs="Times New Roman"/>
        </w:rPr>
      </w:pPr>
    </w:p>
    <w:p w14:paraId="5A0E383C" w14:textId="77777777" w:rsidR="0090404F" w:rsidRDefault="0090404F" w:rsidP="00C75BD8">
      <w:pPr>
        <w:spacing w:line="360" w:lineRule="auto"/>
        <w:rPr>
          <w:rFonts w:ascii="Times New Roman" w:hAnsi="Times New Roman" w:cs="Times New Roman"/>
        </w:rPr>
      </w:pPr>
    </w:p>
    <w:p w14:paraId="6E903E52" w14:textId="77777777" w:rsidR="0090404F" w:rsidRDefault="0090404F" w:rsidP="00C75BD8">
      <w:pPr>
        <w:spacing w:line="360" w:lineRule="auto"/>
        <w:rPr>
          <w:rFonts w:ascii="Times New Roman" w:hAnsi="Times New Roman" w:cs="Times New Roman"/>
        </w:rPr>
      </w:pPr>
    </w:p>
    <w:p w14:paraId="2EB3B88A" w14:textId="77777777" w:rsidR="0090404F" w:rsidRDefault="0090404F" w:rsidP="00C75BD8">
      <w:pPr>
        <w:spacing w:line="360" w:lineRule="auto"/>
        <w:rPr>
          <w:rFonts w:ascii="Times New Roman" w:hAnsi="Times New Roman" w:cs="Times New Roman"/>
        </w:rPr>
      </w:pPr>
    </w:p>
    <w:p w14:paraId="3FBB5D93" w14:textId="77777777" w:rsidR="0090404F" w:rsidRDefault="0090404F" w:rsidP="00C75BD8">
      <w:pPr>
        <w:spacing w:line="360" w:lineRule="auto"/>
        <w:rPr>
          <w:rFonts w:ascii="Times New Roman" w:hAnsi="Times New Roman" w:cs="Times New Roman"/>
        </w:rPr>
      </w:pPr>
    </w:p>
    <w:p w14:paraId="1201A945" w14:textId="77777777" w:rsidR="0090404F" w:rsidRDefault="0090404F" w:rsidP="00C75BD8">
      <w:pPr>
        <w:spacing w:line="360" w:lineRule="auto"/>
        <w:rPr>
          <w:rFonts w:ascii="Times New Roman" w:hAnsi="Times New Roman" w:cs="Times New Roman"/>
        </w:rPr>
      </w:pPr>
    </w:p>
    <w:p w14:paraId="64C77FE0" w14:textId="77777777" w:rsidR="0090404F" w:rsidRDefault="0090404F" w:rsidP="00C75BD8">
      <w:pPr>
        <w:spacing w:line="360" w:lineRule="auto"/>
        <w:rPr>
          <w:rFonts w:ascii="Times New Roman" w:hAnsi="Times New Roman" w:cs="Times New Roman"/>
        </w:rPr>
      </w:pPr>
    </w:p>
    <w:p w14:paraId="54819CF9" w14:textId="77777777" w:rsidR="0090404F" w:rsidRDefault="0090404F" w:rsidP="00C75BD8">
      <w:pPr>
        <w:spacing w:line="360" w:lineRule="auto"/>
        <w:rPr>
          <w:rFonts w:ascii="Times New Roman" w:hAnsi="Times New Roman" w:cs="Times New Roman"/>
        </w:rPr>
      </w:pPr>
    </w:p>
    <w:p w14:paraId="0B6FEC2E" w14:textId="77777777" w:rsidR="0090404F" w:rsidRDefault="0090404F" w:rsidP="00C75BD8">
      <w:pPr>
        <w:spacing w:line="360" w:lineRule="auto"/>
        <w:rPr>
          <w:rFonts w:ascii="Times New Roman" w:hAnsi="Times New Roman" w:cs="Times New Roman"/>
        </w:rPr>
      </w:pPr>
    </w:p>
    <w:p w14:paraId="5FC44D84" w14:textId="77777777" w:rsidR="0090404F" w:rsidRDefault="0090404F" w:rsidP="00C75BD8">
      <w:pPr>
        <w:spacing w:line="360" w:lineRule="auto"/>
        <w:rPr>
          <w:rFonts w:ascii="Times New Roman" w:hAnsi="Times New Roman" w:cs="Times New Roman"/>
        </w:rPr>
      </w:pPr>
    </w:p>
    <w:p w14:paraId="08DEB29F" w14:textId="77777777" w:rsidR="0090404F" w:rsidRDefault="0090404F" w:rsidP="00C75BD8">
      <w:pPr>
        <w:spacing w:line="360" w:lineRule="auto"/>
        <w:rPr>
          <w:rFonts w:ascii="Times New Roman" w:hAnsi="Times New Roman" w:cs="Times New Roman"/>
        </w:rPr>
      </w:pPr>
    </w:p>
    <w:p w14:paraId="6277464A" w14:textId="77777777" w:rsidR="0090404F" w:rsidRDefault="0090404F" w:rsidP="00C75BD8">
      <w:pPr>
        <w:spacing w:line="360" w:lineRule="auto"/>
        <w:rPr>
          <w:rFonts w:ascii="Times New Roman" w:hAnsi="Times New Roman" w:cs="Times New Roman"/>
        </w:rPr>
      </w:pPr>
    </w:p>
    <w:p w14:paraId="14D07E7F" w14:textId="77777777" w:rsidR="0090404F" w:rsidRDefault="0090404F" w:rsidP="00C75BD8">
      <w:pPr>
        <w:spacing w:line="360" w:lineRule="auto"/>
        <w:rPr>
          <w:rFonts w:ascii="Times New Roman" w:hAnsi="Times New Roman" w:cs="Times New Roman"/>
        </w:rPr>
      </w:pPr>
    </w:p>
    <w:p w14:paraId="1D917A0C" w14:textId="77777777" w:rsidR="0090404F" w:rsidRDefault="0090404F" w:rsidP="00C75BD8">
      <w:pPr>
        <w:spacing w:line="360" w:lineRule="auto"/>
        <w:rPr>
          <w:rFonts w:ascii="Times New Roman" w:hAnsi="Times New Roman" w:cs="Times New Roman"/>
        </w:rPr>
      </w:pPr>
    </w:p>
    <w:p w14:paraId="7103E2C4" w14:textId="77777777" w:rsidR="0090404F" w:rsidRDefault="0090404F" w:rsidP="00C75BD8">
      <w:pPr>
        <w:spacing w:line="360" w:lineRule="auto"/>
        <w:rPr>
          <w:rFonts w:ascii="Times New Roman" w:hAnsi="Times New Roman" w:cs="Times New Roman"/>
        </w:rPr>
      </w:pPr>
    </w:p>
    <w:p w14:paraId="3D1F7330" w14:textId="77777777" w:rsidR="0090404F" w:rsidRDefault="0090404F" w:rsidP="00C75BD8">
      <w:pPr>
        <w:spacing w:line="360" w:lineRule="auto"/>
        <w:rPr>
          <w:rFonts w:ascii="Times New Roman" w:hAnsi="Times New Roman" w:cs="Times New Roman"/>
        </w:rPr>
      </w:pPr>
    </w:p>
    <w:p w14:paraId="7A92C72F" w14:textId="77777777" w:rsidR="0090404F" w:rsidRDefault="0090404F" w:rsidP="00C75BD8">
      <w:pPr>
        <w:spacing w:line="360" w:lineRule="auto"/>
        <w:rPr>
          <w:rFonts w:ascii="Times New Roman" w:hAnsi="Times New Roman" w:cs="Times New Roman"/>
        </w:rPr>
      </w:pPr>
    </w:p>
    <w:p w14:paraId="7B731551" w14:textId="77777777" w:rsidR="00A97EFD" w:rsidRDefault="00A97EFD">
      <w:bookmarkStart w:id="0" w:name="_GoBack"/>
      <w:bookmarkEnd w:id="0"/>
    </w:p>
    <w:p w14:paraId="0905BF29" w14:textId="79808D5C" w:rsidR="00A97EFD" w:rsidRPr="00C75BD8" w:rsidRDefault="00C75BD8" w:rsidP="00C75BD8">
      <w:pPr>
        <w:jc w:val="center"/>
        <w:rPr>
          <w:rFonts w:ascii="Times New Roman" w:hAnsi="Times New Roman" w:cs="Times New Roman"/>
          <w:b/>
        </w:rPr>
      </w:pPr>
      <w:r>
        <w:rPr>
          <w:rFonts w:ascii="Times New Roman" w:hAnsi="Times New Roman" w:cs="Times New Roman"/>
          <w:b/>
        </w:rPr>
        <w:t>References</w:t>
      </w:r>
    </w:p>
    <w:p w14:paraId="016CDE03" w14:textId="77777777" w:rsidR="00C75BD8" w:rsidRDefault="00C75BD8"/>
    <w:p w14:paraId="488DD39C" w14:textId="77777777" w:rsidR="00C75BD8" w:rsidRDefault="00C75BD8"/>
    <w:p w14:paraId="3C834FC0" w14:textId="77777777" w:rsidR="00A97EFD" w:rsidRPr="00A97EFD" w:rsidRDefault="00A97EFD" w:rsidP="00A97EFD">
      <w:pPr>
        <w:pStyle w:val="EndNoteBibliography"/>
        <w:rPr>
          <w:noProof/>
        </w:rPr>
      </w:pPr>
      <w:r>
        <w:fldChar w:fldCharType="begin"/>
      </w:r>
      <w:r>
        <w:instrText xml:space="preserve"> ADDIN EN.REFLIST </w:instrText>
      </w:r>
      <w:r>
        <w:fldChar w:fldCharType="separate"/>
      </w:r>
      <w:r w:rsidRPr="00A97EFD">
        <w:rPr>
          <w:noProof/>
        </w:rPr>
        <w:t>1.</w:t>
      </w:r>
      <w:r w:rsidRPr="00A97EFD">
        <w:rPr>
          <w:noProof/>
        </w:rPr>
        <w:tab/>
        <w:t>Zannad F, Garcia AA, Anker SD, Armstrong PW, Calvo G, Cleland JG, Cohn JN, Dickstein K, Domanski MJ, Ekman I, Filippatos GS, Gheorghiade M, Hernandez AF, Jaarsma T, Koglin J, Konstam M, Kupfer S, Maggioni AP, Mebazaa A, Metra M, Nowack C, Pieske B, Pina IL, Pocock SJ, Ponikowski P, Rosano G, Ruilope LM, Ruschitzka F, Severin T, Solomon S, Stein K, Stockbridge NL, Stough WG, Swedberg K, Tavazzi L, Voors AA, Wasserman SM, Woehrle H, Zalewski A, McMurray JJ: Clinical outcome endpoints in heart failure trials: a European Society of Cardiology Heart Failure Association consensus document. Eur J Heart Fail 2013; 15: 1082-94</w:t>
      </w:r>
    </w:p>
    <w:p w14:paraId="14975A03" w14:textId="77777777" w:rsidR="00A97EFD" w:rsidRPr="00A97EFD" w:rsidRDefault="00A97EFD" w:rsidP="00A97EFD">
      <w:pPr>
        <w:pStyle w:val="EndNoteBibliography"/>
        <w:rPr>
          <w:noProof/>
        </w:rPr>
      </w:pPr>
      <w:r w:rsidRPr="00A97EFD">
        <w:rPr>
          <w:noProof/>
        </w:rPr>
        <w:t>2.</w:t>
      </w:r>
      <w:r w:rsidRPr="00A97EFD">
        <w:rPr>
          <w:noProof/>
        </w:rPr>
        <w:tab/>
        <w:t>Thygesen K, Alpert JS, Jaffe AS, Simoons ML, Chaitman BR, White HD, Joint ESCAAHAWHFTFfUDoMI, Authors/Task Force Members C, Thygesen K, Alpert JS, White HD, Biomarker S, Jaffe AS, Katus HA, Apple FS, Lindahl B, Morrow DA, Subcommittee ECG, Chaitman BR, Clemmensen PM, Johanson P, Hod H, Imaging S, Underwood R, Bax JJ, Bonow JJ, Pinto F, Gibbons RJ, Classification S, Fox KA, Atar D, Newby LK, Galvani M, Hamm CW, Intervention S, Uretsky BF, Steg PG, Wijns W, Bassand JP, Menasche P, Ravkilde J, Trials, Registries S, Ohman EM, Antman EM, Wallentin LC, Armstrong PW, Simoons ML, Trials, Registries S, Januzzi JL, Nieminen MS, Gheorghiade M, Filippatos G, Trials, Registries S, Luepker RV, Fortmann SP, Rosamond WD, Levy D, Wood D, Trials, Registries S, Smith SC, Hu D, Lopez-Sendon JL, Robertson RM, Weaver D, Tendera M, Bove AA, Parkhomenko AN, Vasilieva EJ, Mendis S, Guidelines ESCCfP, Bax JJ, Baumgartner H, Ceconi C, Dean V, Deaton C, Fagard R, Funck-Brentano C, Hasdai D, Hoes A, Kirchhof P, Knuuti J, Kolh P, McDonagh T, Moulin C, Popescu BA, Reiner Z, Sechtem U, Sirnes PA, Tendera M, Torbicki A, Vahanian A, Windecker S, Document R, Morais J, Aguiar C, Almahmeed W, et al.: Third universal definition of myocardial infarction. J Am Coll Cardiol 2012; 60: 1581-98</w:t>
      </w:r>
    </w:p>
    <w:p w14:paraId="0D64CFBA" w14:textId="77777777" w:rsidR="00A97EFD" w:rsidRPr="00A97EFD" w:rsidRDefault="00A97EFD" w:rsidP="00A97EFD">
      <w:pPr>
        <w:pStyle w:val="EndNoteBibliography"/>
        <w:rPr>
          <w:noProof/>
        </w:rPr>
      </w:pPr>
      <w:r w:rsidRPr="00A97EFD">
        <w:rPr>
          <w:noProof/>
        </w:rPr>
        <w:t>3.</w:t>
      </w:r>
      <w:r w:rsidRPr="00A97EFD">
        <w:rPr>
          <w:noProof/>
        </w:rPr>
        <w:tab/>
        <w:t>Buzby GP, Knox LS, Crosby LO, Eisenberg JM, Haakenson CM, McNeal GE, Page CP, Peterson OL, Reinhardt GF, Williford WO: Study protocol: a randomized clinical trial of total parenteral nutrition in malnourished surgical patients. Am J Clin Nutr 1988; 47: 366-81</w:t>
      </w:r>
    </w:p>
    <w:p w14:paraId="6F81D39B" w14:textId="77777777" w:rsidR="00A97EFD" w:rsidRPr="00A97EFD" w:rsidRDefault="00A97EFD" w:rsidP="00A97EFD">
      <w:pPr>
        <w:pStyle w:val="EndNoteBibliography"/>
        <w:rPr>
          <w:noProof/>
        </w:rPr>
      </w:pPr>
      <w:r w:rsidRPr="00A97EFD">
        <w:rPr>
          <w:noProof/>
        </w:rPr>
        <w:t>4.</w:t>
      </w:r>
      <w:r w:rsidRPr="00A97EFD">
        <w:rPr>
          <w:noProof/>
        </w:rPr>
        <w:tab/>
        <w:t>Ng JL, Chan MT, Gelb AW: Perioperative stroke in noncardiac, nonneurosurgical surgery. Anesthesiology 2011; 115: 879-90</w:t>
      </w:r>
    </w:p>
    <w:p w14:paraId="629FD49F" w14:textId="77777777" w:rsidR="00A97EFD" w:rsidRPr="00A97EFD" w:rsidRDefault="00A97EFD" w:rsidP="00A97EFD">
      <w:pPr>
        <w:pStyle w:val="EndNoteBibliography"/>
        <w:rPr>
          <w:noProof/>
        </w:rPr>
      </w:pPr>
      <w:r w:rsidRPr="00A97EFD">
        <w:rPr>
          <w:noProof/>
        </w:rPr>
        <w:t>5.</w:t>
      </w:r>
      <w:r w:rsidRPr="00A97EFD">
        <w:rPr>
          <w:noProof/>
        </w:rPr>
        <w:tab/>
        <w:t>Guidelines for the management of adults with hospital-acquired, ventilator-associated, and healthcare-associated pneumonia. Am J Respir Crit Care Med 2005; 171: 388-416</w:t>
      </w:r>
    </w:p>
    <w:p w14:paraId="28ACC695" w14:textId="77777777" w:rsidR="00A97EFD" w:rsidRPr="00A97EFD" w:rsidRDefault="00A97EFD" w:rsidP="00A97EFD">
      <w:pPr>
        <w:pStyle w:val="EndNoteBibliography"/>
        <w:rPr>
          <w:noProof/>
        </w:rPr>
      </w:pPr>
      <w:r w:rsidRPr="00A97EFD">
        <w:rPr>
          <w:noProof/>
        </w:rPr>
        <w:t>6.</w:t>
      </w:r>
      <w:r w:rsidRPr="00A97EFD">
        <w:rPr>
          <w:noProof/>
        </w:rPr>
        <w:tab/>
        <w:t>Lang M, Niskanen M, Miettinen P, Alhava E, Takala J: Outcome and resource utilization in gastroenterological surgery. Br J Surg 2001; 88: 1006-14</w:t>
      </w:r>
    </w:p>
    <w:p w14:paraId="074B0E69" w14:textId="77777777" w:rsidR="00A97EFD" w:rsidRPr="00A97EFD" w:rsidRDefault="00A97EFD" w:rsidP="00A97EFD">
      <w:pPr>
        <w:pStyle w:val="EndNoteBibliography"/>
        <w:rPr>
          <w:noProof/>
        </w:rPr>
      </w:pPr>
      <w:r w:rsidRPr="00A97EFD">
        <w:rPr>
          <w:noProof/>
        </w:rPr>
        <w:t>7.</w:t>
      </w:r>
      <w:r w:rsidRPr="00A97EFD">
        <w:rPr>
          <w:noProof/>
        </w:rPr>
        <w:tab/>
        <w:t>Dudeck MA, Horan TC, Peterson KD, Allen-Bridson K, Morrell GC, Pollock DA, Edwards JR: National Healthcare Safety Network (NHSN) report, data summary for 2009, device-associated module. Am J Infect Control 2011; 39: 349-67</w:t>
      </w:r>
    </w:p>
    <w:p w14:paraId="6574822C" w14:textId="77777777" w:rsidR="00A97EFD" w:rsidRPr="00A97EFD" w:rsidRDefault="00A97EFD" w:rsidP="00A97EFD">
      <w:pPr>
        <w:pStyle w:val="EndNoteBibliography"/>
        <w:rPr>
          <w:noProof/>
        </w:rPr>
      </w:pPr>
      <w:r w:rsidRPr="00A97EFD">
        <w:rPr>
          <w:noProof/>
        </w:rPr>
        <w:t>8.</w:t>
      </w:r>
      <w:r w:rsidRPr="00A97EFD">
        <w:rPr>
          <w:noProof/>
        </w:rPr>
        <w:tab/>
        <w:t>Horan TC, Gaynes RP, Martone WJ, Jarvis WR, Emori TG: CDC definitions of nosocomial surgical site infections, 1992: a modification of CDC definitions of surgical wound infections. Infect Control Hosp Epidemiol 1992; 13: 606-8</w:t>
      </w:r>
    </w:p>
    <w:p w14:paraId="41B2BC62" w14:textId="77777777" w:rsidR="00A97EFD" w:rsidRPr="00A97EFD" w:rsidRDefault="00A97EFD" w:rsidP="00A97EFD">
      <w:pPr>
        <w:pStyle w:val="EndNoteBibliography"/>
        <w:rPr>
          <w:noProof/>
        </w:rPr>
      </w:pPr>
      <w:r w:rsidRPr="00A97EFD">
        <w:rPr>
          <w:noProof/>
        </w:rPr>
        <w:t>9.</w:t>
      </w:r>
      <w:r w:rsidRPr="00A97EFD">
        <w:rPr>
          <w:noProof/>
        </w:rPr>
        <w:tab/>
        <w:t>Bone RC, Balk RA, Cerra FB, Dellinger RP, Fein AM, Knaus WA, Schein RM, Sibbald WJ: Definitions for sepsis and organ failure and guidelines for the use of innovative therapies in sepsis. The ACCP/SCCM Consensus Conference Committee. American College of Chest Physicians/Society of Critical Care Medicine. Chest 1992; 101: 1644-55</w:t>
      </w:r>
    </w:p>
    <w:p w14:paraId="00F1D2BF" w14:textId="77777777" w:rsidR="00A97EFD" w:rsidRPr="00A97EFD" w:rsidRDefault="00A97EFD" w:rsidP="00A97EFD">
      <w:pPr>
        <w:pStyle w:val="EndNoteBibliography"/>
        <w:rPr>
          <w:noProof/>
        </w:rPr>
      </w:pPr>
      <w:r w:rsidRPr="00A97EFD">
        <w:rPr>
          <w:noProof/>
        </w:rPr>
        <w:t>10.</w:t>
      </w:r>
      <w:r w:rsidRPr="00A97EFD">
        <w:rPr>
          <w:noProof/>
        </w:rPr>
        <w:tab/>
        <w:t>Bellomo R: Defining, quantifying, and classifying acute renal failure. Crit Care Clin 2005; 21: 223-37</w:t>
      </w:r>
    </w:p>
    <w:p w14:paraId="582EA661" w14:textId="77777777" w:rsidR="00A97EFD" w:rsidRPr="00A97EFD" w:rsidRDefault="00A97EFD" w:rsidP="00A97EFD">
      <w:pPr>
        <w:pStyle w:val="EndNoteBibliography"/>
        <w:rPr>
          <w:noProof/>
        </w:rPr>
      </w:pPr>
      <w:r w:rsidRPr="00A97EFD">
        <w:rPr>
          <w:noProof/>
        </w:rPr>
        <w:t>11.</w:t>
      </w:r>
      <w:r w:rsidRPr="00A97EFD">
        <w:rPr>
          <w:noProof/>
        </w:rPr>
        <w:tab/>
        <w:t>Banks PA, Bollen TL, Dervenis C, Gooszen HG, Johnson CD, Sarr MG, Tsiotos GG, Vege SS, Acute Pancreatitis Classification Working G: Classification of acute pancreatitis--2012: revision of the Atlanta classification and definitions by international consensus. Gut 2013; 62: 102-11</w:t>
      </w:r>
    </w:p>
    <w:p w14:paraId="10B1AB89" w14:textId="77777777" w:rsidR="00A97EFD" w:rsidRPr="00A97EFD" w:rsidRDefault="00A97EFD" w:rsidP="00A97EFD">
      <w:pPr>
        <w:pStyle w:val="EndNoteBibliography"/>
        <w:rPr>
          <w:noProof/>
        </w:rPr>
      </w:pPr>
      <w:r w:rsidRPr="00A97EFD">
        <w:rPr>
          <w:noProof/>
        </w:rPr>
        <w:t>12.</w:t>
      </w:r>
      <w:r w:rsidRPr="00A97EFD">
        <w:rPr>
          <w:noProof/>
        </w:rPr>
        <w:tab/>
        <w:t>Trencheva K, Morrissey KP, Wells M, Mancuso CA, Lee SW, Sonoda T, Michelassi F, Charlson ME, Milsom JW: Identifying important predictors for anastomotic leak after colon and rectal resection: prospective study on 616 patients. Ann Surg 2013; 257: 108-13</w:t>
      </w:r>
    </w:p>
    <w:p w14:paraId="0B0E72FA" w14:textId="77777777" w:rsidR="00A97EFD" w:rsidRPr="00A97EFD" w:rsidRDefault="00A97EFD" w:rsidP="00A97EFD">
      <w:pPr>
        <w:pStyle w:val="EndNoteBibliography"/>
        <w:rPr>
          <w:noProof/>
        </w:rPr>
      </w:pPr>
      <w:r w:rsidRPr="00A97EFD">
        <w:rPr>
          <w:noProof/>
        </w:rPr>
        <w:t>13.</w:t>
      </w:r>
      <w:r w:rsidRPr="00A97EFD">
        <w:rPr>
          <w:noProof/>
        </w:rPr>
        <w:tab/>
        <w:t>Rahbari NN, Weitz J, Hohenberger W, Heald RJ, Moran B, Ulrich A, Holm T, Wong WD, Tiret E, Moriya Y, Laurberg S, den Dulk M, van de Velde C, Buchler MW: Definition and grading of anastomotic leakage following anterior resection of the rectum: a proposal by the International Study Group of Rectal Cancer. Surgery 2010; 147: 339-51</w:t>
      </w:r>
    </w:p>
    <w:p w14:paraId="445D89E2" w14:textId="77777777" w:rsidR="00A97EFD" w:rsidRPr="00A97EFD" w:rsidRDefault="00A97EFD" w:rsidP="00A97EFD">
      <w:pPr>
        <w:pStyle w:val="EndNoteBibliography"/>
        <w:rPr>
          <w:noProof/>
        </w:rPr>
      </w:pPr>
      <w:r w:rsidRPr="00A97EFD">
        <w:rPr>
          <w:noProof/>
        </w:rPr>
        <w:t>14.</w:t>
      </w:r>
      <w:r w:rsidRPr="00A97EFD">
        <w:rPr>
          <w:noProof/>
        </w:rPr>
        <w:tab/>
        <w:t>Bozzetti F, Braga M, Gianotti L, Gavazzi C, Mariani L: Postoperative enteral versus parenteral nutrition in malnourished patients with gastrointestinal cancer: a randomised multicentre trial. The Lancet 2001; 358: 1487-1492</w:t>
      </w:r>
    </w:p>
    <w:p w14:paraId="537F6B42" w14:textId="77777777" w:rsidR="003518CC" w:rsidRDefault="00A97EFD">
      <w:r>
        <w:fldChar w:fldCharType="end"/>
      </w:r>
    </w:p>
    <w:sectPr w:rsidR="003518CC" w:rsidSect="003518CC">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1EF2F" w14:textId="77777777" w:rsidR="0090404F" w:rsidRDefault="0090404F" w:rsidP="0090404F">
      <w:r>
        <w:separator/>
      </w:r>
    </w:p>
  </w:endnote>
  <w:endnote w:type="continuationSeparator" w:id="0">
    <w:p w14:paraId="50AB5E20" w14:textId="77777777" w:rsidR="0090404F" w:rsidRDefault="0090404F" w:rsidP="0090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Academy Engraved LET">
    <w:altName w:val="Times New Roman"/>
    <w:panose1 w:val="02000000000000000000"/>
    <w:charset w:val="00"/>
    <w:family w:val="auto"/>
    <w:pitch w:val="variable"/>
    <w:sig w:usb0="8000007F" w:usb1="4000000A"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2A83" w14:textId="77777777" w:rsidR="0090404F" w:rsidRDefault="0090404F" w:rsidP="001C7E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D7DEFC" w14:textId="77777777" w:rsidR="0090404F" w:rsidRDefault="0090404F" w:rsidP="0090404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EE138" w14:textId="77777777" w:rsidR="0090404F" w:rsidRDefault="0090404F" w:rsidP="001C7E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4FEC">
      <w:rPr>
        <w:rStyle w:val="PageNumber"/>
        <w:noProof/>
      </w:rPr>
      <w:t>5</w:t>
    </w:r>
    <w:r>
      <w:rPr>
        <w:rStyle w:val="PageNumber"/>
      </w:rPr>
      <w:fldChar w:fldCharType="end"/>
    </w:r>
  </w:p>
  <w:p w14:paraId="75F738E7" w14:textId="77777777" w:rsidR="0090404F" w:rsidRDefault="0090404F" w:rsidP="0090404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9CAEF" w14:textId="77777777" w:rsidR="0090404F" w:rsidRDefault="0090404F" w:rsidP="0090404F">
      <w:r>
        <w:separator/>
      </w:r>
    </w:p>
  </w:footnote>
  <w:footnote w:type="continuationSeparator" w:id="0">
    <w:p w14:paraId="2B1DF428" w14:textId="77777777" w:rsidR="0090404F" w:rsidRDefault="0090404F" w:rsidP="009040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F09E3"/>
    <w:multiLevelType w:val="hybridMultilevel"/>
    <w:tmpl w:val="D9D2D9A6"/>
    <w:lvl w:ilvl="0" w:tplc="43B4A5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D7E62"/>
    <w:multiLevelType w:val="hybridMultilevel"/>
    <w:tmpl w:val="9D36A5DA"/>
    <w:lvl w:ilvl="0" w:tplc="43B4A5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155B4"/>
    <w:multiLevelType w:val="hybridMultilevel"/>
    <w:tmpl w:val="2A926980"/>
    <w:lvl w:ilvl="0" w:tplc="43B4A5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F86B27"/>
    <w:multiLevelType w:val="hybridMultilevel"/>
    <w:tmpl w:val="F90CDD3E"/>
    <w:lvl w:ilvl="0" w:tplc="102A8B9C">
      <w:start w:val="1"/>
      <w:numFmt w:val="bullet"/>
      <w:pStyle w:val="EndNoteBibliograph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FA25D9"/>
    <w:multiLevelType w:val="hybridMultilevel"/>
    <w:tmpl w:val="6B1EFF8E"/>
    <w:lvl w:ilvl="0" w:tplc="43B4A5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nesthesiolog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dfx05dr9rwt6eetrmvv5przsswvddsvdv0&quot;&gt;ERAS guidelines  Copy&lt;record-ids&gt;&lt;item&gt;1025&lt;/item&gt;&lt;/record-ids&gt;&lt;/item&gt;&lt;/Libraries&gt;"/>
  </w:docVars>
  <w:rsids>
    <w:rsidRoot w:val="00FD4155"/>
    <w:rsid w:val="000C4F8D"/>
    <w:rsid w:val="003518CC"/>
    <w:rsid w:val="00614FEC"/>
    <w:rsid w:val="00635FC3"/>
    <w:rsid w:val="00845C9F"/>
    <w:rsid w:val="0090404F"/>
    <w:rsid w:val="00A97EFD"/>
    <w:rsid w:val="00B0081F"/>
    <w:rsid w:val="00C75BD8"/>
    <w:rsid w:val="00DF370F"/>
    <w:rsid w:val="00E36D65"/>
    <w:rsid w:val="00FD4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10F4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4155"/>
    <w:pPr>
      <w:ind w:left="720"/>
      <w:contextualSpacing/>
    </w:pPr>
  </w:style>
  <w:style w:type="paragraph" w:customStyle="1" w:styleId="EndNoteBibliographyTitle">
    <w:name w:val="EndNote Bibliography Title"/>
    <w:basedOn w:val="Normal"/>
    <w:rsid w:val="00A97EFD"/>
    <w:pPr>
      <w:jc w:val="center"/>
    </w:pPr>
    <w:rPr>
      <w:rFonts w:ascii="Cambria" w:hAnsi="Cambria"/>
    </w:rPr>
  </w:style>
  <w:style w:type="paragraph" w:customStyle="1" w:styleId="EndNoteBibliography">
    <w:name w:val="EndNote Bibliography"/>
    <w:basedOn w:val="Normal"/>
    <w:rsid w:val="00A97EFD"/>
    <w:rPr>
      <w:rFonts w:ascii="Cambria" w:hAnsi="Cambria"/>
    </w:rPr>
  </w:style>
  <w:style w:type="paragraph" w:styleId="Footer">
    <w:name w:val="footer"/>
    <w:basedOn w:val="Normal"/>
    <w:link w:val="FooterChar"/>
    <w:uiPriority w:val="99"/>
    <w:unhideWhenUsed/>
    <w:rsid w:val="0090404F"/>
    <w:pPr>
      <w:tabs>
        <w:tab w:val="center" w:pos="4320"/>
        <w:tab w:val="right" w:pos="8640"/>
      </w:tabs>
    </w:pPr>
  </w:style>
  <w:style w:type="character" w:customStyle="1" w:styleId="FooterChar">
    <w:name w:val="Footer Char"/>
    <w:basedOn w:val="DefaultParagraphFont"/>
    <w:link w:val="Footer"/>
    <w:uiPriority w:val="99"/>
    <w:rsid w:val="0090404F"/>
  </w:style>
  <w:style w:type="character" w:styleId="PageNumber">
    <w:name w:val="page number"/>
    <w:basedOn w:val="DefaultParagraphFont"/>
    <w:uiPriority w:val="99"/>
    <w:semiHidden/>
    <w:unhideWhenUsed/>
    <w:rsid w:val="009040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4155"/>
    <w:pPr>
      <w:ind w:left="720"/>
      <w:contextualSpacing/>
    </w:pPr>
  </w:style>
  <w:style w:type="paragraph" w:customStyle="1" w:styleId="EndNoteBibliographyTitle">
    <w:name w:val="EndNote Bibliography Title"/>
    <w:basedOn w:val="Normal"/>
    <w:rsid w:val="00A97EFD"/>
    <w:pPr>
      <w:jc w:val="center"/>
    </w:pPr>
    <w:rPr>
      <w:rFonts w:ascii="Cambria" w:hAnsi="Cambria"/>
    </w:rPr>
  </w:style>
  <w:style w:type="paragraph" w:customStyle="1" w:styleId="EndNoteBibliography">
    <w:name w:val="EndNote Bibliography"/>
    <w:basedOn w:val="Normal"/>
    <w:rsid w:val="00A97EFD"/>
    <w:rPr>
      <w:rFonts w:ascii="Cambria" w:hAnsi="Cambria"/>
    </w:rPr>
  </w:style>
  <w:style w:type="paragraph" w:styleId="Footer">
    <w:name w:val="footer"/>
    <w:basedOn w:val="Normal"/>
    <w:link w:val="FooterChar"/>
    <w:uiPriority w:val="99"/>
    <w:unhideWhenUsed/>
    <w:rsid w:val="0090404F"/>
    <w:pPr>
      <w:tabs>
        <w:tab w:val="center" w:pos="4320"/>
        <w:tab w:val="right" w:pos="8640"/>
      </w:tabs>
    </w:pPr>
  </w:style>
  <w:style w:type="character" w:customStyle="1" w:styleId="FooterChar">
    <w:name w:val="Footer Char"/>
    <w:basedOn w:val="DefaultParagraphFont"/>
    <w:link w:val="Footer"/>
    <w:uiPriority w:val="99"/>
    <w:rsid w:val="0090404F"/>
  </w:style>
  <w:style w:type="character" w:styleId="PageNumber">
    <w:name w:val="page number"/>
    <w:basedOn w:val="DefaultParagraphFont"/>
    <w:uiPriority w:val="99"/>
    <w:semiHidden/>
    <w:unhideWhenUsed/>
    <w:rsid w:val="0090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5578</Words>
  <Characters>31801</Characters>
  <Application>Microsoft Macintosh Word</Application>
  <DocSecurity>0</DocSecurity>
  <Lines>265</Lines>
  <Paragraphs>74</Paragraphs>
  <ScaleCrop>false</ScaleCrop>
  <Company/>
  <LinksUpToDate>false</LinksUpToDate>
  <CharactersWithSpaces>37305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11</cp:revision>
  <dcterms:created xsi:type="dcterms:W3CDTF">2016-10-17T04:07:00Z</dcterms:created>
  <dcterms:modified xsi:type="dcterms:W3CDTF">2017-03-11T13:42:00Z</dcterms:modified>
</cp:coreProperties>
</file>