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1F1A3" w14:textId="0B4BA29D" w:rsidR="00CA7080" w:rsidRPr="00B9203A" w:rsidRDefault="00B379EA" w:rsidP="00CA7080">
      <w:pPr>
        <w:tabs>
          <w:tab w:val="left" w:pos="1301"/>
          <w:tab w:val="left" w:pos="2084"/>
          <w:tab w:val="left" w:pos="2732"/>
          <w:tab w:val="left" w:pos="3627"/>
          <w:tab w:val="left" w:pos="4503"/>
          <w:tab w:val="left" w:pos="6232"/>
          <w:tab w:val="left" w:pos="8392"/>
        </w:tabs>
        <w:rPr>
          <w:rFonts w:ascii="Times" w:hAnsi="Times"/>
        </w:rPr>
      </w:pPr>
      <w:r>
        <w:rPr>
          <w:rFonts w:ascii="Times" w:hAnsi="Times"/>
          <w:b/>
        </w:rPr>
        <w:t xml:space="preserve">Table. </w:t>
      </w:r>
      <w:r w:rsidR="00CA7080" w:rsidRPr="00B9203A">
        <w:rPr>
          <w:rFonts w:ascii="Times" w:hAnsi="Times"/>
        </w:rPr>
        <w:t xml:space="preserve">Enrollment of anesthesiologists in simulations for performance assessment at each site between November 8, 2012 and June 21, 2014. Numbers in brackets are percent of MOCA course participants who were study participants. Numbers in parentheses are percentage of total study participants across all sites. </w:t>
      </w:r>
    </w:p>
    <w:p w14:paraId="13CFBDE1" w14:textId="77777777" w:rsidR="00CA7080" w:rsidRPr="00B9203A" w:rsidRDefault="00CA7080" w:rsidP="00CA7080">
      <w:pPr>
        <w:tabs>
          <w:tab w:val="left" w:pos="1301"/>
          <w:tab w:val="left" w:pos="2084"/>
          <w:tab w:val="left" w:pos="2732"/>
          <w:tab w:val="left" w:pos="3627"/>
          <w:tab w:val="left" w:pos="4503"/>
          <w:tab w:val="left" w:pos="6232"/>
          <w:tab w:val="left" w:pos="8392"/>
        </w:tabs>
        <w:rPr>
          <w:rFonts w:ascii="Times" w:hAnsi="Times"/>
          <w:u w:val="single"/>
        </w:rPr>
      </w:pPr>
    </w:p>
    <w:p w14:paraId="4B22A29B" w14:textId="77777777" w:rsidR="00B8344E" w:rsidRPr="00B9203A" w:rsidRDefault="00B8344E">
      <w:pPr>
        <w:rPr>
          <w:rFonts w:ascii="Times" w:hAnsi="Times"/>
        </w:rPr>
      </w:pPr>
    </w:p>
    <w:tbl>
      <w:tblPr>
        <w:tblStyle w:val="TableGrid1"/>
        <w:tblW w:w="4951" w:type="pct"/>
        <w:tblInd w:w="108" w:type="dxa"/>
        <w:tblLayout w:type="fixed"/>
        <w:tblLook w:val="04A0" w:firstRow="1" w:lastRow="0" w:firstColumn="1" w:lastColumn="0" w:noHBand="0" w:noVBand="1"/>
      </w:tblPr>
      <w:tblGrid>
        <w:gridCol w:w="2520"/>
        <w:gridCol w:w="1170"/>
        <w:gridCol w:w="1260"/>
        <w:gridCol w:w="1800"/>
        <w:gridCol w:w="1350"/>
        <w:gridCol w:w="1108"/>
        <w:gridCol w:w="1124"/>
        <w:gridCol w:w="1311"/>
        <w:gridCol w:w="1404"/>
      </w:tblGrid>
      <w:tr w:rsidR="000542AA" w:rsidRPr="00B9203A" w14:paraId="1E10FAFF" w14:textId="47EF7222" w:rsidTr="00D2270B">
        <w:trPr>
          <w:trHeight w:val="395"/>
        </w:trPr>
        <w:tc>
          <w:tcPr>
            <w:tcW w:w="2520" w:type="dxa"/>
            <w:vMerge w:val="restart"/>
            <w:vAlign w:val="center"/>
          </w:tcPr>
          <w:p w14:paraId="3F921DBF" w14:textId="77777777" w:rsidR="00A353C8" w:rsidRPr="00B9203A" w:rsidRDefault="00A353C8" w:rsidP="00B9203A">
            <w:pPr>
              <w:spacing w:before="120" w:after="120"/>
              <w:jc w:val="center"/>
              <w:rPr>
                <w:rFonts w:ascii="Times" w:hAnsi="Times"/>
                <w:b/>
              </w:rPr>
            </w:pPr>
            <w:r w:rsidRPr="00B9203A">
              <w:rPr>
                <w:rFonts w:ascii="Times" w:hAnsi="Times"/>
                <w:b/>
              </w:rPr>
              <w:t>Site</w:t>
            </w:r>
          </w:p>
        </w:tc>
        <w:tc>
          <w:tcPr>
            <w:tcW w:w="1170" w:type="dxa"/>
            <w:vMerge w:val="restart"/>
            <w:vAlign w:val="center"/>
          </w:tcPr>
          <w:p w14:paraId="638BF051" w14:textId="7556B545" w:rsidR="00A353C8" w:rsidRPr="00B9203A" w:rsidRDefault="00026055" w:rsidP="00B9203A">
            <w:pPr>
              <w:spacing w:before="120" w:after="120"/>
              <w:jc w:val="center"/>
              <w:rPr>
                <w:rFonts w:ascii="Times" w:hAnsi="Times"/>
                <w:b/>
              </w:rPr>
            </w:pPr>
            <w:r>
              <w:rPr>
                <w:rFonts w:ascii="Times" w:hAnsi="Times"/>
                <w:b/>
              </w:rPr>
              <w:t xml:space="preserve">MOCA </w:t>
            </w:r>
            <w:r w:rsidR="00A353C8" w:rsidRPr="00B9203A">
              <w:rPr>
                <w:rFonts w:ascii="Times" w:hAnsi="Times"/>
                <w:b/>
              </w:rPr>
              <w:t>Courses</w:t>
            </w:r>
          </w:p>
        </w:tc>
        <w:tc>
          <w:tcPr>
            <w:tcW w:w="1260" w:type="dxa"/>
            <w:vMerge w:val="restart"/>
            <w:vAlign w:val="center"/>
          </w:tcPr>
          <w:p w14:paraId="0A8F3BA8" w14:textId="77777777" w:rsidR="00A353C8" w:rsidRPr="00B9203A" w:rsidRDefault="00A353C8" w:rsidP="00B9203A">
            <w:pPr>
              <w:spacing w:before="120" w:after="120"/>
              <w:jc w:val="center"/>
              <w:rPr>
                <w:rFonts w:ascii="Times" w:hAnsi="Times"/>
                <w:b/>
              </w:rPr>
            </w:pPr>
          </w:p>
          <w:p w14:paraId="33F0428C" w14:textId="6C1A354B" w:rsidR="00A353C8" w:rsidRPr="00B9203A" w:rsidRDefault="00A353C8" w:rsidP="00283399">
            <w:pPr>
              <w:spacing w:before="120" w:after="120"/>
              <w:jc w:val="center"/>
              <w:rPr>
                <w:rFonts w:ascii="Times" w:hAnsi="Times"/>
                <w:b/>
              </w:rPr>
            </w:pPr>
            <w:r w:rsidRPr="00B9203A">
              <w:rPr>
                <w:rFonts w:ascii="Times" w:hAnsi="Times"/>
                <w:b/>
              </w:rPr>
              <w:t xml:space="preserve">MOCA </w:t>
            </w:r>
            <w:r w:rsidR="0028702F" w:rsidRPr="00B9203A">
              <w:rPr>
                <w:rFonts w:ascii="Times" w:hAnsi="Times"/>
                <w:b/>
              </w:rPr>
              <w:t xml:space="preserve">Course </w:t>
            </w:r>
            <w:r w:rsidR="00283399">
              <w:rPr>
                <w:rFonts w:ascii="Times" w:hAnsi="Times"/>
                <w:b/>
              </w:rPr>
              <w:t>A</w:t>
            </w:r>
            <w:r w:rsidRPr="00B9203A">
              <w:rPr>
                <w:rFonts w:ascii="Times" w:hAnsi="Times"/>
                <w:b/>
              </w:rPr>
              <w:t>ttendees</w:t>
            </w:r>
          </w:p>
        </w:tc>
        <w:tc>
          <w:tcPr>
            <w:tcW w:w="1800" w:type="dxa"/>
            <w:vMerge w:val="restart"/>
            <w:vAlign w:val="center"/>
          </w:tcPr>
          <w:p w14:paraId="2335B646" w14:textId="77777777" w:rsidR="00A353C8" w:rsidRPr="00B9203A" w:rsidRDefault="00A353C8" w:rsidP="00B9203A">
            <w:pPr>
              <w:spacing w:before="120" w:after="120"/>
              <w:jc w:val="center"/>
              <w:rPr>
                <w:rFonts w:ascii="Times" w:hAnsi="Times"/>
                <w:b/>
              </w:rPr>
            </w:pPr>
          </w:p>
          <w:p w14:paraId="17CAB5D8" w14:textId="4D47DAA2" w:rsidR="00A353C8" w:rsidRDefault="00A353C8" w:rsidP="00B9203A">
            <w:pPr>
              <w:spacing w:before="120" w:after="120"/>
              <w:jc w:val="center"/>
              <w:rPr>
                <w:rFonts w:ascii="Times" w:hAnsi="Times"/>
                <w:b/>
              </w:rPr>
            </w:pPr>
            <w:r w:rsidRPr="00B9203A">
              <w:rPr>
                <w:rFonts w:ascii="Times" w:hAnsi="Times"/>
                <w:b/>
              </w:rPr>
              <w:t xml:space="preserve">Study </w:t>
            </w:r>
            <w:r w:rsidR="00283399">
              <w:rPr>
                <w:rFonts w:ascii="Times" w:hAnsi="Times"/>
                <w:b/>
              </w:rPr>
              <w:t>P</w:t>
            </w:r>
            <w:r w:rsidRPr="00B9203A">
              <w:rPr>
                <w:rFonts w:ascii="Times" w:hAnsi="Times"/>
                <w:b/>
              </w:rPr>
              <w:t xml:space="preserve">articipants </w:t>
            </w:r>
          </w:p>
          <w:p w14:paraId="5E9E64DC" w14:textId="56AEDB43" w:rsidR="00DE0BFC" w:rsidRPr="00B9203A" w:rsidRDefault="00DE0BFC" w:rsidP="00B9203A">
            <w:pPr>
              <w:spacing w:before="120" w:after="120"/>
              <w:jc w:val="center"/>
              <w:rPr>
                <w:rFonts w:ascii="Times" w:hAnsi="Times"/>
                <w:b/>
              </w:rPr>
            </w:pPr>
            <w:r>
              <w:rPr>
                <w:rFonts w:ascii="Times" w:hAnsi="Times"/>
                <w:b/>
              </w:rPr>
              <w:t># [%] (%)</w:t>
            </w:r>
          </w:p>
        </w:tc>
        <w:tc>
          <w:tcPr>
            <w:tcW w:w="6297" w:type="dxa"/>
            <w:gridSpan w:val="5"/>
            <w:vAlign w:val="center"/>
          </w:tcPr>
          <w:p w14:paraId="280D01FD" w14:textId="77777777" w:rsidR="00A353C8" w:rsidRDefault="00A353C8" w:rsidP="00880FD2">
            <w:pPr>
              <w:spacing w:before="120" w:after="120"/>
              <w:jc w:val="center"/>
              <w:rPr>
                <w:rFonts w:ascii="Times" w:hAnsi="Times"/>
                <w:b/>
              </w:rPr>
            </w:pPr>
            <w:r w:rsidRPr="00B9203A">
              <w:rPr>
                <w:rFonts w:ascii="Times" w:hAnsi="Times"/>
                <w:b/>
              </w:rPr>
              <w:t>Encounters</w:t>
            </w:r>
            <w:r w:rsidR="0044145A">
              <w:rPr>
                <w:rFonts w:ascii="Times" w:hAnsi="Times"/>
                <w:b/>
              </w:rPr>
              <w:t xml:space="preserve"> </w:t>
            </w:r>
          </w:p>
          <w:p w14:paraId="47FA4A82" w14:textId="1612022E" w:rsidR="0044145A" w:rsidRPr="00B9203A" w:rsidRDefault="0044145A" w:rsidP="00880FD2">
            <w:pPr>
              <w:spacing w:before="120" w:after="120"/>
              <w:jc w:val="center"/>
              <w:rPr>
                <w:rFonts w:ascii="Times" w:hAnsi="Times"/>
                <w:b/>
              </w:rPr>
            </w:pPr>
            <w:r w:rsidRPr="0044145A">
              <w:rPr>
                <w:rFonts w:ascii="Times" w:hAnsi="Times"/>
              </w:rPr>
              <w:t># (% of all encounters)</w:t>
            </w:r>
          </w:p>
        </w:tc>
      </w:tr>
      <w:tr w:rsidR="00D2270B" w:rsidRPr="00B9203A" w14:paraId="525F632F" w14:textId="557CD70D" w:rsidTr="004B4631">
        <w:trPr>
          <w:trHeight w:val="467"/>
        </w:trPr>
        <w:tc>
          <w:tcPr>
            <w:tcW w:w="2520" w:type="dxa"/>
            <w:vMerge/>
            <w:vAlign w:val="center"/>
          </w:tcPr>
          <w:p w14:paraId="33A17D56" w14:textId="77777777" w:rsidR="0044145A" w:rsidRPr="00B9203A" w:rsidRDefault="0044145A" w:rsidP="00B9203A">
            <w:pPr>
              <w:spacing w:before="120" w:after="120"/>
              <w:jc w:val="center"/>
              <w:rPr>
                <w:rFonts w:ascii="Times" w:hAnsi="Times"/>
                <w:b/>
              </w:rPr>
            </w:pPr>
          </w:p>
        </w:tc>
        <w:tc>
          <w:tcPr>
            <w:tcW w:w="1170" w:type="dxa"/>
            <w:vMerge/>
            <w:vAlign w:val="center"/>
          </w:tcPr>
          <w:p w14:paraId="5552299A" w14:textId="77777777" w:rsidR="0044145A" w:rsidRPr="00B9203A" w:rsidRDefault="0044145A" w:rsidP="00B9203A">
            <w:pPr>
              <w:spacing w:before="120" w:after="120"/>
              <w:jc w:val="center"/>
              <w:rPr>
                <w:rFonts w:ascii="Times" w:hAnsi="Times"/>
                <w:b/>
              </w:rPr>
            </w:pPr>
          </w:p>
        </w:tc>
        <w:tc>
          <w:tcPr>
            <w:tcW w:w="1260" w:type="dxa"/>
            <w:vMerge/>
            <w:vAlign w:val="center"/>
          </w:tcPr>
          <w:p w14:paraId="4C12DF39" w14:textId="77777777" w:rsidR="0044145A" w:rsidRPr="00B9203A" w:rsidRDefault="0044145A" w:rsidP="00B9203A">
            <w:pPr>
              <w:spacing w:before="120" w:after="120"/>
              <w:jc w:val="center"/>
              <w:rPr>
                <w:rFonts w:ascii="Times" w:hAnsi="Times"/>
                <w:b/>
              </w:rPr>
            </w:pPr>
          </w:p>
        </w:tc>
        <w:tc>
          <w:tcPr>
            <w:tcW w:w="1800" w:type="dxa"/>
            <w:vMerge/>
            <w:vAlign w:val="center"/>
          </w:tcPr>
          <w:p w14:paraId="0B0A653A" w14:textId="77777777" w:rsidR="0044145A" w:rsidRPr="00B9203A" w:rsidRDefault="0044145A" w:rsidP="00B9203A">
            <w:pPr>
              <w:spacing w:before="120" w:after="120"/>
              <w:jc w:val="center"/>
              <w:rPr>
                <w:rFonts w:ascii="Times" w:hAnsi="Times"/>
                <w:b/>
              </w:rPr>
            </w:pPr>
          </w:p>
        </w:tc>
        <w:tc>
          <w:tcPr>
            <w:tcW w:w="1350" w:type="dxa"/>
            <w:tcBorders>
              <w:bottom w:val="nil"/>
            </w:tcBorders>
            <w:vAlign w:val="center"/>
          </w:tcPr>
          <w:p w14:paraId="28DA1B8B" w14:textId="1C903F13" w:rsidR="0044145A" w:rsidRPr="00B9203A" w:rsidRDefault="0044145A" w:rsidP="0044145A">
            <w:pPr>
              <w:spacing w:before="120" w:after="120"/>
              <w:jc w:val="center"/>
              <w:rPr>
                <w:rFonts w:ascii="Times" w:hAnsi="Times"/>
                <w:b/>
              </w:rPr>
            </w:pPr>
          </w:p>
        </w:tc>
        <w:tc>
          <w:tcPr>
            <w:tcW w:w="4947" w:type="dxa"/>
            <w:gridSpan w:val="4"/>
            <w:vAlign w:val="center"/>
          </w:tcPr>
          <w:p w14:paraId="31530443" w14:textId="4A5C7075" w:rsidR="0044145A" w:rsidRPr="0044145A" w:rsidRDefault="00BD57F6" w:rsidP="0044145A">
            <w:pPr>
              <w:spacing w:before="120" w:after="120"/>
              <w:jc w:val="center"/>
              <w:rPr>
                <w:rFonts w:ascii="Times" w:hAnsi="Times"/>
                <w:b/>
              </w:rPr>
            </w:pPr>
            <w:r>
              <w:rPr>
                <w:rFonts w:ascii="Times" w:hAnsi="Times"/>
                <w:b/>
              </w:rPr>
              <w:t>By Scenario</w:t>
            </w:r>
          </w:p>
        </w:tc>
      </w:tr>
      <w:tr w:rsidR="00D2270B" w:rsidRPr="00B9203A" w14:paraId="4EECF04F" w14:textId="680933FE" w:rsidTr="004B4631">
        <w:trPr>
          <w:cantSplit/>
          <w:trHeight w:val="1556"/>
        </w:trPr>
        <w:tc>
          <w:tcPr>
            <w:tcW w:w="2520" w:type="dxa"/>
            <w:vMerge/>
          </w:tcPr>
          <w:p w14:paraId="0C79D1B2" w14:textId="0AEC2078" w:rsidR="00CA7080" w:rsidRPr="00B9203A" w:rsidRDefault="00CA7080" w:rsidP="00B9203A">
            <w:pPr>
              <w:spacing w:before="120" w:after="120"/>
              <w:rPr>
                <w:rFonts w:ascii="Times" w:hAnsi="Times"/>
                <w:u w:val="single"/>
              </w:rPr>
            </w:pPr>
          </w:p>
        </w:tc>
        <w:tc>
          <w:tcPr>
            <w:tcW w:w="1170" w:type="dxa"/>
            <w:vMerge/>
          </w:tcPr>
          <w:p w14:paraId="386E50F6" w14:textId="77777777" w:rsidR="00CA7080" w:rsidRPr="00B9203A" w:rsidRDefault="00CA7080" w:rsidP="00B9203A">
            <w:pPr>
              <w:spacing w:before="120" w:after="120"/>
              <w:rPr>
                <w:rFonts w:ascii="Times" w:hAnsi="Times"/>
                <w:u w:val="single"/>
              </w:rPr>
            </w:pPr>
          </w:p>
        </w:tc>
        <w:tc>
          <w:tcPr>
            <w:tcW w:w="1260" w:type="dxa"/>
            <w:vMerge/>
          </w:tcPr>
          <w:p w14:paraId="7B24C927" w14:textId="77777777" w:rsidR="00CA7080" w:rsidRPr="00B9203A" w:rsidRDefault="00CA7080" w:rsidP="00B9203A">
            <w:pPr>
              <w:spacing w:before="120" w:after="120"/>
              <w:rPr>
                <w:rFonts w:ascii="Times" w:hAnsi="Times"/>
                <w:u w:val="single"/>
              </w:rPr>
            </w:pPr>
          </w:p>
        </w:tc>
        <w:tc>
          <w:tcPr>
            <w:tcW w:w="1800" w:type="dxa"/>
            <w:vMerge/>
          </w:tcPr>
          <w:p w14:paraId="4D45CA90" w14:textId="77777777" w:rsidR="00CA7080" w:rsidRPr="00B9203A" w:rsidRDefault="00CA7080" w:rsidP="00B9203A">
            <w:pPr>
              <w:spacing w:before="120" w:after="120"/>
              <w:rPr>
                <w:rFonts w:ascii="Times" w:hAnsi="Times"/>
                <w:u w:val="single"/>
              </w:rPr>
            </w:pPr>
          </w:p>
        </w:tc>
        <w:tc>
          <w:tcPr>
            <w:tcW w:w="1350" w:type="dxa"/>
            <w:tcBorders>
              <w:top w:val="nil"/>
            </w:tcBorders>
            <w:textDirection w:val="btLr"/>
            <w:vAlign w:val="center"/>
          </w:tcPr>
          <w:p w14:paraId="0D4CE4DE" w14:textId="6AC963AD" w:rsidR="0044145A" w:rsidRPr="0044145A" w:rsidRDefault="000542AA" w:rsidP="0044145A">
            <w:pPr>
              <w:spacing w:before="120" w:after="120"/>
              <w:ind w:left="113" w:right="113"/>
              <w:jc w:val="center"/>
              <w:rPr>
                <w:rFonts w:ascii="Times" w:hAnsi="Times"/>
                <w:b/>
              </w:rPr>
            </w:pPr>
            <w:r>
              <w:rPr>
                <w:rFonts w:ascii="Times" w:hAnsi="Times"/>
                <w:b/>
              </w:rPr>
              <w:t>Total Encounters</w:t>
            </w:r>
            <w:r w:rsidR="0044145A">
              <w:rPr>
                <w:rFonts w:ascii="Times" w:hAnsi="Times"/>
                <w:b/>
              </w:rPr>
              <w:t xml:space="preserve"> </w:t>
            </w:r>
          </w:p>
        </w:tc>
        <w:tc>
          <w:tcPr>
            <w:tcW w:w="1108" w:type="dxa"/>
            <w:textDirection w:val="btLr"/>
            <w:vAlign w:val="center"/>
          </w:tcPr>
          <w:p w14:paraId="0978D7A6" w14:textId="50BA11E2" w:rsidR="00CA7080" w:rsidRPr="00B9203A" w:rsidRDefault="00CA7080" w:rsidP="00B9203A">
            <w:pPr>
              <w:spacing w:before="120" w:after="120"/>
              <w:ind w:left="113" w:right="113"/>
              <w:jc w:val="center"/>
              <w:rPr>
                <w:rFonts w:ascii="Times" w:hAnsi="Times"/>
                <w:b/>
              </w:rPr>
            </w:pPr>
            <w:r w:rsidRPr="00B9203A">
              <w:rPr>
                <w:rFonts w:ascii="Times" w:hAnsi="Times"/>
                <w:b/>
              </w:rPr>
              <w:t>Hemorrhage</w:t>
            </w:r>
          </w:p>
        </w:tc>
        <w:tc>
          <w:tcPr>
            <w:tcW w:w="1124" w:type="dxa"/>
            <w:textDirection w:val="btLr"/>
            <w:vAlign w:val="center"/>
          </w:tcPr>
          <w:p w14:paraId="7BF5ACE7" w14:textId="77777777" w:rsidR="00CA7080" w:rsidRPr="00B9203A" w:rsidRDefault="00CA7080" w:rsidP="00B9203A">
            <w:pPr>
              <w:spacing w:before="120" w:after="120"/>
              <w:ind w:left="113" w:right="113"/>
              <w:jc w:val="center"/>
              <w:rPr>
                <w:rFonts w:ascii="Times" w:hAnsi="Times"/>
                <w:b/>
              </w:rPr>
            </w:pPr>
            <w:r w:rsidRPr="00B9203A">
              <w:rPr>
                <w:rFonts w:ascii="Times" w:hAnsi="Times"/>
                <w:b/>
              </w:rPr>
              <w:t>MH</w:t>
            </w:r>
          </w:p>
        </w:tc>
        <w:tc>
          <w:tcPr>
            <w:tcW w:w="1311" w:type="dxa"/>
            <w:textDirection w:val="btLr"/>
            <w:vAlign w:val="center"/>
          </w:tcPr>
          <w:p w14:paraId="1AF72390" w14:textId="77777777" w:rsidR="00CA7080" w:rsidRPr="00B9203A" w:rsidRDefault="00CA7080" w:rsidP="00B9203A">
            <w:pPr>
              <w:spacing w:before="120" w:after="120"/>
              <w:ind w:left="113" w:right="113"/>
              <w:jc w:val="center"/>
              <w:rPr>
                <w:rFonts w:ascii="Times" w:hAnsi="Times"/>
                <w:b/>
              </w:rPr>
            </w:pPr>
            <w:r w:rsidRPr="00B9203A">
              <w:rPr>
                <w:rFonts w:ascii="Times" w:hAnsi="Times"/>
                <w:b/>
              </w:rPr>
              <w:t>MI</w:t>
            </w:r>
          </w:p>
        </w:tc>
        <w:tc>
          <w:tcPr>
            <w:tcW w:w="1404" w:type="dxa"/>
            <w:textDirection w:val="btLr"/>
            <w:vAlign w:val="center"/>
          </w:tcPr>
          <w:p w14:paraId="161C18B7" w14:textId="77777777" w:rsidR="00CA7080" w:rsidRPr="00B9203A" w:rsidRDefault="00CA7080" w:rsidP="00B9203A">
            <w:pPr>
              <w:spacing w:before="120" w:after="120"/>
              <w:ind w:left="113" w:right="113"/>
              <w:jc w:val="center"/>
              <w:rPr>
                <w:rFonts w:ascii="Times" w:hAnsi="Times"/>
                <w:b/>
              </w:rPr>
            </w:pPr>
            <w:r w:rsidRPr="00B9203A">
              <w:rPr>
                <w:rFonts w:ascii="Times" w:hAnsi="Times"/>
                <w:b/>
              </w:rPr>
              <w:t>LAST</w:t>
            </w:r>
          </w:p>
        </w:tc>
      </w:tr>
      <w:tr w:rsidR="00D2270B" w:rsidRPr="00B9203A" w14:paraId="20785646" w14:textId="142060B5" w:rsidTr="004B4631">
        <w:trPr>
          <w:trHeight w:val="695"/>
        </w:trPr>
        <w:tc>
          <w:tcPr>
            <w:tcW w:w="2520" w:type="dxa"/>
            <w:vAlign w:val="center"/>
          </w:tcPr>
          <w:p w14:paraId="72CBD9A4" w14:textId="4A9BB28E" w:rsidR="00CA7080" w:rsidRPr="00B9203A" w:rsidRDefault="00CA7080" w:rsidP="00B9203A">
            <w:pPr>
              <w:spacing w:before="120" w:after="120"/>
              <w:rPr>
                <w:rFonts w:ascii="Times" w:hAnsi="Times"/>
              </w:rPr>
            </w:pPr>
            <w:r w:rsidRPr="00B9203A">
              <w:rPr>
                <w:rFonts w:ascii="Times" w:hAnsi="Times"/>
              </w:rPr>
              <w:t>Cooper+†</w:t>
            </w:r>
          </w:p>
        </w:tc>
        <w:tc>
          <w:tcPr>
            <w:tcW w:w="1170" w:type="dxa"/>
            <w:vAlign w:val="center"/>
          </w:tcPr>
          <w:p w14:paraId="11696BB5" w14:textId="77777777" w:rsidR="00CA7080" w:rsidRPr="00B9203A" w:rsidRDefault="00CA7080" w:rsidP="00B9203A">
            <w:pPr>
              <w:spacing w:before="120" w:after="120"/>
              <w:jc w:val="center"/>
              <w:rPr>
                <w:rFonts w:ascii="Times" w:hAnsi="Times"/>
              </w:rPr>
            </w:pPr>
            <w:r w:rsidRPr="00B9203A">
              <w:rPr>
                <w:rFonts w:ascii="Times" w:hAnsi="Times"/>
              </w:rPr>
              <w:t>0</w:t>
            </w:r>
          </w:p>
        </w:tc>
        <w:tc>
          <w:tcPr>
            <w:tcW w:w="1260" w:type="dxa"/>
            <w:vAlign w:val="center"/>
          </w:tcPr>
          <w:p w14:paraId="1455AD70" w14:textId="77777777" w:rsidR="00CA7080" w:rsidRPr="00B9203A" w:rsidRDefault="00CA7080" w:rsidP="00B9203A">
            <w:pPr>
              <w:spacing w:before="120" w:after="120"/>
              <w:jc w:val="center"/>
              <w:rPr>
                <w:rFonts w:ascii="Times" w:hAnsi="Times"/>
              </w:rPr>
            </w:pPr>
            <w:r w:rsidRPr="00B9203A">
              <w:rPr>
                <w:rFonts w:ascii="Times" w:hAnsi="Times"/>
              </w:rPr>
              <w:t>0</w:t>
            </w:r>
          </w:p>
        </w:tc>
        <w:tc>
          <w:tcPr>
            <w:tcW w:w="1800" w:type="dxa"/>
            <w:vAlign w:val="center"/>
          </w:tcPr>
          <w:p w14:paraId="35EB5B62" w14:textId="77777777" w:rsidR="00CA7080" w:rsidRPr="00B9203A" w:rsidRDefault="00CA7080" w:rsidP="00B9203A">
            <w:pPr>
              <w:spacing w:before="120" w:after="120"/>
              <w:jc w:val="center"/>
              <w:rPr>
                <w:rFonts w:ascii="Times" w:hAnsi="Times"/>
              </w:rPr>
            </w:pPr>
            <w:r w:rsidRPr="00B9203A">
              <w:rPr>
                <w:rFonts w:ascii="Times" w:hAnsi="Times"/>
              </w:rPr>
              <w:t>0</w:t>
            </w:r>
          </w:p>
        </w:tc>
        <w:tc>
          <w:tcPr>
            <w:tcW w:w="1350" w:type="dxa"/>
            <w:vAlign w:val="center"/>
          </w:tcPr>
          <w:p w14:paraId="22C2D135" w14:textId="009EC182" w:rsidR="00CA7080" w:rsidRPr="00B9203A" w:rsidRDefault="00CA7080" w:rsidP="00B9203A">
            <w:pPr>
              <w:spacing w:before="120" w:after="120"/>
              <w:jc w:val="center"/>
              <w:rPr>
                <w:rFonts w:ascii="Times" w:hAnsi="Times"/>
              </w:rPr>
            </w:pPr>
            <w:r w:rsidRPr="00B9203A">
              <w:rPr>
                <w:rFonts w:ascii="Times" w:hAnsi="Times"/>
              </w:rPr>
              <w:t>0</w:t>
            </w:r>
          </w:p>
        </w:tc>
        <w:tc>
          <w:tcPr>
            <w:tcW w:w="1108" w:type="dxa"/>
            <w:vAlign w:val="center"/>
          </w:tcPr>
          <w:p w14:paraId="211D9333" w14:textId="59F4E35A" w:rsidR="00CA7080" w:rsidRPr="00B9203A" w:rsidRDefault="00CA7080" w:rsidP="00B9203A">
            <w:pPr>
              <w:spacing w:before="120" w:after="120"/>
              <w:jc w:val="center"/>
              <w:rPr>
                <w:rFonts w:ascii="Times" w:hAnsi="Times"/>
              </w:rPr>
            </w:pPr>
            <w:r w:rsidRPr="00B9203A">
              <w:rPr>
                <w:rFonts w:ascii="Times" w:hAnsi="Times"/>
              </w:rPr>
              <w:t>0</w:t>
            </w:r>
          </w:p>
        </w:tc>
        <w:tc>
          <w:tcPr>
            <w:tcW w:w="1124" w:type="dxa"/>
            <w:vAlign w:val="center"/>
          </w:tcPr>
          <w:p w14:paraId="06A4C1C7" w14:textId="77777777" w:rsidR="00CA7080" w:rsidRPr="00B9203A" w:rsidRDefault="00CA7080" w:rsidP="00B9203A">
            <w:pPr>
              <w:spacing w:before="120" w:after="120"/>
              <w:jc w:val="center"/>
              <w:rPr>
                <w:rFonts w:ascii="Times" w:hAnsi="Times"/>
              </w:rPr>
            </w:pPr>
            <w:r w:rsidRPr="00B9203A">
              <w:rPr>
                <w:rFonts w:ascii="Times" w:hAnsi="Times"/>
              </w:rPr>
              <w:t>0</w:t>
            </w:r>
          </w:p>
        </w:tc>
        <w:tc>
          <w:tcPr>
            <w:tcW w:w="1311" w:type="dxa"/>
            <w:vAlign w:val="center"/>
          </w:tcPr>
          <w:p w14:paraId="79AAB63F" w14:textId="77777777" w:rsidR="00CA7080" w:rsidRPr="00B9203A" w:rsidRDefault="00CA7080" w:rsidP="00B9203A">
            <w:pPr>
              <w:spacing w:before="120" w:after="120"/>
              <w:jc w:val="center"/>
              <w:rPr>
                <w:rFonts w:ascii="Times" w:hAnsi="Times"/>
              </w:rPr>
            </w:pPr>
            <w:r w:rsidRPr="00B9203A">
              <w:rPr>
                <w:rFonts w:ascii="Times" w:hAnsi="Times"/>
              </w:rPr>
              <w:t>0</w:t>
            </w:r>
          </w:p>
        </w:tc>
        <w:tc>
          <w:tcPr>
            <w:tcW w:w="1404" w:type="dxa"/>
            <w:vAlign w:val="center"/>
          </w:tcPr>
          <w:p w14:paraId="251E8F9E" w14:textId="77777777" w:rsidR="00CA7080" w:rsidRPr="00B9203A" w:rsidRDefault="00CA7080" w:rsidP="00B9203A">
            <w:pPr>
              <w:spacing w:before="120" w:after="120"/>
              <w:jc w:val="center"/>
              <w:rPr>
                <w:rFonts w:ascii="Times" w:hAnsi="Times"/>
              </w:rPr>
            </w:pPr>
            <w:r w:rsidRPr="00B9203A">
              <w:rPr>
                <w:rFonts w:ascii="Times" w:hAnsi="Times"/>
              </w:rPr>
              <w:t>0</w:t>
            </w:r>
          </w:p>
        </w:tc>
      </w:tr>
      <w:tr w:rsidR="00D2270B" w:rsidRPr="00B9203A" w14:paraId="65F6D748" w14:textId="37DF9C73" w:rsidTr="004B4631">
        <w:trPr>
          <w:trHeight w:val="755"/>
        </w:trPr>
        <w:tc>
          <w:tcPr>
            <w:tcW w:w="2520" w:type="dxa"/>
            <w:vAlign w:val="center"/>
          </w:tcPr>
          <w:p w14:paraId="6728043F" w14:textId="177EBB8D" w:rsidR="00CA7080" w:rsidRPr="00B9203A" w:rsidRDefault="00CA7080" w:rsidP="00B9203A">
            <w:pPr>
              <w:spacing w:before="120" w:after="120"/>
              <w:rPr>
                <w:rFonts w:ascii="Times" w:hAnsi="Times"/>
              </w:rPr>
            </w:pPr>
            <w:r w:rsidRPr="00B9203A">
              <w:rPr>
                <w:rFonts w:ascii="Times" w:hAnsi="Times"/>
              </w:rPr>
              <w:t>Center for Medical Simulation+</w:t>
            </w:r>
          </w:p>
        </w:tc>
        <w:tc>
          <w:tcPr>
            <w:tcW w:w="1170" w:type="dxa"/>
            <w:vAlign w:val="center"/>
          </w:tcPr>
          <w:p w14:paraId="0537E578" w14:textId="77777777" w:rsidR="00CA7080" w:rsidRPr="00B9203A" w:rsidRDefault="00CA7080" w:rsidP="00B9203A">
            <w:pPr>
              <w:spacing w:before="120" w:after="120"/>
              <w:jc w:val="center"/>
              <w:rPr>
                <w:rFonts w:ascii="Times" w:hAnsi="Times"/>
              </w:rPr>
            </w:pPr>
            <w:r w:rsidRPr="00B9203A">
              <w:rPr>
                <w:rFonts w:ascii="Times" w:hAnsi="Times"/>
              </w:rPr>
              <w:t>36</w:t>
            </w:r>
          </w:p>
        </w:tc>
        <w:tc>
          <w:tcPr>
            <w:tcW w:w="1260" w:type="dxa"/>
            <w:vAlign w:val="center"/>
          </w:tcPr>
          <w:p w14:paraId="4C6AD461" w14:textId="77777777" w:rsidR="00CA7080" w:rsidRPr="00B9203A" w:rsidRDefault="00CA7080" w:rsidP="00B9203A">
            <w:pPr>
              <w:spacing w:before="120" w:after="120"/>
              <w:jc w:val="center"/>
              <w:rPr>
                <w:rFonts w:ascii="Times" w:hAnsi="Times"/>
              </w:rPr>
            </w:pPr>
            <w:r w:rsidRPr="00B9203A">
              <w:rPr>
                <w:rFonts w:ascii="Times" w:hAnsi="Times"/>
              </w:rPr>
              <w:t>111</w:t>
            </w:r>
          </w:p>
        </w:tc>
        <w:tc>
          <w:tcPr>
            <w:tcW w:w="1800" w:type="dxa"/>
            <w:vAlign w:val="center"/>
          </w:tcPr>
          <w:p w14:paraId="39627863" w14:textId="0ED2C997" w:rsidR="00CA7080" w:rsidRPr="00B9203A" w:rsidRDefault="00CA7080" w:rsidP="00B9203A">
            <w:pPr>
              <w:spacing w:before="120" w:after="120"/>
              <w:jc w:val="center"/>
              <w:rPr>
                <w:rFonts w:ascii="Times" w:hAnsi="Times"/>
              </w:rPr>
            </w:pPr>
            <w:r w:rsidRPr="00B9203A">
              <w:rPr>
                <w:rFonts w:ascii="Times" w:hAnsi="Times"/>
              </w:rPr>
              <w:t>28 [25.2</w:t>
            </w:r>
            <w:r w:rsidR="00882489" w:rsidRPr="00B9203A">
              <w:rPr>
                <w:rFonts w:ascii="Times" w:hAnsi="Times"/>
              </w:rPr>
              <w:t>]</w:t>
            </w:r>
            <w:r w:rsidR="00DE0BFC">
              <w:rPr>
                <w:rFonts w:ascii="Times" w:hAnsi="Times"/>
              </w:rPr>
              <w:t xml:space="preserve"> (</w:t>
            </w:r>
            <w:r w:rsidR="008F359A">
              <w:rPr>
                <w:rFonts w:ascii="Times" w:hAnsi="Times"/>
              </w:rPr>
              <w:t>8.1</w:t>
            </w:r>
            <w:r w:rsidR="00DE0BFC">
              <w:rPr>
                <w:rFonts w:ascii="Times" w:hAnsi="Times"/>
              </w:rPr>
              <w:t>)</w:t>
            </w:r>
          </w:p>
        </w:tc>
        <w:tc>
          <w:tcPr>
            <w:tcW w:w="1350" w:type="dxa"/>
            <w:vAlign w:val="center"/>
          </w:tcPr>
          <w:p w14:paraId="14375716" w14:textId="5576D6B0" w:rsidR="00CA7080" w:rsidRPr="00B9203A" w:rsidRDefault="00CA7080" w:rsidP="00B9203A">
            <w:pPr>
              <w:spacing w:before="120" w:after="120"/>
              <w:jc w:val="center"/>
              <w:rPr>
                <w:rFonts w:ascii="Times" w:hAnsi="Times"/>
              </w:rPr>
            </w:pPr>
            <w:r w:rsidRPr="00B9203A">
              <w:rPr>
                <w:rFonts w:ascii="Times" w:hAnsi="Times"/>
              </w:rPr>
              <w:t>28</w:t>
            </w:r>
            <w:r w:rsidR="00625933">
              <w:rPr>
                <w:rFonts w:ascii="Times" w:hAnsi="Times"/>
              </w:rPr>
              <w:t xml:space="preserve"> (8.8</w:t>
            </w:r>
            <w:r w:rsidR="00882489" w:rsidRPr="00B9203A">
              <w:rPr>
                <w:rFonts w:ascii="Times" w:hAnsi="Times"/>
              </w:rPr>
              <w:t>)</w:t>
            </w:r>
          </w:p>
        </w:tc>
        <w:tc>
          <w:tcPr>
            <w:tcW w:w="1108" w:type="dxa"/>
            <w:vAlign w:val="center"/>
          </w:tcPr>
          <w:p w14:paraId="11B13E11" w14:textId="32A9E6C0" w:rsidR="00CA7080" w:rsidRPr="00B9203A" w:rsidRDefault="00625933" w:rsidP="00B9203A">
            <w:pPr>
              <w:spacing w:before="120" w:after="120"/>
              <w:jc w:val="center"/>
              <w:rPr>
                <w:rFonts w:ascii="Times" w:hAnsi="Times"/>
              </w:rPr>
            </w:pPr>
            <w:r>
              <w:rPr>
                <w:rFonts w:ascii="Times" w:hAnsi="Times"/>
              </w:rPr>
              <w:t>14 (19.7</w:t>
            </w:r>
            <w:r w:rsidR="00CA7080" w:rsidRPr="00B9203A">
              <w:rPr>
                <w:rFonts w:ascii="Times" w:hAnsi="Times"/>
              </w:rPr>
              <w:t>)</w:t>
            </w:r>
          </w:p>
        </w:tc>
        <w:tc>
          <w:tcPr>
            <w:tcW w:w="1124" w:type="dxa"/>
            <w:vAlign w:val="center"/>
          </w:tcPr>
          <w:p w14:paraId="57A6CC52" w14:textId="77777777" w:rsidR="00CA7080" w:rsidRPr="00B9203A" w:rsidRDefault="00CA7080" w:rsidP="00B9203A">
            <w:pPr>
              <w:spacing w:before="120" w:after="120"/>
              <w:jc w:val="center"/>
              <w:rPr>
                <w:rFonts w:ascii="Times" w:hAnsi="Times"/>
              </w:rPr>
            </w:pPr>
            <w:r w:rsidRPr="00B9203A">
              <w:rPr>
                <w:rFonts w:ascii="Times" w:hAnsi="Times"/>
              </w:rPr>
              <w:t>0</w:t>
            </w:r>
          </w:p>
        </w:tc>
        <w:tc>
          <w:tcPr>
            <w:tcW w:w="1311" w:type="dxa"/>
            <w:vAlign w:val="center"/>
          </w:tcPr>
          <w:p w14:paraId="34F93DD5" w14:textId="77777777" w:rsidR="00CA7080" w:rsidRPr="00B9203A" w:rsidRDefault="00CA7080" w:rsidP="00B9203A">
            <w:pPr>
              <w:spacing w:before="120" w:after="120"/>
              <w:jc w:val="center"/>
              <w:rPr>
                <w:rFonts w:ascii="Times" w:hAnsi="Times"/>
              </w:rPr>
            </w:pPr>
            <w:r w:rsidRPr="00B9203A">
              <w:rPr>
                <w:rFonts w:ascii="Times" w:hAnsi="Times"/>
              </w:rPr>
              <w:t>0</w:t>
            </w:r>
          </w:p>
        </w:tc>
        <w:tc>
          <w:tcPr>
            <w:tcW w:w="1404" w:type="dxa"/>
            <w:vAlign w:val="center"/>
          </w:tcPr>
          <w:p w14:paraId="474CBCE1" w14:textId="2F100614" w:rsidR="00CA7080" w:rsidRPr="00B9203A" w:rsidRDefault="00CA7080" w:rsidP="003C62B6">
            <w:pPr>
              <w:spacing w:before="120" w:after="120"/>
              <w:jc w:val="center"/>
              <w:rPr>
                <w:rFonts w:ascii="Times" w:hAnsi="Times"/>
              </w:rPr>
            </w:pPr>
            <w:r w:rsidRPr="00B9203A">
              <w:rPr>
                <w:rFonts w:ascii="Times" w:hAnsi="Times"/>
              </w:rPr>
              <w:t>14 (14.7)</w:t>
            </w:r>
          </w:p>
        </w:tc>
      </w:tr>
      <w:tr w:rsidR="00D2270B" w:rsidRPr="00B9203A" w14:paraId="5DBBB7E5" w14:textId="42F97293" w:rsidTr="004B4631">
        <w:trPr>
          <w:trHeight w:val="695"/>
        </w:trPr>
        <w:tc>
          <w:tcPr>
            <w:tcW w:w="2520" w:type="dxa"/>
            <w:vAlign w:val="center"/>
          </w:tcPr>
          <w:p w14:paraId="49ADD34D" w14:textId="77777777" w:rsidR="00CA7080" w:rsidRPr="00B9203A" w:rsidRDefault="00CA7080" w:rsidP="00B9203A">
            <w:pPr>
              <w:spacing w:before="120" w:after="120"/>
              <w:rPr>
                <w:rFonts w:ascii="Times" w:hAnsi="Times"/>
              </w:rPr>
            </w:pPr>
            <w:r w:rsidRPr="00B9203A">
              <w:rPr>
                <w:rFonts w:ascii="Times" w:hAnsi="Times"/>
              </w:rPr>
              <w:t>Mayo-Rochester</w:t>
            </w:r>
          </w:p>
        </w:tc>
        <w:tc>
          <w:tcPr>
            <w:tcW w:w="1170" w:type="dxa"/>
            <w:vAlign w:val="center"/>
          </w:tcPr>
          <w:p w14:paraId="2C900B43" w14:textId="77777777" w:rsidR="00CA7080" w:rsidRPr="00B9203A" w:rsidRDefault="00CA7080" w:rsidP="00B9203A">
            <w:pPr>
              <w:spacing w:before="120" w:after="120"/>
              <w:jc w:val="center"/>
              <w:rPr>
                <w:rFonts w:ascii="Times" w:hAnsi="Times"/>
              </w:rPr>
            </w:pPr>
            <w:r w:rsidRPr="00B9203A">
              <w:rPr>
                <w:rFonts w:ascii="Times" w:hAnsi="Times"/>
              </w:rPr>
              <w:t>12</w:t>
            </w:r>
          </w:p>
        </w:tc>
        <w:tc>
          <w:tcPr>
            <w:tcW w:w="1260" w:type="dxa"/>
            <w:vAlign w:val="center"/>
          </w:tcPr>
          <w:p w14:paraId="2D0CDE76" w14:textId="77777777" w:rsidR="00CA7080" w:rsidRPr="00B9203A" w:rsidRDefault="00CA7080" w:rsidP="00B9203A">
            <w:pPr>
              <w:spacing w:before="120" w:after="120"/>
              <w:jc w:val="center"/>
              <w:rPr>
                <w:rFonts w:ascii="Times" w:hAnsi="Times"/>
              </w:rPr>
            </w:pPr>
            <w:r w:rsidRPr="00B9203A">
              <w:rPr>
                <w:rFonts w:ascii="Times" w:hAnsi="Times"/>
              </w:rPr>
              <w:t>67</w:t>
            </w:r>
          </w:p>
        </w:tc>
        <w:tc>
          <w:tcPr>
            <w:tcW w:w="1800" w:type="dxa"/>
            <w:vAlign w:val="center"/>
          </w:tcPr>
          <w:p w14:paraId="61BF1587" w14:textId="478C4CBE" w:rsidR="00CA7080" w:rsidRPr="00B9203A" w:rsidRDefault="00CA7080" w:rsidP="00B9203A">
            <w:pPr>
              <w:spacing w:before="120" w:after="120"/>
              <w:jc w:val="center"/>
              <w:rPr>
                <w:rFonts w:ascii="Times" w:hAnsi="Times"/>
              </w:rPr>
            </w:pPr>
            <w:r w:rsidRPr="00B9203A">
              <w:rPr>
                <w:rFonts w:ascii="Times" w:hAnsi="Times"/>
              </w:rPr>
              <w:t>13 [19.4]</w:t>
            </w:r>
            <w:r w:rsidR="003E7713">
              <w:rPr>
                <w:rFonts w:ascii="Times" w:hAnsi="Times"/>
              </w:rPr>
              <w:t xml:space="preserve"> (</w:t>
            </w:r>
            <w:r w:rsidR="008F359A">
              <w:rPr>
                <w:rFonts w:ascii="Times" w:hAnsi="Times"/>
              </w:rPr>
              <w:t>3.8</w:t>
            </w:r>
            <w:r w:rsidR="003E7713">
              <w:rPr>
                <w:rFonts w:ascii="Times" w:hAnsi="Times"/>
              </w:rPr>
              <w:t>)</w:t>
            </w:r>
          </w:p>
        </w:tc>
        <w:tc>
          <w:tcPr>
            <w:tcW w:w="1350" w:type="dxa"/>
            <w:vAlign w:val="center"/>
          </w:tcPr>
          <w:p w14:paraId="747973A0" w14:textId="4E59DA5D" w:rsidR="00CA7080" w:rsidRPr="00B9203A" w:rsidRDefault="00CA7080" w:rsidP="00B9203A">
            <w:pPr>
              <w:spacing w:before="120" w:after="120"/>
              <w:jc w:val="center"/>
              <w:rPr>
                <w:rFonts w:ascii="Times" w:hAnsi="Times"/>
              </w:rPr>
            </w:pPr>
            <w:r w:rsidRPr="00B9203A">
              <w:rPr>
                <w:rFonts w:ascii="Times" w:hAnsi="Times"/>
              </w:rPr>
              <w:t>12</w:t>
            </w:r>
            <w:r w:rsidR="00625933">
              <w:rPr>
                <w:rFonts w:ascii="Times" w:hAnsi="Times"/>
              </w:rPr>
              <w:t xml:space="preserve"> (3.7</w:t>
            </w:r>
            <w:r w:rsidR="00882489" w:rsidRPr="00B9203A">
              <w:rPr>
                <w:rFonts w:ascii="Times" w:hAnsi="Times"/>
              </w:rPr>
              <w:t>)</w:t>
            </w:r>
          </w:p>
        </w:tc>
        <w:tc>
          <w:tcPr>
            <w:tcW w:w="1108" w:type="dxa"/>
            <w:vAlign w:val="center"/>
          </w:tcPr>
          <w:p w14:paraId="7AA9D2E0" w14:textId="2A14A137" w:rsidR="00CA7080" w:rsidRPr="00B9203A" w:rsidRDefault="00CA7080" w:rsidP="00B9203A">
            <w:pPr>
              <w:spacing w:before="120" w:after="120"/>
              <w:jc w:val="center"/>
              <w:rPr>
                <w:rFonts w:ascii="Times" w:hAnsi="Times"/>
              </w:rPr>
            </w:pPr>
            <w:r w:rsidRPr="00B9203A">
              <w:rPr>
                <w:rFonts w:ascii="Times" w:hAnsi="Times"/>
              </w:rPr>
              <w:t>0</w:t>
            </w:r>
          </w:p>
        </w:tc>
        <w:tc>
          <w:tcPr>
            <w:tcW w:w="1124" w:type="dxa"/>
            <w:vAlign w:val="center"/>
          </w:tcPr>
          <w:p w14:paraId="600BDEB9" w14:textId="77777777" w:rsidR="00CA7080" w:rsidRPr="00B9203A" w:rsidRDefault="00CA7080" w:rsidP="00B9203A">
            <w:pPr>
              <w:spacing w:before="120" w:after="120"/>
              <w:jc w:val="center"/>
              <w:rPr>
                <w:rFonts w:ascii="Times" w:hAnsi="Times"/>
              </w:rPr>
            </w:pPr>
            <w:r w:rsidRPr="00B9203A">
              <w:rPr>
                <w:rFonts w:ascii="Times" w:hAnsi="Times"/>
              </w:rPr>
              <w:t>7 (10.4)</w:t>
            </w:r>
          </w:p>
        </w:tc>
        <w:tc>
          <w:tcPr>
            <w:tcW w:w="1311" w:type="dxa"/>
            <w:vAlign w:val="center"/>
          </w:tcPr>
          <w:p w14:paraId="426C4915" w14:textId="77777777" w:rsidR="00CA7080" w:rsidRPr="00B9203A" w:rsidRDefault="00CA7080" w:rsidP="00B9203A">
            <w:pPr>
              <w:spacing w:before="120" w:after="120"/>
              <w:jc w:val="center"/>
              <w:rPr>
                <w:rFonts w:ascii="Times" w:hAnsi="Times"/>
              </w:rPr>
            </w:pPr>
            <w:r w:rsidRPr="00B9203A">
              <w:rPr>
                <w:rFonts w:ascii="Times" w:hAnsi="Times"/>
              </w:rPr>
              <w:t>0</w:t>
            </w:r>
          </w:p>
        </w:tc>
        <w:tc>
          <w:tcPr>
            <w:tcW w:w="1404" w:type="dxa"/>
            <w:vAlign w:val="center"/>
          </w:tcPr>
          <w:p w14:paraId="4F3C775B" w14:textId="77777777" w:rsidR="00CA7080" w:rsidRPr="00B9203A" w:rsidRDefault="00CA7080" w:rsidP="00B9203A">
            <w:pPr>
              <w:spacing w:before="120" w:after="120"/>
              <w:jc w:val="center"/>
              <w:rPr>
                <w:rFonts w:ascii="Times" w:hAnsi="Times"/>
              </w:rPr>
            </w:pPr>
            <w:r w:rsidRPr="00B9203A">
              <w:rPr>
                <w:rFonts w:ascii="Times" w:hAnsi="Times"/>
              </w:rPr>
              <w:t>5 (5.3)</w:t>
            </w:r>
          </w:p>
        </w:tc>
      </w:tr>
      <w:tr w:rsidR="00D2270B" w:rsidRPr="00B9203A" w14:paraId="7159AFFA" w14:textId="6F54F067" w:rsidTr="004B4631">
        <w:trPr>
          <w:trHeight w:val="695"/>
        </w:trPr>
        <w:tc>
          <w:tcPr>
            <w:tcW w:w="2520" w:type="dxa"/>
            <w:vAlign w:val="center"/>
          </w:tcPr>
          <w:p w14:paraId="058AC43B" w14:textId="77777777" w:rsidR="00CA7080" w:rsidRPr="00B9203A" w:rsidRDefault="00CA7080" w:rsidP="00B9203A">
            <w:pPr>
              <w:spacing w:before="120" w:after="120"/>
              <w:rPr>
                <w:rFonts w:ascii="Times" w:hAnsi="Times"/>
              </w:rPr>
            </w:pPr>
            <w:r w:rsidRPr="00B9203A">
              <w:rPr>
                <w:rFonts w:ascii="Times" w:hAnsi="Times"/>
              </w:rPr>
              <w:t>Northwestern University</w:t>
            </w:r>
          </w:p>
        </w:tc>
        <w:tc>
          <w:tcPr>
            <w:tcW w:w="1170" w:type="dxa"/>
            <w:vAlign w:val="center"/>
          </w:tcPr>
          <w:p w14:paraId="3796BE76" w14:textId="77777777" w:rsidR="00CA7080" w:rsidRPr="00B9203A" w:rsidRDefault="00CA7080" w:rsidP="00B9203A">
            <w:pPr>
              <w:spacing w:before="120" w:after="120"/>
              <w:jc w:val="center"/>
              <w:rPr>
                <w:rFonts w:ascii="Times" w:hAnsi="Times"/>
              </w:rPr>
            </w:pPr>
            <w:r w:rsidRPr="00B9203A">
              <w:rPr>
                <w:rFonts w:ascii="Times" w:hAnsi="Times"/>
              </w:rPr>
              <w:t>13</w:t>
            </w:r>
          </w:p>
        </w:tc>
        <w:tc>
          <w:tcPr>
            <w:tcW w:w="1260" w:type="dxa"/>
            <w:vAlign w:val="center"/>
          </w:tcPr>
          <w:p w14:paraId="2D158318" w14:textId="77777777" w:rsidR="00CA7080" w:rsidRPr="00B9203A" w:rsidRDefault="00CA7080" w:rsidP="00B9203A">
            <w:pPr>
              <w:spacing w:before="120" w:after="120"/>
              <w:jc w:val="center"/>
              <w:rPr>
                <w:rFonts w:ascii="Times" w:hAnsi="Times"/>
              </w:rPr>
            </w:pPr>
            <w:r w:rsidRPr="00B9203A">
              <w:rPr>
                <w:rFonts w:ascii="Times" w:hAnsi="Times"/>
              </w:rPr>
              <w:t>110</w:t>
            </w:r>
          </w:p>
        </w:tc>
        <w:tc>
          <w:tcPr>
            <w:tcW w:w="1800" w:type="dxa"/>
            <w:vAlign w:val="center"/>
          </w:tcPr>
          <w:p w14:paraId="2D52FB79" w14:textId="6C68F946" w:rsidR="00CA7080" w:rsidRPr="00B9203A" w:rsidRDefault="00CA7080" w:rsidP="00B9203A">
            <w:pPr>
              <w:spacing w:before="120" w:after="120"/>
              <w:jc w:val="center"/>
              <w:rPr>
                <w:rFonts w:ascii="Times" w:hAnsi="Times"/>
              </w:rPr>
            </w:pPr>
            <w:r w:rsidRPr="00B9203A">
              <w:rPr>
                <w:rFonts w:ascii="Times" w:hAnsi="Times"/>
              </w:rPr>
              <w:t>26 [23.6]</w:t>
            </w:r>
            <w:r w:rsidR="003E7713">
              <w:rPr>
                <w:rFonts w:ascii="Times" w:hAnsi="Times"/>
              </w:rPr>
              <w:t xml:space="preserve"> (</w:t>
            </w:r>
            <w:r w:rsidR="008F359A">
              <w:rPr>
                <w:rFonts w:ascii="Times" w:hAnsi="Times"/>
              </w:rPr>
              <w:t>7.6</w:t>
            </w:r>
            <w:r w:rsidR="003E7713">
              <w:rPr>
                <w:rFonts w:ascii="Times" w:hAnsi="Times"/>
              </w:rPr>
              <w:t>)</w:t>
            </w:r>
          </w:p>
        </w:tc>
        <w:tc>
          <w:tcPr>
            <w:tcW w:w="1350" w:type="dxa"/>
            <w:vAlign w:val="center"/>
          </w:tcPr>
          <w:p w14:paraId="5AFE3244" w14:textId="0A2FDE4B" w:rsidR="00CA7080" w:rsidRPr="00B9203A" w:rsidRDefault="00CA7080" w:rsidP="00B9203A">
            <w:pPr>
              <w:spacing w:before="120" w:after="120"/>
              <w:jc w:val="center"/>
              <w:rPr>
                <w:rFonts w:ascii="Times" w:hAnsi="Times"/>
              </w:rPr>
            </w:pPr>
            <w:r w:rsidRPr="00B9203A">
              <w:rPr>
                <w:rFonts w:ascii="Times" w:hAnsi="Times"/>
              </w:rPr>
              <w:t>24</w:t>
            </w:r>
            <w:r w:rsidR="00882489" w:rsidRPr="00B9203A">
              <w:rPr>
                <w:rFonts w:ascii="Times" w:hAnsi="Times"/>
              </w:rPr>
              <w:t xml:space="preserve"> (7.5)</w:t>
            </w:r>
          </w:p>
        </w:tc>
        <w:tc>
          <w:tcPr>
            <w:tcW w:w="1108" w:type="dxa"/>
            <w:vAlign w:val="center"/>
          </w:tcPr>
          <w:p w14:paraId="63861CEF" w14:textId="7255A740" w:rsidR="00CA7080" w:rsidRPr="00B9203A" w:rsidRDefault="00CA7080" w:rsidP="00B9203A">
            <w:pPr>
              <w:spacing w:before="120" w:after="120"/>
              <w:jc w:val="center"/>
              <w:rPr>
                <w:rFonts w:ascii="Times" w:hAnsi="Times"/>
              </w:rPr>
            </w:pPr>
            <w:r w:rsidRPr="00B9203A">
              <w:rPr>
                <w:rFonts w:ascii="Times" w:hAnsi="Times"/>
              </w:rPr>
              <w:t>0</w:t>
            </w:r>
          </w:p>
        </w:tc>
        <w:tc>
          <w:tcPr>
            <w:tcW w:w="1124" w:type="dxa"/>
            <w:vAlign w:val="center"/>
          </w:tcPr>
          <w:p w14:paraId="2B10DDB5" w14:textId="77777777" w:rsidR="00CA7080" w:rsidRPr="00B9203A" w:rsidRDefault="00CA7080" w:rsidP="00B9203A">
            <w:pPr>
              <w:spacing w:before="120" w:after="120"/>
              <w:jc w:val="center"/>
              <w:rPr>
                <w:rFonts w:ascii="Times" w:hAnsi="Times"/>
              </w:rPr>
            </w:pPr>
            <w:r w:rsidRPr="00B9203A">
              <w:rPr>
                <w:rFonts w:ascii="Times" w:hAnsi="Times"/>
              </w:rPr>
              <w:t>0</w:t>
            </w:r>
          </w:p>
        </w:tc>
        <w:tc>
          <w:tcPr>
            <w:tcW w:w="1311" w:type="dxa"/>
            <w:vAlign w:val="center"/>
          </w:tcPr>
          <w:p w14:paraId="41163D46" w14:textId="77777777" w:rsidR="00CA7080" w:rsidRPr="00B9203A" w:rsidRDefault="00CA7080" w:rsidP="00B9203A">
            <w:pPr>
              <w:spacing w:before="120" w:after="120"/>
              <w:jc w:val="center"/>
              <w:rPr>
                <w:rFonts w:ascii="Times" w:hAnsi="Times"/>
              </w:rPr>
            </w:pPr>
            <w:r w:rsidRPr="00B9203A">
              <w:rPr>
                <w:rFonts w:ascii="Times" w:hAnsi="Times"/>
              </w:rPr>
              <w:t>11 (12.9)</w:t>
            </w:r>
          </w:p>
        </w:tc>
        <w:tc>
          <w:tcPr>
            <w:tcW w:w="1404" w:type="dxa"/>
            <w:vAlign w:val="center"/>
          </w:tcPr>
          <w:p w14:paraId="0D397C13" w14:textId="77777777" w:rsidR="00CA7080" w:rsidRPr="00B9203A" w:rsidRDefault="00CA7080" w:rsidP="00B9203A">
            <w:pPr>
              <w:spacing w:before="120" w:after="120"/>
              <w:jc w:val="center"/>
              <w:rPr>
                <w:rFonts w:ascii="Times" w:hAnsi="Times"/>
              </w:rPr>
            </w:pPr>
            <w:r w:rsidRPr="00B9203A">
              <w:rPr>
                <w:rFonts w:ascii="Times" w:hAnsi="Times"/>
              </w:rPr>
              <w:t>13 (13.7)</w:t>
            </w:r>
          </w:p>
        </w:tc>
      </w:tr>
      <w:tr w:rsidR="00D2270B" w:rsidRPr="00B9203A" w14:paraId="11C69AB8" w14:textId="5994825F" w:rsidTr="004B4631">
        <w:trPr>
          <w:trHeight w:val="695"/>
        </w:trPr>
        <w:tc>
          <w:tcPr>
            <w:tcW w:w="2520" w:type="dxa"/>
            <w:vAlign w:val="center"/>
          </w:tcPr>
          <w:p w14:paraId="18C10A2D" w14:textId="77777777" w:rsidR="00CA7080" w:rsidRPr="00B9203A" w:rsidRDefault="00CA7080" w:rsidP="00B9203A">
            <w:pPr>
              <w:spacing w:before="120" w:after="120"/>
              <w:rPr>
                <w:rFonts w:ascii="Times" w:hAnsi="Times"/>
              </w:rPr>
            </w:pPr>
            <w:r w:rsidRPr="00B9203A">
              <w:rPr>
                <w:rFonts w:ascii="Times" w:hAnsi="Times"/>
              </w:rPr>
              <w:t>Pennsylvania State University</w:t>
            </w:r>
          </w:p>
        </w:tc>
        <w:tc>
          <w:tcPr>
            <w:tcW w:w="1170" w:type="dxa"/>
            <w:vAlign w:val="center"/>
          </w:tcPr>
          <w:p w14:paraId="40B019AB" w14:textId="77777777" w:rsidR="00CA7080" w:rsidRPr="00B9203A" w:rsidRDefault="00CA7080" w:rsidP="00B9203A">
            <w:pPr>
              <w:spacing w:before="120" w:after="120"/>
              <w:jc w:val="center"/>
              <w:rPr>
                <w:rFonts w:ascii="Times" w:hAnsi="Times"/>
                <w:highlight w:val="red"/>
              </w:rPr>
            </w:pPr>
            <w:r w:rsidRPr="00B9203A">
              <w:rPr>
                <w:rFonts w:ascii="Times" w:hAnsi="Times"/>
              </w:rPr>
              <w:t>7</w:t>
            </w:r>
          </w:p>
        </w:tc>
        <w:tc>
          <w:tcPr>
            <w:tcW w:w="1260" w:type="dxa"/>
            <w:vAlign w:val="center"/>
          </w:tcPr>
          <w:p w14:paraId="3ED58D3D" w14:textId="77777777" w:rsidR="00CA7080" w:rsidRPr="00B9203A" w:rsidRDefault="00CA7080" w:rsidP="00B9203A">
            <w:pPr>
              <w:spacing w:before="120" w:after="120"/>
              <w:jc w:val="center"/>
              <w:rPr>
                <w:rFonts w:ascii="Times" w:hAnsi="Times"/>
                <w:highlight w:val="red"/>
              </w:rPr>
            </w:pPr>
            <w:r w:rsidRPr="00B9203A">
              <w:rPr>
                <w:rFonts w:ascii="Times" w:hAnsi="Times"/>
              </w:rPr>
              <w:t>111</w:t>
            </w:r>
          </w:p>
        </w:tc>
        <w:tc>
          <w:tcPr>
            <w:tcW w:w="1800" w:type="dxa"/>
            <w:vAlign w:val="center"/>
          </w:tcPr>
          <w:p w14:paraId="21982804" w14:textId="4127CBC9" w:rsidR="00CA7080" w:rsidRPr="00B9203A" w:rsidRDefault="00F03063" w:rsidP="00B9203A">
            <w:pPr>
              <w:spacing w:before="120" w:after="120"/>
              <w:jc w:val="center"/>
              <w:rPr>
                <w:rFonts w:ascii="Times" w:eastAsia="ＭＳ 明朝 (Theme Body Asian)" w:hAnsi="Times"/>
                <w:highlight w:val="red"/>
              </w:rPr>
            </w:pPr>
            <w:r>
              <w:rPr>
                <w:rFonts w:ascii="Times" w:eastAsia="ＭＳ 明朝 (Theme Body Asian)" w:hAnsi="Times"/>
              </w:rPr>
              <w:t>77</w:t>
            </w:r>
            <w:r w:rsidR="004C0E0B">
              <w:rPr>
                <w:rFonts w:ascii="Times" w:eastAsia="ＭＳ 明朝 (Theme Body Asian)" w:hAnsi="Times"/>
              </w:rPr>
              <w:t xml:space="preserve"> [69.3</w:t>
            </w:r>
            <w:r w:rsidR="00CA7080" w:rsidRPr="00B9203A">
              <w:rPr>
                <w:rFonts w:ascii="Times" w:eastAsia="ＭＳ 明朝 (Theme Body Asian)" w:hAnsi="Times"/>
              </w:rPr>
              <w:t>]</w:t>
            </w:r>
            <w:r w:rsidR="003E7713">
              <w:rPr>
                <w:rFonts w:ascii="Times" w:hAnsi="Times"/>
              </w:rPr>
              <w:t xml:space="preserve"> (</w:t>
            </w:r>
            <w:r w:rsidR="004C0E0B">
              <w:rPr>
                <w:rFonts w:ascii="Times" w:hAnsi="Times"/>
              </w:rPr>
              <w:t>22.5</w:t>
            </w:r>
            <w:r w:rsidR="003E7713">
              <w:rPr>
                <w:rFonts w:ascii="Times" w:hAnsi="Times"/>
              </w:rPr>
              <w:t>)</w:t>
            </w:r>
          </w:p>
        </w:tc>
        <w:tc>
          <w:tcPr>
            <w:tcW w:w="1350" w:type="dxa"/>
            <w:vAlign w:val="center"/>
          </w:tcPr>
          <w:p w14:paraId="4BABE570" w14:textId="24EBC72C" w:rsidR="00CA7080" w:rsidRPr="00B9203A" w:rsidRDefault="00CA7080" w:rsidP="00B9203A">
            <w:pPr>
              <w:spacing w:before="120" w:after="120"/>
              <w:jc w:val="center"/>
              <w:rPr>
                <w:rFonts w:ascii="Times" w:hAnsi="Times"/>
              </w:rPr>
            </w:pPr>
            <w:r w:rsidRPr="00B9203A">
              <w:rPr>
                <w:rFonts w:ascii="Times" w:hAnsi="Times"/>
              </w:rPr>
              <w:t>72</w:t>
            </w:r>
            <w:r w:rsidR="00882489" w:rsidRPr="00B9203A">
              <w:rPr>
                <w:rFonts w:ascii="Times" w:hAnsi="Times"/>
              </w:rPr>
              <w:t xml:space="preserve"> </w:t>
            </w:r>
            <w:r w:rsidR="00882489" w:rsidRPr="00B9203A">
              <w:rPr>
                <w:rFonts w:ascii="Times" w:eastAsia="ＭＳ 明朝 (Theme Body Asian)" w:hAnsi="Times"/>
              </w:rPr>
              <w:t>(22.6)</w:t>
            </w:r>
          </w:p>
        </w:tc>
        <w:tc>
          <w:tcPr>
            <w:tcW w:w="1108" w:type="dxa"/>
            <w:vAlign w:val="center"/>
          </w:tcPr>
          <w:p w14:paraId="6543E689" w14:textId="767D321F" w:rsidR="00CA7080" w:rsidRPr="00B9203A" w:rsidRDefault="00625933" w:rsidP="00B9203A">
            <w:pPr>
              <w:spacing w:before="120" w:after="120"/>
              <w:jc w:val="center"/>
              <w:rPr>
                <w:rFonts w:ascii="Times" w:hAnsi="Times"/>
              </w:rPr>
            </w:pPr>
            <w:r>
              <w:rPr>
                <w:rFonts w:ascii="Times" w:hAnsi="Times"/>
              </w:rPr>
              <w:t>11 (15.4</w:t>
            </w:r>
            <w:r w:rsidR="00CA7080" w:rsidRPr="00B9203A">
              <w:rPr>
                <w:rFonts w:ascii="Times" w:hAnsi="Times"/>
              </w:rPr>
              <w:t>)</w:t>
            </w:r>
          </w:p>
        </w:tc>
        <w:tc>
          <w:tcPr>
            <w:tcW w:w="1124" w:type="dxa"/>
            <w:vAlign w:val="center"/>
          </w:tcPr>
          <w:p w14:paraId="78F001BD" w14:textId="77777777" w:rsidR="00CA7080" w:rsidRPr="00B9203A" w:rsidRDefault="00CA7080" w:rsidP="00B9203A">
            <w:pPr>
              <w:spacing w:before="120" w:after="120"/>
              <w:jc w:val="center"/>
              <w:rPr>
                <w:rFonts w:ascii="Times" w:hAnsi="Times"/>
              </w:rPr>
            </w:pPr>
            <w:r w:rsidRPr="00B9203A">
              <w:rPr>
                <w:rFonts w:ascii="Times" w:hAnsi="Times"/>
              </w:rPr>
              <w:t>12 (17.9)</w:t>
            </w:r>
          </w:p>
        </w:tc>
        <w:tc>
          <w:tcPr>
            <w:tcW w:w="1311" w:type="dxa"/>
            <w:vAlign w:val="center"/>
          </w:tcPr>
          <w:p w14:paraId="2A7FA60C" w14:textId="77777777" w:rsidR="00CA7080" w:rsidRPr="00B9203A" w:rsidRDefault="00CA7080" w:rsidP="00B9203A">
            <w:pPr>
              <w:spacing w:before="120" w:after="120"/>
              <w:jc w:val="center"/>
              <w:rPr>
                <w:rFonts w:ascii="Times" w:hAnsi="Times"/>
              </w:rPr>
            </w:pPr>
            <w:r w:rsidRPr="00B9203A">
              <w:rPr>
                <w:rFonts w:ascii="Times" w:hAnsi="Times"/>
              </w:rPr>
              <w:t>27 (31.8)</w:t>
            </w:r>
          </w:p>
        </w:tc>
        <w:tc>
          <w:tcPr>
            <w:tcW w:w="1404" w:type="dxa"/>
            <w:vAlign w:val="center"/>
          </w:tcPr>
          <w:p w14:paraId="7E11F3E5" w14:textId="77777777" w:rsidR="00CA7080" w:rsidRPr="00B9203A" w:rsidRDefault="00CA7080" w:rsidP="00B9203A">
            <w:pPr>
              <w:spacing w:before="120" w:after="120"/>
              <w:jc w:val="center"/>
              <w:rPr>
                <w:rFonts w:ascii="Times" w:hAnsi="Times"/>
              </w:rPr>
            </w:pPr>
            <w:r w:rsidRPr="00B9203A">
              <w:rPr>
                <w:rFonts w:ascii="Times" w:hAnsi="Times"/>
              </w:rPr>
              <w:t>22 (23.2)</w:t>
            </w:r>
          </w:p>
        </w:tc>
      </w:tr>
      <w:tr w:rsidR="00D2270B" w:rsidRPr="00B9203A" w14:paraId="73085EC0" w14:textId="748C530A" w:rsidTr="004B4631">
        <w:trPr>
          <w:trHeight w:val="695"/>
        </w:trPr>
        <w:tc>
          <w:tcPr>
            <w:tcW w:w="2520" w:type="dxa"/>
            <w:vAlign w:val="center"/>
          </w:tcPr>
          <w:p w14:paraId="0B2A4882" w14:textId="77777777" w:rsidR="00CA7080" w:rsidRPr="00B9203A" w:rsidRDefault="00CA7080" w:rsidP="00B9203A">
            <w:pPr>
              <w:spacing w:before="120" w:after="120"/>
              <w:rPr>
                <w:rFonts w:ascii="Times" w:hAnsi="Times"/>
              </w:rPr>
            </w:pPr>
            <w:r w:rsidRPr="00B9203A">
              <w:rPr>
                <w:rFonts w:ascii="Times" w:hAnsi="Times"/>
              </w:rPr>
              <w:t>Stanford University+</w:t>
            </w:r>
          </w:p>
        </w:tc>
        <w:tc>
          <w:tcPr>
            <w:tcW w:w="1170" w:type="dxa"/>
            <w:vAlign w:val="center"/>
          </w:tcPr>
          <w:p w14:paraId="702C5786" w14:textId="77777777" w:rsidR="00CA7080" w:rsidRPr="00B9203A" w:rsidRDefault="00CA7080" w:rsidP="00B9203A">
            <w:pPr>
              <w:spacing w:before="120" w:after="120"/>
              <w:jc w:val="center"/>
              <w:rPr>
                <w:rFonts w:ascii="Times" w:hAnsi="Times"/>
              </w:rPr>
            </w:pPr>
            <w:r w:rsidRPr="00B9203A">
              <w:rPr>
                <w:rFonts w:ascii="Times" w:hAnsi="Times"/>
              </w:rPr>
              <w:t>9</w:t>
            </w:r>
          </w:p>
        </w:tc>
        <w:tc>
          <w:tcPr>
            <w:tcW w:w="1260" w:type="dxa"/>
            <w:vAlign w:val="center"/>
          </w:tcPr>
          <w:p w14:paraId="7026A7A3" w14:textId="77777777" w:rsidR="00CA7080" w:rsidRPr="00B9203A" w:rsidRDefault="00CA7080" w:rsidP="00B9203A">
            <w:pPr>
              <w:spacing w:before="120" w:after="120"/>
              <w:jc w:val="center"/>
              <w:rPr>
                <w:rFonts w:ascii="Times" w:hAnsi="Times"/>
              </w:rPr>
            </w:pPr>
            <w:r w:rsidRPr="00B9203A">
              <w:rPr>
                <w:rFonts w:ascii="Times" w:hAnsi="Times"/>
              </w:rPr>
              <w:t>44</w:t>
            </w:r>
          </w:p>
        </w:tc>
        <w:tc>
          <w:tcPr>
            <w:tcW w:w="1800" w:type="dxa"/>
            <w:vAlign w:val="center"/>
          </w:tcPr>
          <w:p w14:paraId="15FA1114" w14:textId="6DC035B6" w:rsidR="00CA7080" w:rsidRPr="00B9203A" w:rsidRDefault="004C0E0B" w:rsidP="008F359A">
            <w:pPr>
              <w:spacing w:before="120" w:after="120"/>
              <w:jc w:val="center"/>
              <w:rPr>
                <w:rFonts w:ascii="Times" w:hAnsi="Times"/>
              </w:rPr>
            </w:pPr>
            <w:r>
              <w:rPr>
                <w:rFonts w:ascii="Times" w:hAnsi="Times"/>
              </w:rPr>
              <w:t>14 [31.8</w:t>
            </w:r>
            <w:r w:rsidR="00CA7080" w:rsidRPr="00B9203A">
              <w:rPr>
                <w:rFonts w:ascii="Times" w:hAnsi="Times"/>
              </w:rPr>
              <w:t>]</w:t>
            </w:r>
            <w:r w:rsidR="003E7713">
              <w:rPr>
                <w:rFonts w:ascii="Times" w:hAnsi="Times"/>
              </w:rPr>
              <w:t xml:space="preserve"> (</w:t>
            </w:r>
            <w:r>
              <w:rPr>
                <w:rFonts w:ascii="Times" w:hAnsi="Times"/>
              </w:rPr>
              <w:t>4.0</w:t>
            </w:r>
            <w:r w:rsidR="003E7713">
              <w:rPr>
                <w:rFonts w:ascii="Times" w:hAnsi="Times"/>
              </w:rPr>
              <w:t>)</w:t>
            </w:r>
          </w:p>
        </w:tc>
        <w:tc>
          <w:tcPr>
            <w:tcW w:w="1350" w:type="dxa"/>
            <w:vAlign w:val="center"/>
          </w:tcPr>
          <w:p w14:paraId="0ABBD3E7" w14:textId="719533DE" w:rsidR="00CA7080" w:rsidRPr="00B9203A" w:rsidRDefault="00CA7080" w:rsidP="00B9203A">
            <w:pPr>
              <w:spacing w:before="120" w:after="120"/>
              <w:jc w:val="center"/>
              <w:rPr>
                <w:rFonts w:ascii="Times" w:hAnsi="Times"/>
              </w:rPr>
            </w:pPr>
            <w:r w:rsidRPr="00B9203A">
              <w:rPr>
                <w:rFonts w:ascii="Times" w:hAnsi="Times"/>
              </w:rPr>
              <w:t>12</w:t>
            </w:r>
            <w:r w:rsidR="00625933">
              <w:rPr>
                <w:rFonts w:ascii="Times" w:hAnsi="Times"/>
              </w:rPr>
              <w:t xml:space="preserve"> (3.7</w:t>
            </w:r>
            <w:r w:rsidR="00882489" w:rsidRPr="00B9203A">
              <w:rPr>
                <w:rFonts w:ascii="Times" w:hAnsi="Times"/>
              </w:rPr>
              <w:t>)</w:t>
            </w:r>
          </w:p>
        </w:tc>
        <w:tc>
          <w:tcPr>
            <w:tcW w:w="1108" w:type="dxa"/>
            <w:vAlign w:val="center"/>
          </w:tcPr>
          <w:p w14:paraId="356DDF4B" w14:textId="502B1D5C" w:rsidR="00CA7080" w:rsidRPr="00B9203A" w:rsidRDefault="00CA7080" w:rsidP="00B9203A">
            <w:pPr>
              <w:spacing w:before="120" w:after="120"/>
              <w:jc w:val="center"/>
              <w:rPr>
                <w:rFonts w:ascii="Times" w:hAnsi="Times"/>
              </w:rPr>
            </w:pPr>
            <w:r w:rsidRPr="00B9203A">
              <w:rPr>
                <w:rFonts w:ascii="Times" w:hAnsi="Times"/>
              </w:rPr>
              <w:t>5</w:t>
            </w:r>
            <w:r w:rsidR="00625933">
              <w:rPr>
                <w:rFonts w:ascii="Times" w:hAnsi="Times"/>
              </w:rPr>
              <w:t xml:space="preserve"> (7.0</w:t>
            </w:r>
            <w:r w:rsidRPr="00B9203A">
              <w:rPr>
                <w:rFonts w:ascii="Times" w:hAnsi="Times"/>
              </w:rPr>
              <w:t>)</w:t>
            </w:r>
          </w:p>
        </w:tc>
        <w:tc>
          <w:tcPr>
            <w:tcW w:w="1124" w:type="dxa"/>
            <w:vAlign w:val="center"/>
          </w:tcPr>
          <w:p w14:paraId="531C0E78" w14:textId="77777777" w:rsidR="00CA7080" w:rsidRPr="00B9203A" w:rsidRDefault="00CA7080" w:rsidP="00B9203A">
            <w:pPr>
              <w:spacing w:before="120" w:after="120"/>
              <w:jc w:val="center"/>
              <w:rPr>
                <w:rFonts w:ascii="Times" w:hAnsi="Times"/>
              </w:rPr>
            </w:pPr>
            <w:r w:rsidRPr="00B9203A">
              <w:rPr>
                <w:rFonts w:ascii="Times" w:hAnsi="Times"/>
              </w:rPr>
              <w:t>0</w:t>
            </w:r>
          </w:p>
        </w:tc>
        <w:tc>
          <w:tcPr>
            <w:tcW w:w="1311" w:type="dxa"/>
            <w:vAlign w:val="center"/>
          </w:tcPr>
          <w:p w14:paraId="766403B5" w14:textId="77777777" w:rsidR="00CA7080" w:rsidRPr="00B9203A" w:rsidRDefault="00CA7080" w:rsidP="00B9203A">
            <w:pPr>
              <w:spacing w:before="120" w:after="120"/>
              <w:jc w:val="center"/>
              <w:rPr>
                <w:rFonts w:ascii="Times" w:hAnsi="Times"/>
              </w:rPr>
            </w:pPr>
            <w:r w:rsidRPr="00B9203A">
              <w:rPr>
                <w:rFonts w:ascii="Times" w:hAnsi="Times"/>
              </w:rPr>
              <w:t>7 (8.2)</w:t>
            </w:r>
          </w:p>
        </w:tc>
        <w:tc>
          <w:tcPr>
            <w:tcW w:w="1404" w:type="dxa"/>
            <w:vAlign w:val="center"/>
          </w:tcPr>
          <w:p w14:paraId="75EF2917" w14:textId="77777777" w:rsidR="00CA7080" w:rsidRPr="00B9203A" w:rsidRDefault="00CA7080" w:rsidP="00B9203A">
            <w:pPr>
              <w:spacing w:before="120" w:after="120"/>
              <w:jc w:val="center"/>
              <w:rPr>
                <w:rFonts w:ascii="Times" w:hAnsi="Times"/>
              </w:rPr>
            </w:pPr>
            <w:r w:rsidRPr="00B9203A">
              <w:rPr>
                <w:rFonts w:ascii="Times" w:hAnsi="Times"/>
              </w:rPr>
              <w:t>0</w:t>
            </w:r>
          </w:p>
        </w:tc>
      </w:tr>
      <w:tr w:rsidR="00D2270B" w:rsidRPr="00B9203A" w14:paraId="56B2A7E6" w14:textId="1EC21149" w:rsidTr="004B4631">
        <w:trPr>
          <w:trHeight w:val="695"/>
        </w:trPr>
        <w:tc>
          <w:tcPr>
            <w:tcW w:w="2520" w:type="dxa"/>
            <w:vAlign w:val="center"/>
          </w:tcPr>
          <w:p w14:paraId="2327CE48" w14:textId="77777777" w:rsidR="00CA7080" w:rsidRPr="00B9203A" w:rsidRDefault="00CA7080" w:rsidP="00B9203A">
            <w:pPr>
              <w:spacing w:before="120" w:after="120"/>
              <w:rPr>
                <w:rFonts w:ascii="Times" w:hAnsi="Times"/>
              </w:rPr>
            </w:pPr>
            <w:r w:rsidRPr="00B9203A">
              <w:rPr>
                <w:rFonts w:ascii="Times" w:hAnsi="Times"/>
              </w:rPr>
              <w:lastRenderedPageBreak/>
              <w:t>UCLA+</w:t>
            </w:r>
          </w:p>
        </w:tc>
        <w:tc>
          <w:tcPr>
            <w:tcW w:w="1170" w:type="dxa"/>
            <w:vAlign w:val="center"/>
          </w:tcPr>
          <w:p w14:paraId="4921749A" w14:textId="77777777" w:rsidR="00CA7080" w:rsidRPr="00B9203A" w:rsidRDefault="00CA7080" w:rsidP="00B9203A">
            <w:pPr>
              <w:spacing w:before="120" w:after="120"/>
              <w:jc w:val="center"/>
              <w:rPr>
                <w:rFonts w:ascii="Times" w:hAnsi="Times"/>
              </w:rPr>
            </w:pPr>
            <w:r w:rsidRPr="00B9203A">
              <w:rPr>
                <w:rFonts w:ascii="Times" w:hAnsi="Times"/>
              </w:rPr>
              <w:t>20</w:t>
            </w:r>
          </w:p>
        </w:tc>
        <w:tc>
          <w:tcPr>
            <w:tcW w:w="1260" w:type="dxa"/>
            <w:vAlign w:val="center"/>
          </w:tcPr>
          <w:p w14:paraId="2383069F" w14:textId="77777777" w:rsidR="00CA7080" w:rsidRPr="00B9203A" w:rsidRDefault="00CA7080" w:rsidP="00B9203A">
            <w:pPr>
              <w:spacing w:before="120" w:after="120"/>
              <w:jc w:val="center"/>
              <w:rPr>
                <w:rFonts w:ascii="Times" w:hAnsi="Times"/>
              </w:rPr>
            </w:pPr>
            <w:r w:rsidRPr="00B9203A">
              <w:rPr>
                <w:rFonts w:ascii="Times" w:hAnsi="Times"/>
              </w:rPr>
              <w:t>106</w:t>
            </w:r>
          </w:p>
        </w:tc>
        <w:tc>
          <w:tcPr>
            <w:tcW w:w="1800" w:type="dxa"/>
            <w:vAlign w:val="center"/>
          </w:tcPr>
          <w:p w14:paraId="74A1D0F5" w14:textId="2ECB7BC4" w:rsidR="00CA7080" w:rsidRPr="00B9203A" w:rsidRDefault="004C0E0B" w:rsidP="00B9203A">
            <w:pPr>
              <w:spacing w:before="120" w:after="120"/>
              <w:jc w:val="center"/>
              <w:rPr>
                <w:rFonts w:ascii="Times" w:hAnsi="Times"/>
              </w:rPr>
            </w:pPr>
            <w:r>
              <w:rPr>
                <w:rFonts w:ascii="Times" w:hAnsi="Times"/>
              </w:rPr>
              <w:t>52 [49.0</w:t>
            </w:r>
            <w:r w:rsidR="00CA7080" w:rsidRPr="00B9203A">
              <w:rPr>
                <w:rFonts w:ascii="Times" w:hAnsi="Times"/>
              </w:rPr>
              <w:t>]</w:t>
            </w:r>
            <w:r w:rsidR="003E7713">
              <w:rPr>
                <w:rFonts w:ascii="Times" w:hAnsi="Times"/>
              </w:rPr>
              <w:t xml:space="preserve"> (</w:t>
            </w:r>
            <w:r>
              <w:rPr>
                <w:rFonts w:ascii="Times" w:hAnsi="Times"/>
              </w:rPr>
              <w:t>15.2</w:t>
            </w:r>
            <w:r w:rsidR="003E7713">
              <w:rPr>
                <w:rFonts w:ascii="Times" w:hAnsi="Times"/>
              </w:rPr>
              <w:t>)</w:t>
            </w:r>
          </w:p>
        </w:tc>
        <w:tc>
          <w:tcPr>
            <w:tcW w:w="1350" w:type="dxa"/>
            <w:vAlign w:val="center"/>
          </w:tcPr>
          <w:p w14:paraId="09CDE71F" w14:textId="6855C693" w:rsidR="00CA7080" w:rsidRPr="00B9203A" w:rsidRDefault="00CA7080" w:rsidP="00B9203A">
            <w:pPr>
              <w:spacing w:before="120" w:after="120"/>
              <w:jc w:val="center"/>
              <w:rPr>
                <w:rFonts w:ascii="Times" w:hAnsi="Times"/>
              </w:rPr>
            </w:pPr>
            <w:r w:rsidRPr="00B9203A">
              <w:rPr>
                <w:rFonts w:ascii="Times" w:hAnsi="Times"/>
              </w:rPr>
              <w:t>47</w:t>
            </w:r>
            <w:r w:rsidR="00882489" w:rsidRPr="00B9203A">
              <w:rPr>
                <w:rFonts w:ascii="Times" w:hAnsi="Times"/>
              </w:rPr>
              <w:t xml:space="preserve"> (14.7)</w:t>
            </w:r>
          </w:p>
        </w:tc>
        <w:tc>
          <w:tcPr>
            <w:tcW w:w="1108" w:type="dxa"/>
            <w:vAlign w:val="center"/>
          </w:tcPr>
          <w:p w14:paraId="7EDA46FA" w14:textId="4F5E8D5A" w:rsidR="00CA7080" w:rsidRPr="00B9203A" w:rsidRDefault="00625933" w:rsidP="00B9203A">
            <w:pPr>
              <w:spacing w:before="120" w:after="120"/>
              <w:jc w:val="center"/>
              <w:rPr>
                <w:rFonts w:ascii="Times" w:hAnsi="Times"/>
              </w:rPr>
            </w:pPr>
            <w:r>
              <w:rPr>
                <w:rFonts w:ascii="Times" w:hAnsi="Times"/>
              </w:rPr>
              <w:t>15 (21.1</w:t>
            </w:r>
            <w:r w:rsidR="00CA7080" w:rsidRPr="00B9203A">
              <w:rPr>
                <w:rFonts w:ascii="Times" w:hAnsi="Times"/>
              </w:rPr>
              <w:t>)</w:t>
            </w:r>
          </w:p>
        </w:tc>
        <w:tc>
          <w:tcPr>
            <w:tcW w:w="1124" w:type="dxa"/>
            <w:vAlign w:val="center"/>
          </w:tcPr>
          <w:p w14:paraId="16E1EE51" w14:textId="77777777" w:rsidR="00CA7080" w:rsidRPr="00B9203A" w:rsidRDefault="00CA7080" w:rsidP="00B9203A">
            <w:pPr>
              <w:spacing w:before="120" w:after="120"/>
              <w:jc w:val="center"/>
              <w:rPr>
                <w:rFonts w:ascii="Times" w:hAnsi="Times"/>
              </w:rPr>
            </w:pPr>
            <w:r w:rsidRPr="00B9203A">
              <w:rPr>
                <w:rFonts w:ascii="Times" w:hAnsi="Times"/>
              </w:rPr>
              <w:t>13 (19.4)</w:t>
            </w:r>
          </w:p>
        </w:tc>
        <w:tc>
          <w:tcPr>
            <w:tcW w:w="1311" w:type="dxa"/>
            <w:vAlign w:val="center"/>
          </w:tcPr>
          <w:p w14:paraId="748058E3" w14:textId="77777777" w:rsidR="00CA7080" w:rsidRPr="00B9203A" w:rsidRDefault="00CA7080" w:rsidP="00B9203A">
            <w:pPr>
              <w:spacing w:before="120" w:after="120"/>
              <w:jc w:val="center"/>
              <w:rPr>
                <w:rFonts w:ascii="Times" w:hAnsi="Times"/>
              </w:rPr>
            </w:pPr>
            <w:r w:rsidRPr="00B9203A">
              <w:rPr>
                <w:rFonts w:ascii="Times" w:hAnsi="Times"/>
              </w:rPr>
              <w:t>9 (10.6)</w:t>
            </w:r>
          </w:p>
        </w:tc>
        <w:tc>
          <w:tcPr>
            <w:tcW w:w="1404" w:type="dxa"/>
            <w:vAlign w:val="center"/>
          </w:tcPr>
          <w:p w14:paraId="7ADEF6E5" w14:textId="77777777" w:rsidR="00CA7080" w:rsidRPr="00B9203A" w:rsidRDefault="00CA7080" w:rsidP="00B9203A">
            <w:pPr>
              <w:spacing w:before="120" w:after="120"/>
              <w:jc w:val="center"/>
              <w:rPr>
                <w:rFonts w:ascii="Times" w:hAnsi="Times"/>
              </w:rPr>
            </w:pPr>
            <w:r w:rsidRPr="00B9203A">
              <w:rPr>
                <w:rFonts w:ascii="Times" w:hAnsi="Times"/>
              </w:rPr>
              <w:t>10 (10.5)</w:t>
            </w:r>
          </w:p>
        </w:tc>
      </w:tr>
      <w:tr w:rsidR="00D2270B" w:rsidRPr="00B9203A" w14:paraId="39C7C288" w14:textId="15F7FDFC" w:rsidTr="004B4631">
        <w:trPr>
          <w:trHeight w:val="695"/>
        </w:trPr>
        <w:tc>
          <w:tcPr>
            <w:tcW w:w="2520" w:type="dxa"/>
            <w:vAlign w:val="center"/>
          </w:tcPr>
          <w:p w14:paraId="157A56FB" w14:textId="3AFD0392" w:rsidR="00CA7080" w:rsidRPr="00B9203A" w:rsidRDefault="00CA7080" w:rsidP="00B9203A">
            <w:pPr>
              <w:spacing w:before="120" w:after="120"/>
              <w:rPr>
                <w:rFonts w:ascii="Times" w:hAnsi="Times"/>
              </w:rPr>
            </w:pPr>
            <w:r w:rsidRPr="00B9203A">
              <w:rPr>
                <w:rFonts w:ascii="Times" w:hAnsi="Times"/>
              </w:rPr>
              <w:t>University of Pittsburgh/WISER</w:t>
            </w:r>
          </w:p>
        </w:tc>
        <w:tc>
          <w:tcPr>
            <w:tcW w:w="1170" w:type="dxa"/>
            <w:vAlign w:val="center"/>
          </w:tcPr>
          <w:p w14:paraId="1167A631" w14:textId="77777777" w:rsidR="00CA7080" w:rsidRPr="00B9203A" w:rsidRDefault="00CA7080" w:rsidP="00B9203A">
            <w:pPr>
              <w:spacing w:before="120" w:after="120"/>
              <w:jc w:val="center"/>
              <w:rPr>
                <w:rFonts w:ascii="Times" w:hAnsi="Times"/>
              </w:rPr>
            </w:pPr>
            <w:r w:rsidRPr="00B9203A">
              <w:rPr>
                <w:rFonts w:ascii="Times" w:hAnsi="Times"/>
              </w:rPr>
              <w:t>33</w:t>
            </w:r>
          </w:p>
        </w:tc>
        <w:tc>
          <w:tcPr>
            <w:tcW w:w="1260" w:type="dxa"/>
            <w:vAlign w:val="center"/>
          </w:tcPr>
          <w:p w14:paraId="505F5275" w14:textId="77777777" w:rsidR="00CA7080" w:rsidRPr="00B9203A" w:rsidRDefault="00CA7080" w:rsidP="00B9203A">
            <w:pPr>
              <w:spacing w:before="120" w:after="120"/>
              <w:jc w:val="center"/>
              <w:rPr>
                <w:rFonts w:ascii="Times" w:hAnsi="Times"/>
              </w:rPr>
            </w:pPr>
            <w:r w:rsidRPr="00B9203A">
              <w:rPr>
                <w:rFonts w:ascii="Times" w:hAnsi="Times"/>
              </w:rPr>
              <w:t>178</w:t>
            </w:r>
          </w:p>
        </w:tc>
        <w:tc>
          <w:tcPr>
            <w:tcW w:w="1800" w:type="dxa"/>
            <w:vAlign w:val="center"/>
          </w:tcPr>
          <w:p w14:paraId="73EB363B" w14:textId="486B7F4E" w:rsidR="00CA7080" w:rsidRPr="00B9203A" w:rsidRDefault="00125E46" w:rsidP="004C0E0B">
            <w:pPr>
              <w:spacing w:before="120" w:after="120"/>
              <w:jc w:val="center"/>
              <w:rPr>
                <w:rFonts w:ascii="Times" w:hAnsi="Times"/>
              </w:rPr>
            </w:pPr>
            <w:r>
              <w:rPr>
                <w:rFonts w:ascii="Times" w:hAnsi="Times"/>
              </w:rPr>
              <w:t>86 [</w:t>
            </w:r>
            <w:r w:rsidR="004C0E0B">
              <w:rPr>
                <w:rFonts w:ascii="Times" w:hAnsi="Times"/>
              </w:rPr>
              <w:t>48.3</w:t>
            </w:r>
            <w:r w:rsidR="00CA7080" w:rsidRPr="00B9203A">
              <w:rPr>
                <w:rFonts w:ascii="Times" w:hAnsi="Times"/>
              </w:rPr>
              <w:t>]</w:t>
            </w:r>
            <w:r w:rsidR="003E7713">
              <w:rPr>
                <w:rFonts w:ascii="Times" w:hAnsi="Times"/>
              </w:rPr>
              <w:t xml:space="preserve"> (</w:t>
            </w:r>
            <w:r w:rsidR="004C0E0B">
              <w:rPr>
                <w:rFonts w:ascii="Times" w:hAnsi="Times"/>
              </w:rPr>
              <w:t>25.1</w:t>
            </w:r>
            <w:r w:rsidR="003E7713">
              <w:rPr>
                <w:rFonts w:ascii="Times" w:hAnsi="Times"/>
              </w:rPr>
              <w:t>)</w:t>
            </w:r>
          </w:p>
        </w:tc>
        <w:tc>
          <w:tcPr>
            <w:tcW w:w="1350" w:type="dxa"/>
            <w:vAlign w:val="center"/>
          </w:tcPr>
          <w:p w14:paraId="130637F9" w14:textId="0491DD29" w:rsidR="00CA7080" w:rsidRPr="00B9203A" w:rsidRDefault="00CA7080" w:rsidP="00B9203A">
            <w:pPr>
              <w:spacing w:before="120" w:after="120"/>
              <w:jc w:val="center"/>
              <w:rPr>
                <w:rFonts w:ascii="Times" w:hAnsi="Times"/>
              </w:rPr>
            </w:pPr>
            <w:r w:rsidRPr="00B9203A">
              <w:rPr>
                <w:rFonts w:ascii="Times" w:hAnsi="Times"/>
              </w:rPr>
              <w:t>77</w:t>
            </w:r>
            <w:r w:rsidR="00882489" w:rsidRPr="00B9203A">
              <w:rPr>
                <w:rFonts w:ascii="Times" w:hAnsi="Times"/>
              </w:rPr>
              <w:t xml:space="preserve"> (24.1)</w:t>
            </w:r>
          </w:p>
        </w:tc>
        <w:tc>
          <w:tcPr>
            <w:tcW w:w="1108" w:type="dxa"/>
            <w:vAlign w:val="center"/>
          </w:tcPr>
          <w:p w14:paraId="218C6C92" w14:textId="2D25BF74" w:rsidR="00CA7080" w:rsidRPr="00B9203A" w:rsidRDefault="00625933" w:rsidP="00B9203A">
            <w:pPr>
              <w:spacing w:before="120" w:after="120"/>
              <w:jc w:val="center"/>
              <w:rPr>
                <w:rFonts w:ascii="Times" w:hAnsi="Times"/>
              </w:rPr>
            </w:pPr>
            <w:r>
              <w:rPr>
                <w:rFonts w:ascii="Times" w:hAnsi="Times"/>
              </w:rPr>
              <w:t>14 (19.7</w:t>
            </w:r>
            <w:r w:rsidR="00CA7080" w:rsidRPr="00B9203A">
              <w:rPr>
                <w:rFonts w:ascii="Times" w:hAnsi="Times"/>
              </w:rPr>
              <w:t>)</w:t>
            </w:r>
            <w:r w:rsidR="003E7713">
              <w:rPr>
                <w:rFonts w:ascii="Times" w:hAnsi="Times"/>
              </w:rPr>
              <w:t xml:space="preserve"> </w:t>
            </w:r>
          </w:p>
        </w:tc>
        <w:tc>
          <w:tcPr>
            <w:tcW w:w="1124" w:type="dxa"/>
            <w:vAlign w:val="center"/>
          </w:tcPr>
          <w:p w14:paraId="232DEFB0" w14:textId="77777777" w:rsidR="00CA7080" w:rsidRPr="00B9203A" w:rsidRDefault="00CA7080" w:rsidP="00B9203A">
            <w:pPr>
              <w:spacing w:before="120" w:after="120"/>
              <w:jc w:val="center"/>
              <w:rPr>
                <w:rFonts w:ascii="Times" w:hAnsi="Times"/>
              </w:rPr>
            </w:pPr>
            <w:r w:rsidRPr="00B9203A">
              <w:rPr>
                <w:rFonts w:ascii="Times" w:hAnsi="Times"/>
              </w:rPr>
              <w:t>23 (34.3)</w:t>
            </w:r>
          </w:p>
        </w:tc>
        <w:tc>
          <w:tcPr>
            <w:tcW w:w="1311" w:type="dxa"/>
            <w:vAlign w:val="center"/>
          </w:tcPr>
          <w:p w14:paraId="3450F3D4" w14:textId="77777777" w:rsidR="00CA7080" w:rsidRPr="00B9203A" w:rsidRDefault="00CA7080" w:rsidP="00B9203A">
            <w:pPr>
              <w:spacing w:before="120" w:after="120"/>
              <w:jc w:val="center"/>
              <w:rPr>
                <w:rFonts w:ascii="Times" w:hAnsi="Times"/>
              </w:rPr>
            </w:pPr>
            <w:r w:rsidRPr="00B9203A">
              <w:rPr>
                <w:rFonts w:ascii="Times" w:hAnsi="Times"/>
              </w:rPr>
              <w:t>20 (23.5)</w:t>
            </w:r>
          </w:p>
        </w:tc>
        <w:tc>
          <w:tcPr>
            <w:tcW w:w="1404" w:type="dxa"/>
            <w:vAlign w:val="center"/>
          </w:tcPr>
          <w:p w14:paraId="20A6CB08" w14:textId="77777777" w:rsidR="00CA7080" w:rsidRPr="00B9203A" w:rsidRDefault="00CA7080" w:rsidP="00B9203A">
            <w:pPr>
              <w:spacing w:before="120" w:after="120"/>
              <w:jc w:val="center"/>
              <w:rPr>
                <w:rFonts w:ascii="Times" w:hAnsi="Times"/>
              </w:rPr>
            </w:pPr>
            <w:r w:rsidRPr="00B9203A">
              <w:rPr>
                <w:rFonts w:ascii="Times" w:hAnsi="Times"/>
              </w:rPr>
              <w:t>20 (21.1)</w:t>
            </w:r>
          </w:p>
        </w:tc>
      </w:tr>
      <w:tr w:rsidR="00D2270B" w:rsidRPr="00B9203A" w14:paraId="2AEBFD1D" w14:textId="15A7D408" w:rsidTr="004B4631">
        <w:trPr>
          <w:trHeight w:val="607"/>
        </w:trPr>
        <w:tc>
          <w:tcPr>
            <w:tcW w:w="2520" w:type="dxa"/>
            <w:vAlign w:val="center"/>
          </w:tcPr>
          <w:p w14:paraId="3F7E9FF7" w14:textId="0AF681F5" w:rsidR="00CA7080" w:rsidRPr="00B9203A" w:rsidRDefault="00CA7080" w:rsidP="00B9203A">
            <w:pPr>
              <w:spacing w:before="120" w:after="120"/>
              <w:rPr>
                <w:rFonts w:ascii="Times" w:hAnsi="Times"/>
              </w:rPr>
            </w:pPr>
            <w:r w:rsidRPr="00B9203A">
              <w:rPr>
                <w:rFonts w:ascii="Times" w:hAnsi="Times"/>
              </w:rPr>
              <w:t>Vanderbilt University*</w:t>
            </w:r>
          </w:p>
        </w:tc>
        <w:tc>
          <w:tcPr>
            <w:tcW w:w="1170" w:type="dxa"/>
            <w:vAlign w:val="center"/>
          </w:tcPr>
          <w:p w14:paraId="77CBA849" w14:textId="77777777" w:rsidR="00CA7080" w:rsidRPr="00B9203A" w:rsidRDefault="00CA7080" w:rsidP="00B9203A">
            <w:pPr>
              <w:spacing w:before="120" w:after="120"/>
              <w:jc w:val="center"/>
              <w:rPr>
                <w:rFonts w:ascii="Times" w:hAnsi="Times"/>
              </w:rPr>
            </w:pPr>
            <w:r w:rsidRPr="00B9203A">
              <w:rPr>
                <w:rFonts w:ascii="Times" w:hAnsi="Times"/>
              </w:rPr>
              <w:t>12</w:t>
            </w:r>
          </w:p>
        </w:tc>
        <w:tc>
          <w:tcPr>
            <w:tcW w:w="1260" w:type="dxa"/>
            <w:vAlign w:val="center"/>
          </w:tcPr>
          <w:p w14:paraId="5B03E564" w14:textId="77777777" w:rsidR="00CA7080" w:rsidRPr="00B9203A" w:rsidRDefault="00CA7080" w:rsidP="00B9203A">
            <w:pPr>
              <w:spacing w:before="120" w:after="120"/>
              <w:jc w:val="center"/>
              <w:rPr>
                <w:rFonts w:ascii="Times" w:hAnsi="Times"/>
              </w:rPr>
            </w:pPr>
            <w:r w:rsidRPr="00B9203A">
              <w:rPr>
                <w:rFonts w:ascii="Times" w:hAnsi="Times"/>
              </w:rPr>
              <w:t>72</w:t>
            </w:r>
          </w:p>
        </w:tc>
        <w:tc>
          <w:tcPr>
            <w:tcW w:w="1800" w:type="dxa"/>
            <w:vAlign w:val="center"/>
          </w:tcPr>
          <w:p w14:paraId="3F840452" w14:textId="10BE268B" w:rsidR="00CA7080" w:rsidRPr="00B9203A" w:rsidRDefault="00F14A84" w:rsidP="00B9203A">
            <w:pPr>
              <w:spacing w:before="120" w:after="120"/>
              <w:jc w:val="center"/>
              <w:rPr>
                <w:rFonts w:ascii="Times" w:hAnsi="Times"/>
              </w:rPr>
            </w:pPr>
            <w:r>
              <w:rPr>
                <w:rFonts w:ascii="Times" w:hAnsi="Times"/>
              </w:rPr>
              <w:t>46</w:t>
            </w:r>
            <w:r w:rsidR="00133443">
              <w:rPr>
                <w:rFonts w:ascii="Times" w:hAnsi="Times"/>
              </w:rPr>
              <w:t xml:space="preserve"> [</w:t>
            </w:r>
            <w:r w:rsidR="00684F8C">
              <w:rPr>
                <w:rFonts w:ascii="Times" w:hAnsi="Times"/>
              </w:rPr>
              <w:t>63.8</w:t>
            </w:r>
            <w:r w:rsidR="00CA7080" w:rsidRPr="00B9203A">
              <w:rPr>
                <w:rFonts w:ascii="Times" w:hAnsi="Times"/>
              </w:rPr>
              <w:t>]</w:t>
            </w:r>
            <w:r w:rsidR="003E7713">
              <w:rPr>
                <w:rFonts w:ascii="Times" w:hAnsi="Times"/>
              </w:rPr>
              <w:t xml:space="preserve"> (</w:t>
            </w:r>
            <w:r w:rsidR="00125E46">
              <w:rPr>
                <w:rFonts w:ascii="Times" w:hAnsi="Times"/>
              </w:rPr>
              <w:t>13.4</w:t>
            </w:r>
            <w:r w:rsidR="003E7713">
              <w:rPr>
                <w:rFonts w:ascii="Times" w:hAnsi="Times"/>
              </w:rPr>
              <w:t>)</w:t>
            </w:r>
          </w:p>
        </w:tc>
        <w:tc>
          <w:tcPr>
            <w:tcW w:w="1350" w:type="dxa"/>
            <w:vAlign w:val="center"/>
          </w:tcPr>
          <w:p w14:paraId="79695B8F" w14:textId="38E372E9" w:rsidR="00CA7080" w:rsidRPr="00B9203A" w:rsidRDefault="00F14A84" w:rsidP="00B9203A">
            <w:pPr>
              <w:spacing w:before="120" w:after="120"/>
              <w:jc w:val="center"/>
              <w:rPr>
                <w:rFonts w:ascii="Times" w:hAnsi="Times"/>
              </w:rPr>
            </w:pPr>
            <w:r>
              <w:rPr>
                <w:rFonts w:ascii="Times" w:hAnsi="Times"/>
              </w:rPr>
              <w:t>46</w:t>
            </w:r>
            <w:r w:rsidR="00625933">
              <w:rPr>
                <w:rFonts w:ascii="Times" w:hAnsi="Times"/>
              </w:rPr>
              <w:t xml:space="preserve"> (14.4</w:t>
            </w:r>
            <w:r w:rsidR="00882489" w:rsidRPr="00B9203A">
              <w:rPr>
                <w:rFonts w:ascii="Times" w:hAnsi="Times"/>
              </w:rPr>
              <w:t>)</w:t>
            </w:r>
          </w:p>
        </w:tc>
        <w:tc>
          <w:tcPr>
            <w:tcW w:w="1108" w:type="dxa"/>
            <w:vAlign w:val="center"/>
          </w:tcPr>
          <w:p w14:paraId="46A69335" w14:textId="4253E357" w:rsidR="00CA7080" w:rsidRPr="00B9203A" w:rsidRDefault="00F14A84" w:rsidP="00B9203A">
            <w:pPr>
              <w:spacing w:before="120" w:after="120"/>
              <w:jc w:val="center"/>
              <w:rPr>
                <w:rFonts w:ascii="Times" w:hAnsi="Times"/>
              </w:rPr>
            </w:pPr>
            <w:r>
              <w:rPr>
                <w:rFonts w:ascii="Times" w:hAnsi="Times"/>
              </w:rPr>
              <w:t>12</w:t>
            </w:r>
            <w:r w:rsidR="00625933">
              <w:rPr>
                <w:rFonts w:ascii="Times" w:hAnsi="Times"/>
              </w:rPr>
              <w:t xml:space="preserve"> (16.9</w:t>
            </w:r>
            <w:r w:rsidR="00CA7080" w:rsidRPr="00B9203A">
              <w:rPr>
                <w:rFonts w:ascii="Times" w:hAnsi="Times"/>
              </w:rPr>
              <w:t>)</w:t>
            </w:r>
          </w:p>
        </w:tc>
        <w:tc>
          <w:tcPr>
            <w:tcW w:w="1124" w:type="dxa"/>
            <w:vAlign w:val="center"/>
          </w:tcPr>
          <w:p w14:paraId="7F6A34C9" w14:textId="77777777" w:rsidR="00CA7080" w:rsidRPr="00B9203A" w:rsidRDefault="00CA7080" w:rsidP="00B9203A">
            <w:pPr>
              <w:spacing w:before="120" w:after="120"/>
              <w:jc w:val="center"/>
              <w:rPr>
                <w:rFonts w:ascii="Times" w:hAnsi="Times"/>
              </w:rPr>
            </w:pPr>
            <w:r w:rsidRPr="00B9203A">
              <w:rPr>
                <w:rFonts w:ascii="Times" w:hAnsi="Times"/>
              </w:rPr>
              <w:t>12 (17.9)</w:t>
            </w:r>
          </w:p>
        </w:tc>
        <w:tc>
          <w:tcPr>
            <w:tcW w:w="1311" w:type="dxa"/>
            <w:vAlign w:val="center"/>
          </w:tcPr>
          <w:p w14:paraId="28780FBD" w14:textId="77777777" w:rsidR="00CA7080" w:rsidRPr="00B9203A" w:rsidRDefault="00CA7080" w:rsidP="00B9203A">
            <w:pPr>
              <w:spacing w:before="120" w:after="120"/>
              <w:jc w:val="center"/>
              <w:rPr>
                <w:rFonts w:ascii="Times" w:hAnsi="Times"/>
              </w:rPr>
            </w:pPr>
            <w:r w:rsidRPr="00B9203A">
              <w:rPr>
                <w:rFonts w:ascii="Times" w:hAnsi="Times"/>
              </w:rPr>
              <w:t>11 (12.9)</w:t>
            </w:r>
          </w:p>
        </w:tc>
        <w:tc>
          <w:tcPr>
            <w:tcW w:w="1404" w:type="dxa"/>
            <w:vAlign w:val="center"/>
          </w:tcPr>
          <w:p w14:paraId="21007DEF" w14:textId="77777777" w:rsidR="00CA7080" w:rsidRPr="00B9203A" w:rsidRDefault="00CA7080" w:rsidP="00B9203A">
            <w:pPr>
              <w:spacing w:before="120" w:after="120"/>
              <w:jc w:val="center"/>
              <w:rPr>
                <w:rFonts w:ascii="Times" w:hAnsi="Times"/>
              </w:rPr>
            </w:pPr>
            <w:r w:rsidRPr="00B9203A">
              <w:rPr>
                <w:rFonts w:ascii="Times" w:hAnsi="Times"/>
              </w:rPr>
              <w:t>11 (11.6)</w:t>
            </w:r>
          </w:p>
        </w:tc>
      </w:tr>
      <w:tr w:rsidR="00D2270B" w:rsidRPr="00B9203A" w14:paraId="176F7396" w14:textId="5B35593B" w:rsidTr="004B4631">
        <w:trPr>
          <w:trHeight w:val="625"/>
        </w:trPr>
        <w:tc>
          <w:tcPr>
            <w:tcW w:w="2520" w:type="dxa"/>
            <w:vAlign w:val="center"/>
          </w:tcPr>
          <w:p w14:paraId="3A59F95B" w14:textId="77777777" w:rsidR="00DE0BFC" w:rsidRPr="00B9203A" w:rsidRDefault="00DE0BFC" w:rsidP="00B9203A">
            <w:pPr>
              <w:spacing w:before="120" w:after="120"/>
              <w:rPr>
                <w:rFonts w:ascii="Times" w:hAnsi="Times"/>
                <w:b/>
              </w:rPr>
            </w:pPr>
            <w:r w:rsidRPr="00B9203A">
              <w:rPr>
                <w:rFonts w:ascii="Times" w:hAnsi="Times"/>
                <w:b/>
              </w:rPr>
              <w:t>Total</w:t>
            </w:r>
          </w:p>
        </w:tc>
        <w:tc>
          <w:tcPr>
            <w:tcW w:w="1170" w:type="dxa"/>
            <w:vAlign w:val="center"/>
          </w:tcPr>
          <w:p w14:paraId="28BFFE43" w14:textId="77777777" w:rsidR="00DE0BFC" w:rsidRPr="00DB35DB" w:rsidRDefault="00DE0BFC" w:rsidP="00B9203A">
            <w:pPr>
              <w:spacing w:before="120" w:after="120"/>
              <w:jc w:val="center"/>
              <w:rPr>
                <w:rFonts w:ascii="Times" w:hAnsi="Times"/>
                <w:b/>
              </w:rPr>
            </w:pPr>
            <w:r w:rsidRPr="00DB35DB">
              <w:rPr>
                <w:rFonts w:ascii="Times" w:hAnsi="Times"/>
                <w:b/>
              </w:rPr>
              <w:t>142</w:t>
            </w:r>
          </w:p>
        </w:tc>
        <w:tc>
          <w:tcPr>
            <w:tcW w:w="1260" w:type="dxa"/>
            <w:vAlign w:val="center"/>
          </w:tcPr>
          <w:p w14:paraId="688A20E3" w14:textId="75FC5DA6" w:rsidR="00DE0BFC" w:rsidRPr="00DB35DB" w:rsidRDefault="0094144F" w:rsidP="00B9203A">
            <w:pPr>
              <w:spacing w:before="120" w:after="120"/>
              <w:jc w:val="center"/>
              <w:rPr>
                <w:rFonts w:ascii="Times" w:hAnsi="Times"/>
                <w:b/>
              </w:rPr>
            </w:pPr>
            <w:r>
              <w:rPr>
                <w:rFonts w:ascii="Times" w:hAnsi="Times"/>
                <w:b/>
              </w:rPr>
              <w:t>799</w:t>
            </w:r>
          </w:p>
        </w:tc>
        <w:tc>
          <w:tcPr>
            <w:tcW w:w="1800" w:type="dxa"/>
            <w:vAlign w:val="center"/>
          </w:tcPr>
          <w:p w14:paraId="161C886C" w14:textId="32493C7E" w:rsidR="00DE0BFC" w:rsidRPr="00DB35DB" w:rsidRDefault="00F14A84" w:rsidP="00B9203A">
            <w:pPr>
              <w:spacing w:before="120" w:after="120"/>
              <w:jc w:val="center"/>
              <w:rPr>
                <w:rFonts w:ascii="Times" w:hAnsi="Times"/>
                <w:b/>
              </w:rPr>
            </w:pPr>
            <w:r>
              <w:rPr>
                <w:rFonts w:ascii="Times" w:hAnsi="Times"/>
                <w:b/>
              </w:rPr>
              <w:t>342</w:t>
            </w:r>
            <w:r w:rsidR="00133443">
              <w:rPr>
                <w:rFonts w:ascii="Times" w:hAnsi="Times"/>
                <w:b/>
              </w:rPr>
              <w:t xml:space="preserve"> [42.8</w:t>
            </w:r>
            <w:r w:rsidR="00DE0BFC" w:rsidRPr="00DB35DB">
              <w:rPr>
                <w:rFonts w:ascii="Times" w:hAnsi="Times"/>
                <w:b/>
              </w:rPr>
              <w:t>]</w:t>
            </w:r>
            <w:r w:rsidR="003E7713" w:rsidRPr="00DB35DB">
              <w:rPr>
                <w:rFonts w:ascii="Times" w:hAnsi="Times"/>
                <w:b/>
              </w:rPr>
              <w:t xml:space="preserve"> (</w:t>
            </w:r>
            <w:r w:rsidR="005C3348">
              <w:rPr>
                <w:rFonts w:ascii="Times" w:hAnsi="Times"/>
                <w:b/>
              </w:rPr>
              <w:t>100</w:t>
            </w:r>
            <w:r w:rsidR="003E7713" w:rsidRPr="00DB35DB">
              <w:rPr>
                <w:rFonts w:ascii="Times" w:hAnsi="Times"/>
                <w:b/>
              </w:rPr>
              <w:t>)</w:t>
            </w:r>
          </w:p>
        </w:tc>
        <w:tc>
          <w:tcPr>
            <w:tcW w:w="1350" w:type="dxa"/>
            <w:vAlign w:val="center"/>
          </w:tcPr>
          <w:p w14:paraId="5FAA568C" w14:textId="020B5745" w:rsidR="00DE0BFC" w:rsidRPr="00DB35DB" w:rsidRDefault="00F14A84" w:rsidP="00B9203A">
            <w:pPr>
              <w:spacing w:before="120" w:after="120"/>
              <w:jc w:val="center"/>
              <w:rPr>
                <w:rFonts w:ascii="Times" w:hAnsi="Times"/>
                <w:b/>
              </w:rPr>
            </w:pPr>
            <w:r>
              <w:rPr>
                <w:rFonts w:ascii="Times" w:hAnsi="Times"/>
                <w:b/>
              </w:rPr>
              <w:t>318</w:t>
            </w:r>
            <w:r w:rsidR="00DE0BFC" w:rsidRPr="00DB35DB">
              <w:rPr>
                <w:rFonts w:ascii="Times" w:hAnsi="Times"/>
                <w:b/>
              </w:rPr>
              <w:t xml:space="preserve"> (100)</w:t>
            </w:r>
            <w:r w:rsidR="004B4631">
              <w:rPr>
                <w:rFonts w:ascii="Times" w:hAnsi="Times"/>
                <w:b/>
              </w:rPr>
              <w:t xml:space="preserve"> </w:t>
            </w:r>
            <w:r w:rsidR="004B4631" w:rsidRPr="004B4631">
              <w:rPr>
                <w:rFonts w:ascii="Times" w:hAnsi="Times"/>
              </w:rPr>
              <w:t>‡</w:t>
            </w:r>
          </w:p>
        </w:tc>
        <w:tc>
          <w:tcPr>
            <w:tcW w:w="1108" w:type="dxa"/>
            <w:vAlign w:val="center"/>
          </w:tcPr>
          <w:p w14:paraId="4CE7AA37" w14:textId="1263E4EB" w:rsidR="00DE0BFC" w:rsidRPr="00DB35DB" w:rsidRDefault="00F14A84" w:rsidP="00B9203A">
            <w:pPr>
              <w:spacing w:before="120" w:after="120"/>
              <w:jc w:val="center"/>
              <w:rPr>
                <w:rFonts w:ascii="Times" w:hAnsi="Times"/>
                <w:b/>
              </w:rPr>
            </w:pPr>
            <w:r>
              <w:rPr>
                <w:rFonts w:ascii="Times" w:hAnsi="Times"/>
                <w:b/>
              </w:rPr>
              <w:t>71</w:t>
            </w:r>
            <w:r w:rsidR="00DE0BFC" w:rsidRPr="00DB35DB">
              <w:rPr>
                <w:rFonts w:ascii="Times" w:hAnsi="Times"/>
                <w:b/>
              </w:rPr>
              <w:t xml:space="preserve"> (22.6)</w:t>
            </w:r>
          </w:p>
        </w:tc>
        <w:tc>
          <w:tcPr>
            <w:tcW w:w="1124" w:type="dxa"/>
            <w:vAlign w:val="center"/>
          </w:tcPr>
          <w:p w14:paraId="63FA6131" w14:textId="56A9A722" w:rsidR="00DE0BFC" w:rsidRPr="00DB35DB" w:rsidRDefault="0044145A" w:rsidP="00B9203A">
            <w:pPr>
              <w:spacing w:before="120" w:after="120"/>
              <w:jc w:val="center"/>
              <w:rPr>
                <w:rFonts w:ascii="Times" w:hAnsi="Times"/>
                <w:b/>
              </w:rPr>
            </w:pPr>
            <w:r>
              <w:rPr>
                <w:rFonts w:ascii="Times" w:hAnsi="Times"/>
                <w:b/>
              </w:rPr>
              <w:t>67 (21.0)</w:t>
            </w:r>
          </w:p>
        </w:tc>
        <w:tc>
          <w:tcPr>
            <w:tcW w:w="1311" w:type="dxa"/>
            <w:vAlign w:val="center"/>
          </w:tcPr>
          <w:p w14:paraId="2C9526CF" w14:textId="1867F846" w:rsidR="00DE0BFC" w:rsidRPr="00DB35DB" w:rsidRDefault="0044145A" w:rsidP="00DE0BFC">
            <w:pPr>
              <w:spacing w:before="120" w:after="120"/>
              <w:jc w:val="center"/>
              <w:rPr>
                <w:rFonts w:ascii="Times" w:hAnsi="Times"/>
                <w:b/>
              </w:rPr>
            </w:pPr>
            <w:r w:rsidRPr="00DB35DB">
              <w:rPr>
                <w:rFonts w:ascii="Times" w:hAnsi="Times"/>
                <w:b/>
              </w:rPr>
              <w:t>85 (26.6)</w:t>
            </w:r>
          </w:p>
        </w:tc>
        <w:tc>
          <w:tcPr>
            <w:tcW w:w="1404" w:type="dxa"/>
            <w:vAlign w:val="center"/>
          </w:tcPr>
          <w:p w14:paraId="28AD16D5" w14:textId="425391AC" w:rsidR="00DE0BFC" w:rsidRPr="00DB35DB" w:rsidRDefault="00DE0BFC" w:rsidP="00B9203A">
            <w:pPr>
              <w:spacing w:before="120" w:after="120"/>
              <w:jc w:val="center"/>
              <w:rPr>
                <w:rFonts w:ascii="Times" w:hAnsi="Times"/>
                <w:b/>
              </w:rPr>
            </w:pPr>
            <w:r w:rsidRPr="00DB35DB">
              <w:rPr>
                <w:rFonts w:ascii="Times" w:hAnsi="Times"/>
                <w:b/>
              </w:rPr>
              <w:t>95 (29.8)</w:t>
            </w:r>
          </w:p>
        </w:tc>
      </w:tr>
    </w:tbl>
    <w:p w14:paraId="0AC4EBAE" w14:textId="77777777" w:rsidR="00B8344E" w:rsidRPr="00B9203A" w:rsidRDefault="00B8344E">
      <w:pPr>
        <w:rPr>
          <w:rFonts w:ascii="Times" w:hAnsi="Times"/>
        </w:rPr>
      </w:pPr>
    </w:p>
    <w:p w14:paraId="11BD4E18" w14:textId="59B7D223" w:rsidR="00882489" w:rsidRPr="00B9203A" w:rsidRDefault="00882489" w:rsidP="00EA0FA3">
      <w:pPr>
        <w:ind w:left="180" w:hanging="180"/>
        <w:rPr>
          <w:rFonts w:ascii="Times" w:hAnsi="Times"/>
          <w:i/>
        </w:rPr>
      </w:pPr>
      <w:r w:rsidRPr="00B9203A">
        <w:rPr>
          <w:rFonts w:ascii="Times" w:hAnsi="Times"/>
          <w:i/>
        </w:rPr>
        <w:t xml:space="preserve">Abbreviations: </w:t>
      </w:r>
      <w:r w:rsidR="0004088A">
        <w:rPr>
          <w:rFonts w:ascii="Times" w:hAnsi="Times"/>
          <w:i/>
        </w:rPr>
        <w:t xml:space="preserve">MH: Malignant hyperthermia, </w:t>
      </w:r>
      <w:r w:rsidRPr="00B9203A">
        <w:rPr>
          <w:rFonts w:ascii="Times" w:hAnsi="Times"/>
          <w:i/>
        </w:rPr>
        <w:t>MI – myocardial infarction, LAST</w:t>
      </w:r>
      <w:r w:rsidR="00054587" w:rsidRPr="00B9203A">
        <w:rPr>
          <w:rFonts w:ascii="Times" w:hAnsi="Times"/>
          <w:i/>
        </w:rPr>
        <w:t xml:space="preserve"> – </w:t>
      </w:r>
      <w:r w:rsidRPr="00B9203A">
        <w:rPr>
          <w:rFonts w:ascii="Times" w:hAnsi="Times"/>
          <w:i/>
        </w:rPr>
        <w:t>local anesthetic toxicity</w:t>
      </w:r>
    </w:p>
    <w:p w14:paraId="26699768" w14:textId="03159CEF" w:rsidR="00882489" w:rsidRPr="00B9203A" w:rsidRDefault="00882489" w:rsidP="00EA0FA3">
      <w:pPr>
        <w:ind w:left="180" w:hanging="180"/>
        <w:rPr>
          <w:rFonts w:ascii="Times" w:hAnsi="Times"/>
          <w:i/>
        </w:rPr>
      </w:pPr>
      <w:r w:rsidRPr="00B9203A">
        <w:rPr>
          <w:rFonts w:ascii="Times" w:hAnsi="Times"/>
          <w:i/>
        </w:rPr>
        <w:t>*</w:t>
      </w:r>
      <w:r w:rsidR="00EA0FA3">
        <w:rPr>
          <w:rFonts w:ascii="Times" w:hAnsi="Times"/>
          <w:i/>
        </w:rPr>
        <w:t xml:space="preserve"> </w:t>
      </w:r>
      <w:r w:rsidRPr="00B9203A">
        <w:rPr>
          <w:rFonts w:ascii="Times" w:hAnsi="Times"/>
          <w:i/>
        </w:rPr>
        <w:t>Principal Investigator and main study site</w:t>
      </w:r>
    </w:p>
    <w:p w14:paraId="3BE23C76" w14:textId="6F323697" w:rsidR="00882489" w:rsidRPr="00B9203A" w:rsidRDefault="00882489" w:rsidP="00EA0FA3">
      <w:pPr>
        <w:ind w:left="180" w:hanging="180"/>
        <w:rPr>
          <w:rFonts w:ascii="Times" w:hAnsi="Times"/>
          <w:i/>
        </w:rPr>
      </w:pPr>
      <w:r w:rsidRPr="00B9203A">
        <w:rPr>
          <w:rFonts w:ascii="Times" w:hAnsi="Times"/>
          <w:i/>
        </w:rPr>
        <w:t>+</w:t>
      </w:r>
      <w:r w:rsidR="00EA0FA3">
        <w:rPr>
          <w:rFonts w:ascii="Times" w:hAnsi="Times"/>
          <w:i/>
        </w:rPr>
        <w:t xml:space="preserve"> </w:t>
      </w:r>
      <w:r w:rsidRPr="00B9203A">
        <w:rPr>
          <w:rFonts w:ascii="Times" w:hAnsi="Times"/>
          <w:i/>
        </w:rPr>
        <w:t>Co-investigator and main study site</w:t>
      </w:r>
    </w:p>
    <w:p w14:paraId="71363FE0" w14:textId="746540C8" w:rsidR="00882489" w:rsidRDefault="00882489" w:rsidP="00EA0FA3">
      <w:pPr>
        <w:ind w:left="180" w:hanging="180"/>
        <w:rPr>
          <w:rFonts w:ascii="Times" w:hAnsi="Times"/>
          <w:i/>
        </w:rPr>
      </w:pPr>
      <w:r w:rsidRPr="00B9203A">
        <w:rPr>
          <w:rFonts w:ascii="Times" w:hAnsi="Times"/>
          <w:i/>
        </w:rPr>
        <w:t>†</w:t>
      </w:r>
      <w:r w:rsidR="00EA0FA3">
        <w:rPr>
          <w:rFonts w:ascii="Times" w:hAnsi="Times"/>
          <w:i/>
        </w:rPr>
        <w:t xml:space="preserve"> </w:t>
      </w:r>
      <w:r w:rsidRPr="00B9203A">
        <w:rPr>
          <w:rFonts w:ascii="Times" w:hAnsi="Times"/>
          <w:i/>
        </w:rPr>
        <w:t>Unable to enroll participants because of damage from Hurricane Sandy</w:t>
      </w:r>
    </w:p>
    <w:p w14:paraId="32910049" w14:textId="5C947B1A" w:rsidR="004B4631" w:rsidRPr="00B9203A" w:rsidRDefault="004B4631" w:rsidP="00EA0FA3">
      <w:pPr>
        <w:ind w:left="180" w:hanging="180"/>
        <w:rPr>
          <w:rFonts w:ascii="Times" w:hAnsi="Times"/>
          <w:i/>
        </w:rPr>
      </w:pPr>
      <w:r w:rsidRPr="00630E7A">
        <w:rPr>
          <w:rFonts w:ascii="Times" w:hAnsi="Times"/>
          <w:i/>
        </w:rPr>
        <w:t xml:space="preserve">‡ The number of encounters was less than the number of study participants because </w:t>
      </w:r>
      <w:r w:rsidR="00630E7A" w:rsidRPr="00630E7A">
        <w:rPr>
          <w:rFonts w:ascii="Times" w:hAnsi="Times"/>
          <w:i/>
        </w:rPr>
        <w:t xml:space="preserve">24 participants were enrolled </w:t>
      </w:r>
      <w:r w:rsidR="00630E7A">
        <w:rPr>
          <w:rFonts w:ascii="Times" w:hAnsi="Times"/>
          <w:i/>
        </w:rPr>
        <w:t xml:space="preserve">in the database </w:t>
      </w:r>
      <w:r w:rsidR="00630E7A" w:rsidRPr="00630E7A">
        <w:rPr>
          <w:rFonts w:ascii="Times" w:hAnsi="Times"/>
          <w:i/>
        </w:rPr>
        <w:t xml:space="preserve">but never </w:t>
      </w:r>
      <w:r w:rsidR="00630E7A">
        <w:rPr>
          <w:rFonts w:ascii="Times" w:hAnsi="Times"/>
          <w:i/>
        </w:rPr>
        <w:t>performed as a HS in</w:t>
      </w:r>
      <w:r w:rsidR="00630E7A" w:rsidRPr="00630E7A">
        <w:rPr>
          <w:rFonts w:ascii="Times" w:hAnsi="Times"/>
          <w:i/>
        </w:rPr>
        <w:t xml:space="preserve"> a</w:t>
      </w:r>
      <w:r w:rsidR="00630E7A">
        <w:rPr>
          <w:rFonts w:ascii="Times" w:hAnsi="Times"/>
          <w:i/>
        </w:rPr>
        <w:t xml:space="preserve"> study encounter or their video was not uploaded to the server.</w:t>
      </w:r>
    </w:p>
    <w:p w14:paraId="08BE9095" w14:textId="77777777" w:rsidR="00882489" w:rsidRDefault="00882489">
      <w:pPr>
        <w:rPr>
          <w:rFonts w:ascii="Times" w:hAnsi="Times"/>
        </w:rPr>
      </w:pPr>
    </w:p>
    <w:p w14:paraId="1EE98DD0" w14:textId="77777777" w:rsidR="00B9203A" w:rsidRDefault="00B9203A">
      <w:pPr>
        <w:rPr>
          <w:rFonts w:ascii="Times" w:hAnsi="Times"/>
        </w:rPr>
      </w:pPr>
    </w:p>
    <w:p w14:paraId="64ECAE25" w14:textId="500F6D60" w:rsidR="00B9203A" w:rsidRPr="00B9203A" w:rsidRDefault="00F7491E" w:rsidP="00C02DDD">
      <w:pPr>
        <w:pBdr>
          <w:top w:val="single" w:sz="4" w:space="1" w:color="auto"/>
          <w:left w:val="single" w:sz="4" w:space="4" w:color="auto"/>
          <w:bottom w:val="single" w:sz="4" w:space="1" w:color="auto"/>
          <w:right w:val="single" w:sz="4" w:space="4" w:color="auto"/>
        </w:pBdr>
        <w:ind w:right="7470"/>
        <w:rPr>
          <w:rFonts w:ascii="Times" w:hAnsi="Times"/>
          <w:b/>
        </w:rPr>
      </w:pPr>
      <w:r>
        <w:rPr>
          <w:rFonts w:ascii="Times" w:hAnsi="Times"/>
          <w:b/>
        </w:rPr>
        <w:t>Summary Data</w:t>
      </w:r>
    </w:p>
    <w:p w14:paraId="358E6C91" w14:textId="67AE12FD" w:rsidR="00B9203A" w:rsidRPr="00B9203A" w:rsidRDefault="00B9203A" w:rsidP="00C02DDD">
      <w:pPr>
        <w:pBdr>
          <w:top w:val="single" w:sz="4" w:space="1" w:color="auto"/>
          <w:left w:val="single" w:sz="4" w:space="4" w:color="auto"/>
          <w:bottom w:val="single" w:sz="4" w:space="1" w:color="auto"/>
          <w:right w:val="single" w:sz="4" w:space="4" w:color="auto"/>
        </w:pBdr>
        <w:spacing w:before="120"/>
        <w:ind w:right="7470"/>
        <w:rPr>
          <w:rFonts w:ascii="Times" w:hAnsi="Times"/>
        </w:rPr>
      </w:pPr>
      <w:r w:rsidRPr="00B9203A">
        <w:rPr>
          <w:rFonts w:ascii="Times" w:hAnsi="Times"/>
        </w:rPr>
        <w:t xml:space="preserve">Total Videos </w:t>
      </w:r>
      <w:r w:rsidR="00F14A84">
        <w:rPr>
          <w:rFonts w:ascii="Times" w:hAnsi="Times"/>
        </w:rPr>
        <w:t>with Unique IDs = 318</w:t>
      </w:r>
    </w:p>
    <w:p w14:paraId="5BD8D06C" w14:textId="61236B9A" w:rsidR="00B9203A" w:rsidRPr="00B9203A" w:rsidRDefault="00B9203A" w:rsidP="002D0E46">
      <w:pPr>
        <w:pBdr>
          <w:top w:val="single" w:sz="4" w:space="1" w:color="auto"/>
          <w:left w:val="single" w:sz="4" w:space="4" w:color="auto"/>
          <w:bottom w:val="single" w:sz="4" w:space="1" w:color="auto"/>
          <w:right w:val="single" w:sz="4" w:space="4" w:color="auto"/>
        </w:pBdr>
        <w:spacing w:before="120"/>
        <w:ind w:right="7470"/>
        <w:rPr>
          <w:rFonts w:ascii="Times" w:hAnsi="Times"/>
        </w:rPr>
      </w:pPr>
      <w:r w:rsidRPr="00B9203A">
        <w:rPr>
          <w:rFonts w:ascii="Times" w:hAnsi="Times"/>
        </w:rPr>
        <w:t>Total Videos Assigned = 292</w:t>
      </w:r>
    </w:p>
    <w:p w14:paraId="23F9715A" w14:textId="1B6A8956" w:rsidR="00B9203A" w:rsidRPr="00B9203A" w:rsidRDefault="00B9203A" w:rsidP="002D0E46">
      <w:pPr>
        <w:pBdr>
          <w:top w:val="single" w:sz="4" w:space="1" w:color="auto"/>
          <w:left w:val="single" w:sz="4" w:space="4" w:color="auto"/>
          <w:bottom w:val="single" w:sz="4" w:space="1" w:color="auto"/>
          <w:right w:val="single" w:sz="4" w:space="4" w:color="auto"/>
        </w:pBdr>
        <w:spacing w:before="120"/>
        <w:ind w:right="7470"/>
        <w:rPr>
          <w:rFonts w:ascii="Times" w:hAnsi="Times"/>
        </w:rPr>
      </w:pPr>
      <w:r w:rsidRPr="00B9203A">
        <w:rPr>
          <w:rFonts w:ascii="Times" w:hAnsi="Times"/>
        </w:rPr>
        <w:t>Total Videos Rated = 292 (unique IDs)</w:t>
      </w:r>
    </w:p>
    <w:p w14:paraId="73A85F72" w14:textId="77777777" w:rsidR="002D0E46" w:rsidRPr="00B9203A" w:rsidRDefault="002D0E46" w:rsidP="002D0E46">
      <w:pPr>
        <w:pBdr>
          <w:top w:val="single" w:sz="4" w:space="1" w:color="auto"/>
          <w:left w:val="single" w:sz="4" w:space="4" w:color="auto"/>
          <w:bottom w:val="single" w:sz="4" w:space="1" w:color="auto"/>
          <w:right w:val="single" w:sz="4" w:space="4" w:color="auto"/>
        </w:pBdr>
        <w:spacing w:before="120"/>
        <w:ind w:right="7470"/>
        <w:rPr>
          <w:rFonts w:ascii="Times" w:hAnsi="Times"/>
        </w:rPr>
      </w:pPr>
      <w:r w:rsidRPr="00B9203A">
        <w:rPr>
          <w:rFonts w:ascii="Times" w:hAnsi="Times"/>
        </w:rPr>
        <w:t>Videos not assigned t</w:t>
      </w:r>
      <w:r>
        <w:rPr>
          <w:rFonts w:ascii="Times" w:hAnsi="Times"/>
        </w:rPr>
        <w:t>o Raters (by investigators) = 23</w:t>
      </w:r>
    </w:p>
    <w:p w14:paraId="1D62807E" w14:textId="77777777" w:rsidR="002D0E46" w:rsidRPr="00B9203A" w:rsidRDefault="002D0E46" w:rsidP="002D0E46">
      <w:pPr>
        <w:pBdr>
          <w:top w:val="single" w:sz="4" w:space="1" w:color="auto"/>
          <w:left w:val="single" w:sz="4" w:space="4" w:color="auto"/>
          <w:bottom w:val="single" w:sz="4" w:space="1" w:color="auto"/>
          <w:right w:val="single" w:sz="4" w:space="4" w:color="auto"/>
        </w:pBdr>
        <w:spacing w:before="120"/>
        <w:ind w:right="7470"/>
        <w:rPr>
          <w:rFonts w:ascii="Times" w:hAnsi="Times"/>
        </w:rPr>
      </w:pPr>
      <w:r w:rsidRPr="00B9203A">
        <w:rPr>
          <w:rFonts w:ascii="Times" w:hAnsi="Times"/>
        </w:rPr>
        <w:t>Videos not uploaded by site (incomplet</w:t>
      </w:r>
      <w:r>
        <w:rPr>
          <w:rFonts w:ascii="Times" w:hAnsi="Times"/>
        </w:rPr>
        <w:t>e data) = 3</w:t>
      </w:r>
    </w:p>
    <w:p w14:paraId="5C1C60B2" w14:textId="13BE807E" w:rsidR="00F019B7" w:rsidRPr="00B9203A" w:rsidRDefault="00F019B7" w:rsidP="00F019B7">
      <w:pPr>
        <w:pBdr>
          <w:top w:val="single" w:sz="4" w:space="1" w:color="auto"/>
          <w:left w:val="single" w:sz="4" w:space="4" w:color="auto"/>
          <w:bottom w:val="single" w:sz="4" w:space="1" w:color="auto"/>
          <w:right w:val="single" w:sz="4" w:space="4" w:color="auto"/>
        </w:pBdr>
        <w:spacing w:before="120"/>
        <w:ind w:right="7470"/>
        <w:rPr>
          <w:rFonts w:ascii="Times" w:hAnsi="Times"/>
        </w:rPr>
      </w:pPr>
      <w:r w:rsidRPr="00B9203A">
        <w:rPr>
          <w:rFonts w:ascii="Times" w:hAnsi="Times"/>
        </w:rPr>
        <w:t xml:space="preserve">Total Videos deemed </w:t>
      </w:r>
      <w:r>
        <w:rPr>
          <w:rFonts w:ascii="Times" w:hAnsi="Times"/>
        </w:rPr>
        <w:t xml:space="preserve">not </w:t>
      </w:r>
      <w:r w:rsidRPr="00B9203A">
        <w:rPr>
          <w:rFonts w:ascii="Times" w:hAnsi="Times"/>
        </w:rPr>
        <w:t xml:space="preserve">ratable by </w:t>
      </w:r>
      <w:r>
        <w:rPr>
          <w:rFonts w:ascii="Times" w:hAnsi="Times"/>
        </w:rPr>
        <w:t>the Raters</w:t>
      </w:r>
      <w:r w:rsidRPr="00B9203A">
        <w:rPr>
          <w:rFonts w:ascii="Times" w:hAnsi="Times"/>
        </w:rPr>
        <w:t xml:space="preserve"> = 8</w:t>
      </w:r>
    </w:p>
    <w:p w14:paraId="66E820C9" w14:textId="47B66B13" w:rsidR="002D0E46" w:rsidRPr="00B9203A" w:rsidRDefault="00F019B7" w:rsidP="00F019B7">
      <w:pPr>
        <w:pBdr>
          <w:top w:val="single" w:sz="4" w:space="1" w:color="auto"/>
          <w:left w:val="single" w:sz="4" w:space="4" w:color="auto"/>
          <w:bottom w:val="single" w:sz="4" w:space="1" w:color="auto"/>
          <w:right w:val="single" w:sz="4" w:space="4" w:color="auto"/>
        </w:pBdr>
        <w:spacing w:before="120"/>
        <w:ind w:right="7470" w:firstLine="720"/>
        <w:rPr>
          <w:rFonts w:ascii="Times" w:hAnsi="Times"/>
        </w:rPr>
      </w:pPr>
      <w:r>
        <w:rPr>
          <w:rFonts w:ascii="Times" w:hAnsi="Times"/>
        </w:rPr>
        <w:t xml:space="preserve"> </w:t>
      </w:r>
      <w:r w:rsidR="002D0E46">
        <w:rPr>
          <w:rFonts w:ascii="Times" w:hAnsi="Times"/>
        </w:rPr>
        <w:t>(Total not rated = 34</w:t>
      </w:r>
      <w:r w:rsidR="002D0E46" w:rsidRPr="00B9203A">
        <w:rPr>
          <w:rFonts w:ascii="Times" w:hAnsi="Times"/>
        </w:rPr>
        <w:t>)</w:t>
      </w:r>
    </w:p>
    <w:p w14:paraId="14EE5F4E" w14:textId="7B676ED2" w:rsidR="00B9203A" w:rsidRPr="00B9203A" w:rsidRDefault="00B9203A" w:rsidP="002D0E46">
      <w:pPr>
        <w:pBdr>
          <w:top w:val="single" w:sz="4" w:space="1" w:color="auto"/>
          <w:left w:val="single" w:sz="4" w:space="4" w:color="auto"/>
          <w:bottom w:val="single" w:sz="4" w:space="1" w:color="auto"/>
          <w:right w:val="single" w:sz="4" w:space="4" w:color="auto"/>
        </w:pBdr>
        <w:spacing w:before="120"/>
        <w:ind w:right="7470"/>
        <w:rPr>
          <w:rFonts w:ascii="Times" w:hAnsi="Times"/>
        </w:rPr>
      </w:pPr>
      <w:r w:rsidRPr="00B9203A">
        <w:rPr>
          <w:rFonts w:ascii="Times" w:hAnsi="Times"/>
        </w:rPr>
        <w:t xml:space="preserve">Videos </w:t>
      </w:r>
      <w:r w:rsidR="00D552C9">
        <w:rPr>
          <w:rFonts w:ascii="Times" w:hAnsi="Times"/>
        </w:rPr>
        <w:t xml:space="preserve">included in the </w:t>
      </w:r>
      <w:r w:rsidRPr="00B9203A">
        <w:rPr>
          <w:rFonts w:ascii="Times" w:hAnsi="Times"/>
        </w:rPr>
        <w:t>Study</w:t>
      </w:r>
      <w:r w:rsidR="00D552C9">
        <w:rPr>
          <w:rFonts w:ascii="Times" w:hAnsi="Times"/>
        </w:rPr>
        <w:t xml:space="preserve"> Dataset</w:t>
      </w:r>
      <w:bookmarkStart w:id="0" w:name="_GoBack"/>
      <w:bookmarkEnd w:id="0"/>
      <w:r w:rsidRPr="00B9203A">
        <w:rPr>
          <w:rFonts w:ascii="Times" w:hAnsi="Times"/>
        </w:rPr>
        <w:t xml:space="preserve"> = 284</w:t>
      </w:r>
    </w:p>
    <w:p w14:paraId="3D068AD0" w14:textId="77777777" w:rsidR="00197EFE" w:rsidRPr="00B9203A" w:rsidRDefault="00197EFE" w:rsidP="003C62B6">
      <w:pPr>
        <w:rPr>
          <w:rFonts w:ascii="Times" w:hAnsi="Times"/>
        </w:rPr>
      </w:pPr>
    </w:p>
    <w:sectPr w:rsidR="00197EFE" w:rsidRPr="00B9203A" w:rsidSect="00B8344E">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24AA6" w14:textId="77777777" w:rsidR="006C1D28" w:rsidRDefault="006C1D28" w:rsidP="0071671D">
      <w:r>
        <w:separator/>
      </w:r>
    </w:p>
  </w:endnote>
  <w:endnote w:type="continuationSeparator" w:id="0">
    <w:p w14:paraId="60E0887B" w14:textId="77777777" w:rsidR="006C1D28" w:rsidRDefault="006C1D28" w:rsidP="00716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明朝 (Theme Body Asian)">
    <w:altName w:val="Times New Roman"/>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320FD" w14:textId="77777777" w:rsidR="006C1D28" w:rsidRDefault="006C1D28" w:rsidP="0071671D">
      <w:r>
        <w:separator/>
      </w:r>
    </w:p>
  </w:footnote>
  <w:footnote w:type="continuationSeparator" w:id="0">
    <w:p w14:paraId="1F938F67" w14:textId="77777777" w:rsidR="006C1D28" w:rsidRDefault="006C1D28" w:rsidP="007167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A6EE0" w14:textId="339F19E7" w:rsidR="00054587" w:rsidRPr="0071671D" w:rsidRDefault="00054587">
    <w:pPr>
      <w:pStyle w:val="Header"/>
      <w:rPr>
        <w:b/>
        <w:sz w:val="28"/>
      </w:rPr>
    </w:pPr>
    <w:r w:rsidRPr="0071671D">
      <w:rPr>
        <w:b/>
        <w:sz w:val="28"/>
      </w:rPr>
      <w:t>SDC 8 – Participant Enrollment by Study Site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91C"/>
    <w:rsid w:val="00026055"/>
    <w:rsid w:val="00033D42"/>
    <w:rsid w:val="0004088A"/>
    <w:rsid w:val="00052AEC"/>
    <w:rsid w:val="000542AA"/>
    <w:rsid w:val="00054587"/>
    <w:rsid w:val="0006585C"/>
    <w:rsid w:val="00095139"/>
    <w:rsid w:val="00125E46"/>
    <w:rsid w:val="00133443"/>
    <w:rsid w:val="0013505A"/>
    <w:rsid w:val="001431C5"/>
    <w:rsid w:val="0018071A"/>
    <w:rsid w:val="00195D81"/>
    <w:rsid w:val="00197EFE"/>
    <w:rsid w:val="001A1A8D"/>
    <w:rsid w:val="001E05E9"/>
    <w:rsid w:val="001F27F8"/>
    <w:rsid w:val="001F5F66"/>
    <w:rsid w:val="0020617F"/>
    <w:rsid w:val="002062AD"/>
    <w:rsid w:val="002553D2"/>
    <w:rsid w:val="00270DC8"/>
    <w:rsid w:val="00283399"/>
    <w:rsid w:val="0028702F"/>
    <w:rsid w:val="002969C8"/>
    <w:rsid w:val="002B6406"/>
    <w:rsid w:val="002D0E46"/>
    <w:rsid w:val="002E1DEB"/>
    <w:rsid w:val="002F2C30"/>
    <w:rsid w:val="00300851"/>
    <w:rsid w:val="0030409C"/>
    <w:rsid w:val="00307D34"/>
    <w:rsid w:val="00314ED0"/>
    <w:rsid w:val="00324975"/>
    <w:rsid w:val="00332BA3"/>
    <w:rsid w:val="00376679"/>
    <w:rsid w:val="00396589"/>
    <w:rsid w:val="003C62B6"/>
    <w:rsid w:val="003C7471"/>
    <w:rsid w:val="003E7713"/>
    <w:rsid w:val="0044145A"/>
    <w:rsid w:val="00474721"/>
    <w:rsid w:val="004A3106"/>
    <w:rsid w:val="004A3C57"/>
    <w:rsid w:val="004B281A"/>
    <w:rsid w:val="004B4631"/>
    <w:rsid w:val="004C0E0B"/>
    <w:rsid w:val="004C11F5"/>
    <w:rsid w:val="005134F8"/>
    <w:rsid w:val="005457B5"/>
    <w:rsid w:val="005C3348"/>
    <w:rsid w:val="005D7619"/>
    <w:rsid w:val="005E291C"/>
    <w:rsid w:val="00625933"/>
    <w:rsid w:val="00630E7A"/>
    <w:rsid w:val="006430BD"/>
    <w:rsid w:val="00644511"/>
    <w:rsid w:val="00654C81"/>
    <w:rsid w:val="00683312"/>
    <w:rsid w:val="00684F8C"/>
    <w:rsid w:val="006905EB"/>
    <w:rsid w:val="006A6796"/>
    <w:rsid w:val="006A6CC0"/>
    <w:rsid w:val="006C1D28"/>
    <w:rsid w:val="006E6A6A"/>
    <w:rsid w:val="006F57E6"/>
    <w:rsid w:val="007054B6"/>
    <w:rsid w:val="0071671D"/>
    <w:rsid w:val="007238CB"/>
    <w:rsid w:val="00746AD4"/>
    <w:rsid w:val="00750F5E"/>
    <w:rsid w:val="007A2657"/>
    <w:rsid w:val="007C780F"/>
    <w:rsid w:val="008067BD"/>
    <w:rsid w:val="008365E2"/>
    <w:rsid w:val="00873775"/>
    <w:rsid w:val="008768AC"/>
    <w:rsid w:val="00880FD2"/>
    <w:rsid w:val="00882489"/>
    <w:rsid w:val="00897B0F"/>
    <w:rsid w:val="008F359A"/>
    <w:rsid w:val="009018AA"/>
    <w:rsid w:val="0094144F"/>
    <w:rsid w:val="00986614"/>
    <w:rsid w:val="009C0C02"/>
    <w:rsid w:val="009E0EE4"/>
    <w:rsid w:val="00A353C8"/>
    <w:rsid w:val="00A45B6D"/>
    <w:rsid w:val="00A64360"/>
    <w:rsid w:val="00A921DB"/>
    <w:rsid w:val="00AC62AD"/>
    <w:rsid w:val="00AF035F"/>
    <w:rsid w:val="00AF5D3C"/>
    <w:rsid w:val="00B2729F"/>
    <w:rsid w:val="00B379EA"/>
    <w:rsid w:val="00B52F8B"/>
    <w:rsid w:val="00B8344E"/>
    <w:rsid w:val="00B9203A"/>
    <w:rsid w:val="00BA75C4"/>
    <w:rsid w:val="00BB2108"/>
    <w:rsid w:val="00BD57F6"/>
    <w:rsid w:val="00BE5E45"/>
    <w:rsid w:val="00C02DDD"/>
    <w:rsid w:val="00C13134"/>
    <w:rsid w:val="00C33AEA"/>
    <w:rsid w:val="00C51359"/>
    <w:rsid w:val="00C729DA"/>
    <w:rsid w:val="00C85C58"/>
    <w:rsid w:val="00C93EAA"/>
    <w:rsid w:val="00CA7080"/>
    <w:rsid w:val="00CB0D5B"/>
    <w:rsid w:val="00CF6E4D"/>
    <w:rsid w:val="00D1721E"/>
    <w:rsid w:val="00D2270B"/>
    <w:rsid w:val="00D42DE0"/>
    <w:rsid w:val="00D531AE"/>
    <w:rsid w:val="00D552C9"/>
    <w:rsid w:val="00D703E3"/>
    <w:rsid w:val="00DA516E"/>
    <w:rsid w:val="00DB35DB"/>
    <w:rsid w:val="00DB396C"/>
    <w:rsid w:val="00DE0BFC"/>
    <w:rsid w:val="00DF4D14"/>
    <w:rsid w:val="00DF6676"/>
    <w:rsid w:val="00E924B6"/>
    <w:rsid w:val="00E95427"/>
    <w:rsid w:val="00EA0FA3"/>
    <w:rsid w:val="00EA6BB0"/>
    <w:rsid w:val="00EC0476"/>
    <w:rsid w:val="00F019B7"/>
    <w:rsid w:val="00F03063"/>
    <w:rsid w:val="00F03913"/>
    <w:rsid w:val="00F04541"/>
    <w:rsid w:val="00F07793"/>
    <w:rsid w:val="00F14A84"/>
    <w:rsid w:val="00F36E4D"/>
    <w:rsid w:val="00F5475F"/>
    <w:rsid w:val="00F62421"/>
    <w:rsid w:val="00F7491E"/>
    <w:rsid w:val="00FA6F5A"/>
    <w:rsid w:val="00FF1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75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8344E"/>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83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671D"/>
    <w:pPr>
      <w:tabs>
        <w:tab w:val="center" w:pos="4320"/>
        <w:tab w:val="right" w:pos="8640"/>
      </w:tabs>
    </w:pPr>
  </w:style>
  <w:style w:type="character" w:customStyle="1" w:styleId="HeaderChar">
    <w:name w:val="Header Char"/>
    <w:basedOn w:val="DefaultParagraphFont"/>
    <w:link w:val="Header"/>
    <w:uiPriority w:val="99"/>
    <w:rsid w:val="0071671D"/>
  </w:style>
  <w:style w:type="paragraph" w:styleId="Footer">
    <w:name w:val="footer"/>
    <w:basedOn w:val="Normal"/>
    <w:link w:val="FooterChar"/>
    <w:uiPriority w:val="99"/>
    <w:unhideWhenUsed/>
    <w:rsid w:val="0071671D"/>
    <w:pPr>
      <w:tabs>
        <w:tab w:val="center" w:pos="4320"/>
        <w:tab w:val="right" w:pos="8640"/>
      </w:tabs>
    </w:pPr>
  </w:style>
  <w:style w:type="character" w:customStyle="1" w:styleId="FooterChar">
    <w:name w:val="Footer Char"/>
    <w:basedOn w:val="DefaultParagraphFont"/>
    <w:link w:val="Footer"/>
    <w:uiPriority w:val="99"/>
    <w:rsid w:val="007167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8344E"/>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83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671D"/>
    <w:pPr>
      <w:tabs>
        <w:tab w:val="center" w:pos="4320"/>
        <w:tab w:val="right" w:pos="8640"/>
      </w:tabs>
    </w:pPr>
  </w:style>
  <w:style w:type="character" w:customStyle="1" w:styleId="HeaderChar">
    <w:name w:val="Header Char"/>
    <w:basedOn w:val="DefaultParagraphFont"/>
    <w:link w:val="Header"/>
    <w:uiPriority w:val="99"/>
    <w:rsid w:val="0071671D"/>
  </w:style>
  <w:style w:type="paragraph" w:styleId="Footer">
    <w:name w:val="footer"/>
    <w:basedOn w:val="Normal"/>
    <w:link w:val="FooterChar"/>
    <w:uiPriority w:val="99"/>
    <w:unhideWhenUsed/>
    <w:rsid w:val="0071671D"/>
    <w:pPr>
      <w:tabs>
        <w:tab w:val="center" w:pos="4320"/>
        <w:tab w:val="right" w:pos="8640"/>
      </w:tabs>
    </w:pPr>
  </w:style>
  <w:style w:type="character" w:customStyle="1" w:styleId="FooterChar">
    <w:name w:val="Footer Char"/>
    <w:basedOn w:val="DefaultParagraphFont"/>
    <w:link w:val="Footer"/>
    <w:uiPriority w:val="99"/>
    <w:rsid w:val="00716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315</Words>
  <Characters>1799</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 Banerjee</dc:creator>
  <cp:keywords/>
  <dc:description/>
  <cp:lastModifiedBy>Matthew Weinger</cp:lastModifiedBy>
  <cp:revision>9</cp:revision>
  <cp:lastPrinted>2016-09-10T23:23:00Z</cp:lastPrinted>
  <dcterms:created xsi:type="dcterms:W3CDTF">2016-09-10T23:27:00Z</dcterms:created>
  <dcterms:modified xsi:type="dcterms:W3CDTF">2016-09-11T19:40:00Z</dcterms:modified>
</cp:coreProperties>
</file>