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fondochiaro"/>
        <w:tblpPr w:leftFromText="141" w:rightFromText="141" w:vertAnchor="page" w:horzAnchor="margin" w:tblpXSpec="center" w:tblpY="2324"/>
        <w:tblW w:w="5711" w:type="pct"/>
        <w:tblLayout w:type="fixed"/>
        <w:tblLook w:val="06A0" w:firstRow="1" w:lastRow="0" w:firstColumn="1" w:lastColumn="0" w:noHBand="1" w:noVBand="1"/>
      </w:tblPr>
      <w:tblGrid>
        <w:gridCol w:w="4185"/>
        <w:gridCol w:w="2008"/>
        <w:gridCol w:w="2021"/>
        <w:gridCol w:w="2003"/>
        <w:gridCol w:w="1038"/>
      </w:tblGrid>
      <w:tr w:rsidR="00A9040C" w:rsidRPr="00AF30B7" w14:paraId="023F69BB" w14:textId="77777777" w:rsidTr="00066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6E61BD0C" w14:textId="77777777" w:rsidR="00A9040C" w:rsidRDefault="00A9040C" w:rsidP="000661EC">
            <w:pPr>
              <w:jc w:val="center"/>
              <w:rPr>
                <w:rFonts w:ascii="Times New Roman" w:eastAsia="Calibri" w:hAnsi="Times New Roman"/>
                <w:color w:val="000000"/>
                <w:lang w:val="en-GB"/>
              </w:rPr>
            </w:pPr>
          </w:p>
        </w:tc>
        <w:tc>
          <w:tcPr>
            <w:tcW w:w="892" w:type="pct"/>
          </w:tcPr>
          <w:p w14:paraId="369E78DC" w14:textId="77777777" w:rsidR="00A9040C" w:rsidRDefault="00A9040C" w:rsidP="000661EC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Total</w:t>
            </w:r>
          </w:p>
          <w:p w14:paraId="788F615E" w14:textId="77777777" w:rsidR="00A9040C" w:rsidRDefault="00A9040C" w:rsidP="000661EC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(n = 75)</w:t>
            </w:r>
          </w:p>
        </w:tc>
        <w:tc>
          <w:tcPr>
            <w:tcW w:w="898" w:type="pct"/>
          </w:tcPr>
          <w:p w14:paraId="2F973DFF" w14:textId="77777777" w:rsidR="00A9040C" w:rsidRDefault="00A9040C" w:rsidP="000661EC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Thoracotomy</w:t>
            </w:r>
          </w:p>
          <w:p w14:paraId="58323A60" w14:textId="77777777" w:rsidR="00A9040C" w:rsidRDefault="00A9040C" w:rsidP="000661EC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(n = 35)</w:t>
            </w:r>
          </w:p>
        </w:tc>
        <w:tc>
          <w:tcPr>
            <w:tcW w:w="890" w:type="pct"/>
          </w:tcPr>
          <w:p w14:paraId="19F64D71" w14:textId="77777777" w:rsidR="00A9040C" w:rsidRDefault="00A9040C" w:rsidP="000661EC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VATS</w:t>
            </w:r>
          </w:p>
          <w:p w14:paraId="1905B65B" w14:textId="77777777" w:rsidR="00A9040C" w:rsidRDefault="00A9040C" w:rsidP="000661EC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(n = 40)</w:t>
            </w:r>
          </w:p>
        </w:tc>
        <w:tc>
          <w:tcPr>
            <w:tcW w:w="461" w:type="pct"/>
          </w:tcPr>
          <w:p w14:paraId="0B316D6B" w14:textId="77777777" w:rsidR="00A9040C" w:rsidRPr="00AF30B7" w:rsidRDefault="00A9040C" w:rsidP="000661EC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p-value</w:t>
            </w:r>
          </w:p>
        </w:tc>
      </w:tr>
      <w:tr w:rsidR="00A9040C" w:rsidRPr="00AF30B7" w14:paraId="456E7017" w14:textId="77777777" w:rsidTr="000661E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55C7E5D4" w14:textId="77777777" w:rsidR="00A9040C" w:rsidRDefault="00A9040C" w:rsidP="000661EC">
            <w:pPr>
              <w:rPr>
                <w:rFonts w:ascii="Times New Roman" w:eastAsia="Calibri" w:hAnsi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lang w:val="en-GB"/>
              </w:rPr>
              <w:t>MRC Dyspnoea scale</w:t>
            </w:r>
            <w:r w:rsidRPr="002D4310"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>, n</w:t>
            </w:r>
          </w:p>
        </w:tc>
        <w:tc>
          <w:tcPr>
            <w:tcW w:w="892" w:type="pct"/>
          </w:tcPr>
          <w:p w14:paraId="70C8C703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US"/>
              </w:rPr>
              <w:t>2 [1 – 2]</w:t>
            </w:r>
          </w:p>
        </w:tc>
        <w:tc>
          <w:tcPr>
            <w:tcW w:w="898" w:type="pct"/>
          </w:tcPr>
          <w:p w14:paraId="6187BC7E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US"/>
              </w:rPr>
              <w:t>2.0 [1.0 – 2.0]</w:t>
            </w:r>
          </w:p>
        </w:tc>
        <w:tc>
          <w:tcPr>
            <w:tcW w:w="890" w:type="pct"/>
          </w:tcPr>
          <w:p w14:paraId="2F571819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US"/>
              </w:rPr>
              <w:t>1.0 [1.0 – 2.0]</w:t>
            </w:r>
          </w:p>
        </w:tc>
        <w:tc>
          <w:tcPr>
            <w:tcW w:w="461" w:type="pct"/>
          </w:tcPr>
          <w:p w14:paraId="3B444742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</w:tr>
      <w:tr w:rsidR="00A9040C" w:rsidRPr="00AF30B7" w14:paraId="172A5578" w14:textId="77777777" w:rsidTr="000661E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38CEF647" w14:textId="77777777" w:rsidR="00A9040C" w:rsidRDefault="00A9040C" w:rsidP="000661EC">
            <w:pPr>
              <w:rPr>
                <w:rFonts w:ascii="Times New Roman" w:eastAsia="Calibri" w:hAnsi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lang w:val="en-GB"/>
              </w:rPr>
              <w:t>MET</w:t>
            </w:r>
            <w:r w:rsidRPr="002042CB"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>, n</w:t>
            </w:r>
          </w:p>
        </w:tc>
        <w:tc>
          <w:tcPr>
            <w:tcW w:w="892" w:type="pct"/>
          </w:tcPr>
          <w:p w14:paraId="76CAC60D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6.0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1.5</w:t>
            </w:r>
          </w:p>
        </w:tc>
        <w:tc>
          <w:tcPr>
            <w:tcW w:w="898" w:type="pct"/>
          </w:tcPr>
          <w:p w14:paraId="5C1CCCC5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6.1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1.6</w:t>
            </w:r>
          </w:p>
        </w:tc>
        <w:tc>
          <w:tcPr>
            <w:tcW w:w="890" w:type="pct"/>
          </w:tcPr>
          <w:p w14:paraId="57E878B5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5.8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1.4</w:t>
            </w:r>
          </w:p>
        </w:tc>
        <w:tc>
          <w:tcPr>
            <w:tcW w:w="461" w:type="pct"/>
          </w:tcPr>
          <w:p w14:paraId="0C6B9B1D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US"/>
              </w:rPr>
              <w:t>0.571</w:t>
            </w:r>
          </w:p>
        </w:tc>
      </w:tr>
      <w:tr w:rsidR="00A9040C" w:rsidRPr="00AF30B7" w14:paraId="7177D01B" w14:textId="77777777" w:rsidTr="000661E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4E1D9D55" w14:textId="77777777" w:rsidR="00A9040C" w:rsidRPr="00702F70" w:rsidRDefault="00A9040C" w:rsidP="000661EC">
            <w:pPr>
              <w:rPr>
                <w:rFonts w:ascii="Times New Roman" w:eastAsia="Calibri" w:hAnsi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lang w:val="en-GB"/>
              </w:rPr>
              <w:t>FEV</w:t>
            </w:r>
            <w:r w:rsidRPr="00424405">
              <w:rPr>
                <w:rFonts w:ascii="Times New Roman" w:eastAsia="Calibri" w:hAnsi="Times New Roman"/>
                <w:color w:val="000000"/>
                <w:vertAlign w:val="subscript"/>
                <w:lang w:val="en-GB"/>
              </w:rPr>
              <w:t>1</w:t>
            </w:r>
            <w:r w:rsidRPr="00DD7A97"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>, litre/s</w:t>
            </w:r>
          </w:p>
        </w:tc>
        <w:tc>
          <w:tcPr>
            <w:tcW w:w="892" w:type="pct"/>
          </w:tcPr>
          <w:p w14:paraId="61299D52" w14:textId="77777777" w:rsidR="00A9040C" w:rsidRPr="00AF30B7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2.37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0.65</w:t>
            </w:r>
          </w:p>
        </w:tc>
        <w:tc>
          <w:tcPr>
            <w:tcW w:w="898" w:type="pct"/>
          </w:tcPr>
          <w:p w14:paraId="14852BA8" w14:textId="77777777" w:rsidR="00A9040C" w:rsidRPr="00AF30B7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2.31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0.63</w:t>
            </w:r>
          </w:p>
        </w:tc>
        <w:tc>
          <w:tcPr>
            <w:tcW w:w="890" w:type="pct"/>
          </w:tcPr>
          <w:p w14:paraId="53E88FD7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2.42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0.67</w:t>
            </w:r>
          </w:p>
        </w:tc>
        <w:tc>
          <w:tcPr>
            <w:tcW w:w="461" w:type="pct"/>
          </w:tcPr>
          <w:p w14:paraId="1BE313B5" w14:textId="77777777" w:rsidR="00A9040C" w:rsidRPr="00AF30B7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0.480</w:t>
            </w:r>
          </w:p>
        </w:tc>
      </w:tr>
      <w:tr w:rsidR="00A9040C" w14:paraId="3D6803D9" w14:textId="77777777" w:rsidTr="000661E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1C779558" w14:textId="77777777" w:rsidR="00A9040C" w:rsidRPr="00702F70" w:rsidRDefault="00A9040C" w:rsidP="000661EC">
            <w:pPr>
              <w:rPr>
                <w:rFonts w:ascii="Times New Roman" w:eastAsia="Calibri" w:hAnsi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lang w:val="en-GB"/>
              </w:rPr>
              <w:t>FEV</w:t>
            </w:r>
            <w:r w:rsidRPr="00424405">
              <w:rPr>
                <w:rFonts w:ascii="Times New Roman" w:eastAsia="Calibri" w:hAnsi="Times New Roman"/>
                <w:color w:val="000000"/>
                <w:vertAlign w:val="subscript"/>
                <w:lang w:val="en-GB"/>
              </w:rPr>
              <w:t>1</w:t>
            </w:r>
            <w:r w:rsidRPr="00DD7A97"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>,</w:t>
            </w:r>
            <w:r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 xml:space="preserve"> </w:t>
            </w:r>
            <w:r w:rsidRPr="00DD7A97"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>% predicted value</w:t>
            </w:r>
          </w:p>
        </w:tc>
        <w:tc>
          <w:tcPr>
            <w:tcW w:w="892" w:type="pct"/>
          </w:tcPr>
          <w:p w14:paraId="32A91C6C" w14:textId="77777777" w:rsidR="00A9040C" w:rsidRPr="00AF30B7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96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898" w:type="pct"/>
          </w:tcPr>
          <w:p w14:paraId="1CB431B4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97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890" w:type="pct"/>
          </w:tcPr>
          <w:p w14:paraId="47E39165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94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461" w:type="pct"/>
          </w:tcPr>
          <w:p w14:paraId="004DA2B7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0.621</w:t>
            </w:r>
          </w:p>
        </w:tc>
      </w:tr>
      <w:tr w:rsidR="00A9040C" w14:paraId="2DB1FC47" w14:textId="77777777" w:rsidTr="000661E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5A686C9B" w14:textId="77777777" w:rsidR="00A9040C" w:rsidRDefault="00A9040C" w:rsidP="000661EC">
            <w:pPr>
              <w:rPr>
                <w:rFonts w:ascii="Times New Roman" w:eastAsia="Calibri" w:hAnsi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lang w:val="en-GB"/>
              </w:rPr>
              <w:t>FVC</w:t>
            </w:r>
            <w:r w:rsidRPr="00DD7A97"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>, litre/s</w:t>
            </w:r>
          </w:p>
        </w:tc>
        <w:tc>
          <w:tcPr>
            <w:tcW w:w="892" w:type="pct"/>
          </w:tcPr>
          <w:p w14:paraId="731B5730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3.13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0.80</w:t>
            </w:r>
          </w:p>
        </w:tc>
        <w:tc>
          <w:tcPr>
            <w:tcW w:w="898" w:type="pct"/>
          </w:tcPr>
          <w:p w14:paraId="7AECC751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3.07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0.88</w:t>
            </w:r>
          </w:p>
        </w:tc>
        <w:tc>
          <w:tcPr>
            <w:tcW w:w="890" w:type="pct"/>
          </w:tcPr>
          <w:p w14:paraId="68A76A6E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3.17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0.72</w:t>
            </w:r>
          </w:p>
        </w:tc>
        <w:tc>
          <w:tcPr>
            <w:tcW w:w="461" w:type="pct"/>
          </w:tcPr>
          <w:p w14:paraId="79AAEF79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0.596</w:t>
            </w:r>
          </w:p>
        </w:tc>
      </w:tr>
      <w:tr w:rsidR="00A9040C" w14:paraId="01321DBD" w14:textId="77777777" w:rsidTr="000661E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20280B6F" w14:textId="77777777" w:rsidR="00A9040C" w:rsidRDefault="00A9040C" w:rsidP="000661EC">
            <w:pPr>
              <w:rPr>
                <w:rFonts w:ascii="Times New Roman" w:eastAsia="Calibri" w:hAnsi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lang w:val="en-GB"/>
              </w:rPr>
              <w:t>FVC</w:t>
            </w:r>
            <w:r w:rsidRPr="00DD7A97">
              <w:rPr>
                <w:rFonts w:ascii="Times New Roman" w:eastAsia="Calibri" w:hAnsi="Times New Roman"/>
                <w:b w:val="0"/>
                <w:color w:val="000000"/>
                <w:vertAlign w:val="subscript"/>
                <w:lang w:val="en-GB"/>
              </w:rPr>
              <w:t xml:space="preserve">, </w:t>
            </w:r>
            <w:r w:rsidRPr="00DD7A97"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>% predicted value</w:t>
            </w:r>
          </w:p>
        </w:tc>
        <w:tc>
          <w:tcPr>
            <w:tcW w:w="892" w:type="pct"/>
          </w:tcPr>
          <w:p w14:paraId="3B4B5A6C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100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898" w:type="pct"/>
          </w:tcPr>
          <w:p w14:paraId="54D8A472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104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890" w:type="pct"/>
          </w:tcPr>
          <w:p w14:paraId="162980A2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97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461" w:type="pct"/>
          </w:tcPr>
          <w:p w14:paraId="51388AD0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0.164</w:t>
            </w:r>
          </w:p>
        </w:tc>
      </w:tr>
      <w:tr w:rsidR="00A9040C" w14:paraId="0CB2FC9C" w14:textId="77777777" w:rsidTr="000661E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7AAB9CC5" w14:textId="77777777" w:rsidR="00A9040C" w:rsidRPr="00424405" w:rsidRDefault="00A9040C" w:rsidP="000661EC">
            <w:pPr>
              <w:rPr>
                <w:rFonts w:ascii="Times New Roman" w:eastAsia="Calibri" w:hAnsi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lang w:val="en-GB"/>
              </w:rPr>
              <w:t>FEV</w:t>
            </w:r>
            <w:r w:rsidRPr="00424405">
              <w:rPr>
                <w:rFonts w:ascii="Times New Roman" w:eastAsia="Calibri" w:hAnsi="Times New Roman"/>
                <w:color w:val="000000"/>
                <w:vertAlign w:val="subscript"/>
                <w:lang w:val="en-GB"/>
              </w:rPr>
              <w:t>1</w:t>
            </w:r>
            <w:r>
              <w:rPr>
                <w:rFonts w:ascii="Times New Roman" w:eastAsia="Calibri" w:hAnsi="Times New Roman"/>
                <w:color w:val="000000"/>
                <w:lang w:val="en-GB"/>
              </w:rPr>
              <w:t>/FVC</w:t>
            </w:r>
            <w:r w:rsidRPr="00DD7A97"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>, %</w:t>
            </w:r>
          </w:p>
        </w:tc>
        <w:tc>
          <w:tcPr>
            <w:tcW w:w="892" w:type="pct"/>
          </w:tcPr>
          <w:p w14:paraId="24AA2BDA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76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898" w:type="pct"/>
          </w:tcPr>
          <w:p w14:paraId="2F6119FF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76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890" w:type="pct"/>
          </w:tcPr>
          <w:p w14:paraId="3B2F1046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76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461" w:type="pct"/>
          </w:tcPr>
          <w:p w14:paraId="17900F98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0.756</w:t>
            </w:r>
          </w:p>
        </w:tc>
      </w:tr>
      <w:tr w:rsidR="00A9040C" w14:paraId="3B4EA742" w14:textId="77777777" w:rsidTr="000661E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49919D9A" w14:textId="77777777" w:rsidR="00A9040C" w:rsidRPr="003D16B8" w:rsidRDefault="00A9040C" w:rsidP="000661EC">
            <w:pPr>
              <w:rPr>
                <w:rFonts w:ascii="Times New Roman" w:eastAsia="Calibri" w:hAnsi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lang w:val="en-GB"/>
              </w:rPr>
              <w:t>PaO</w:t>
            </w:r>
            <w:r w:rsidRPr="003D16B8">
              <w:rPr>
                <w:rFonts w:ascii="Times New Roman" w:eastAsia="Calibri" w:hAnsi="Times New Roman"/>
                <w:color w:val="000000"/>
                <w:vertAlign w:val="subscript"/>
                <w:lang w:val="en-GB"/>
              </w:rPr>
              <w:t>2</w:t>
            </w:r>
            <w:r w:rsidRPr="00DD7A97"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>, mmHg</w:t>
            </w:r>
          </w:p>
        </w:tc>
        <w:tc>
          <w:tcPr>
            <w:tcW w:w="892" w:type="pct"/>
          </w:tcPr>
          <w:p w14:paraId="7257E7DF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86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898" w:type="pct"/>
          </w:tcPr>
          <w:p w14:paraId="3167486E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86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890" w:type="pct"/>
          </w:tcPr>
          <w:p w14:paraId="62526585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86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461" w:type="pct"/>
          </w:tcPr>
          <w:p w14:paraId="0E0D9D0D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0.971</w:t>
            </w:r>
          </w:p>
        </w:tc>
      </w:tr>
      <w:tr w:rsidR="00A9040C" w14:paraId="17C303DB" w14:textId="77777777" w:rsidTr="000661E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537356E8" w14:textId="77777777" w:rsidR="00A9040C" w:rsidRPr="003D16B8" w:rsidRDefault="00A9040C" w:rsidP="000661EC">
            <w:pPr>
              <w:rPr>
                <w:rFonts w:ascii="Times New Roman" w:eastAsia="Calibri" w:hAnsi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lang w:val="en-GB"/>
              </w:rPr>
              <w:t>PaCO</w:t>
            </w:r>
            <w:r w:rsidRPr="003D16B8">
              <w:rPr>
                <w:rFonts w:ascii="Times New Roman" w:eastAsia="Calibri" w:hAnsi="Times New Roman"/>
                <w:color w:val="000000"/>
                <w:vertAlign w:val="subscript"/>
                <w:lang w:val="en-GB"/>
              </w:rPr>
              <w:t>2</w:t>
            </w:r>
            <w:r w:rsidRPr="00DD7A97"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>, mmHg</w:t>
            </w:r>
          </w:p>
        </w:tc>
        <w:tc>
          <w:tcPr>
            <w:tcW w:w="892" w:type="pct"/>
          </w:tcPr>
          <w:p w14:paraId="0AD9EA83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40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898" w:type="pct"/>
          </w:tcPr>
          <w:p w14:paraId="65064A1A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39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890" w:type="pct"/>
          </w:tcPr>
          <w:p w14:paraId="3D55AF39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40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461" w:type="pct"/>
          </w:tcPr>
          <w:p w14:paraId="1B2FE724" w14:textId="77777777" w:rsidR="00A9040C" w:rsidRDefault="00A9040C" w:rsidP="000661E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0.423</w:t>
            </w:r>
          </w:p>
        </w:tc>
      </w:tr>
      <w:tr w:rsidR="007C77BC" w14:paraId="5DDAC1BB" w14:textId="77777777" w:rsidTr="000661E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2F77AFBE" w14:textId="77777777" w:rsidR="007C77BC" w:rsidRPr="003D16B8" w:rsidRDefault="007C77BC" w:rsidP="007C77BC">
            <w:pPr>
              <w:rPr>
                <w:rFonts w:ascii="Times New Roman" w:eastAsia="Calibri" w:hAnsi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lang w:val="en-GB"/>
              </w:rPr>
              <w:t>SO</w:t>
            </w:r>
            <w:r w:rsidRPr="003D16B8">
              <w:rPr>
                <w:rFonts w:ascii="Times New Roman" w:eastAsia="Calibri" w:hAnsi="Times New Roman"/>
                <w:color w:val="000000"/>
                <w:vertAlign w:val="subscript"/>
                <w:lang w:val="en-GB"/>
              </w:rPr>
              <w:t>2</w:t>
            </w:r>
            <w:r w:rsidRPr="00DD7A97">
              <w:rPr>
                <w:rFonts w:ascii="Times New Roman" w:eastAsia="Calibri" w:hAnsi="Times New Roman"/>
                <w:b w:val="0"/>
                <w:color w:val="000000"/>
                <w:lang w:val="en-GB"/>
              </w:rPr>
              <w:t>, %</w:t>
            </w:r>
          </w:p>
        </w:tc>
        <w:tc>
          <w:tcPr>
            <w:tcW w:w="892" w:type="pct"/>
          </w:tcPr>
          <w:p w14:paraId="1D9DD4EE" w14:textId="77777777" w:rsidR="007C77BC" w:rsidRDefault="007C77BC" w:rsidP="007C77B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97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0.1</w:t>
            </w:r>
          </w:p>
        </w:tc>
        <w:tc>
          <w:tcPr>
            <w:tcW w:w="898" w:type="pct"/>
          </w:tcPr>
          <w:p w14:paraId="4AFE7E2F" w14:textId="77777777" w:rsidR="007C77BC" w:rsidRDefault="007C77BC" w:rsidP="007C77B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98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0.2</w:t>
            </w:r>
          </w:p>
        </w:tc>
        <w:tc>
          <w:tcPr>
            <w:tcW w:w="890" w:type="pct"/>
          </w:tcPr>
          <w:p w14:paraId="203BB51B" w14:textId="77777777" w:rsidR="007C77BC" w:rsidRDefault="007C77BC" w:rsidP="007C77B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 xml:space="preserve">97 </w:t>
            </w:r>
            <w:r w:rsidRPr="0051530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0.1</w:t>
            </w:r>
          </w:p>
        </w:tc>
        <w:tc>
          <w:tcPr>
            <w:tcW w:w="461" w:type="pct"/>
          </w:tcPr>
          <w:p w14:paraId="2D9F9318" w14:textId="77777777" w:rsidR="007C77BC" w:rsidRDefault="007C77BC" w:rsidP="007C77BC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0.100</w:t>
            </w:r>
          </w:p>
        </w:tc>
      </w:tr>
    </w:tbl>
    <w:p w14:paraId="2C46FDC0" w14:textId="77777777" w:rsidR="00A9040C" w:rsidRDefault="00A9040C" w:rsidP="00A9040C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A8167EC" w14:textId="77777777" w:rsidR="00A9040C" w:rsidRPr="00F86BF7" w:rsidRDefault="00A9040C" w:rsidP="00A9040C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C75ABE">
        <w:rPr>
          <w:rFonts w:ascii="Times New Roman" w:hAnsi="Times New Roman"/>
          <w:b/>
          <w:sz w:val="24"/>
          <w:szCs w:val="24"/>
          <w:lang w:val="en-US"/>
        </w:rPr>
        <w:t>Supplementa</w:t>
      </w:r>
      <w:r w:rsidR="00683D31">
        <w:rPr>
          <w:rFonts w:ascii="Times New Roman" w:hAnsi="Times New Roman"/>
          <w:b/>
          <w:sz w:val="24"/>
          <w:szCs w:val="24"/>
          <w:lang w:val="en-US"/>
        </w:rPr>
        <w:t>ry</w:t>
      </w:r>
      <w:r w:rsidRPr="00C75AB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83D31">
        <w:rPr>
          <w:rFonts w:ascii="Times New Roman" w:hAnsi="Times New Roman"/>
          <w:b/>
          <w:sz w:val="24"/>
          <w:szCs w:val="24"/>
          <w:lang w:val="en-US"/>
        </w:rPr>
        <w:t>File</w:t>
      </w:r>
      <w:r w:rsidRPr="00C75AB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17EAA"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 w:rsidRPr="00F86BF7">
        <w:rPr>
          <w:rFonts w:ascii="Times New Roman" w:hAnsi="Times New Roman"/>
          <w:sz w:val="24"/>
          <w:szCs w:val="24"/>
          <w:lang w:val="en-US"/>
        </w:rPr>
        <w:t xml:space="preserve"> Functional pre-operative characteristics of the enrolled patients.</w:t>
      </w:r>
    </w:p>
    <w:p w14:paraId="117C92EB" w14:textId="77777777" w:rsidR="00A9040C" w:rsidRPr="00A9040C" w:rsidRDefault="00A9040C" w:rsidP="00A9040C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p w14:paraId="731CEE1A" w14:textId="3F2AC7A1" w:rsidR="00A9040C" w:rsidRDefault="00A9040C" w:rsidP="00A9040C">
      <w:pPr>
        <w:spacing w:after="0" w:line="240" w:lineRule="auto"/>
        <w:rPr>
          <w:rFonts w:ascii="Times New Roman" w:hAnsi="Times New Roman"/>
          <w:lang w:val="en-US"/>
        </w:rPr>
      </w:pPr>
      <w:r w:rsidRPr="0094075B">
        <w:rPr>
          <w:rFonts w:ascii="Times New Roman" w:hAnsi="Times New Roman"/>
          <w:lang w:val="en-US"/>
        </w:rPr>
        <w:t xml:space="preserve">Normally distributed variables are reported as mean ± standard </w:t>
      </w:r>
      <w:r w:rsidR="00FE60ED" w:rsidRPr="0094075B">
        <w:rPr>
          <w:rFonts w:ascii="Times New Roman" w:hAnsi="Times New Roman"/>
          <w:lang w:val="en-US"/>
        </w:rPr>
        <w:t>deviation and</w:t>
      </w:r>
      <w:r w:rsidRPr="0094075B">
        <w:rPr>
          <w:rFonts w:ascii="Times New Roman" w:hAnsi="Times New Roman"/>
          <w:lang w:val="en-US"/>
        </w:rPr>
        <w:t xml:space="preserve"> non-normally distributed variables as median [</w:t>
      </w:r>
      <w:r w:rsidR="00B949C4">
        <w:rPr>
          <w:rFonts w:ascii="Times New Roman" w:hAnsi="Times New Roman"/>
          <w:lang w:val="en-US"/>
        </w:rPr>
        <w:t>interquartile range</w:t>
      </w:r>
      <w:bookmarkStart w:id="0" w:name="_GoBack"/>
      <w:bookmarkEnd w:id="0"/>
      <w:r w:rsidRPr="0094075B"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  <w:lang w:val="en-US"/>
        </w:rPr>
        <w:t>.</w:t>
      </w:r>
    </w:p>
    <w:p w14:paraId="37E74625" w14:textId="77777777" w:rsidR="00A9040C" w:rsidRDefault="00A9040C" w:rsidP="00A9040C">
      <w:pPr>
        <w:spacing w:after="0" w:line="240" w:lineRule="auto"/>
        <w:rPr>
          <w:rFonts w:ascii="Times New Roman" w:eastAsia="Calibri" w:hAnsi="Times New Roman"/>
          <w:color w:val="000000"/>
          <w:lang w:val="en-GB"/>
        </w:rPr>
      </w:pPr>
      <w:r>
        <w:rPr>
          <w:rFonts w:ascii="Times New Roman" w:hAnsi="Times New Roman"/>
          <w:lang w:val="en-US"/>
        </w:rPr>
        <w:t xml:space="preserve">VATS= Video-assisted thoracoscopy; </w:t>
      </w:r>
      <w:r w:rsidRPr="00823DEF">
        <w:rPr>
          <w:rFonts w:ascii="Times New Roman" w:hAnsi="Times New Roman"/>
          <w:bCs/>
          <w:lang w:val="en-US"/>
        </w:rPr>
        <w:t>MRC: Medical Research Council scale for dyspnea</w:t>
      </w:r>
      <w:r>
        <w:rPr>
          <w:rFonts w:ascii="Times New Roman" w:hAnsi="Times New Roman"/>
          <w:bCs/>
          <w:lang w:val="en-US"/>
        </w:rPr>
        <w:t xml:space="preserve">; MET = Metabolic equivalents; </w:t>
      </w:r>
      <w:r>
        <w:rPr>
          <w:rFonts w:ascii="Times New Roman" w:eastAsia="Calibri" w:hAnsi="Times New Roman"/>
          <w:color w:val="000000"/>
          <w:lang w:val="en-GB"/>
        </w:rPr>
        <w:t>FEV</w:t>
      </w:r>
      <w:r w:rsidRPr="00424405">
        <w:rPr>
          <w:rFonts w:ascii="Times New Roman" w:eastAsia="Calibri" w:hAnsi="Times New Roman"/>
          <w:color w:val="000000"/>
          <w:vertAlign w:val="subscript"/>
          <w:lang w:val="en-GB"/>
        </w:rPr>
        <w:t>1</w:t>
      </w:r>
      <w:r>
        <w:rPr>
          <w:rFonts w:ascii="Times New Roman" w:eastAsia="Calibri" w:hAnsi="Times New Roman"/>
          <w:color w:val="000000"/>
          <w:lang w:val="en-GB"/>
        </w:rPr>
        <w:t xml:space="preserve"> = </w:t>
      </w:r>
      <w:r w:rsidRPr="00C20F06">
        <w:rPr>
          <w:rFonts w:ascii="Times New Roman" w:eastAsia="Calibri" w:hAnsi="Times New Roman"/>
          <w:color w:val="000000"/>
          <w:lang w:val="en-GB"/>
        </w:rPr>
        <w:t>Forced expiratory volume in the 1st second</w:t>
      </w:r>
      <w:r>
        <w:rPr>
          <w:rFonts w:ascii="Times New Roman" w:eastAsia="Calibri" w:hAnsi="Times New Roman"/>
          <w:color w:val="000000"/>
          <w:lang w:val="en-GB"/>
        </w:rPr>
        <w:t>; FVC = Forced vital capacity; PaO</w:t>
      </w:r>
      <w:r w:rsidRPr="003D16B8">
        <w:rPr>
          <w:rFonts w:ascii="Times New Roman" w:eastAsia="Calibri" w:hAnsi="Times New Roman"/>
          <w:color w:val="000000"/>
          <w:vertAlign w:val="subscript"/>
          <w:lang w:val="en-GB"/>
        </w:rPr>
        <w:t>2</w:t>
      </w:r>
      <w:r>
        <w:rPr>
          <w:rFonts w:ascii="Times New Roman" w:eastAsia="Calibri" w:hAnsi="Times New Roman"/>
          <w:color w:val="000000"/>
          <w:lang w:val="en-GB"/>
        </w:rPr>
        <w:t xml:space="preserve"> = </w:t>
      </w:r>
      <w:r w:rsidRPr="00270C70">
        <w:rPr>
          <w:rFonts w:ascii="Times New Roman" w:eastAsia="Calibri" w:hAnsi="Times New Roman"/>
          <w:color w:val="000000"/>
          <w:lang w:val="en-GB"/>
        </w:rPr>
        <w:t>Arterial oxygen partial pressure</w:t>
      </w:r>
      <w:r>
        <w:rPr>
          <w:rFonts w:ascii="Times New Roman" w:eastAsia="Calibri" w:hAnsi="Times New Roman"/>
          <w:color w:val="000000"/>
          <w:lang w:val="en-GB"/>
        </w:rPr>
        <w:t>; PaCO</w:t>
      </w:r>
      <w:r w:rsidRPr="003D16B8">
        <w:rPr>
          <w:rFonts w:ascii="Times New Roman" w:eastAsia="Calibri" w:hAnsi="Times New Roman"/>
          <w:color w:val="000000"/>
          <w:vertAlign w:val="subscript"/>
          <w:lang w:val="en-GB"/>
        </w:rPr>
        <w:t>2</w:t>
      </w:r>
      <w:r>
        <w:rPr>
          <w:rFonts w:ascii="Times New Roman" w:eastAsia="Calibri" w:hAnsi="Times New Roman"/>
          <w:color w:val="000000"/>
          <w:lang w:val="en-GB"/>
        </w:rPr>
        <w:t xml:space="preserve"> = </w:t>
      </w:r>
      <w:r w:rsidRPr="00270C70">
        <w:rPr>
          <w:rFonts w:ascii="Times New Roman" w:eastAsia="Calibri" w:hAnsi="Times New Roman"/>
          <w:color w:val="000000"/>
          <w:lang w:val="en-GB"/>
        </w:rPr>
        <w:t xml:space="preserve">Arterial </w:t>
      </w:r>
      <w:r>
        <w:rPr>
          <w:rFonts w:ascii="Times New Roman" w:eastAsia="Calibri" w:hAnsi="Times New Roman"/>
          <w:color w:val="000000"/>
          <w:lang w:val="en-GB"/>
        </w:rPr>
        <w:t>carbon dioxide</w:t>
      </w:r>
      <w:r w:rsidRPr="00270C70">
        <w:rPr>
          <w:rFonts w:ascii="Times New Roman" w:eastAsia="Calibri" w:hAnsi="Times New Roman"/>
          <w:color w:val="000000"/>
          <w:lang w:val="en-GB"/>
        </w:rPr>
        <w:t xml:space="preserve"> partial pressure</w:t>
      </w:r>
      <w:r>
        <w:rPr>
          <w:rFonts w:ascii="Times New Roman" w:eastAsia="Calibri" w:hAnsi="Times New Roman"/>
          <w:color w:val="000000"/>
          <w:lang w:val="en-GB"/>
        </w:rPr>
        <w:t>; SO</w:t>
      </w:r>
      <w:r w:rsidRPr="003D16B8">
        <w:rPr>
          <w:rFonts w:ascii="Times New Roman" w:eastAsia="Calibri" w:hAnsi="Times New Roman"/>
          <w:color w:val="000000"/>
          <w:vertAlign w:val="subscript"/>
          <w:lang w:val="en-GB"/>
        </w:rPr>
        <w:t>2</w:t>
      </w:r>
      <w:r>
        <w:rPr>
          <w:rFonts w:ascii="Times New Roman" w:eastAsia="Calibri" w:hAnsi="Times New Roman"/>
          <w:color w:val="000000"/>
          <w:lang w:val="en-GB"/>
        </w:rPr>
        <w:t xml:space="preserve"> = </w:t>
      </w:r>
      <w:r w:rsidRPr="00270C70">
        <w:rPr>
          <w:rFonts w:ascii="Times New Roman" w:eastAsia="Calibri" w:hAnsi="Times New Roman"/>
          <w:color w:val="000000"/>
          <w:lang w:val="en-GB"/>
        </w:rPr>
        <w:t>Arterial oxygen saturation</w:t>
      </w:r>
      <w:r>
        <w:rPr>
          <w:rFonts w:ascii="Times New Roman" w:eastAsia="Calibri" w:hAnsi="Times New Roman"/>
          <w:color w:val="000000"/>
          <w:lang w:val="en-GB"/>
        </w:rPr>
        <w:t>.</w:t>
      </w:r>
    </w:p>
    <w:p w14:paraId="3E7AC618" w14:textId="77777777" w:rsidR="00A9040C" w:rsidRPr="00C75ABE" w:rsidRDefault="00A9040C" w:rsidP="00A904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0E5998" w14:textId="77777777" w:rsidR="00A9040C" w:rsidRPr="00A9040C" w:rsidRDefault="00A9040C">
      <w:pPr>
        <w:rPr>
          <w:lang w:val="en-GB"/>
        </w:rPr>
      </w:pPr>
    </w:p>
    <w:sectPr w:rsidR="00A9040C" w:rsidRPr="00A90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40C"/>
    <w:rsid w:val="003814DB"/>
    <w:rsid w:val="00517EAA"/>
    <w:rsid w:val="00683D31"/>
    <w:rsid w:val="007C77BC"/>
    <w:rsid w:val="00A9040C"/>
    <w:rsid w:val="00B949C4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47852"/>
  <w15:docId w15:val="{C13B03F4-DE42-487D-9B55-3B3CE1FB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04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Sfondochiaro">
    <w:name w:val="Light Shading"/>
    <w:basedOn w:val="Tabellanormale"/>
    <w:uiPriority w:val="60"/>
    <w:rsid w:val="00A9040C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9C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49C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8</cp:revision>
  <dcterms:created xsi:type="dcterms:W3CDTF">2018-01-12T11:38:00Z</dcterms:created>
  <dcterms:modified xsi:type="dcterms:W3CDTF">2018-12-05T08:38:00Z</dcterms:modified>
</cp:coreProperties>
</file>