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98BD0" w14:textId="0D4801E1" w:rsidR="00CF749D" w:rsidRDefault="00733AD7" w:rsidP="00B51E1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CF749D" w:rsidRPr="00B51E1F">
        <w:rPr>
          <w:rFonts w:ascii="Arial" w:hAnsi="Arial" w:cs="Arial"/>
          <w:b/>
          <w:sz w:val="24"/>
          <w:szCs w:val="24"/>
        </w:rPr>
        <w:t>Table 1.</w:t>
      </w:r>
      <w:r w:rsidR="00B51E1F" w:rsidRPr="00B51E1F">
        <w:rPr>
          <w:rFonts w:ascii="Arial" w:hAnsi="Arial" w:cs="Arial"/>
          <w:b/>
          <w:sz w:val="24"/>
          <w:szCs w:val="24"/>
        </w:rPr>
        <w:t xml:space="preserve"> Antibodies</w:t>
      </w:r>
    </w:p>
    <w:p w14:paraId="12159F14" w14:textId="77777777" w:rsidR="00B51E1F" w:rsidRDefault="00B51E1F" w:rsidP="00B51E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84871F" w14:textId="77777777" w:rsidR="00B51E1F" w:rsidRDefault="00B51E1F" w:rsidP="00B51E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40ADB2" w14:textId="77777777" w:rsidR="00B51E1F" w:rsidRPr="00B51E1F" w:rsidRDefault="00B51E1F" w:rsidP="00B51E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6993" w:type="dxa"/>
        <w:tblInd w:w="118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1260"/>
        <w:gridCol w:w="2700"/>
        <w:gridCol w:w="1331"/>
      </w:tblGrid>
      <w:tr w:rsidR="00733AD7" w14:paraId="22582E27" w14:textId="77777777" w:rsidTr="00733AD7">
        <w:tc>
          <w:tcPr>
            <w:tcW w:w="1702" w:type="dxa"/>
            <w:vAlign w:val="center"/>
          </w:tcPr>
          <w:p w14:paraId="79543BAF" w14:textId="77777777" w:rsidR="00733AD7" w:rsidRPr="00CF749D" w:rsidRDefault="00733AD7" w:rsidP="00B51E1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260" w:type="dxa"/>
            <w:vAlign w:val="center"/>
          </w:tcPr>
          <w:p w14:paraId="425B0E6C" w14:textId="77777777" w:rsidR="00733AD7" w:rsidRPr="00CF749D" w:rsidRDefault="00733AD7" w:rsidP="00B51E1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Dilution</w:t>
            </w:r>
          </w:p>
        </w:tc>
        <w:tc>
          <w:tcPr>
            <w:tcW w:w="2700" w:type="dxa"/>
            <w:vAlign w:val="center"/>
          </w:tcPr>
          <w:p w14:paraId="3A452033" w14:textId="77777777" w:rsidR="00733AD7" w:rsidRPr="00CF749D" w:rsidRDefault="00733AD7" w:rsidP="00B51E1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Supplier</w:t>
            </w:r>
          </w:p>
        </w:tc>
        <w:tc>
          <w:tcPr>
            <w:tcW w:w="1331" w:type="dxa"/>
            <w:vAlign w:val="center"/>
          </w:tcPr>
          <w:p w14:paraId="08F10BA3" w14:textId="77777777" w:rsidR="00733AD7" w:rsidRPr="00CF749D" w:rsidRDefault="00733AD7" w:rsidP="00B51E1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Cat. No.</w:t>
            </w:r>
          </w:p>
        </w:tc>
      </w:tr>
      <w:tr w:rsidR="00733AD7" w14:paraId="6DC7CE57" w14:textId="77777777" w:rsidTr="00733AD7">
        <w:tc>
          <w:tcPr>
            <w:tcW w:w="1702" w:type="dxa"/>
            <w:vAlign w:val="center"/>
          </w:tcPr>
          <w:p w14:paraId="2BEF6204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Oct4</w:t>
            </w:r>
          </w:p>
        </w:tc>
        <w:tc>
          <w:tcPr>
            <w:tcW w:w="1260" w:type="dxa"/>
            <w:vAlign w:val="center"/>
          </w:tcPr>
          <w:p w14:paraId="42139931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1:500</w:t>
            </w:r>
          </w:p>
        </w:tc>
        <w:tc>
          <w:tcPr>
            <w:tcW w:w="2700" w:type="dxa"/>
            <w:vAlign w:val="center"/>
          </w:tcPr>
          <w:p w14:paraId="04E8C36C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Cell Signaling Technologies</w:t>
            </w:r>
          </w:p>
        </w:tc>
        <w:tc>
          <w:tcPr>
            <w:tcW w:w="1331" w:type="dxa"/>
            <w:vAlign w:val="center"/>
          </w:tcPr>
          <w:p w14:paraId="709DB8CF" w14:textId="77777777" w:rsidR="00733AD7" w:rsidRPr="00CF749D" w:rsidRDefault="00733AD7" w:rsidP="00B51E1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2750S</w:t>
            </w:r>
          </w:p>
        </w:tc>
      </w:tr>
      <w:tr w:rsidR="00733AD7" w14:paraId="56E0D570" w14:textId="77777777" w:rsidTr="00733AD7">
        <w:tc>
          <w:tcPr>
            <w:tcW w:w="1702" w:type="dxa"/>
            <w:vAlign w:val="center"/>
          </w:tcPr>
          <w:p w14:paraId="2543C43C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Sox2</w:t>
            </w:r>
          </w:p>
        </w:tc>
        <w:tc>
          <w:tcPr>
            <w:tcW w:w="1260" w:type="dxa"/>
            <w:vAlign w:val="center"/>
          </w:tcPr>
          <w:p w14:paraId="3596C182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1:500</w:t>
            </w:r>
          </w:p>
        </w:tc>
        <w:tc>
          <w:tcPr>
            <w:tcW w:w="2700" w:type="dxa"/>
            <w:vAlign w:val="center"/>
          </w:tcPr>
          <w:p w14:paraId="738A71EA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Millipore</w:t>
            </w:r>
          </w:p>
        </w:tc>
        <w:tc>
          <w:tcPr>
            <w:tcW w:w="1331" w:type="dxa"/>
            <w:vAlign w:val="center"/>
          </w:tcPr>
          <w:p w14:paraId="2141081C" w14:textId="77777777" w:rsidR="00733AD7" w:rsidRPr="00CF749D" w:rsidRDefault="00733AD7" w:rsidP="00B51E1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Ab5603</w:t>
            </w:r>
          </w:p>
        </w:tc>
      </w:tr>
      <w:tr w:rsidR="00733AD7" w14:paraId="6E8A0D84" w14:textId="77777777" w:rsidTr="00733AD7">
        <w:tc>
          <w:tcPr>
            <w:tcW w:w="1702" w:type="dxa"/>
            <w:vAlign w:val="center"/>
          </w:tcPr>
          <w:p w14:paraId="0A691D88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PAX6</w:t>
            </w:r>
          </w:p>
        </w:tc>
        <w:tc>
          <w:tcPr>
            <w:tcW w:w="1260" w:type="dxa"/>
            <w:vAlign w:val="center"/>
          </w:tcPr>
          <w:p w14:paraId="480D84EE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1:500</w:t>
            </w:r>
          </w:p>
        </w:tc>
        <w:tc>
          <w:tcPr>
            <w:tcW w:w="2700" w:type="dxa"/>
            <w:vAlign w:val="center"/>
          </w:tcPr>
          <w:p w14:paraId="49B17B99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BoiLegend</w:t>
            </w:r>
          </w:p>
        </w:tc>
        <w:tc>
          <w:tcPr>
            <w:tcW w:w="1331" w:type="dxa"/>
            <w:vAlign w:val="center"/>
          </w:tcPr>
          <w:p w14:paraId="38DF6DF4" w14:textId="77777777" w:rsidR="00733AD7" w:rsidRPr="00CF749D" w:rsidRDefault="00733AD7" w:rsidP="00B51E1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901301</w:t>
            </w:r>
          </w:p>
        </w:tc>
      </w:tr>
      <w:tr w:rsidR="00733AD7" w14:paraId="59E4E3F4" w14:textId="77777777" w:rsidTr="00733AD7">
        <w:tc>
          <w:tcPr>
            <w:tcW w:w="1702" w:type="dxa"/>
            <w:vAlign w:val="center"/>
          </w:tcPr>
          <w:p w14:paraId="41358607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Tbr1</w:t>
            </w:r>
          </w:p>
        </w:tc>
        <w:tc>
          <w:tcPr>
            <w:tcW w:w="1260" w:type="dxa"/>
            <w:vAlign w:val="center"/>
          </w:tcPr>
          <w:p w14:paraId="2DEA602D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1:500</w:t>
            </w:r>
          </w:p>
        </w:tc>
        <w:tc>
          <w:tcPr>
            <w:tcW w:w="2700" w:type="dxa"/>
            <w:vAlign w:val="center"/>
          </w:tcPr>
          <w:p w14:paraId="13785E90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Abcam?</w:t>
            </w:r>
          </w:p>
        </w:tc>
        <w:tc>
          <w:tcPr>
            <w:tcW w:w="1331" w:type="dxa"/>
            <w:vAlign w:val="center"/>
          </w:tcPr>
          <w:p w14:paraId="0BD08758" w14:textId="77777777" w:rsidR="00733AD7" w:rsidRPr="00CF749D" w:rsidRDefault="00733AD7" w:rsidP="00B51E1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31940</w:t>
            </w:r>
          </w:p>
        </w:tc>
      </w:tr>
      <w:tr w:rsidR="00733AD7" w14:paraId="5ECBDBC1" w14:textId="77777777" w:rsidTr="00733AD7">
        <w:tc>
          <w:tcPr>
            <w:tcW w:w="1702" w:type="dxa"/>
            <w:vAlign w:val="center"/>
          </w:tcPr>
          <w:p w14:paraId="3D09EF31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CHAT</w:t>
            </w:r>
          </w:p>
        </w:tc>
        <w:tc>
          <w:tcPr>
            <w:tcW w:w="1260" w:type="dxa"/>
            <w:vAlign w:val="center"/>
          </w:tcPr>
          <w:p w14:paraId="04291772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1:100</w:t>
            </w:r>
          </w:p>
        </w:tc>
        <w:tc>
          <w:tcPr>
            <w:tcW w:w="2700" w:type="dxa"/>
            <w:vAlign w:val="center"/>
          </w:tcPr>
          <w:p w14:paraId="3775101C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Millipore</w:t>
            </w:r>
          </w:p>
        </w:tc>
        <w:tc>
          <w:tcPr>
            <w:tcW w:w="1331" w:type="dxa"/>
            <w:vAlign w:val="center"/>
          </w:tcPr>
          <w:p w14:paraId="20F7D5A5" w14:textId="77777777" w:rsidR="00733AD7" w:rsidRPr="00CF749D" w:rsidRDefault="00733AD7" w:rsidP="00B51E1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AB143</w:t>
            </w:r>
          </w:p>
        </w:tc>
      </w:tr>
      <w:tr w:rsidR="00733AD7" w14:paraId="1D2D8867" w14:textId="77777777" w:rsidTr="00733AD7">
        <w:tc>
          <w:tcPr>
            <w:tcW w:w="1702" w:type="dxa"/>
            <w:vAlign w:val="center"/>
          </w:tcPr>
          <w:p w14:paraId="4DBA5986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Map2</w:t>
            </w:r>
          </w:p>
        </w:tc>
        <w:tc>
          <w:tcPr>
            <w:tcW w:w="1260" w:type="dxa"/>
            <w:vAlign w:val="center"/>
          </w:tcPr>
          <w:p w14:paraId="5AAC9FC8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1:500</w:t>
            </w:r>
          </w:p>
        </w:tc>
        <w:tc>
          <w:tcPr>
            <w:tcW w:w="2700" w:type="dxa"/>
            <w:vAlign w:val="center"/>
          </w:tcPr>
          <w:p w14:paraId="2B7AA0BD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Sigma</w:t>
            </w:r>
          </w:p>
        </w:tc>
        <w:tc>
          <w:tcPr>
            <w:tcW w:w="1331" w:type="dxa"/>
            <w:vAlign w:val="center"/>
          </w:tcPr>
          <w:p w14:paraId="1A7532E0" w14:textId="77777777" w:rsidR="00733AD7" w:rsidRPr="00CF749D" w:rsidRDefault="00733AD7" w:rsidP="00B51E1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M9942</w:t>
            </w:r>
          </w:p>
        </w:tc>
      </w:tr>
      <w:tr w:rsidR="00733AD7" w14:paraId="37D2909C" w14:textId="77777777" w:rsidTr="00733AD7">
        <w:tc>
          <w:tcPr>
            <w:tcW w:w="1702" w:type="dxa"/>
            <w:vAlign w:val="center"/>
          </w:tcPr>
          <w:p w14:paraId="76D6A6C4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PSD95</w:t>
            </w:r>
          </w:p>
        </w:tc>
        <w:tc>
          <w:tcPr>
            <w:tcW w:w="1260" w:type="dxa"/>
            <w:vAlign w:val="center"/>
          </w:tcPr>
          <w:p w14:paraId="60FF8B26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1:500</w:t>
            </w:r>
          </w:p>
        </w:tc>
        <w:tc>
          <w:tcPr>
            <w:tcW w:w="2700" w:type="dxa"/>
            <w:vAlign w:val="center"/>
          </w:tcPr>
          <w:p w14:paraId="468A253E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BioLegend</w:t>
            </w:r>
          </w:p>
        </w:tc>
        <w:tc>
          <w:tcPr>
            <w:tcW w:w="1331" w:type="dxa"/>
            <w:vAlign w:val="center"/>
          </w:tcPr>
          <w:p w14:paraId="3CC39FB4" w14:textId="77777777" w:rsidR="00733AD7" w:rsidRPr="00CF749D" w:rsidRDefault="00733AD7" w:rsidP="00B51E1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810401</w:t>
            </w:r>
          </w:p>
        </w:tc>
      </w:tr>
      <w:tr w:rsidR="00733AD7" w14:paraId="3B06586C" w14:textId="77777777" w:rsidTr="00733AD7">
        <w:tc>
          <w:tcPr>
            <w:tcW w:w="1702" w:type="dxa"/>
            <w:vAlign w:val="center"/>
          </w:tcPr>
          <w:p w14:paraId="240290CF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Synapsin-1</w:t>
            </w:r>
          </w:p>
        </w:tc>
        <w:tc>
          <w:tcPr>
            <w:tcW w:w="1260" w:type="dxa"/>
            <w:vAlign w:val="center"/>
          </w:tcPr>
          <w:p w14:paraId="11EDC38C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1:500</w:t>
            </w:r>
          </w:p>
        </w:tc>
        <w:tc>
          <w:tcPr>
            <w:tcW w:w="2700" w:type="dxa"/>
            <w:vAlign w:val="center"/>
          </w:tcPr>
          <w:p w14:paraId="69739930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BioLegend</w:t>
            </w:r>
          </w:p>
        </w:tc>
        <w:tc>
          <w:tcPr>
            <w:tcW w:w="1331" w:type="dxa"/>
            <w:vAlign w:val="center"/>
          </w:tcPr>
          <w:p w14:paraId="12C8C3A5" w14:textId="77777777" w:rsidR="00733AD7" w:rsidRPr="00CF749D" w:rsidRDefault="00733AD7" w:rsidP="00B51E1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515200</w:t>
            </w:r>
          </w:p>
        </w:tc>
      </w:tr>
      <w:tr w:rsidR="00733AD7" w14:paraId="238879D4" w14:textId="77777777" w:rsidTr="00733AD7">
        <w:tc>
          <w:tcPr>
            <w:tcW w:w="1702" w:type="dxa"/>
            <w:vAlign w:val="center"/>
          </w:tcPr>
          <w:p w14:paraId="7D7B0C02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EEA1</w:t>
            </w:r>
          </w:p>
        </w:tc>
        <w:tc>
          <w:tcPr>
            <w:tcW w:w="1260" w:type="dxa"/>
            <w:vAlign w:val="center"/>
          </w:tcPr>
          <w:p w14:paraId="3B88CFD4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1:100</w:t>
            </w:r>
          </w:p>
        </w:tc>
        <w:tc>
          <w:tcPr>
            <w:tcW w:w="2700" w:type="dxa"/>
            <w:vAlign w:val="center"/>
          </w:tcPr>
          <w:p w14:paraId="0A99D6A7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Cell Signaling Technology</w:t>
            </w:r>
          </w:p>
        </w:tc>
        <w:tc>
          <w:tcPr>
            <w:tcW w:w="1331" w:type="dxa"/>
            <w:vAlign w:val="center"/>
          </w:tcPr>
          <w:p w14:paraId="4ACC87F4" w14:textId="77777777" w:rsidR="00733AD7" w:rsidRPr="00CF749D" w:rsidRDefault="00733AD7" w:rsidP="00B51E1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3288S</w:t>
            </w:r>
          </w:p>
        </w:tc>
      </w:tr>
      <w:tr w:rsidR="00733AD7" w14:paraId="7337DA29" w14:textId="77777777" w:rsidTr="00733AD7">
        <w:tc>
          <w:tcPr>
            <w:tcW w:w="1702" w:type="dxa"/>
            <w:vAlign w:val="center"/>
          </w:tcPr>
          <w:p w14:paraId="45B679DB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LAMP-2</w:t>
            </w:r>
          </w:p>
        </w:tc>
        <w:tc>
          <w:tcPr>
            <w:tcW w:w="1260" w:type="dxa"/>
            <w:vAlign w:val="center"/>
          </w:tcPr>
          <w:p w14:paraId="7B4ACAC2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1:100</w:t>
            </w:r>
          </w:p>
        </w:tc>
        <w:tc>
          <w:tcPr>
            <w:tcW w:w="2700" w:type="dxa"/>
            <w:vAlign w:val="center"/>
          </w:tcPr>
          <w:p w14:paraId="7F518084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Santa Cruz</w:t>
            </w:r>
          </w:p>
        </w:tc>
        <w:tc>
          <w:tcPr>
            <w:tcW w:w="1331" w:type="dxa"/>
            <w:vAlign w:val="center"/>
          </w:tcPr>
          <w:p w14:paraId="74BC3485" w14:textId="77777777" w:rsidR="00733AD7" w:rsidRPr="00CF749D" w:rsidRDefault="00733AD7" w:rsidP="00B51E1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SC-5571</w:t>
            </w:r>
          </w:p>
        </w:tc>
      </w:tr>
      <w:tr w:rsidR="00733AD7" w14:paraId="7BB75143" w14:textId="77777777" w:rsidTr="00733AD7">
        <w:tc>
          <w:tcPr>
            <w:tcW w:w="1702" w:type="dxa"/>
            <w:vAlign w:val="center"/>
          </w:tcPr>
          <w:p w14:paraId="40B93CDF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Calnexin</w:t>
            </w:r>
          </w:p>
        </w:tc>
        <w:tc>
          <w:tcPr>
            <w:tcW w:w="1260" w:type="dxa"/>
            <w:vAlign w:val="center"/>
          </w:tcPr>
          <w:p w14:paraId="310C7EA4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1:100</w:t>
            </w:r>
          </w:p>
        </w:tc>
        <w:tc>
          <w:tcPr>
            <w:tcW w:w="2700" w:type="dxa"/>
            <w:vAlign w:val="center"/>
          </w:tcPr>
          <w:p w14:paraId="47633A03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Cell Signaling Technology</w:t>
            </w:r>
          </w:p>
        </w:tc>
        <w:tc>
          <w:tcPr>
            <w:tcW w:w="1331" w:type="dxa"/>
            <w:vAlign w:val="center"/>
          </w:tcPr>
          <w:p w14:paraId="44B5562A" w14:textId="77777777" w:rsidR="00733AD7" w:rsidRPr="00CF749D" w:rsidRDefault="00733AD7" w:rsidP="00B51E1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2679S</w:t>
            </w:r>
          </w:p>
        </w:tc>
      </w:tr>
      <w:tr w:rsidR="00733AD7" w14:paraId="3BF260ED" w14:textId="77777777" w:rsidTr="00733AD7">
        <w:tc>
          <w:tcPr>
            <w:tcW w:w="1702" w:type="dxa"/>
            <w:vAlign w:val="center"/>
          </w:tcPr>
          <w:p w14:paraId="42B56689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LC3</w:t>
            </w:r>
          </w:p>
        </w:tc>
        <w:tc>
          <w:tcPr>
            <w:tcW w:w="1260" w:type="dxa"/>
            <w:vAlign w:val="center"/>
          </w:tcPr>
          <w:p w14:paraId="4ED622D4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1:200</w:t>
            </w:r>
          </w:p>
        </w:tc>
        <w:tc>
          <w:tcPr>
            <w:tcW w:w="2700" w:type="dxa"/>
            <w:vAlign w:val="center"/>
          </w:tcPr>
          <w:p w14:paraId="08030B4A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Cell Signaling Technology</w:t>
            </w:r>
          </w:p>
        </w:tc>
        <w:tc>
          <w:tcPr>
            <w:tcW w:w="1331" w:type="dxa"/>
            <w:vAlign w:val="center"/>
          </w:tcPr>
          <w:p w14:paraId="77D4DB6A" w14:textId="77777777" w:rsidR="00733AD7" w:rsidRPr="00CF749D" w:rsidRDefault="00733AD7" w:rsidP="00B51E1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2775S</w:t>
            </w:r>
          </w:p>
        </w:tc>
      </w:tr>
      <w:tr w:rsidR="00733AD7" w14:paraId="34B02367" w14:textId="77777777" w:rsidTr="00733AD7">
        <w:tc>
          <w:tcPr>
            <w:tcW w:w="1702" w:type="dxa"/>
            <w:vAlign w:val="center"/>
          </w:tcPr>
          <w:p w14:paraId="5C7D41D5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BrdU</w:t>
            </w:r>
          </w:p>
        </w:tc>
        <w:tc>
          <w:tcPr>
            <w:tcW w:w="1260" w:type="dxa"/>
            <w:vAlign w:val="center"/>
          </w:tcPr>
          <w:p w14:paraId="3741E0A0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1:100</w:t>
            </w:r>
          </w:p>
        </w:tc>
        <w:tc>
          <w:tcPr>
            <w:tcW w:w="2700" w:type="dxa"/>
            <w:vAlign w:val="center"/>
          </w:tcPr>
          <w:p w14:paraId="75533BD4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Santa Cruz Biotechnology</w:t>
            </w:r>
          </w:p>
        </w:tc>
        <w:tc>
          <w:tcPr>
            <w:tcW w:w="1331" w:type="dxa"/>
            <w:vAlign w:val="center"/>
          </w:tcPr>
          <w:p w14:paraId="152B2ED3" w14:textId="77777777" w:rsidR="00733AD7" w:rsidRPr="00CF749D" w:rsidRDefault="00733AD7" w:rsidP="00B51E1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SC-56258</w:t>
            </w:r>
          </w:p>
        </w:tc>
      </w:tr>
      <w:tr w:rsidR="00733AD7" w14:paraId="5E44DBB0" w14:textId="77777777" w:rsidTr="00733AD7">
        <w:tc>
          <w:tcPr>
            <w:tcW w:w="1702" w:type="dxa"/>
            <w:vAlign w:val="center"/>
          </w:tcPr>
          <w:p w14:paraId="644AFC95" w14:textId="632EC719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RyR-</w:t>
            </w:r>
            <w:r>
              <w:rPr>
                <w:rFonts w:ascii="Arial" w:hAnsi="Arial" w:cs="Arial" w:hint="eastAsia"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14:paraId="53AC360D" w14:textId="18858BD1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  <w:r w:rsidRPr="00CF749D">
              <w:rPr>
                <w:rFonts w:ascii="Arial" w:hAnsi="Arial" w:cs="Arial"/>
                <w:sz w:val="24"/>
                <w:szCs w:val="24"/>
              </w:rPr>
              <w:t>:200</w:t>
            </w:r>
          </w:p>
        </w:tc>
        <w:tc>
          <w:tcPr>
            <w:tcW w:w="2700" w:type="dxa"/>
            <w:vAlign w:val="center"/>
          </w:tcPr>
          <w:p w14:paraId="10A272F5" w14:textId="77777777" w:rsidR="00733AD7" w:rsidRPr="00CF749D" w:rsidRDefault="00733AD7" w:rsidP="00B51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Invitrogen</w:t>
            </w:r>
          </w:p>
        </w:tc>
        <w:tc>
          <w:tcPr>
            <w:tcW w:w="1331" w:type="dxa"/>
            <w:vAlign w:val="center"/>
          </w:tcPr>
          <w:p w14:paraId="4320D980" w14:textId="77777777" w:rsidR="00733AD7" w:rsidRPr="00CF749D" w:rsidRDefault="00733AD7" w:rsidP="00B51E1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49D">
              <w:rPr>
                <w:rFonts w:ascii="Arial" w:hAnsi="Arial" w:cs="Arial"/>
                <w:sz w:val="24"/>
                <w:szCs w:val="24"/>
              </w:rPr>
              <w:t>MA3-925</w:t>
            </w:r>
          </w:p>
        </w:tc>
      </w:tr>
    </w:tbl>
    <w:p w14:paraId="12ACE720" w14:textId="77777777" w:rsidR="0094324B" w:rsidRDefault="0094324B"/>
    <w:sectPr w:rsidR="0094324B" w:rsidSect="00376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4AD94" w14:textId="77777777" w:rsidR="00D04121" w:rsidRDefault="00D04121" w:rsidP="00D92850">
      <w:pPr>
        <w:spacing w:after="0" w:line="240" w:lineRule="auto"/>
      </w:pPr>
      <w:r>
        <w:separator/>
      </w:r>
    </w:p>
  </w:endnote>
  <w:endnote w:type="continuationSeparator" w:id="0">
    <w:p w14:paraId="6807BFF3" w14:textId="77777777" w:rsidR="00D04121" w:rsidRDefault="00D04121" w:rsidP="00D92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72726" w14:textId="77777777" w:rsidR="00D04121" w:rsidRDefault="00D04121" w:rsidP="00D92850">
      <w:pPr>
        <w:spacing w:after="0" w:line="240" w:lineRule="auto"/>
      </w:pPr>
      <w:r>
        <w:separator/>
      </w:r>
    </w:p>
  </w:footnote>
  <w:footnote w:type="continuationSeparator" w:id="0">
    <w:p w14:paraId="114E6F9F" w14:textId="77777777" w:rsidR="00D04121" w:rsidRDefault="00D04121" w:rsidP="00D92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9D"/>
    <w:rsid w:val="000A1C7E"/>
    <w:rsid w:val="00181022"/>
    <w:rsid w:val="0037693B"/>
    <w:rsid w:val="00733AD7"/>
    <w:rsid w:val="0094324B"/>
    <w:rsid w:val="00B51E1F"/>
    <w:rsid w:val="00BB44EE"/>
    <w:rsid w:val="00CF749D"/>
    <w:rsid w:val="00D04121"/>
    <w:rsid w:val="00D92850"/>
    <w:rsid w:val="00FE1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F62D0"/>
  <w15:docId w15:val="{29E5FA80-5885-403A-9737-7D566728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4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D92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92850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D9285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928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liang shuqing</dc:creator>
  <cp:lastModifiedBy>liang shuqing</cp:lastModifiedBy>
  <cp:revision>2</cp:revision>
  <dcterms:created xsi:type="dcterms:W3CDTF">2019-09-20T13:59:00Z</dcterms:created>
  <dcterms:modified xsi:type="dcterms:W3CDTF">2019-09-20T13:59:00Z</dcterms:modified>
</cp:coreProperties>
</file>