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D2D1" w14:textId="64D1CBAF" w:rsidR="00A72ED0" w:rsidRPr="00AA1ED6" w:rsidRDefault="00AA1ED6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67B3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Supplemental table </w:t>
      </w:r>
      <w:r w:rsidR="00264AE4">
        <w:rPr>
          <w:rFonts w:ascii="Times New Roman" w:eastAsia="Times New Roman" w:hAnsi="Times New Roman" w:cs="Times New Roman"/>
          <w:b/>
          <w:bCs/>
          <w:color w:val="000000" w:themeColor="text1"/>
        </w:rPr>
        <w:t>4</w:t>
      </w:r>
      <w:r w:rsidRPr="00767B3A">
        <w:rPr>
          <w:rFonts w:ascii="Times New Roman" w:eastAsia="Times New Roman" w:hAnsi="Times New Roman" w:cs="Times New Roman"/>
          <w:b/>
          <w:bCs/>
          <w:color w:val="000000" w:themeColor="text1"/>
        </w:rPr>
        <w:t>: Outcomes of patients based on lowest the PaO2/FiO2 ratio during their hospitalization</w:t>
      </w:r>
      <w:r w:rsidR="00254D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ECMO patients were not included in this table.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2142"/>
        <w:gridCol w:w="2113"/>
        <w:gridCol w:w="1964"/>
      </w:tblGrid>
      <w:tr w:rsidR="00767B3A" w:rsidRPr="00767B3A" w14:paraId="5FA25291" w14:textId="77777777" w:rsidTr="00767B3A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944F6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  <w:p w14:paraId="3A777027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Measure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65965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Mild ARDS</w:t>
            </w:r>
          </w:p>
          <w:p w14:paraId="5B702745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Pr="00767B3A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PaO2/FiO2 300-</w:t>
            </w: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F6904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Moderate ARDS</w:t>
            </w:r>
          </w:p>
          <w:p w14:paraId="168CAE53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Pr="00767B3A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PaO2/FiO2</w:t>
            </w: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100-200)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860F9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Severe ARDS</w:t>
            </w:r>
          </w:p>
          <w:p w14:paraId="127CFA7D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Pr="00767B3A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PaO2/FiO2 </w:t>
            </w: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&lt;100)</w:t>
            </w:r>
          </w:p>
        </w:tc>
      </w:tr>
      <w:tr w:rsidR="00767B3A" w:rsidRPr="00767B3A" w14:paraId="780ED2F7" w14:textId="77777777" w:rsidTr="00767B3A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6779D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N, patients (lowest PaO2/FiO2)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7B44D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CC7F7" w14:textId="0BA8B73F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3A0D5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007F9" w14:textId="58946E5A" w:rsidR="00767B3A" w:rsidRPr="00767B3A" w:rsidRDefault="00ED2ECF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</w:t>
            </w:r>
          </w:p>
        </w:tc>
      </w:tr>
      <w:tr w:rsidR="00767B3A" w:rsidRPr="00767B3A" w14:paraId="4C28ACC7" w14:textId="77777777" w:rsidTr="00767B3A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04324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Ventilator Days,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CAE32" w14:textId="65D825D9" w:rsidR="00767B3A" w:rsidRPr="00767B3A" w:rsidRDefault="00ED2ECF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38038" w14:textId="2D3D2A00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31 (21)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2AA5D5" w14:textId="13B4045E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36 (1</w:t>
            </w:r>
            <w:r w:rsidR="00ED2ECF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</w:tr>
      <w:tr w:rsidR="00767B3A" w:rsidRPr="00767B3A" w14:paraId="349E9861" w14:textId="77777777" w:rsidTr="00767B3A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9244F" w14:textId="324DD24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Major Bleed,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2D89E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D1125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79A14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9 (22.5%)</w:t>
            </w:r>
          </w:p>
        </w:tc>
      </w:tr>
      <w:tr w:rsidR="00767B3A" w:rsidRPr="00767B3A" w14:paraId="2270E158" w14:textId="77777777" w:rsidTr="00767B3A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489409" w14:textId="6E88B38C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Major thrombotic events,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3EC18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1 (100%)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531DA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3 (20%)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66FEE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10 (25%)</w:t>
            </w:r>
          </w:p>
        </w:tc>
      </w:tr>
      <w:tr w:rsidR="00767B3A" w:rsidRPr="00767B3A" w14:paraId="6D6DB01F" w14:textId="77777777" w:rsidTr="00767B3A">
        <w:trPr>
          <w:trHeight w:val="7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1A563" w14:textId="0D5D0630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Ventilator-associated pneumonia,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2BE8E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4FD2A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7 (46.7%)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11B35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20 (50%)</w:t>
            </w:r>
          </w:p>
        </w:tc>
      </w:tr>
      <w:tr w:rsidR="00767B3A" w:rsidRPr="00767B3A" w14:paraId="22BE13B8" w14:textId="77777777" w:rsidTr="00767B3A">
        <w:trPr>
          <w:trHeight w:val="7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A765F" w14:textId="44C30A85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Continuous renal replacement therapy,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BDD93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019B0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3 (20%)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61AC7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7 (17.5%)</w:t>
            </w:r>
          </w:p>
        </w:tc>
      </w:tr>
      <w:tr w:rsidR="00767B3A" w:rsidRPr="00767B3A" w14:paraId="4FA15244" w14:textId="77777777" w:rsidTr="00767B3A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741FF" w14:textId="07230522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eart failure/ </w:t>
            </w: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myocarditis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BD0C4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4D63B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1 (6.7%)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B65E8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2 (5%)</w:t>
            </w:r>
          </w:p>
        </w:tc>
      </w:tr>
      <w:tr w:rsidR="00767B3A" w:rsidRPr="00767B3A" w14:paraId="00EC5CAB" w14:textId="77777777" w:rsidTr="00767B3A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DE480" w14:textId="47BCD4D9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Arrhythmias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3EE9F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627CD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1 (6.7%)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1955F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5 (12.5%)</w:t>
            </w:r>
          </w:p>
        </w:tc>
      </w:tr>
      <w:tr w:rsidR="00767B3A" w:rsidRPr="00767B3A" w14:paraId="26A4C852" w14:textId="77777777" w:rsidTr="00767B3A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BC90B" w14:textId="323E5376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Death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C51F7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11ABB" w14:textId="023189F6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4 (5.7%)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B3749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9 (22.5%)</w:t>
            </w:r>
          </w:p>
        </w:tc>
      </w:tr>
      <w:tr w:rsidR="00767B3A" w:rsidRPr="00767B3A" w14:paraId="5475F9AA" w14:textId="77777777" w:rsidTr="00767B3A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5B707" w14:textId="60270A1D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90-day Survival,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B34B9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1 (100%)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28B5A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13 (86.7%)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8D5FC" w14:textId="77777777" w:rsidR="00767B3A" w:rsidRPr="00767B3A" w:rsidRDefault="00767B3A" w:rsidP="00767B3A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7B3A">
              <w:rPr>
                <w:rFonts w:ascii="Times New Roman" w:eastAsia="Times New Roman" w:hAnsi="Times New Roman" w:cs="Times New Roman"/>
                <w:color w:val="000000" w:themeColor="text1"/>
              </w:rPr>
              <w:t>31 (77.5%)</w:t>
            </w:r>
          </w:p>
        </w:tc>
      </w:tr>
    </w:tbl>
    <w:p w14:paraId="4CF7D5C9" w14:textId="77777777" w:rsidR="00767B3A" w:rsidRPr="00767B3A" w:rsidRDefault="00767B3A" w:rsidP="00767B3A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8313CFC" w14:textId="77777777" w:rsidR="00767B3A" w:rsidRDefault="00767B3A"/>
    <w:sectPr w:rsidR="00767B3A" w:rsidSect="00542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60"/>
    <w:rsid w:val="00144A32"/>
    <w:rsid w:val="001C1BBE"/>
    <w:rsid w:val="001C6F3D"/>
    <w:rsid w:val="001D048B"/>
    <w:rsid w:val="001D152C"/>
    <w:rsid w:val="00201AA6"/>
    <w:rsid w:val="002463CF"/>
    <w:rsid w:val="00254DED"/>
    <w:rsid w:val="002575E0"/>
    <w:rsid w:val="00264AE4"/>
    <w:rsid w:val="002C42A3"/>
    <w:rsid w:val="003276B7"/>
    <w:rsid w:val="00335DB5"/>
    <w:rsid w:val="00344465"/>
    <w:rsid w:val="003517F9"/>
    <w:rsid w:val="003A0D59"/>
    <w:rsid w:val="003E106E"/>
    <w:rsid w:val="003E38F6"/>
    <w:rsid w:val="004C3A26"/>
    <w:rsid w:val="00530988"/>
    <w:rsid w:val="00542DC9"/>
    <w:rsid w:val="005C0CC8"/>
    <w:rsid w:val="005D408D"/>
    <w:rsid w:val="00612173"/>
    <w:rsid w:val="0061500E"/>
    <w:rsid w:val="00690AEC"/>
    <w:rsid w:val="00691944"/>
    <w:rsid w:val="006A5006"/>
    <w:rsid w:val="006D3AF3"/>
    <w:rsid w:val="00733A3D"/>
    <w:rsid w:val="00744510"/>
    <w:rsid w:val="00757F4E"/>
    <w:rsid w:val="00767B3A"/>
    <w:rsid w:val="0077017A"/>
    <w:rsid w:val="007D695D"/>
    <w:rsid w:val="00803C1E"/>
    <w:rsid w:val="00811A4E"/>
    <w:rsid w:val="00820E13"/>
    <w:rsid w:val="00886132"/>
    <w:rsid w:val="008C2A20"/>
    <w:rsid w:val="008E2ECE"/>
    <w:rsid w:val="008E72A2"/>
    <w:rsid w:val="009F157E"/>
    <w:rsid w:val="009F6982"/>
    <w:rsid w:val="00A067B5"/>
    <w:rsid w:val="00A703F9"/>
    <w:rsid w:val="00A70632"/>
    <w:rsid w:val="00A72ED0"/>
    <w:rsid w:val="00A85FD4"/>
    <w:rsid w:val="00AA1ED6"/>
    <w:rsid w:val="00AF25F0"/>
    <w:rsid w:val="00B54B4B"/>
    <w:rsid w:val="00C23C5A"/>
    <w:rsid w:val="00C827A1"/>
    <w:rsid w:val="00C9174B"/>
    <w:rsid w:val="00CC4A83"/>
    <w:rsid w:val="00CC5E92"/>
    <w:rsid w:val="00CF5052"/>
    <w:rsid w:val="00D13CF5"/>
    <w:rsid w:val="00E02DEB"/>
    <w:rsid w:val="00E226C9"/>
    <w:rsid w:val="00E70F60"/>
    <w:rsid w:val="00ED2ECF"/>
    <w:rsid w:val="00F43E28"/>
    <w:rsid w:val="00F86C53"/>
    <w:rsid w:val="00FC08FB"/>
    <w:rsid w:val="00FD79F7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C3AB4"/>
  <w15:chartTrackingRefBased/>
  <w15:docId w15:val="{2717E0E2-A26D-3644-A0F1-A97B0934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E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Lyra Olson</dc:creator>
  <cp:keywords/>
  <dc:description/>
  <cp:lastModifiedBy>kristincorey99@gmail.com</cp:lastModifiedBy>
  <cp:revision>6</cp:revision>
  <dcterms:created xsi:type="dcterms:W3CDTF">2022-02-01T15:52:00Z</dcterms:created>
  <dcterms:modified xsi:type="dcterms:W3CDTF">2022-03-05T22:38:00Z</dcterms:modified>
</cp:coreProperties>
</file>