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22EB6805" w:rsidP="2A21A004" w:rsidRDefault="22EB6805" w14:paraId="4F88CC8B" w14:textId="6325C095">
      <w:pPr>
        <w:spacing w:after="120"/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r w:rsidRPr="2A21A004" w:rsidR="22EB680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Supplemental Material</w:t>
      </w:r>
      <w:r w:rsidRPr="2A21A004" w:rsidR="00CB5421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: </w:t>
      </w:r>
      <w:r w:rsidRPr="2A21A004" w:rsidR="00CA74A4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Neuromuscular Blockade </w:t>
      </w:r>
      <w:r w:rsidRPr="2A21A004" w:rsidR="22EB680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Literature Search Strategy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6"/>
        <w:gridCol w:w="8844"/>
      </w:tblGrid>
      <w:tr w:rsidRPr="006A7636" w:rsidR="006A7636" w:rsidTr="22EB6805" w14:paraId="65AB62E5" w14:textId="77777777">
        <w:tc>
          <w:tcPr>
            <w:tcW w:w="506" w:type="dxa"/>
            <w:tcBorders>
              <w:bottom w:val="single" w:color="auto" w:sz="4" w:space="0"/>
            </w:tcBorders>
          </w:tcPr>
          <w:p w:rsidRPr="006A7636" w:rsidR="006A7636" w:rsidP="22EB6805" w:rsidRDefault="006A7636" w14:paraId="62D8C729" w14:textId="2D00E01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2EB6805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18"/>
                <w:szCs w:val="18"/>
              </w:rPr>
              <w:t>No.</w:t>
            </w:r>
          </w:p>
        </w:tc>
        <w:tc>
          <w:tcPr>
            <w:tcW w:w="8844" w:type="dxa"/>
            <w:tcBorders>
              <w:bottom w:val="single" w:color="auto" w:sz="4" w:space="0"/>
            </w:tcBorders>
          </w:tcPr>
          <w:p w:rsidRPr="006A7636" w:rsidR="006A7636" w:rsidP="22EB6805" w:rsidRDefault="006A7636" w14:paraId="315D5C51" w14:textId="42E86EB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2EB6805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18"/>
                <w:szCs w:val="18"/>
              </w:rPr>
              <w:t>Embase and Scopus Query</w:t>
            </w:r>
          </w:p>
        </w:tc>
      </w:tr>
      <w:tr w:rsidRPr="006A7636" w:rsidR="006A7636" w:rsidTr="22EB6805" w14:paraId="1778C8B2" w14:textId="77777777">
        <w:tc>
          <w:tcPr>
            <w:tcW w:w="506" w:type="dxa"/>
            <w:tcBorders>
              <w:top w:val="single" w:color="auto" w:sz="4" w:space="0"/>
            </w:tcBorders>
          </w:tcPr>
          <w:p w:rsidRPr="006A7636" w:rsidR="006A7636" w:rsidP="22EB6805" w:rsidRDefault="006A7636" w14:paraId="7AFDD25D" w14:textId="6DEBECD4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844" w:type="dxa"/>
            <w:tcBorders>
              <w:top w:val="single" w:color="auto" w:sz="4" w:space="0"/>
            </w:tcBorders>
          </w:tcPr>
          <w:p w:rsidRPr="006A7636" w:rsidR="006A7636" w:rsidP="22EB6805" w:rsidRDefault="006A7636" w14:paraId="767C3E8E" w14:textId="0EE9702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"NMBA" OR "NMBAs" OR "neuromuscular blocking" OR "neuromuscular blockade" OR "neuromuscular blocker" OR "neuromuscular blockers" OR "neuromuscular block"</w:t>
            </w:r>
          </w:p>
        </w:tc>
      </w:tr>
      <w:tr w:rsidRPr="006A7636" w:rsidR="006A7636" w:rsidTr="22EB6805" w14:paraId="4FCE2CA6" w14:textId="77777777">
        <w:tc>
          <w:tcPr>
            <w:tcW w:w="506" w:type="dxa"/>
          </w:tcPr>
          <w:p w:rsidRPr="006A7636" w:rsidR="006A7636" w:rsidP="22EB6805" w:rsidRDefault="006A7636" w14:paraId="0FB818ED" w14:textId="2C7FB094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844" w:type="dxa"/>
          </w:tcPr>
          <w:p w:rsidRPr="006A7636" w:rsidR="006A7636" w:rsidP="22EB6805" w:rsidRDefault="006A7636" w14:paraId="24A101C8" w14:textId="39A5EAA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"Neuromuscular Nondepolarizing Agents" OR "Neuromuscular Nondepolarizing Agent" OR "Nondepolarizing Blockers" OR "Nondepolarizing Muscle" OR "Non depolarizing Blockers" OR "Non depolarizing Muscle" OR "atracurium"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relatrac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tracrium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acrium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aculex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genso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mycurium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tracur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tracurix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"mivacurium"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mivacron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pancuronium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pavulon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pankuronium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"Rocuronium"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esmeron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esmerone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zemuron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eslax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rocuronio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rocuxant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roqurum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vercuronium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norcuron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musculax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nocuron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norcuronium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vecron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vecural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vecurol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vecuron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"vecuronium"</w:t>
            </w:r>
          </w:p>
        </w:tc>
      </w:tr>
      <w:tr w:rsidRPr="006A7636" w:rsidR="006A7636" w:rsidTr="22EB6805" w14:paraId="16A87961" w14:textId="77777777">
        <w:tc>
          <w:tcPr>
            <w:tcW w:w="506" w:type="dxa"/>
          </w:tcPr>
          <w:p w:rsidRPr="006A7636" w:rsidR="006A7636" w:rsidP="22EB6805" w:rsidRDefault="006A7636" w14:paraId="3393B1B9" w14:textId="2D277D5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844" w:type="dxa"/>
          </w:tcPr>
          <w:p w:rsidRPr="006A7636" w:rsidR="006A7636" w:rsidP="22EB6805" w:rsidRDefault="006A7636" w14:paraId="4415E2BE" w14:textId="5F00D57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"Neuromuscular Depolarizing Agents" OR "Neuromuscular Depolarizing Agent" OR "depolarizing blocker" OR "depolarizing blockers" OR "depolarizing muscle"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Anectine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celocaine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Celocurine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chlorsuccilin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curacholin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curalest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diacetylcholine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Dicholine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 Succinate"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dithilin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Ditilin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ditilin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ditiline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ethicholine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fosfitone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Listenon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Lysthenon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midarin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midarine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muscuryl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myoplegine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Myorelaxin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myotenlis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pantolax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quelicin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scoline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"succi"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succicholine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Succicuran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succicuran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succicurarin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succicurarium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succinolin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" OR "succinyl 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asta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" OR "succinyl bis choline" OR "succinyl choline" OR "succinyl 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dicholine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"succinyl forte"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succinylbischoline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"succinylcholine"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succinyldicholine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sucolin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sucostrin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sukolin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sux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 cert"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Suxamethonium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suxameton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suxametonio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cloruro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suxethon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suxicuran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suxinyl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syncural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syncuror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syntocur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tachicurina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tachycurarin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tachycuraryl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ultrapal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cisatracurium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nimbex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" </w:t>
            </w:r>
          </w:p>
        </w:tc>
      </w:tr>
      <w:tr w:rsidRPr="006A7636" w:rsidR="006A7636" w:rsidTr="22EB6805" w14:paraId="197355C8" w14:textId="77777777">
        <w:tc>
          <w:tcPr>
            <w:tcW w:w="506" w:type="dxa"/>
          </w:tcPr>
          <w:p w:rsidRPr="006A7636" w:rsidR="006A7636" w:rsidP="22EB6805" w:rsidRDefault="006A7636" w14:paraId="5845365C" w14:textId="3E0AF68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844" w:type="dxa"/>
          </w:tcPr>
          <w:p w:rsidRPr="006A7636" w:rsidR="006A7636" w:rsidP="22EB6805" w:rsidRDefault="006A7636" w14:paraId="72434322" w14:textId="45A1466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#1 OR #2 OR #3</w:t>
            </w:r>
          </w:p>
        </w:tc>
      </w:tr>
      <w:tr w:rsidRPr="006A7636" w:rsidR="006A7636" w:rsidTr="22EB6805" w14:paraId="1E59FDAA" w14:textId="77777777">
        <w:tc>
          <w:tcPr>
            <w:tcW w:w="506" w:type="dxa"/>
          </w:tcPr>
          <w:p w:rsidRPr="006A7636" w:rsidR="006A7636" w:rsidP="22EB6805" w:rsidRDefault="006A7636" w14:paraId="78AE98D1" w14:textId="5716CCA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844" w:type="dxa"/>
          </w:tcPr>
          <w:p w:rsidRPr="006A7636" w:rsidR="006A7636" w:rsidP="22EB6805" w:rsidRDefault="006A7636" w14:paraId="5D298ED9" w14:textId="20B74BA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"monitor" OR "monitoring" OR "monitored" OR "monitors" OR "Accelerometry" OR "Accelerometric" OR "Acceleromyography"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Acceleromyographic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"AMG" OR "Electromyography" OR "Electromyographic"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Electromyographies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"electromyograms" OR "EMG" OR "Neurostimulation" OR "Neurostimulator" OR "Neurostimulators" OR "Train of four" OR "TOF" OR "TOFC" OR "TOFR" OR "TOF cuff" OR "Post tetanic" OR "Tetanic" OR "ST stimulation" OR "Double burst stimulation" OR "mechanomyography"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mechanomyographic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"grip strength" OR "vital capacity" OR "head lift" OR "Tetanus" OR "Twitch" OR "twitches"</w:t>
            </w:r>
          </w:p>
        </w:tc>
      </w:tr>
      <w:tr w:rsidRPr="006A7636" w:rsidR="006A7636" w:rsidTr="22EB6805" w14:paraId="7A9EFB5D" w14:textId="77777777">
        <w:tc>
          <w:tcPr>
            <w:tcW w:w="506" w:type="dxa"/>
          </w:tcPr>
          <w:p w:rsidRPr="006A7636" w:rsidR="006A7636" w:rsidP="22EB6805" w:rsidRDefault="006A7636" w14:paraId="7D652CA2" w14:textId="32DE766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844" w:type="dxa"/>
          </w:tcPr>
          <w:p w:rsidRPr="006A7636" w:rsidR="006A7636" w:rsidP="22EB6805" w:rsidRDefault="006A7636" w14:paraId="2D6E46CD" w14:textId="1B71F9E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#4 AND #5</w:t>
            </w:r>
          </w:p>
        </w:tc>
      </w:tr>
      <w:tr w:rsidRPr="006A7636" w:rsidR="006A7636" w:rsidTr="22EB6805" w14:paraId="1BCA0FC8" w14:textId="77777777">
        <w:tc>
          <w:tcPr>
            <w:tcW w:w="506" w:type="dxa"/>
          </w:tcPr>
          <w:p w:rsidRPr="006A7636" w:rsidR="006A7636" w:rsidP="22EB6805" w:rsidRDefault="006A7636" w14:paraId="401E1745" w14:textId="7E8C151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844" w:type="dxa"/>
          </w:tcPr>
          <w:p w:rsidRPr="006A7636" w:rsidR="006A7636" w:rsidP="22EB6805" w:rsidRDefault="006A7636" w14:paraId="5D6F8EE7" w14:textId="5F12D45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#1 OR #2  </w:t>
            </w:r>
          </w:p>
        </w:tc>
      </w:tr>
      <w:tr w:rsidRPr="006A7636" w:rsidR="006A7636" w:rsidTr="22EB6805" w14:paraId="03D185DE" w14:textId="77777777">
        <w:tc>
          <w:tcPr>
            <w:tcW w:w="506" w:type="dxa"/>
          </w:tcPr>
          <w:p w:rsidRPr="006A7636" w:rsidR="006A7636" w:rsidP="22EB6805" w:rsidRDefault="006A7636" w14:paraId="31CC39A8" w14:textId="706939D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844" w:type="dxa"/>
          </w:tcPr>
          <w:p w:rsidRPr="006A7636" w:rsidR="006A7636" w:rsidP="22EB6805" w:rsidRDefault="006A7636" w14:paraId="02CCBF3F" w14:textId="0FDDC3D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"sugammadex"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suganmadex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Synstigmin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Proserine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Prozerin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Polstigmine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"Neostigmine"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Syntostigmine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Prostigmine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Prostigmin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endoctalina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eustigmin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intrastigmina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kirkstigmine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leostigmin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leostigmine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metastigmin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metastigmine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miostigmina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miostin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myastenin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myastigmin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" OR "neo 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eserin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neoeserine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neostigmin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philostigmin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polstigminum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proserin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prostigmin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prostigmina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prostygmine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stiglyn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stigmanol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stigmosan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synstigmine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synthostigmine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syntostigmin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vagostigmin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vagostigmine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(("edrophonium"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reversol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tensilon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") NOT ("myasthenia gravis" OR "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erb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goldflam</w:t>
            </w:r>
            <w:proofErr w:type="spell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"))</w:t>
            </w:r>
          </w:p>
        </w:tc>
      </w:tr>
      <w:tr w:rsidRPr="006A7636" w:rsidR="006A7636" w:rsidTr="22EB6805" w14:paraId="4A2860AF" w14:textId="77777777">
        <w:tc>
          <w:tcPr>
            <w:tcW w:w="506" w:type="dxa"/>
          </w:tcPr>
          <w:p w:rsidRPr="006A7636" w:rsidR="006A7636" w:rsidP="22EB6805" w:rsidRDefault="006A7636" w14:paraId="18094F0C" w14:textId="49AE6F4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844" w:type="dxa"/>
          </w:tcPr>
          <w:p w:rsidRPr="006A7636" w:rsidR="006A7636" w:rsidP="22EB6805" w:rsidRDefault="006A7636" w14:paraId="382A4F13" w14:textId="43EF2F9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#7 AND #8</w:t>
            </w:r>
          </w:p>
        </w:tc>
      </w:tr>
      <w:tr w:rsidRPr="006A7636" w:rsidR="006A7636" w:rsidTr="22EB6805" w14:paraId="464B4DAE" w14:textId="77777777">
        <w:tc>
          <w:tcPr>
            <w:tcW w:w="506" w:type="dxa"/>
          </w:tcPr>
          <w:p w:rsidRPr="006A7636" w:rsidR="006A7636" w:rsidP="22EB6805" w:rsidRDefault="006A7636" w14:paraId="0A11F464" w14:textId="4A025E7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844" w:type="dxa"/>
          </w:tcPr>
          <w:p w:rsidRPr="006A7636" w:rsidR="006A7636" w:rsidP="22EB6805" w:rsidRDefault="006A7636" w14:paraId="6DD9597F" w14:textId="57EE0F0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#6 AND #9</w:t>
            </w:r>
          </w:p>
        </w:tc>
      </w:tr>
      <w:tr w:rsidRPr="006A7636" w:rsidR="006A7636" w:rsidTr="22EB6805" w14:paraId="44865FB4" w14:textId="77777777">
        <w:tc>
          <w:tcPr>
            <w:tcW w:w="506" w:type="dxa"/>
          </w:tcPr>
          <w:p w:rsidRPr="006A7636" w:rsidR="006A7636" w:rsidP="22EB6805" w:rsidRDefault="006A7636" w14:paraId="51EFDF75" w14:textId="62C39B04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8844" w:type="dxa"/>
          </w:tcPr>
          <w:p w:rsidRPr="006A7636" w:rsidR="006A7636" w:rsidP="22EB6805" w:rsidRDefault="006A7636" w14:paraId="7A5C5DC6" w14:textId="051EE4F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#10 AND NOT (</w:t>
            </w:r>
            <w:proofErr w:type="gramStart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INDEXTERMS(</w:t>
            </w:r>
            <w:proofErr w:type="gramEnd"/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"case reports" OR "case report" OR "editorial" OR "Letter")) </w:t>
            </w:r>
          </w:p>
        </w:tc>
      </w:tr>
      <w:tr w:rsidRPr="006A7636" w:rsidR="006A7636" w:rsidTr="22EB6805" w14:paraId="1A5AE52B" w14:textId="77777777">
        <w:tc>
          <w:tcPr>
            <w:tcW w:w="506" w:type="dxa"/>
          </w:tcPr>
          <w:p w:rsidRPr="006A7636" w:rsidR="006A7636" w:rsidP="22EB6805" w:rsidRDefault="006A7636" w14:paraId="72125015" w14:textId="0D436D0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8844" w:type="dxa"/>
          </w:tcPr>
          <w:p w:rsidRPr="006A7636" w:rsidR="006A7636" w:rsidP="22EB6805" w:rsidRDefault="006A7636" w14:paraId="439731B6" w14:textId="6EBAFC2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2EB680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#11 AND ( LIMIT-TO ( PUBYEAR,2021) OR LIMIT-TO ( PUBYEAR,2020) OR LIMIT-TO ( PUBYEAR,2019) OR LIMIT-TO ( PUBYEAR,2018) OR LIMIT-TO ( PUBYEAR,2017) OR LIMIT-TO ( PUBYEAR,2016) OR LIMIT-TO ( PUBYEAR,2015) OR LIMIT-TO ( PUBYEAR,2014) OR LIMIT-TO ( PUBYEAR,2013) OR LIMIT-TO ( PUBYEAR,2012) OR LIMIT-TO ( PUBYEAR,2011) OR LIMIT-TO ( PUBYEAR,2010) OR LIMIT-TO ( PUBYEAR,2009) OR LIMIT-TO ( PUBYEAR,2008) OR LIMIT-TO ( PUBYEAR,2007) OR LIMIT-TO ( PUBYEAR,2006) OR LIMIT-TO ( PUBYEAR,2005) OR LIMIT-TO ( PUBYEAR,2004) OR LIMIT-TO ( PUBYEAR,2003) OR LIMIT-TO ( PUBYEAR,2002) OR LIMIT-TO ( PUBYEAR,2001) OR LIMIT-TO ( PUBYEAR,2000) OR LIMIT-TO ( PUBYEAR,1999) OR LIMIT-TO ( PUBYEAR,1998) OR LIMIT-TO ( PUBYEAR,1997) OR LIMIT-TO ( PUBYEAR,1996) OR LIMIT-TO ( PUBYEAR,1995) OR LIMIT-TO ( PUBYEAR,1994) OR LIMIT-TO ( PUBYEAR,1993) OR LIMIT-TO ( PUBYEAR,1992) OR LIMIT-TO ( PUBYEAR,1991) OR LIMIT-TO ( PUBYEAR,1990) ) </w:t>
            </w:r>
          </w:p>
        </w:tc>
      </w:tr>
    </w:tbl>
    <w:p w:rsidR="00455470" w:rsidRDefault="00455470" w14:paraId="27F456B0" w14:textId="6A4219E7"/>
    <w:p w:rsidR="00465667" w:rsidRDefault="00465667" w14:paraId="04E8942E" w14:textId="69895358"/>
    <w:p w:rsidR="00465667" w:rsidRDefault="00465667" w14:paraId="544F3E5E" w14:textId="7F188F76"/>
    <w:p w:rsidR="22EB6805" w:rsidP="22EB6805" w:rsidRDefault="22EB6805" w14:paraId="76845EB6" w14:textId="211C40FF"/>
    <w:p w:rsidR="22EB6805" w:rsidP="22EB6805" w:rsidRDefault="22EB6805" w14:paraId="60AB10A9" w14:textId="37188784"/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6"/>
        <w:gridCol w:w="8853"/>
      </w:tblGrid>
      <w:tr w:rsidR="006A7636" w:rsidTr="00BC52C0" w14:paraId="5D3BAB7B" w14:textId="77777777">
        <w:tc>
          <w:tcPr>
            <w:tcW w:w="497" w:type="dxa"/>
            <w:tcBorders>
              <w:bottom w:val="single" w:color="auto" w:sz="4" w:space="0"/>
            </w:tcBorders>
          </w:tcPr>
          <w:p w:rsidRPr="00BC52C0" w:rsidR="006A7636" w:rsidP="006A7636" w:rsidRDefault="006A7636" w14:paraId="02DD7ED4" w14:textId="029EDCD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C52C0">
              <w:rPr>
                <w:rFonts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8853" w:type="dxa"/>
            <w:tcBorders>
              <w:bottom w:val="single" w:color="auto" w:sz="4" w:space="0"/>
            </w:tcBorders>
          </w:tcPr>
          <w:p w:rsidRPr="006A7636" w:rsidR="006A7636" w:rsidP="006A7636" w:rsidRDefault="006A7636" w14:paraId="06574696" w14:textId="44762330">
            <w:pPr>
              <w:rPr>
                <w:rFonts w:cs="Arial"/>
                <w:sz w:val="18"/>
                <w:szCs w:val="18"/>
              </w:rPr>
            </w:pPr>
            <w:r w:rsidRPr="006A7636">
              <w:rPr>
                <w:rFonts w:cs="Arial"/>
                <w:b/>
                <w:bCs/>
                <w:color w:val="000000"/>
                <w:sz w:val="18"/>
                <w:szCs w:val="18"/>
              </w:rPr>
              <w:t>PubMed Query</w:t>
            </w:r>
          </w:p>
        </w:tc>
      </w:tr>
      <w:tr w:rsidR="006A7636" w:rsidTr="00BC52C0" w14:paraId="42F4FCAA" w14:textId="77777777">
        <w:tc>
          <w:tcPr>
            <w:tcW w:w="497" w:type="dxa"/>
            <w:tcBorders>
              <w:top w:val="single" w:color="auto" w:sz="4" w:space="0"/>
            </w:tcBorders>
          </w:tcPr>
          <w:p w:rsidRPr="006A7636" w:rsidR="006A7636" w:rsidP="006A7636" w:rsidRDefault="006A7636" w14:paraId="552E66FD" w14:textId="4FE1096B">
            <w:pPr>
              <w:rPr>
                <w:rFonts w:cs="Arial"/>
                <w:sz w:val="18"/>
                <w:szCs w:val="18"/>
              </w:rPr>
            </w:pPr>
            <w:r w:rsidRPr="006A7636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853" w:type="dxa"/>
            <w:tcBorders>
              <w:top w:val="single" w:color="auto" w:sz="4" w:space="0"/>
            </w:tcBorders>
          </w:tcPr>
          <w:p w:rsidRPr="006A7636" w:rsidR="006A7636" w:rsidP="006A7636" w:rsidRDefault="006A7636" w14:paraId="7031D63E" w14:textId="0733205F">
            <w:pPr>
              <w:rPr>
                <w:rFonts w:cs="Arial"/>
                <w:sz w:val="18"/>
                <w:szCs w:val="18"/>
              </w:rPr>
            </w:pPr>
            <w:r w:rsidRPr="006A7636">
              <w:rPr>
                <w:rFonts w:cs="Arial"/>
                <w:color w:val="000000"/>
                <w:sz w:val="18"/>
                <w:szCs w:val="18"/>
              </w:rPr>
              <w:t>"Neuromuscular Blocking Agents"[</w:t>
            </w:r>
            <w:proofErr w:type="spellStart"/>
            <w:proofErr w:type="gramStart"/>
            <w:r w:rsidRPr="006A7636">
              <w:rPr>
                <w:rFonts w:cs="Arial"/>
                <w:color w:val="000000"/>
                <w:sz w:val="18"/>
                <w:szCs w:val="18"/>
              </w:rPr>
              <w:t>Mesh:NoExp</w:t>
            </w:r>
            <w:proofErr w:type="spellEnd"/>
            <w:proofErr w:type="gramEnd"/>
            <w:r w:rsidRPr="006A7636">
              <w:rPr>
                <w:rFonts w:cs="Arial"/>
                <w:color w:val="000000"/>
                <w:sz w:val="18"/>
                <w:szCs w:val="18"/>
              </w:rPr>
              <w:t>] OR "Neuromuscular Blocking Agents" [Pharmacological Action] OR "Neuromuscular Blockade"[Mesh] OR "NMBA"[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"NMBAs"[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"neuromuscular blocking"[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"neuromuscular blockade"[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"neuromuscular blocker"[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"neuromuscular blockers"[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"neuromuscular block"[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</w:t>
            </w:r>
          </w:p>
        </w:tc>
      </w:tr>
      <w:tr w:rsidR="006A7636" w:rsidTr="00BC52C0" w14:paraId="46A41A5E" w14:textId="77777777">
        <w:tc>
          <w:tcPr>
            <w:tcW w:w="497" w:type="dxa"/>
          </w:tcPr>
          <w:p w:rsidRPr="006A7636" w:rsidR="006A7636" w:rsidP="006A7636" w:rsidRDefault="006A7636" w14:paraId="4B8DCE37" w14:textId="4F6D8F76">
            <w:pPr>
              <w:rPr>
                <w:rFonts w:cs="Arial"/>
                <w:sz w:val="18"/>
                <w:szCs w:val="18"/>
              </w:rPr>
            </w:pPr>
            <w:r w:rsidRPr="006A7636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853" w:type="dxa"/>
          </w:tcPr>
          <w:p w:rsidRPr="006A7636" w:rsidR="006A7636" w:rsidP="006A7636" w:rsidRDefault="006A7636" w14:paraId="1A2CE043" w14:textId="39258F7D">
            <w:pPr>
              <w:rPr>
                <w:rFonts w:cs="Arial"/>
                <w:sz w:val="18"/>
                <w:szCs w:val="18"/>
              </w:rPr>
            </w:pPr>
            <w:r w:rsidRPr="006A7636">
              <w:rPr>
                <w:rFonts w:cs="Arial"/>
                <w:color w:val="000000"/>
                <w:sz w:val="18"/>
                <w:szCs w:val="18"/>
              </w:rPr>
              <w:t>"Neuromuscular Nondepolarizing Agents"[Mesh] OR "Neuromuscular Nondepolarizing Agents" [Pharmacological Action] OR "Neuromuscular Nondepolarizing Agents"[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"Neuromuscular Nondepolarizing Agent"[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"Nondepolarizing Blockers"[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"Nondepolarizing Muscle"[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"Non depolarizing Blockers"[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"Non depolarizing Muscle"[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"Atracurium"[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mh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"atracurium"[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relatrac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tracrium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acrium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aculex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genso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mycurium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tracur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tracurix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"Mivacurium"[Mesh] OR "mivacurium"[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mivacron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Pancuronium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"[Mesh]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pancuronium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pavulon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pankuronium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"Rocuronium"[Mesh] OR "Rocuronium"[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esmeron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esmerone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zemuron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eslax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rocuronio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rocuxant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roqurum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"Vecuronium Bromide"[Mesh]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vercuronium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norcuron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musculax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nocuron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norcuronium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vecron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vecural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vecurol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vecuron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"vecuronium"[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</w:t>
            </w:r>
          </w:p>
        </w:tc>
      </w:tr>
      <w:tr w:rsidR="006A7636" w:rsidTr="00BC52C0" w14:paraId="3639AF5B" w14:textId="77777777">
        <w:tc>
          <w:tcPr>
            <w:tcW w:w="497" w:type="dxa"/>
          </w:tcPr>
          <w:p w:rsidRPr="006A7636" w:rsidR="006A7636" w:rsidP="006A7636" w:rsidRDefault="006A7636" w14:paraId="2094728D" w14:textId="70FE7E48">
            <w:pPr>
              <w:rPr>
                <w:rFonts w:cs="Arial"/>
                <w:sz w:val="18"/>
                <w:szCs w:val="18"/>
              </w:rPr>
            </w:pPr>
            <w:r w:rsidRPr="006A7636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853" w:type="dxa"/>
          </w:tcPr>
          <w:p w:rsidRPr="006A7636" w:rsidR="006A7636" w:rsidP="006A7636" w:rsidRDefault="006A7636" w14:paraId="79FB3BFF" w14:textId="6E3F821F">
            <w:pPr>
              <w:rPr>
                <w:rFonts w:cs="Arial"/>
                <w:sz w:val="18"/>
                <w:szCs w:val="18"/>
              </w:rPr>
            </w:pPr>
            <w:r w:rsidRPr="006A7636">
              <w:rPr>
                <w:rFonts w:cs="Arial"/>
                <w:color w:val="000000"/>
                <w:sz w:val="18"/>
                <w:szCs w:val="18"/>
              </w:rPr>
              <w:t>"Neuromuscular Depolarizing Agents"[Mesh] OR "Neuromuscular Depolarizing Agents" [Pharmacological Action] OR "Neuromuscular Depolarizing Agents" OR "Neuromuscular Depolarizing Agent"[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"depolarizing blocker"[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"depolarizing blockers"[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"depolarizing muscle" "Succinylcholine"[Mesh]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Anectine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celocaine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Celocurine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chlorsuccilin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curacholin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curalest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diacetylcholine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Dicholine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 xml:space="preserve"> Succinate"[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dithilin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Ditilin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ditilin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ditiline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ethicholine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fosfitone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Listenon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Lysthenon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midarin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midarine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muscuryl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myoplegine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Myorelaxin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myotenlis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pantolax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quelicin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scoline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"succi"[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succicholine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Succicuran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succicuran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succicurarin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succicurarium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succinolin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 xml:space="preserve">] OR "succinyl 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asta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"succinyl bis choline"[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"succinyl choline"[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 xml:space="preserve">] OR "succinyl 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dicholine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"succinyl forte"[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succinylbischoline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"succinylcholine"[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succinyldicholine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sucolin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sucostrin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sukolin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sux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 xml:space="preserve"> cert"[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Suxamethonium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suxameton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suxametonio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cloruro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suxethon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suxicuran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suxinyl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syncural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syncuror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syntocur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tachicurina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tachycurarin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tachycuraryl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ultrapal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cisatracurium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 [Supplementary Concept]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cisatracurium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nimbex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</w:t>
            </w:r>
          </w:p>
        </w:tc>
      </w:tr>
      <w:tr w:rsidR="006A7636" w:rsidTr="00BC52C0" w14:paraId="327B0E55" w14:textId="77777777">
        <w:tc>
          <w:tcPr>
            <w:tcW w:w="497" w:type="dxa"/>
          </w:tcPr>
          <w:p w:rsidRPr="006A7636" w:rsidR="006A7636" w:rsidP="006A7636" w:rsidRDefault="006A7636" w14:paraId="5E090A80" w14:textId="156FC3BE">
            <w:pPr>
              <w:rPr>
                <w:rFonts w:cs="Arial"/>
                <w:sz w:val="18"/>
                <w:szCs w:val="18"/>
              </w:rPr>
            </w:pPr>
            <w:r w:rsidRPr="006A7636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853" w:type="dxa"/>
          </w:tcPr>
          <w:p w:rsidRPr="006A7636" w:rsidR="006A7636" w:rsidP="006A7636" w:rsidRDefault="006A7636" w14:paraId="1BE4C58A" w14:textId="7BB519D3">
            <w:pPr>
              <w:rPr>
                <w:rFonts w:cs="Arial"/>
                <w:sz w:val="18"/>
                <w:szCs w:val="18"/>
              </w:rPr>
            </w:pPr>
            <w:r w:rsidRPr="006A7636">
              <w:rPr>
                <w:rFonts w:cs="Arial"/>
                <w:color w:val="000000"/>
                <w:sz w:val="18"/>
                <w:szCs w:val="18"/>
              </w:rPr>
              <w:t>#1 OR #2 OR #3</w:t>
            </w:r>
          </w:p>
        </w:tc>
      </w:tr>
      <w:tr w:rsidR="006A7636" w:rsidTr="00BC52C0" w14:paraId="6AFDC3AB" w14:textId="77777777">
        <w:tc>
          <w:tcPr>
            <w:tcW w:w="497" w:type="dxa"/>
          </w:tcPr>
          <w:p w:rsidRPr="006A7636" w:rsidR="006A7636" w:rsidP="006A7636" w:rsidRDefault="006A7636" w14:paraId="35E1AC7E" w14:textId="6DACB0A1">
            <w:pPr>
              <w:rPr>
                <w:rFonts w:cs="Arial"/>
                <w:sz w:val="18"/>
                <w:szCs w:val="18"/>
              </w:rPr>
            </w:pPr>
            <w:r w:rsidRPr="006A7636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853" w:type="dxa"/>
          </w:tcPr>
          <w:p w:rsidRPr="006A7636" w:rsidR="006A7636" w:rsidP="006A7636" w:rsidRDefault="006A7636" w14:paraId="2DA340E8" w14:textId="15010FCB">
            <w:pPr>
              <w:rPr>
                <w:rFonts w:cs="Arial"/>
                <w:sz w:val="18"/>
                <w:szCs w:val="18"/>
              </w:rPr>
            </w:pPr>
            <w:r w:rsidRPr="006A7636">
              <w:rPr>
                <w:rFonts w:cs="Arial"/>
                <w:color w:val="000000"/>
                <w:sz w:val="18"/>
                <w:szCs w:val="18"/>
              </w:rPr>
              <w:t>"Neuromuscular Monitoring"[Mesh] OR "Monitoring, Physiologic"[Mesh] OR "monitor"[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"monitoring"[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"monitored"[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"monitors" 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"Accelerometry"[Mesh] OR "Electromyography"[Mesh] OR "Accelerometry"[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"Accelerometric"[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"Acceleromyography"[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Acceleromyographic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"AMG"[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"Electromyography"[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"Electromyographic"[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Electromyographies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"electromyograms"[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"EMG"[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"Neurostimulation"[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"Neurostimulator"[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"Neurostimulators"[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"Train of four"[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"TOF"[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"TOFC"[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"TOFR"[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"TOF cuff"[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"Post tetanic"[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"Tetanic"[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"ST stimulation"[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"Double burst stimulation"[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"mechanomyography"[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mechanomyographic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"grip strength"[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"vital capacity"[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"head lift"[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"Tetanus"[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"Twitch"[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"twitches"[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</w:t>
            </w:r>
          </w:p>
        </w:tc>
      </w:tr>
      <w:tr w:rsidR="006A7636" w:rsidTr="00BC52C0" w14:paraId="3E001280" w14:textId="77777777">
        <w:tc>
          <w:tcPr>
            <w:tcW w:w="497" w:type="dxa"/>
          </w:tcPr>
          <w:p w:rsidRPr="006A7636" w:rsidR="006A7636" w:rsidP="006A7636" w:rsidRDefault="006A7636" w14:paraId="24486A96" w14:textId="64C7A999">
            <w:pPr>
              <w:rPr>
                <w:rFonts w:cs="Arial"/>
                <w:sz w:val="18"/>
                <w:szCs w:val="18"/>
              </w:rPr>
            </w:pPr>
            <w:r w:rsidRPr="006A7636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853" w:type="dxa"/>
          </w:tcPr>
          <w:p w:rsidRPr="006A7636" w:rsidR="006A7636" w:rsidP="006A7636" w:rsidRDefault="006A7636" w14:paraId="092DD2E3" w14:textId="5AC23E07">
            <w:pPr>
              <w:rPr>
                <w:rFonts w:cs="Arial"/>
                <w:sz w:val="18"/>
                <w:szCs w:val="18"/>
              </w:rPr>
            </w:pPr>
            <w:r w:rsidRPr="006A7636">
              <w:rPr>
                <w:rFonts w:cs="Arial"/>
                <w:color w:val="000000"/>
                <w:sz w:val="18"/>
                <w:szCs w:val="18"/>
              </w:rPr>
              <w:t>#4 AND #5</w:t>
            </w:r>
          </w:p>
        </w:tc>
      </w:tr>
      <w:tr w:rsidR="006A7636" w:rsidTr="00BC52C0" w14:paraId="4C35CA1E" w14:textId="77777777">
        <w:tc>
          <w:tcPr>
            <w:tcW w:w="497" w:type="dxa"/>
          </w:tcPr>
          <w:p w:rsidRPr="006A7636" w:rsidR="006A7636" w:rsidP="006A7636" w:rsidRDefault="006A7636" w14:paraId="23D28FA5" w14:textId="68D27E83">
            <w:pPr>
              <w:rPr>
                <w:rFonts w:cs="Arial"/>
                <w:sz w:val="18"/>
                <w:szCs w:val="18"/>
              </w:rPr>
            </w:pPr>
            <w:r w:rsidRPr="006A7636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853" w:type="dxa"/>
          </w:tcPr>
          <w:p w:rsidRPr="006A7636" w:rsidR="006A7636" w:rsidP="006A7636" w:rsidRDefault="006A7636" w14:paraId="5FDD69EE" w14:textId="6E4C5DF9">
            <w:pPr>
              <w:rPr>
                <w:rFonts w:cs="Arial"/>
                <w:sz w:val="18"/>
                <w:szCs w:val="18"/>
              </w:rPr>
            </w:pPr>
            <w:r w:rsidRPr="006A7636">
              <w:rPr>
                <w:rFonts w:cs="Arial"/>
                <w:color w:val="000000"/>
                <w:sz w:val="18"/>
                <w:szCs w:val="18"/>
              </w:rPr>
              <w:t>"Neuromuscular Nondepolarizing Agents"[Mesh] OR "Neuromuscular Nondepolarizing Agents" [Pharmacological Action] OR "Neuromuscular Nondepolarizing Agents"[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"Neuromuscular Nondepolarizing Agent"[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"Nondepolarizing Blockers"[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"Nondepolarizing Muscle"[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"Non depolarizing Blockers"[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"Non depolarizing Muscle"[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"Atracurium"[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mh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"atracurium"[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relatrac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tracrium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acrium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aculex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genso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mycurium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tracur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tracurix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"Mivacurium"[Mesh] OR "mivacurium"[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mivacron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Pancuronium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"[Mesh]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pancuronium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pavulon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pankuronium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"Rocuronium"[Mesh] OR "Rocuronium"[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esmeron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esmerone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zemuron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eslax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rocuronio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rocuxant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roqurum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"Vecuronium Bromide"[Mesh]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vercuronium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norcuron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musculax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nocuron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norcuronium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vecron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vecural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vecurol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vecuron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"vecuronium"[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"Neuromuscular Blocking Agents"[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Mesh:NoExp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"Neuromuscular Blocking Agents" [Pharmacological Action] OR "Neuromuscular Blockade"[Mesh] OR "NMBA"[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"NMBAs"[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"neuromuscular blocking"[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"neuromuscular blockade"[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"neuromuscular blocker"[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"neuromuscular blockers"[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"neuromuscular block"[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</w:t>
            </w:r>
          </w:p>
        </w:tc>
      </w:tr>
      <w:tr w:rsidR="006A7636" w:rsidTr="00BC52C0" w14:paraId="0A85EAEB" w14:textId="77777777">
        <w:tc>
          <w:tcPr>
            <w:tcW w:w="497" w:type="dxa"/>
          </w:tcPr>
          <w:p w:rsidRPr="006A7636" w:rsidR="006A7636" w:rsidP="006A7636" w:rsidRDefault="006A7636" w14:paraId="4697C800" w14:textId="02BE195D">
            <w:pPr>
              <w:rPr>
                <w:rFonts w:cs="Arial"/>
                <w:sz w:val="18"/>
                <w:szCs w:val="18"/>
              </w:rPr>
            </w:pPr>
            <w:r w:rsidRPr="006A7636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853" w:type="dxa"/>
          </w:tcPr>
          <w:p w:rsidRPr="006A7636" w:rsidR="006A7636" w:rsidP="006A7636" w:rsidRDefault="006A7636" w14:paraId="47E07F71" w14:textId="51DFBAA8">
            <w:pPr>
              <w:rPr>
                <w:rFonts w:cs="Arial"/>
                <w:sz w:val="18"/>
                <w:szCs w:val="18"/>
              </w:rPr>
            </w:pPr>
            <w:r w:rsidRPr="006A7636">
              <w:rPr>
                <w:rFonts w:cs="Arial"/>
                <w:color w:val="000000"/>
                <w:sz w:val="18"/>
                <w:szCs w:val="18"/>
              </w:rPr>
              <w:t>"Sugammadex"[Mesh] OR "sugammadex"[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suganmadex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"Neostigmine"[Mesh]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Synstigmin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Proserine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Prozerin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Polstigmine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"Neostigmine"[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 xml:space="preserve">] OR </w:t>
            </w:r>
            <w:r w:rsidRPr="006A7636">
              <w:rPr>
                <w:rFonts w:cs="Arial"/>
                <w:color w:val="000000"/>
                <w:sz w:val="18"/>
                <w:szCs w:val="18"/>
              </w:rPr>
              <w:lastRenderedPageBreak/>
              <w:t>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Syntostigmine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Prostigmine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Prostigmin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endoctalina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eustigmin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intrastigmina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kirkstigmine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leostigmin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leostigmine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metastigmin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metastigmine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miostigmina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miostin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myastenin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myastigmin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 xml:space="preserve">] OR "neo 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eserin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neoeserine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neostigmin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philostigmin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polstigminum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proserin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prostigmin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prostigmina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prostygmine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stiglyn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stigmanol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stigmosan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synstigmine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synthostigmine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syntostigmin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vagostigmin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 OR "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vagostigmine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"[</w:t>
            </w:r>
            <w:proofErr w:type="spellStart"/>
            <w:r w:rsidRPr="006A7636">
              <w:rPr>
                <w:rFonts w:cs="Arial"/>
                <w:color w:val="000000"/>
                <w:sz w:val="18"/>
                <w:szCs w:val="18"/>
              </w:rPr>
              <w:t>tw</w:t>
            </w:r>
            <w:proofErr w:type="spellEnd"/>
            <w:r w:rsidRPr="006A7636">
              <w:rPr>
                <w:rFonts w:cs="Arial"/>
                <w:color w:val="000000"/>
                <w:sz w:val="18"/>
                <w:szCs w:val="18"/>
              </w:rPr>
              <w:t>]</w:t>
            </w:r>
          </w:p>
        </w:tc>
      </w:tr>
      <w:tr w:rsidR="006A7636" w:rsidTr="00BC52C0" w14:paraId="1D20E46B" w14:textId="77777777">
        <w:tc>
          <w:tcPr>
            <w:tcW w:w="497" w:type="dxa"/>
          </w:tcPr>
          <w:p w:rsidRPr="006A7636" w:rsidR="006A7636" w:rsidP="006A7636" w:rsidRDefault="006A7636" w14:paraId="4E91FD2E" w14:textId="0F08AFE1">
            <w:pPr>
              <w:rPr>
                <w:rFonts w:cs="Arial"/>
                <w:sz w:val="18"/>
                <w:szCs w:val="18"/>
              </w:rPr>
            </w:pPr>
            <w:r w:rsidRPr="006A7636">
              <w:rPr>
                <w:rFonts w:cs="Arial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8853" w:type="dxa"/>
          </w:tcPr>
          <w:p w:rsidRPr="006A7636" w:rsidR="006A7636" w:rsidP="006A7636" w:rsidRDefault="006A7636" w14:paraId="51AAB64F" w14:textId="5B5003FB">
            <w:pPr>
              <w:rPr>
                <w:rFonts w:cs="Arial"/>
                <w:sz w:val="18"/>
                <w:szCs w:val="18"/>
              </w:rPr>
            </w:pPr>
            <w:r w:rsidRPr="006A7636">
              <w:rPr>
                <w:rFonts w:cs="Arial"/>
                <w:color w:val="000000"/>
                <w:sz w:val="18"/>
                <w:szCs w:val="18"/>
              </w:rPr>
              <w:t>#7 AND #8</w:t>
            </w:r>
          </w:p>
        </w:tc>
      </w:tr>
      <w:tr w:rsidR="006A7636" w:rsidTr="00BC52C0" w14:paraId="7FF68F80" w14:textId="77777777">
        <w:tc>
          <w:tcPr>
            <w:tcW w:w="497" w:type="dxa"/>
          </w:tcPr>
          <w:p w:rsidRPr="006A7636" w:rsidR="006A7636" w:rsidP="006A7636" w:rsidRDefault="006A7636" w14:paraId="11E7B00B" w14:textId="27B5ABB2">
            <w:pPr>
              <w:rPr>
                <w:rFonts w:cs="Arial"/>
                <w:sz w:val="18"/>
                <w:szCs w:val="18"/>
              </w:rPr>
            </w:pPr>
            <w:r w:rsidRPr="006A7636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853" w:type="dxa"/>
          </w:tcPr>
          <w:p w:rsidRPr="006A7636" w:rsidR="006A7636" w:rsidP="006A7636" w:rsidRDefault="006A7636" w14:paraId="0059614E" w14:textId="7F889AA3">
            <w:pPr>
              <w:rPr>
                <w:rFonts w:cs="Arial"/>
                <w:sz w:val="18"/>
                <w:szCs w:val="18"/>
              </w:rPr>
            </w:pPr>
            <w:r w:rsidRPr="006A7636">
              <w:rPr>
                <w:rFonts w:cs="Arial"/>
                <w:color w:val="000000"/>
                <w:sz w:val="18"/>
                <w:szCs w:val="18"/>
              </w:rPr>
              <w:t>#9 OR #6</w:t>
            </w:r>
          </w:p>
        </w:tc>
      </w:tr>
      <w:tr w:rsidR="006A7636" w:rsidTr="00BC52C0" w14:paraId="575F47DD" w14:textId="77777777">
        <w:tc>
          <w:tcPr>
            <w:tcW w:w="497" w:type="dxa"/>
          </w:tcPr>
          <w:p w:rsidRPr="006A7636" w:rsidR="006A7636" w:rsidP="006A7636" w:rsidRDefault="006A7636" w14:paraId="30EC1B1D" w14:textId="36A14A4A">
            <w:pPr>
              <w:rPr>
                <w:rFonts w:cs="Arial"/>
                <w:sz w:val="18"/>
                <w:szCs w:val="18"/>
              </w:rPr>
            </w:pPr>
            <w:r w:rsidRPr="006A7636"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853" w:type="dxa"/>
          </w:tcPr>
          <w:p w:rsidRPr="006A7636" w:rsidR="006A7636" w:rsidP="006A7636" w:rsidRDefault="006A7636" w14:paraId="6CD8E1E7" w14:textId="64ABC216">
            <w:pPr>
              <w:rPr>
                <w:rFonts w:cs="Arial"/>
                <w:sz w:val="18"/>
                <w:szCs w:val="18"/>
              </w:rPr>
            </w:pPr>
            <w:r w:rsidRPr="006A7636">
              <w:rPr>
                <w:rFonts w:cs="Arial"/>
                <w:color w:val="000000"/>
                <w:sz w:val="18"/>
                <w:szCs w:val="18"/>
              </w:rPr>
              <w:t>#10 NOT ("Animals"[Mesh] NOT "Humans"[Mesh])</w:t>
            </w:r>
          </w:p>
        </w:tc>
      </w:tr>
      <w:tr w:rsidR="006A7636" w:rsidTr="00BC52C0" w14:paraId="25B78B07" w14:textId="77777777">
        <w:tc>
          <w:tcPr>
            <w:tcW w:w="497" w:type="dxa"/>
          </w:tcPr>
          <w:p w:rsidRPr="006A7636" w:rsidR="006A7636" w:rsidP="006A7636" w:rsidRDefault="006A7636" w14:paraId="7D54C751" w14:textId="2C41B197">
            <w:pPr>
              <w:rPr>
                <w:rFonts w:cs="Arial"/>
                <w:sz w:val="18"/>
                <w:szCs w:val="18"/>
              </w:rPr>
            </w:pPr>
            <w:r w:rsidRPr="006A7636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853" w:type="dxa"/>
          </w:tcPr>
          <w:p w:rsidRPr="006A7636" w:rsidR="006A7636" w:rsidP="006A7636" w:rsidRDefault="006A7636" w14:paraId="386F6D0E" w14:textId="6F46C166">
            <w:pPr>
              <w:rPr>
                <w:rFonts w:cs="Arial"/>
                <w:sz w:val="18"/>
                <w:szCs w:val="18"/>
              </w:rPr>
            </w:pPr>
            <w:r w:rsidRPr="006A7636">
              <w:rPr>
                <w:rFonts w:cs="Arial"/>
                <w:color w:val="000000"/>
                <w:sz w:val="18"/>
                <w:szCs w:val="18"/>
              </w:rPr>
              <w:t>#11 NOT ("Case Reports" [Publication Type] OR "Editorial" [Publication Type] OR "Letter" [Publication Type])</w:t>
            </w:r>
          </w:p>
        </w:tc>
      </w:tr>
      <w:tr w:rsidR="006A7636" w:rsidTr="00BC52C0" w14:paraId="40D75CCC" w14:textId="77777777">
        <w:tc>
          <w:tcPr>
            <w:tcW w:w="497" w:type="dxa"/>
          </w:tcPr>
          <w:p w:rsidRPr="006A7636" w:rsidR="006A7636" w:rsidP="006A7636" w:rsidRDefault="006A7636" w14:paraId="0D5D5653" w14:textId="08765434">
            <w:pPr>
              <w:rPr>
                <w:rFonts w:cs="Arial"/>
                <w:sz w:val="18"/>
                <w:szCs w:val="18"/>
              </w:rPr>
            </w:pPr>
            <w:r w:rsidRPr="006A7636">
              <w:rPr>
                <w:rFonts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853" w:type="dxa"/>
          </w:tcPr>
          <w:p w:rsidRPr="006A7636" w:rsidR="006A7636" w:rsidP="006A7636" w:rsidRDefault="006A7636" w14:paraId="50C56C44" w14:textId="3E8902F7">
            <w:pPr>
              <w:rPr>
                <w:rFonts w:cs="Arial"/>
                <w:sz w:val="18"/>
                <w:szCs w:val="18"/>
              </w:rPr>
            </w:pPr>
            <w:r w:rsidRPr="006A7636">
              <w:rPr>
                <w:rFonts w:cs="Arial"/>
                <w:color w:val="000000"/>
                <w:sz w:val="18"/>
                <w:szCs w:val="18"/>
              </w:rPr>
              <w:t>#11 NOT ("Case Reports" [Publication Type] OR "Editorial" [Publication Type] OR "Letter" [Publication Type])</w:t>
            </w:r>
          </w:p>
        </w:tc>
      </w:tr>
    </w:tbl>
    <w:p w:rsidR="006A7636" w:rsidRDefault="006A7636" w14:paraId="7B67C385" w14:textId="77777777"/>
    <w:sectPr w:rsidR="006A763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36"/>
    <w:rsid w:val="00455470"/>
    <w:rsid w:val="00465667"/>
    <w:rsid w:val="006A7636"/>
    <w:rsid w:val="00BC52C0"/>
    <w:rsid w:val="00CA74A4"/>
    <w:rsid w:val="00CB5421"/>
    <w:rsid w:val="10E0A7C6"/>
    <w:rsid w:val="22EB6805"/>
    <w:rsid w:val="2A21A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DF7CC"/>
  <w15:chartTrackingRefBased/>
  <w15:docId w15:val="{808D0FF5-45D0-4672-A8F2-B788DF31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Theme="minorHAnsi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63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2f1503ce-af48-454c-baa9-7c61751728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3616FF18BED047BE9D73576F3154D6" ma:contentTypeVersion="11" ma:contentTypeDescription="Create a new document." ma:contentTypeScope="" ma:versionID="7eca0a6bf1249bd812d46869b05a5c9a">
  <xsd:schema xmlns:xsd="http://www.w3.org/2001/XMLSchema" xmlns:xs="http://www.w3.org/2001/XMLSchema" xmlns:p="http://schemas.microsoft.com/office/2006/metadata/properties" xmlns:ns2="2f1503ce-af48-454c-baa9-7c617517284e" xmlns:ns3="65467c28-9bc8-42ae-b610-6791a9f9ca87" targetNamespace="http://schemas.microsoft.com/office/2006/metadata/properties" ma:root="true" ma:fieldsID="b51ffbd4ea09a062d8ca89dbb8ab1569" ns2:_="" ns3:_="">
    <xsd:import namespace="2f1503ce-af48-454c-baa9-7c617517284e"/>
    <xsd:import namespace="65467c28-9bc8-42ae-b610-6791a9f9c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503ce-af48-454c-baa9-7c61751728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Note" ma:index="18" nillable="true" ma:displayName="Note" ma:format="Dropdown" ma:internalName="Not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67c28-9bc8-42ae-b610-6791a9f9c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AD4338-A7F3-41FF-8015-320552F5FA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CCC28C-8067-4915-B1FF-AEA68F4272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574F46-0768-4AC6-AFE0-AAA82D66233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Madhulika Agarkar</dc:creator>
  <cp:keywords/>
  <dc:description/>
  <cp:lastModifiedBy>Madhulika Agarkar</cp:lastModifiedBy>
  <cp:revision>6</cp:revision>
  <dcterms:created xsi:type="dcterms:W3CDTF">2022-04-13T16:08:00Z</dcterms:created>
  <dcterms:modified xsi:type="dcterms:W3CDTF">2022-07-28T21:51:35Z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0x010100633616FF18BED047BE9D73576F3154D6</vt:lpwstr>
  </property>
</Properties>
</file>