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8C002" w14:textId="77777777" w:rsidR="006C6607" w:rsidRPr="00F83FA8" w:rsidRDefault="006C6607">
      <w:pPr>
        <w:pStyle w:val="BodyText"/>
        <w:rPr>
          <w:sz w:val="20"/>
        </w:rPr>
      </w:pPr>
    </w:p>
    <w:p w14:paraId="484AE4B1" w14:textId="77777777" w:rsidR="006C6607" w:rsidRPr="00F83FA8" w:rsidRDefault="006C6607">
      <w:pPr>
        <w:pStyle w:val="BodyText"/>
        <w:spacing w:before="7"/>
      </w:pPr>
    </w:p>
    <w:p w14:paraId="7C343D94" w14:textId="2D389550" w:rsidR="006C6607" w:rsidRPr="0035623A" w:rsidRDefault="003675DE" w:rsidP="0035623A">
      <w:pPr>
        <w:jc w:val="center"/>
        <w:rPr>
          <w:b/>
          <w:bCs/>
          <w:sz w:val="24"/>
          <w:szCs w:val="24"/>
        </w:rPr>
      </w:pPr>
      <w:r w:rsidRPr="0035623A">
        <w:rPr>
          <w:b/>
          <w:bCs/>
          <w:sz w:val="24"/>
          <w:szCs w:val="24"/>
        </w:rPr>
        <w:t xml:space="preserve">Long-term outcomes with spinal versus general </w:t>
      </w:r>
      <w:r w:rsidR="00F83FA8" w:rsidRPr="0035623A">
        <w:rPr>
          <w:b/>
          <w:bCs/>
          <w:sz w:val="24"/>
          <w:szCs w:val="24"/>
        </w:rPr>
        <w:t>anesthesia</w:t>
      </w:r>
      <w:r w:rsidRPr="0035623A">
        <w:rPr>
          <w:b/>
          <w:bCs/>
          <w:sz w:val="24"/>
          <w:szCs w:val="24"/>
        </w:rPr>
        <w:t xml:space="preserve"> for hip fracture surgery</w:t>
      </w:r>
    </w:p>
    <w:p w14:paraId="7B2B4A74" w14:textId="77777777" w:rsidR="006C6607" w:rsidRPr="00F83FA8" w:rsidRDefault="006C6607">
      <w:pPr>
        <w:pStyle w:val="BodyText"/>
        <w:rPr>
          <w:b/>
        </w:rPr>
      </w:pPr>
    </w:p>
    <w:p w14:paraId="46D42F5D" w14:textId="4B1FB118" w:rsidR="006C6607" w:rsidRPr="00F83FA8" w:rsidRDefault="003675DE">
      <w:pPr>
        <w:pStyle w:val="BodyText"/>
        <w:spacing w:before="1"/>
        <w:ind w:left="113" w:right="113" w:hanging="1"/>
        <w:jc w:val="center"/>
      </w:pPr>
      <w:r w:rsidRPr="00F83FA8">
        <w:t>Emily A. Vail; Rui Feng; Frederick Sieber; Jeffrey L. Carson; Susan S. Ellenberg; Jay Magaziner; Derek Dillane; Edward R. Marcantonio; Daniel I. Sessler; Sabry Ayad; Trevor Stone; Steven Papp; Derek Donegan; Samir Mehta; Eric S. Schwenk; Mitchell Marshall; J. Douglas Jaffe; Charles Luke; Balram Sharma; Syed Azim; Robert Hymes; Ki-Jinn Chin; Richard Sheppard; Barry Perlman; Joshua Sappenfield; Ellen Hauck; Ann Tierney; Annamarie D. Horan; Mark D. Neuman; on behalf of the REGAIN (Regional versus General for Promoting Independence after Hip Fracture) Investigators</w:t>
      </w:r>
    </w:p>
    <w:p w14:paraId="5529D9ED" w14:textId="77777777" w:rsidR="006C6607" w:rsidRPr="00F83FA8" w:rsidRDefault="006C6607">
      <w:pPr>
        <w:pStyle w:val="BodyText"/>
        <w:rPr>
          <w:sz w:val="26"/>
        </w:rPr>
      </w:pPr>
    </w:p>
    <w:p w14:paraId="419A3C74" w14:textId="77777777" w:rsidR="006C6607" w:rsidRPr="0035623A" w:rsidRDefault="006C6607">
      <w:pPr>
        <w:pStyle w:val="BodyText"/>
        <w:rPr>
          <w:szCs w:val="28"/>
        </w:rPr>
      </w:pPr>
    </w:p>
    <w:p w14:paraId="77904F35" w14:textId="77777777" w:rsidR="0035623A" w:rsidRPr="0035623A" w:rsidRDefault="003675DE" w:rsidP="0035623A">
      <w:pPr>
        <w:jc w:val="center"/>
        <w:rPr>
          <w:b/>
          <w:bCs/>
          <w:sz w:val="24"/>
          <w:szCs w:val="24"/>
        </w:rPr>
      </w:pPr>
      <w:r w:rsidRPr="0035623A">
        <w:rPr>
          <w:b/>
          <w:bCs/>
          <w:sz w:val="24"/>
          <w:szCs w:val="24"/>
        </w:rPr>
        <w:t xml:space="preserve">Appendix </w:t>
      </w:r>
    </w:p>
    <w:p w14:paraId="550E026F" w14:textId="06BF64F2" w:rsidR="006C6607" w:rsidRPr="0035623A" w:rsidRDefault="003675DE" w:rsidP="0035623A">
      <w:pPr>
        <w:jc w:val="center"/>
        <w:rPr>
          <w:b/>
          <w:bCs/>
          <w:sz w:val="24"/>
          <w:szCs w:val="24"/>
        </w:rPr>
      </w:pPr>
      <w:r w:rsidRPr="0035623A">
        <w:rPr>
          <w:b/>
          <w:bCs/>
          <w:sz w:val="24"/>
          <w:szCs w:val="24"/>
        </w:rPr>
        <w:t>Table of Contents</w:t>
      </w:r>
    </w:p>
    <w:sdt>
      <w:sdtPr>
        <w:rPr>
          <w:rFonts w:ascii="Times New Roman" w:eastAsia="Times New Roman" w:hAnsi="Times New Roman" w:cs="Times New Roman"/>
          <w:color w:val="auto"/>
          <w:sz w:val="22"/>
          <w:szCs w:val="22"/>
        </w:rPr>
        <w:id w:val="-190994749"/>
        <w:docPartObj>
          <w:docPartGallery w:val="Table of Contents"/>
          <w:docPartUnique/>
        </w:docPartObj>
      </w:sdtPr>
      <w:sdtEndPr>
        <w:rPr>
          <w:b/>
          <w:bCs/>
          <w:noProof/>
        </w:rPr>
      </w:sdtEndPr>
      <w:sdtContent>
        <w:p w14:paraId="4FC62AC6" w14:textId="464229C2" w:rsidR="00FE210C" w:rsidRDefault="00FE210C" w:rsidP="0012496A">
          <w:pPr>
            <w:pStyle w:val="TOCHeading"/>
            <w:spacing w:before="0" w:after="80" w:line="240" w:lineRule="auto"/>
          </w:pPr>
        </w:p>
        <w:p w14:paraId="3040F48D" w14:textId="6CC28D5D" w:rsidR="0012496A" w:rsidRDefault="00FE210C" w:rsidP="0012496A">
          <w:pPr>
            <w:pStyle w:val="TOC1"/>
            <w:tabs>
              <w:tab w:val="right" w:leader="dot" w:pos="11010"/>
            </w:tabs>
            <w:spacing w:before="0" w:after="80"/>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145595270" w:history="1">
            <w:r w:rsidR="0012496A" w:rsidRPr="00377186">
              <w:rPr>
                <w:rStyle w:val="Hyperlink"/>
                <w:noProof/>
              </w:rPr>
              <w:t>Collaborating investigators by role: REGAIN Investigators Group</w:t>
            </w:r>
            <w:r w:rsidR="0012496A">
              <w:rPr>
                <w:noProof/>
                <w:webHidden/>
              </w:rPr>
              <w:tab/>
            </w:r>
            <w:r w:rsidR="0012496A">
              <w:rPr>
                <w:noProof/>
                <w:webHidden/>
              </w:rPr>
              <w:fldChar w:fldCharType="begin"/>
            </w:r>
            <w:r w:rsidR="0012496A">
              <w:rPr>
                <w:noProof/>
                <w:webHidden/>
              </w:rPr>
              <w:instrText xml:space="preserve"> PAGEREF _Toc145595270 \h </w:instrText>
            </w:r>
            <w:r w:rsidR="0012496A">
              <w:rPr>
                <w:noProof/>
                <w:webHidden/>
              </w:rPr>
            </w:r>
            <w:r w:rsidR="0012496A">
              <w:rPr>
                <w:noProof/>
                <w:webHidden/>
              </w:rPr>
              <w:fldChar w:fldCharType="separate"/>
            </w:r>
            <w:r w:rsidR="0012496A">
              <w:rPr>
                <w:noProof/>
                <w:webHidden/>
              </w:rPr>
              <w:t>2</w:t>
            </w:r>
            <w:r w:rsidR="0012496A">
              <w:rPr>
                <w:noProof/>
                <w:webHidden/>
              </w:rPr>
              <w:fldChar w:fldCharType="end"/>
            </w:r>
          </w:hyperlink>
        </w:p>
        <w:p w14:paraId="46F29E2A" w14:textId="10606485" w:rsidR="0012496A" w:rsidRDefault="00B8315E" w:rsidP="0012496A">
          <w:pPr>
            <w:pStyle w:val="TOC1"/>
            <w:tabs>
              <w:tab w:val="right" w:leader="dot" w:pos="11010"/>
            </w:tabs>
            <w:spacing w:before="0" w:after="80"/>
            <w:rPr>
              <w:rFonts w:asciiTheme="minorHAnsi" w:eastAsiaTheme="minorEastAsia" w:hAnsiTheme="minorHAnsi" w:cstheme="minorBidi"/>
              <w:b w:val="0"/>
              <w:bCs w:val="0"/>
              <w:noProof/>
              <w:kern w:val="2"/>
              <w14:ligatures w14:val="standardContextual"/>
            </w:rPr>
          </w:pPr>
          <w:hyperlink w:anchor="_Toc145595271" w:history="1">
            <w:r w:rsidR="0012496A" w:rsidRPr="00377186">
              <w:rPr>
                <w:rStyle w:val="Hyperlink"/>
                <w:noProof/>
              </w:rPr>
              <w:t>Appendix Figure 1. CONSORT diagram</w:t>
            </w:r>
            <w:r w:rsidR="0012496A">
              <w:rPr>
                <w:noProof/>
                <w:webHidden/>
              </w:rPr>
              <w:tab/>
            </w:r>
            <w:r w:rsidR="0012496A">
              <w:rPr>
                <w:noProof/>
                <w:webHidden/>
              </w:rPr>
              <w:fldChar w:fldCharType="begin"/>
            </w:r>
            <w:r w:rsidR="0012496A">
              <w:rPr>
                <w:noProof/>
                <w:webHidden/>
              </w:rPr>
              <w:instrText xml:space="preserve"> PAGEREF _Toc145595271 \h </w:instrText>
            </w:r>
            <w:r w:rsidR="0012496A">
              <w:rPr>
                <w:noProof/>
                <w:webHidden/>
              </w:rPr>
            </w:r>
            <w:r w:rsidR="0012496A">
              <w:rPr>
                <w:noProof/>
                <w:webHidden/>
              </w:rPr>
              <w:fldChar w:fldCharType="separate"/>
            </w:r>
            <w:r w:rsidR="0012496A">
              <w:rPr>
                <w:noProof/>
                <w:webHidden/>
              </w:rPr>
              <w:t>5</w:t>
            </w:r>
            <w:r w:rsidR="0012496A">
              <w:rPr>
                <w:noProof/>
                <w:webHidden/>
              </w:rPr>
              <w:fldChar w:fldCharType="end"/>
            </w:r>
          </w:hyperlink>
        </w:p>
        <w:p w14:paraId="64AA7C09" w14:textId="5D1B5B61" w:rsidR="0012496A" w:rsidRDefault="00B8315E" w:rsidP="0012496A">
          <w:pPr>
            <w:pStyle w:val="TOC1"/>
            <w:tabs>
              <w:tab w:val="right" w:leader="dot" w:pos="11010"/>
            </w:tabs>
            <w:spacing w:before="0" w:after="80"/>
            <w:rPr>
              <w:rFonts w:asciiTheme="minorHAnsi" w:eastAsiaTheme="minorEastAsia" w:hAnsiTheme="minorHAnsi" w:cstheme="minorBidi"/>
              <w:b w:val="0"/>
              <w:bCs w:val="0"/>
              <w:noProof/>
              <w:kern w:val="2"/>
              <w14:ligatures w14:val="standardContextual"/>
            </w:rPr>
          </w:pPr>
          <w:hyperlink w:anchor="_Toc145595272" w:history="1">
            <w:r w:rsidR="0012496A" w:rsidRPr="00377186">
              <w:rPr>
                <w:rStyle w:val="Hyperlink"/>
                <w:rFonts w:cstheme="minorHAnsi"/>
                <w:noProof/>
              </w:rPr>
              <w:t>Appendix Table 1. Recorded patient outcomes by follow-up period</w:t>
            </w:r>
            <w:r w:rsidR="0012496A">
              <w:rPr>
                <w:noProof/>
                <w:webHidden/>
              </w:rPr>
              <w:tab/>
            </w:r>
            <w:r w:rsidR="0012496A">
              <w:rPr>
                <w:noProof/>
                <w:webHidden/>
              </w:rPr>
              <w:fldChar w:fldCharType="begin"/>
            </w:r>
            <w:r w:rsidR="0012496A">
              <w:rPr>
                <w:noProof/>
                <w:webHidden/>
              </w:rPr>
              <w:instrText xml:space="preserve"> PAGEREF _Toc145595272 \h </w:instrText>
            </w:r>
            <w:r w:rsidR="0012496A">
              <w:rPr>
                <w:noProof/>
                <w:webHidden/>
              </w:rPr>
            </w:r>
            <w:r w:rsidR="0012496A">
              <w:rPr>
                <w:noProof/>
                <w:webHidden/>
              </w:rPr>
              <w:fldChar w:fldCharType="separate"/>
            </w:r>
            <w:r w:rsidR="0012496A">
              <w:rPr>
                <w:noProof/>
                <w:webHidden/>
              </w:rPr>
              <w:t>6</w:t>
            </w:r>
            <w:r w:rsidR="0012496A">
              <w:rPr>
                <w:noProof/>
                <w:webHidden/>
              </w:rPr>
              <w:fldChar w:fldCharType="end"/>
            </w:r>
          </w:hyperlink>
        </w:p>
        <w:p w14:paraId="7B6549BF" w14:textId="0A73F519" w:rsidR="0012496A" w:rsidRDefault="00B8315E" w:rsidP="0012496A">
          <w:pPr>
            <w:pStyle w:val="TOC1"/>
            <w:tabs>
              <w:tab w:val="right" w:leader="dot" w:pos="11010"/>
            </w:tabs>
            <w:spacing w:before="0" w:after="80"/>
            <w:rPr>
              <w:rFonts w:asciiTheme="minorHAnsi" w:eastAsiaTheme="minorEastAsia" w:hAnsiTheme="minorHAnsi" w:cstheme="minorBidi"/>
              <w:b w:val="0"/>
              <w:bCs w:val="0"/>
              <w:noProof/>
              <w:kern w:val="2"/>
              <w14:ligatures w14:val="standardContextual"/>
            </w:rPr>
          </w:pPr>
          <w:hyperlink w:anchor="_Toc145595273" w:history="1">
            <w:r w:rsidR="0012496A" w:rsidRPr="00377186">
              <w:rPr>
                <w:rStyle w:val="Hyperlink"/>
                <w:rFonts w:cstheme="minorHAnsi"/>
                <w:noProof/>
              </w:rPr>
              <w:t>Appendix Table 2. Sensitivity analysis. Hazard ratio for death at day 365 between spinal versus general anesthesia among patients 85 years of age or older, adjusted for time-treatment interaction</w:t>
            </w:r>
            <w:r w:rsidR="0012496A">
              <w:rPr>
                <w:noProof/>
                <w:webHidden/>
              </w:rPr>
              <w:tab/>
            </w:r>
            <w:r w:rsidR="0012496A">
              <w:rPr>
                <w:noProof/>
                <w:webHidden/>
              </w:rPr>
              <w:fldChar w:fldCharType="begin"/>
            </w:r>
            <w:r w:rsidR="0012496A">
              <w:rPr>
                <w:noProof/>
                <w:webHidden/>
              </w:rPr>
              <w:instrText xml:space="preserve"> PAGEREF _Toc145595273 \h </w:instrText>
            </w:r>
            <w:r w:rsidR="0012496A">
              <w:rPr>
                <w:noProof/>
                <w:webHidden/>
              </w:rPr>
            </w:r>
            <w:r w:rsidR="0012496A">
              <w:rPr>
                <w:noProof/>
                <w:webHidden/>
              </w:rPr>
              <w:fldChar w:fldCharType="separate"/>
            </w:r>
            <w:r w:rsidR="0012496A">
              <w:rPr>
                <w:noProof/>
                <w:webHidden/>
              </w:rPr>
              <w:t>7</w:t>
            </w:r>
            <w:r w:rsidR="0012496A">
              <w:rPr>
                <w:noProof/>
                <w:webHidden/>
              </w:rPr>
              <w:fldChar w:fldCharType="end"/>
            </w:r>
          </w:hyperlink>
        </w:p>
        <w:p w14:paraId="77CB147A" w14:textId="3CD9FA9A" w:rsidR="0012496A" w:rsidRDefault="00B8315E" w:rsidP="0012496A">
          <w:pPr>
            <w:pStyle w:val="TOC1"/>
            <w:tabs>
              <w:tab w:val="right" w:leader="dot" w:pos="11010"/>
            </w:tabs>
            <w:spacing w:before="0" w:after="80"/>
            <w:rPr>
              <w:rFonts w:asciiTheme="minorHAnsi" w:eastAsiaTheme="minorEastAsia" w:hAnsiTheme="minorHAnsi" w:cstheme="minorBidi"/>
              <w:b w:val="0"/>
              <w:bCs w:val="0"/>
              <w:noProof/>
              <w:kern w:val="2"/>
              <w14:ligatures w14:val="standardContextual"/>
            </w:rPr>
          </w:pPr>
          <w:hyperlink w:anchor="_Toc145595274" w:history="1">
            <w:r w:rsidR="0012496A" w:rsidRPr="00377186">
              <w:rPr>
                <w:rStyle w:val="Hyperlink"/>
                <w:rFonts w:cstheme="minorHAnsi"/>
                <w:noProof/>
              </w:rPr>
              <w:t>Appendix Table 4. Median 12-item WHODAS 2.0 scores between groups at 60, 180, and 365 days</w:t>
            </w:r>
            <w:r w:rsidR="0012496A">
              <w:rPr>
                <w:noProof/>
                <w:webHidden/>
              </w:rPr>
              <w:tab/>
            </w:r>
            <w:r w:rsidR="0012496A">
              <w:rPr>
                <w:noProof/>
                <w:webHidden/>
              </w:rPr>
              <w:fldChar w:fldCharType="begin"/>
            </w:r>
            <w:r w:rsidR="0012496A">
              <w:rPr>
                <w:noProof/>
                <w:webHidden/>
              </w:rPr>
              <w:instrText xml:space="preserve"> PAGEREF _Toc145595274 \h </w:instrText>
            </w:r>
            <w:r w:rsidR="0012496A">
              <w:rPr>
                <w:noProof/>
                <w:webHidden/>
              </w:rPr>
            </w:r>
            <w:r w:rsidR="0012496A">
              <w:rPr>
                <w:noProof/>
                <w:webHidden/>
              </w:rPr>
              <w:fldChar w:fldCharType="separate"/>
            </w:r>
            <w:r w:rsidR="0012496A">
              <w:rPr>
                <w:noProof/>
                <w:webHidden/>
              </w:rPr>
              <w:t>8</w:t>
            </w:r>
            <w:r w:rsidR="0012496A">
              <w:rPr>
                <w:noProof/>
                <w:webHidden/>
              </w:rPr>
              <w:fldChar w:fldCharType="end"/>
            </w:r>
          </w:hyperlink>
        </w:p>
        <w:p w14:paraId="44DD8255" w14:textId="6829CEE6" w:rsidR="0012496A" w:rsidRDefault="00B8315E" w:rsidP="0012496A">
          <w:pPr>
            <w:pStyle w:val="TOC1"/>
            <w:tabs>
              <w:tab w:val="right" w:leader="dot" w:pos="11010"/>
            </w:tabs>
            <w:spacing w:before="0" w:after="80"/>
            <w:rPr>
              <w:rFonts w:asciiTheme="minorHAnsi" w:eastAsiaTheme="minorEastAsia" w:hAnsiTheme="minorHAnsi" w:cstheme="minorBidi"/>
              <w:b w:val="0"/>
              <w:bCs w:val="0"/>
              <w:noProof/>
              <w:kern w:val="2"/>
              <w14:ligatures w14:val="standardContextual"/>
            </w:rPr>
          </w:pPr>
          <w:hyperlink w:anchor="_Toc145595275" w:history="1">
            <w:r w:rsidR="0012496A" w:rsidRPr="00D07A9D">
              <w:rPr>
                <w:rStyle w:val="Hyperlink"/>
                <w:rFonts w:cstheme="minorHAnsi"/>
                <w:noProof/>
              </w:rPr>
              <w:t>Appendix Table 5. Site-reported adverse events, by treatment arm, grouped by Medical Dictionary for Regulatory Activities System Organ</w:t>
            </w:r>
            <w:r w:rsidR="0012496A" w:rsidRPr="00D07A9D">
              <w:rPr>
                <w:rStyle w:val="Hyperlink"/>
                <w:rFonts w:cstheme="minorHAnsi"/>
                <w:noProof/>
                <w:spacing w:val="-5"/>
              </w:rPr>
              <w:t xml:space="preserve"> </w:t>
            </w:r>
            <w:r w:rsidR="0012496A" w:rsidRPr="00D07A9D">
              <w:rPr>
                <w:rStyle w:val="Hyperlink"/>
                <w:rFonts w:cstheme="minorHAnsi"/>
                <w:noProof/>
              </w:rPr>
              <w:t>Class</w:t>
            </w:r>
            <w:r w:rsidR="0012496A" w:rsidRPr="00D07A9D">
              <w:rPr>
                <w:noProof/>
                <w:webHidden/>
              </w:rPr>
              <w:tab/>
            </w:r>
            <w:r w:rsidR="0012496A" w:rsidRPr="00D07A9D">
              <w:rPr>
                <w:noProof/>
                <w:webHidden/>
              </w:rPr>
              <w:fldChar w:fldCharType="begin"/>
            </w:r>
            <w:r w:rsidR="0012496A" w:rsidRPr="00D07A9D">
              <w:rPr>
                <w:noProof/>
                <w:webHidden/>
              </w:rPr>
              <w:instrText xml:space="preserve"> PAGEREF _Toc145595275 \h </w:instrText>
            </w:r>
            <w:r w:rsidR="0012496A" w:rsidRPr="00D07A9D">
              <w:rPr>
                <w:noProof/>
                <w:webHidden/>
              </w:rPr>
            </w:r>
            <w:r w:rsidR="0012496A" w:rsidRPr="00D07A9D">
              <w:rPr>
                <w:noProof/>
                <w:webHidden/>
              </w:rPr>
              <w:fldChar w:fldCharType="separate"/>
            </w:r>
            <w:r w:rsidR="0012496A" w:rsidRPr="00D07A9D">
              <w:rPr>
                <w:noProof/>
                <w:webHidden/>
              </w:rPr>
              <w:t>9</w:t>
            </w:r>
            <w:r w:rsidR="0012496A" w:rsidRPr="00D07A9D">
              <w:rPr>
                <w:noProof/>
                <w:webHidden/>
              </w:rPr>
              <w:fldChar w:fldCharType="end"/>
            </w:r>
          </w:hyperlink>
        </w:p>
        <w:p w14:paraId="00DDD405" w14:textId="7F36B039" w:rsidR="0012496A" w:rsidRDefault="00B8315E" w:rsidP="0012496A">
          <w:pPr>
            <w:pStyle w:val="TOC1"/>
            <w:tabs>
              <w:tab w:val="right" w:leader="dot" w:pos="11010"/>
            </w:tabs>
            <w:spacing w:before="0" w:after="80"/>
            <w:rPr>
              <w:rFonts w:asciiTheme="minorHAnsi" w:eastAsiaTheme="minorEastAsia" w:hAnsiTheme="minorHAnsi" w:cstheme="minorBidi"/>
              <w:b w:val="0"/>
              <w:bCs w:val="0"/>
              <w:noProof/>
              <w:kern w:val="2"/>
              <w14:ligatures w14:val="standardContextual"/>
            </w:rPr>
          </w:pPr>
          <w:hyperlink w:anchor="_Toc145595276" w:history="1">
            <w:r w:rsidR="0012496A" w:rsidRPr="00377186">
              <w:rPr>
                <w:rStyle w:val="Hyperlink"/>
                <w:rFonts w:cstheme="minorHAnsi"/>
                <w:noProof/>
              </w:rPr>
              <w:t>Appendix Table 6. Comparison of trial participant characteristics with- and without- missing vital status data at 365 days after</w:t>
            </w:r>
            <w:r w:rsidR="0012496A" w:rsidRPr="00377186">
              <w:rPr>
                <w:rStyle w:val="Hyperlink"/>
                <w:rFonts w:cstheme="minorHAnsi"/>
                <w:noProof/>
                <w:spacing w:val="-4"/>
              </w:rPr>
              <w:t xml:space="preserve"> </w:t>
            </w:r>
            <w:r w:rsidR="0012496A" w:rsidRPr="00377186">
              <w:rPr>
                <w:rStyle w:val="Hyperlink"/>
                <w:rFonts w:cstheme="minorHAnsi"/>
                <w:noProof/>
              </w:rPr>
              <w:t>randomization</w:t>
            </w:r>
            <w:r w:rsidR="0012496A">
              <w:rPr>
                <w:noProof/>
                <w:webHidden/>
              </w:rPr>
              <w:tab/>
            </w:r>
            <w:r w:rsidR="0012496A">
              <w:rPr>
                <w:noProof/>
                <w:webHidden/>
              </w:rPr>
              <w:fldChar w:fldCharType="begin"/>
            </w:r>
            <w:r w:rsidR="0012496A">
              <w:rPr>
                <w:noProof/>
                <w:webHidden/>
              </w:rPr>
              <w:instrText xml:space="preserve"> PAGEREF _Toc145595276 \h </w:instrText>
            </w:r>
            <w:r w:rsidR="0012496A">
              <w:rPr>
                <w:noProof/>
                <w:webHidden/>
              </w:rPr>
            </w:r>
            <w:r w:rsidR="0012496A">
              <w:rPr>
                <w:noProof/>
                <w:webHidden/>
              </w:rPr>
              <w:fldChar w:fldCharType="separate"/>
            </w:r>
            <w:r w:rsidR="0012496A">
              <w:rPr>
                <w:noProof/>
                <w:webHidden/>
              </w:rPr>
              <w:t>10</w:t>
            </w:r>
            <w:r w:rsidR="0012496A">
              <w:rPr>
                <w:noProof/>
                <w:webHidden/>
              </w:rPr>
              <w:fldChar w:fldCharType="end"/>
            </w:r>
          </w:hyperlink>
        </w:p>
        <w:p w14:paraId="7043D2FA" w14:textId="591B6ED3" w:rsidR="006C6607" w:rsidRPr="0035623A" w:rsidRDefault="00FE210C" w:rsidP="0012496A">
          <w:pPr>
            <w:spacing w:after="80"/>
          </w:pPr>
          <w:r>
            <w:rPr>
              <w:b/>
              <w:bCs/>
              <w:noProof/>
            </w:rPr>
            <w:fldChar w:fldCharType="end"/>
          </w:r>
        </w:p>
      </w:sdtContent>
    </w:sdt>
    <w:p w14:paraId="7501ACDD" w14:textId="77777777" w:rsidR="006C6607" w:rsidRPr="00F83FA8" w:rsidRDefault="006C6607">
      <w:pPr>
        <w:pStyle w:val="BodyText"/>
        <w:rPr>
          <w:sz w:val="26"/>
        </w:rPr>
      </w:pPr>
    </w:p>
    <w:p w14:paraId="5C5197CA" w14:textId="77777777" w:rsidR="006C6607" w:rsidRPr="00F83FA8" w:rsidRDefault="006C6607">
      <w:pPr>
        <w:pStyle w:val="BodyText"/>
        <w:rPr>
          <w:sz w:val="26"/>
        </w:rPr>
      </w:pPr>
    </w:p>
    <w:p w14:paraId="413903D0" w14:textId="77777777" w:rsidR="006C6607" w:rsidRPr="00F83FA8" w:rsidRDefault="006C6607">
      <w:pPr>
        <w:pStyle w:val="BodyText"/>
        <w:rPr>
          <w:sz w:val="26"/>
        </w:rPr>
      </w:pPr>
    </w:p>
    <w:p w14:paraId="43541DD3" w14:textId="77777777" w:rsidR="006C6607" w:rsidRPr="00F83FA8" w:rsidRDefault="006C6607">
      <w:pPr>
        <w:pStyle w:val="BodyText"/>
        <w:rPr>
          <w:sz w:val="26"/>
        </w:rPr>
      </w:pPr>
    </w:p>
    <w:p w14:paraId="0D090AA3" w14:textId="77777777" w:rsidR="006C6607" w:rsidRPr="00F83FA8" w:rsidRDefault="006C6607">
      <w:pPr>
        <w:pStyle w:val="BodyText"/>
        <w:rPr>
          <w:sz w:val="26"/>
        </w:rPr>
      </w:pPr>
    </w:p>
    <w:p w14:paraId="2EE9C0AB" w14:textId="77777777" w:rsidR="006C6607" w:rsidRPr="00F83FA8" w:rsidRDefault="006C6607">
      <w:pPr>
        <w:pStyle w:val="BodyText"/>
        <w:rPr>
          <w:sz w:val="26"/>
        </w:rPr>
      </w:pPr>
    </w:p>
    <w:p w14:paraId="58913577" w14:textId="77777777" w:rsidR="006C6607" w:rsidRPr="00F83FA8" w:rsidRDefault="006C6607">
      <w:pPr>
        <w:pStyle w:val="BodyText"/>
        <w:rPr>
          <w:sz w:val="26"/>
        </w:rPr>
      </w:pPr>
    </w:p>
    <w:p w14:paraId="6507EC43" w14:textId="17B39428" w:rsidR="006C6607" w:rsidRPr="00F83FA8" w:rsidRDefault="006C6607">
      <w:pPr>
        <w:pStyle w:val="BodyText"/>
        <w:rPr>
          <w:sz w:val="26"/>
        </w:rPr>
      </w:pPr>
    </w:p>
    <w:p w14:paraId="7BFFC544" w14:textId="77777777" w:rsidR="006C6607" w:rsidRPr="00F83FA8" w:rsidRDefault="006C6607">
      <w:pPr>
        <w:pStyle w:val="BodyText"/>
        <w:spacing w:before="7"/>
        <w:rPr>
          <w:sz w:val="30"/>
        </w:rPr>
      </w:pPr>
    </w:p>
    <w:p w14:paraId="1E3FB65E" w14:textId="77777777" w:rsidR="006C6607" w:rsidRPr="00F83FA8" w:rsidRDefault="003675DE">
      <w:pPr>
        <w:pStyle w:val="BodyText"/>
        <w:ind w:right="3"/>
        <w:jc w:val="center"/>
      </w:pPr>
      <w:r w:rsidRPr="00F83FA8">
        <w:t>1</w:t>
      </w:r>
    </w:p>
    <w:p w14:paraId="0D4406F3" w14:textId="77777777" w:rsidR="006C6607" w:rsidRPr="00F83FA8" w:rsidRDefault="006C6607">
      <w:pPr>
        <w:jc w:val="center"/>
        <w:sectPr w:rsidR="006C6607" w:rsidRPr="00F83FA8">
          <w:type w:val="continuous"/>
          <w:pgSz w:w="12240" w:h="15840"/>
          <w:pgMar w:top="1500" w:right="600" w:bottom="280" w:left="620" w:header="720" w:footer="720" w:gutter="0"/>
          <w:cols w:space="720"/>
        </w:sectPr>
      </w:pPr>
    </w:p>
    <w:p w14:paraId="05CB40BE" w14:textId="77777777" w:rsidR="006C6607" w:rsidRPr="00F83FA8" w:rsidRDefault="003675DE">
      <w:pPr>
        <w:pStyle w:val="Heading1"/>
        <w:spacing w:before="66"/>
      </w:pPr>
      <w:bookmarkStart w:id="0" w:name="_Toc145595270"/>
      <w:r w:rsidRPr="00F83FA8">
        <w:lastRenderedPageBreak/>
        <w:t>Collaborating investigators by role: REGAIN Investigators Group</w:t>
      </w:r>
      <w:bookmarkEnd w:id="0"/>
    </w:p>
    <w:p w14:paraId="617F6FCB" w14:textId="77777777" w:rsidR="006C6607" w:rsidRPr="00F83FA8" w:rsidRDefault="006C6607">
      <w:pPr>
        <w:pStyle w:val="BodyText"/>
        <w:rPr>
          <w:b/>
        </w:rPr>
      </w:pPr>
    </w:p>
    <w:p w14:paraId="70F0B67B" w14:textId="77777777" w:rsidR="006C6607" w:rsidRPr="00F83FA8" w:rsidRDefault="003675DE">
      <w:pPr>
        <w:pStyle w:val="BodyText"/>
        <w:ind w:left="109"/>
      </w:pPr>
      <w:r w:rsidRPr="00F83FA8">
        <w:rPr>
          <w:b/>
        </w:rPr>
        <w:t xml:space="preserve">Writing Committee: </w:t>
      </w:r>
      <w:r w:rsidRPr="00F83FA8">
        <w:t>Emily Vail, Susan Ellenberg, Annamarie Horan, Ann Tierney, Rui Feng, Mark Neuman.</w:t>
      </w:r>
    </w:p>
    <w:p w14:paraId="5D957090" w14:textId="77777777" w:rsidR="006C6607" w:rsidRPr="00F83FA8" w:rsidRDefault="006C6607">
      <w:pPr>
        <w:pStyle w:val="BodyText"/>
      </w:pPr>
    </w:p>
    <w:p w14:paraId="490C2319" w14:textId="39BD6B41" w:rsidR="006C6607" w:rsidRPr="00F83FA8" w:rsidRDefault="003675DE">
      <w:pPr>
        <w:pStyle w:val="BodyText"/>
        <w:ind w:left="109" w:right="112"/>
      </w:pPr>
      <w:r w:rsidRPr="00F83FA8">
        <w:rPr>
          <w:b/>
        </w:rPr>
        <w:t xml:space="preserve">Collaborators: </w:t>
      </w:r>
      <w:r w:rsidRPr="00F83FA8">
        <w:t xml:space="preserve">Thomas Looke, Sandra Bent, Ariana Franco-Mora, Pamela Hedrick, Matthew Newbern (Advent Health); Rafik Tadros, Karen Pealer (Allegheny and Forbes Hospital); </w:t>
      </w:r>
      <w:proofErr w:type="spellStart"/>
      <w:r w:rsidRPr="00F83FA8">
        <w:t>Kamen</w:t>
      </w:r>
      <w:proofErr w:type="spellEnd"/>
      <w:r w:rsidRPr="00F83FA8">
        <w:t xml:space="preserve"> </w:t>
      </w:r>
      <w:proofErr w:type="spellStart"/>
      <w:r w:rsidRPr="00F83FA8">
        <w:t>Vlassakov</w:t>
      </w:r>
      <w:proofErr w:type="spellEnd"/>
      <w:r w:rsidRPr="00F83FA8">
        <w:t xml:space="preserve">, Carolyn Buckley, Lauren Gavin, Svetlana </w:t>
      </w:r>
      <w:proofErr w:type="spellStart"/>
      <w:r w:rsidRPr="00F83FA8">
        <w:t>Gorbatov</w:t>
      </w:r>
      <w:proofErr w:type="spellEnd"/>
      <w:r w:rsidRPr="00F83FA8">
        <w:t xml:space="preserve">, James Gosnell, </w:t>
      </w:r>
      <w:proofErr w:type="spellStart"/>
      <w:r w:rsidRPr="00F83FA8">
        <w:t>Talora</w:t>
      </w:r>
      <w:proofErr w:type="spellEnd"/>
      <w:r w:rsidRPr="00F83FA8">
        <w:t xml:space="preserve"> Steen, Avery Vafai, Jose Zeballos (Brigham &amp; Women’s Hospital); Jennifer </w:t>
      </w:r>
      <w:proofErr w:type="spellStart"/>
      <w:r w:rsidRPr="00F83FA8">
        <w:t>Hruslinski</w:t>
      </w:r>
      <w:proofErr w:type="spellEnd"/>
      <w:r w:rsidRPr="00F83FA8">
        <w:t xml:space="preserve"> (Center for Advocacy for the Rights and Interests of the Elderly); Louis Cardenas, Ashley Berry, John Getchell, Nicholas </w:t>
      </w:r>
      <w:proofErr w:type="spellStart"/>
      <w:r w:rsidRPr="00F83FA8">
        <w:t>Quercetti</w:t>
      </w:r>
      <w:proofErr w:type="spellEnd"/>
      <w:r w:rsidRPr="00F83FA8">
        <w:t xml:space="preserve"> (Christiana Hospital); Manal Hassan,</w:t>
      </w:r>
      <w:r w:rsidRPr="00F83FA8">
        <w:rPr>
          <w:spacing w:val="-28"/>
        </w:rPr>
        <w:t xml:space="preserve"> </w:t>
      </w:r>
      <w:proofErr w:type="spellStart"/>
      <w:r w:rsidRPr="00F83FA8">
        <w:t>Gauasan</w:t>
      </w:r>
      <w:proofErr w:type="spellEnd"/>
      <w:r w:rsidRPr="00F83FA8">
        <w:t xml:space="preserve"> </w:t>
      </w:r>
      <w:proofErr w:type="spellStart"/>
      <w:r w:rsidRPr="00F83FA8">
        <w:t>Bajracharya</w:t>
      </w:r>
      <w:proofErr w:type="spellEnd"/>
      <w:r w:rsidRPr="00F83FA8">
        <w:t xml:space="preserve">, Damien Billow, Michael Bloomfield, </w:t>
      </w:r>
      <w:proofErr w:type="spellStart"/>
      <w:r w:rsidRPr="00F83FA8">
        <w:t>Evis</w:t>
      </w:r>
      <w:proofErr w:type="spellEnd"/>
      <w:r w:rsidRPr="00F83FA8">
        <w:t xml:space="preserve"> </w:t>
      </w:r>
      <w:proofErr w:type="spellStart"/>
      <w:r w:rsidRPr="00F83FA8">
        <w:t>Cuko</w:t>
      </w:r>
      <w:proofErr w:type="spellEnd"/>
      <w:r w:rsidRPr="00F83FA8">
        <w:t xml:space="preserve">, </w:t>
      </w:r>
      <w:proofErr w:type="spellStart"/>
      <w:r w:rsidRPr="00F83FA8">
        <w:t>Mehrun</w:t>
      </w:r>
      <w:proofErr w:type="spellEnd"/>
      <w:r w:rsidRPr="00F83FA8">
        <w:t xml:space="preserve"> K. </w:t>
      </w:r>
      <w:proofErr w:type="spellStart"/>
      <w:r w:rsidRPr="00F83FA8">
        <w:t>Elyaderani</w:t>
      </w:r>
      <w:proofErr w:type="spellEnd"/>
      <w:r w:rsidRPr="00F83FA8">
        <w:t xml:space="preserve">, Robert Hampton, </w:t>
      </w:r>
      <w:proofErr w:type="spellStart"/>
      <w:r w:rsidRPr="00F83FA8">
        <w:t>Hooman</w:t>
      </w:r>
      <w:proofErr w:type="spellEnd"/>
      <w:r w:rsidRPr="00F83FA8">
        <w:t xml:space="preserve"> </w:t>
      </w:r>
      <w:proofErr w:type="spellStart"/>
      <w:r w:rsidRPr="00F83FA8">
        <w:t>Honar</w:t>
      </w:r>
      <w:proofErr w:type="spellEnd"/>
      <w:r w:rsidRPr="00F83FA8">
        <w:t xml:space="preserve">, </w:t>
      </w:r>
      <w:proofErr w:type="spellStart"/>
      <w:r w:rsidRPr="00F83FA8">
        <w:t>Dilara</w:t>
      </w:r>
      <w:proofErr w:type="spellEnd"/>
      <w:r w:rsidRPr="00F83FA8">
        <w:t xml:space="preserve"> </w:t>
      </w:r>
      <w:proofErr w:type="spellStart"/>
      <w:r w:rsidRPr="00F83FA8">
        <w:t>Khoshknabi</w:t>
      </w:r>
      <w:proofErr w:type="spellEnd"/>
      <w:r w:rsidRPr="00F83FA8">
        <w:t xml:space="preserve">, Daniel Kim, David Krahe, Michael M. Lew, </w:t>
      </w:r>
      <w:proofErr w:type="spellStart"/>
      <w:r w:rsidRPr="00F83FA8">
        <w:t>Conjeevram</w:t>
      </w:r>
      <w:proofErr w:type="spellEnd"/>
      <w:r w:rsidRPr="00F83FA8">
        <w:t xml:space="preserve"> B. </w:t>
      </w:r>
      <w:proofErr w:type="spellStart"/>
      <w:r w:rsidRPr="00F83FA8">
        <w:t>Maheshwer</w:t>
      </w:r>
      <w:proofErr w:type="spellEnd"/>
      <w:r w:rsidRPr="00F83FA8">
        <w:t xml:space="preserve">, </w:t>
      </w:r>
      <w:proofErr w:type="spellStart"/>
      <w:r w:rsidRPr="00F83FA8">
        <w:t>Azfar</w:t>
      </w:r>
      <w:proofErr w:type="spellEnd"/>
      <w:r w:rsidRPr="00F83FA8">
        <w:t xml:space="preserve"> </w:t>
      </w:r>
      <w:proofErr w:type="spellStart"/>
      <w:r w:rsidRPr="00F83FA8">
        <w:t>Niazi</w:t>
      </w:r>
      <w:proofErr w:type="spellEnd"/>
      <w:r w:rsidRPr="00F83FA8">
        <w:t xml:space="preserve">, </w:t>
      </w:r>
      <w:proofErr w:type="spellStart"/>
      <w:r w:rsidRPr="00F83FA8">
        <w:t>Partha</w:t>
      </w:r>
      <w:proofErr w:type="spellEnd"/>
      <w:r w:rsidRPr="00F83FA8">
        <w:t xml:space="preserve"> Saha, Ahmed Salih, Robert J. de Swart, Andrew Volio (Cleveland Clinic); Kelly Bolkus, Matthew DeAngelis, Gregory Dodson, Jeffrey Gerritsen, Brian McEniry, Ludmil Mitrev (Cooper University Hospital); M. </w:t>
      </w:r>
      <w:proofErr w:type="spellStart"/>
      <w:r w:rsidRPr="00F83FA8">
        <w:t>Kwesi</w:t>
      </w:r>
      <w:proofErr w:type="spellEnd"/>
      <w:r w:rsidRPr="00F83FA8">
        <w:t xml:space="preserve"> </w:t>
      </w:r>
      <w:proofErr w:type="spellStart"/>
      <w:r w:rsidRPr="00F83FA8">
        <w:t>Kwofie</w:t>
      </w:r>
      <w:proofErr w:type="spellEnd"/>
      <w:r w:rsidRPr="00F83FA8">
        <w:t xml:space="preserve">, Anne </w:t>
      </w:r>
      <w:proofErr w:type="spellStart"/>
      <w:r w:rsidRPr="00F83FA8">
        <w:t>Belliveau</w:t>
      </w:r>
      <w:proofErr w:type="spellEnd"/>
      <w:r w:rsidRPr="00F83FA8">
        <w:t xml:space="preserve">, Flynn Bonazza, Vera Lloyd, Izabela Panek (Dalhousie University); Jared Dabiri, Chris Chavez, Jason Craig, Todd Davidson, Chad </w:t>
      </w:r>
      <w:proofErr w:type="spellStart"/>
      <w:r w:rsidRPr="00F83FA8">
        <w:t>Dietrichs</w:t>
      </w:r>
      <w:proofErr w:type="spellEnd"/>
      <w:r w:rsidRPr="00F83FA8">
        <w:t xml:space="preserve">, Cheryl Fleetwood, Mike Foley, Chris Getto, Susie Hailes, Sarah Hermes, Andy Hooper, Greg Koener, Kate Kohls, Leslie Law, Adam Lipp, Allison Losey, William Nelson, Mario Nieto, Pam Rogers, Steve Rutman, Garrett Scales, Barbara Sebastian, Tom Stanciu (Dell Seton Medical Center at the University of Texas); Gregg </w:t>
      </w:r>
      <w:proofErr w:type="spellStart"/>
      <w:r w:rsidRPr="00F83FA8">
        <w:t>Lobel</w:t>
      </w:r>
      <w:proofErr w:type="spellEnd"/>
      <w:r w:rsidRPr="00F83FA8">
        <w:t xml:space="preserve">, Michelle </w:t>
      </w:r>
      <w:proofErr w:type="spellStart"/>
      <w:r w:rsidRPr="00F83FA8">
        <w:t>Giampiccolo</w:t>
      </w:r>
      <w:proofErr w:type="spellEnd"/>
      <w:r w:rsidRPr="00F83FA8">
        <w:t xml:space="preserve">, Dara Herman, Margit Kaufman, Bryan Murphy, Clara Pau, Thomas Puzio, Marlene Veselsky (Englewood Hospital and Medical Center); Kelly Apostle, Dory Boyer, Brenda Chen Fan, Susan Lee, Mike Lemke, Richard Merchant, Farhad Moola, </w:t>
      </w:r>
      <w:proofErr w:type="spellStart"/>
      <w:r w:rsidRPr="00F83FA8">
        <w:t>Kyrsten</w:t>
      </w:r>
      <w:proofErr w:type="spellEnd"/>
      <w:r w:rsidRPr="00F83FA8">
        <w:t xml:space="preserve"> Payne, Bertrand </w:t>
      </w:r>
      <w:proofErr w:type="spellStart"/>
      <w:r w:rsidRPr="00F83FA8">
        <w:t>Perey</w:t>
      </w:r>
      <w:proofErr w:type="spellEnd"/>
      <w:r w:rsidRPr="00F83FA8">
        <w:t xml:space="preserve">, Darius </w:t>
      </w:r>
      <w:proofErr w:type="spellStart"/>
      <w:r w:rsidRPr="00F83FA8">
        <w:t>Viskontas</w:t>
      </w:r>
      <w:proofErr w:type="spellEnd"/>
      <w:r w:rsidRPr="00F83FA8">
        <w:t xml:space="preserve"> (Fraser Health); Mark Poler (Geisinger Medical Center); Patricia D’Antonio, Greg O’Neill (Gerontological Society of America); Amer Abdullah, Jamie Fish-Fuhrmann (Hartford Hospital); Mark </w:t>
      </w:r>
      <w:proofErr w:type="spellStart"/>
      <w:r w:rsidRPr="00F83FA8">
        <w:t>Giska</w:t>
      </w:r>
      <w:proofErr w:type="spellEnd"/>
      <w:r w:rsidRPr="00F83FA8">
        <w:t xml:space="preserve">, Christina </w:t>
      </w:r>
      <w:proofErr w:type="spellStart"/>
      <w:r w:rsidRPr="00F83FA8">
        <w:t>Fidkowski</w:t>
      </w:r>
      <w:proofErr w:type="spellEnd"/>
      <w:r w:rsidRPr="00F83FA8">
        <w:t xml:space="preserve">, Stuart Trent Guthrie, William </w:t>
      </w:r>
      <w:proofErr w:type="spellStart"/>
      <w:r w:rsidRPr="00F83FA8">
        <w:t>Hakeos</w:t>
      </w:r>
      <w:proofErr w:type="spellEnd"/>
      <w:r w:rsidRPr="00F83FA8">
        <w:t xml:space="preserve">, Lillian Hayes, Joseph Hoegler, Katherine Nowak (Henry Ford Hospital); Jeffery Beck, </w:t>
      </w:r>
      <w:proofErr w:type="spellStart"/>
      <w:r w:rsidRPr="00F83FA8">
        <w:t>Jaslynn</w:t>
      </w:r>
      <w:proofErr w:type="spellEnd"/>
      <w:r w:rsidRPr="00F83FA8">
        <w:t xml:space="preserve"> Cuff, Greg </w:t>
      </w:r>
      <w:proofErr w:type="spellStart"/>
      <w:r w:rsidRPr="00F83FA8">
        <w:t>Gaski</w:t>
      </w:r>
      <w:proofErr w:type="spellEnd"/>
      <w:r w:rsidRPr="00F83FA8">
        <w:t xml:space="preserve">, Sharon </w:t>
      </w:r>
      <w:proofErr w:type="spellStart"/>
      <w:r w:rsidRPr="00F83FA8">
        <w:t>Haaser</w:t>
      </w:r>
      <w:proofErr w:type="spellEnd"/>
      <w:r w:rsidRPr="00F83FA8">
        <w:t xml:space="preserve">, Michael </w:t>
      </w:r>
      <w:proofErr w:type="spellStart"/>
      <w:r w:rsidRPr="00F83FA8">
        <w:t>Holzman</w:t>
      </w:r>
      <w:proofErr w:type="spellEnd"/>
      <w:r w:rsidRPr="00F83FA8">
        <w:t xml:space="preserve">, A. Stephen Malekzadeh, Lolita Ramsey, Jeff Schulman, Cary Schwartzbach (Inova Fairfax Medical Center); </w:t>
      </w:r>
      <w:proofErr w:type="spellStart"/>
      <w:r w:rsidRPr="00F83FA8">
        <w:t>Tangwan</w:t>
      </w:r>
      <w:proofErr w:type="spellEnd"/>
      <w:r w:rsidRPr="00F83FA8">
        <w:t xml:space="preserve"> </w:t>
      </w:r>
      <w:proofErr w:type="spellStart"/>
      <w:r w:rsidRPr="00F83FA8">
        <w:t>Azefor</w:t>
      </w:r>
      <w:proofErr w:type="spellEnd"/>
      <w:r w:rsidRPr="00F83FA8">
        <w:t xml:space="preserve">, Arman </w:t>
      </w:r>
      <w:proofErr w:type="spellStart"/>
      <w:r w:rsidRPr="00F83FA8">
        <w:t>Davani</w:t>
      </w:r>
      <w:proofErr w:type="spellEnd"/>
      <w:r w:rsidRPr="00F83FA8">
        <w:t xml:space="preserve">, Mahmood </w:t>
      </w:r>
      <w:proofErr w:type="spellStart"/>
      <w:r w:rsidRPr="00F83FA8">
        <w:t>Jaberi</w:t>
      </w:r>
      <w:proofErr w:type="spellEnd"/>
      <w:r w:rsidRPr="00F83FA8">
        <w:t xml:space="preserve">, Courtney </w:t>
      </w:r>
      <w:proofErr w:type="spellStart"/>
      <w:r w:rsidRPr="00F83FA8">
        <w:t>Masear</w:t>
      </w:r>
      <w:proofErr w:type="spellEnd"/>
      <w:r w:rsidRPr="00F83FA8">
        <w:t xml:space="preserve"> (Johns Hopkins Bayview Medical Center); Syed Basit Haider, Carolyn Chungu, Ali Ebrahimi, Karim </w:t>
      </w:r>
      <w:proofErr w:type="spellStart"/>
      <w:r w:rsidRPr="00F83FA8">
        <w:t>Fikry</w:t>
      </w:r>
      <w:proofErr w:type="spellEnd"/>
      <w:r w:rsidRPr="00F83FA8">
        <w:t xml:space="preserve">, Andrew Marcantonio, </w:t>
      </w:r>
      <w:proofErr w:type="spellStart"/>
      <w:r w:rsidRPr="00F83FA8">
        <w:t>Anitha</w:t>
      </w:r>
      <w:proofErr w:type="spellEnd"/>
      <w:r w:rsidRPr="00F83FA8">
        <w:t xml:space="preserve"> </w:t>
      </w:r>
      <w:proofErr w:type="spellStart"/>
      <w:r w:rsidRPr="00F83FA8">
        <w:t>Shelvan</w:t>
      </w:r>
      <w:proofErr w:type="spellEnd"/>
      <w:r w:rsidRPr="00F83FA8">
        <w:t xml:space="preserve"> (</w:t>
      </w:r>
      <w:proofErr w:type="spellStart"/>
      <w:r w:rsidRPr="00F83FA8">
        <w:t>Lahey</w:t>
      </w:r>
      <w:proofErr w:type="spellEnd"/>
      <w:r w:rsidRPr="00F83FA8">
        <w:t xml:space="preserve"> Hospital and Medical Center); David Sanders, Collin Clarke, Abdel </w:t>
      </w:r>
      <w:proofErr w:type="spellStart"/>
      <w:r w:rsidRPr="00F83FA8">
        <w:t>Lawendy</w:t>
      </w:r>
      <w:proofErr w:type="spellEnd"/>
      <w:r w:rsidRPr="00F83FA8">
        <w:t xml:space="preserve"> (London Health Sciences </w:t>
      </w:r>
      <w:r w:rsidR="00F83FA8">
        <w:t>Center</w:t>
      </w:r>
      <w:r w:rsidRPr="00F83FA8">
        <w:t xml:space="preserve">); Gary Schwartz, Mohit Garg, Joseph Kim (Maimonides Medical Center); Juan </w:t>
      </w:r>
      <w:proofErr w:type="spellStart"/>
      <w:r w:rsidRPr="00F83FA8">
        <w:t>Caruci</w:t>
      </w:r>
      <w:proofErr w:type="spellEnd"/>
      <w:r w:rsidRPr="00F83FA8">
        <w:t xml:space="preserve">, </w:t>
      </w:r>
      <w:proofErr w:type="spellStart"/>
      <w:r w:rsidRPr="00F83FA8">
        <w:t>Ekow</w:t>
      </w:r>
      <w:proofErr w:type="spellEnd"/>
      <w:r w:rsidRPr="00F83FA8">
        <w:t xml:space="preserve"> </w:t>
      </w:r>
      <w:proofErr w:type="spellStart"/>
      <w:r w:rsidRPr="00F83FA8">
        <w:t>Commeh</w:t>
      </w:r>
      <w:proofErr w:type="spellEnd"/>
      <w:r w:rsidRPr="00F83FA8">
        <w:t xml:space="preserve">, Randy Cuevas, Germaine Cuff, Lola Franco, David Furgiuele (New York University Langone Medical Center); Matthew </w:t>
      </w:r>
      <w:proofErr w:type="spellStart"/>
      <w:r w:rsidRPr="00F83FA8">
        <w:t>Giuca</w:t>
      </w:r>
      <w:proofErr w:type="spellEnd"/>
      <w:r w:rsidRPr="00F83FA8">
        <w:t xml:space="preserve">, Melissa Allman, Omid </w:t>
      </w:r>
      <w:proofErr w:type="spellStart"/>
      <w:r w:rsidRPr="00F83FA8">
        <w:t>Barzideh</w:t>
      </w:r>
      <w:proofErr w:type="spellEnd"/>
      <w:r w:rsidRPr="00F83FA8">
        <w:t xml:space="preserve">, James </w:t>
      </w:r>
      <w:proofErr w:type="spellStart"/>
      <w:r w:rsidRPr="00F83FA8">
        <w:t>Cossaro</w:t>
      </w:r>
      <w:proofErr w:type="spellEnd"/>
      <w:r w:rsidRPr="00F83FA8">
        <w:t xml:space="preserve">, Armando </w:t>
      </w:r>
      <w:proofErr w:type="spellStart"/>
      <w:r w:rsidRPr="00F83FA8">
        <w:t>D'Arduini</w:t>
      </w:r>
      <w:proofErr w:type="spellEnd"/>
      <w:r w:rsidRPr="00F83FA8">
        <w:t xml:space="preserve">, Anita </w:t>
      </w:r>
      <w:proofErr w:type="spellStart"/>
      <w:r w:rsidRPr="00F83FA8">
        <w:t>Farhi</w:t>
      </w:r>
      <w:proofErr w:type="spellEnd"/>
      <w:r w:rsidRPr="00F83FA8">
        <w:t xml:space="preserve">, Jason Gould, John Kafel, Anuj Patel, Abraham Peller, </w:t>
      </w:r>
      <w:proofErr w:type="spellStart"/>
      <w:r w:rsidRPr="00F83FA8">
        <w:t>Hadas</w:t>
      </w:r>
      <w:proofErr w:type="spellEnd"/>
      <w:r w:rsidRPr="00F83FA8">
        <w:t xml:space="preserve"> </w:t>
      </w:r>
      <w:proofErr w:type="spellStart"/>
      <w:r w:rsidRPr="00F83FA8">
        <w:t>Reshef</w:t>
      </w:r>
      <w:proofErr w:type="spellEnd"/>
      <w:r w:rsidRPr="00F83FA8">
        <w:t xml:space="preserve">, Mohammed </w:t>
      </w:r>
      <w:proofErr w:type="spellStart"/>
      <w:r w:rsidRPr="00F83FA8">
        <w:t>Safur</w:t>
      </w:r>
      <w:proofErr w:type="spellEnd"/>
      <w:r w:rsidRPr="00F83FA8">
        <w:t xml:space="preserve">, Fiore Toscano (New York University- Winthrop Hospital); Tiffany Tedore, Michael </w:t>
      </w:r>
      <w:proofErr w:type="spellStart"/>
      <w:r w:rsidRPr="00F83FA8">
        <w:t>Akerman</w:t>
      </w:r>
      <w:proofErr w:type="spellEnd"/>
      <w:r w:rsidRPr="00F83FA8">
        <w:t xml:space="preserve">, Eric </w:t>
      </w:r>
      <w:proofErr w:type="spellStart"/>
      <w:r w:rsidRPr="00F83FA8">
        <w:t>Brumberger</w:t>
      </w:r>
      <w:proofErr w:type="spellEnd"/>
      <w:r w:rsidRPr="00F83FA8">
        <w:t xml:space="preserve">, Sunday Clark, Rachel Friedlander, Anita </w:t>
      </w:r>
      <w:proofErr w:type="spellStart"/>
      <w:r w:rsidRPr="00F83FA8">
        <w:t>Jegarl</w:t>
      </w:r>
      <w:proofErr w:type="spellEnd"/>
      <w:r w:rsidRPr="00F83FA8">
        <w:t xml:space="preserve">, Joseph Lane, John P. Lyden, Nili Mehta, Matthew T. Murrell, Nathan Painter, William Ricci, Kaitlyn </w:t>
      </w:r>
      <w:proofErr w:type="spellStart"/>
      <w:r w:rsidRPr="00F83FA8">
        <w:t>Sbrollini</w:t>
      </w:r>
      <w:proofErr w:type="spellEnd"/>
      <w:r w:rsidRPr="00F83FA8">
        <w:t>, Rahul Sharma, Peter A.D. Steel, Michele Steinkamp, Roniel Weinberg, David Stephenson Wellman (</w:t>
      </w:r>
      <w:proofErr w:type="spellStart"/>
      <w:r w:rsidRPr="00F83FA8">
        <w:t>NewYork</w:t>
      </w:r>
      <w:proofErr w:type="spellEnd"/>
      <w:r w:rsidRPr="00F83FA8">
        <w:t xml:space="preserve">-Presbyterian Hospital – Weill Cornell Medicine); Antoun Nader, Paul Fitzgerald, Michaela Ritz (Northwestern Memorial Hospital); Greg Bryson, Alexandra Craig, Cassandra Farhat, Braden Gammon, Wade Gofton, Nicole Harris, Karl Lalonde, Allan </w:t>
      </w:r>
      <w:proofErr w:type="spellStart"/>
      <w:r w:rsidRPr="00F83FA8">
        <w:t>Liew</w:t>
      </w:r>
      <w:proofErr w:type="spellEnd"/>
      <w:r w:rsidRPr="00F83FA8">
        <w:t xml:space="preserve">, Bradley </w:t>
      </w:r>
      <w:proofErr w:type="spellStart"/>
      <w:r w:rsidRPr="00F83FA8">
        <w:t>Meulenkamp</w:t>
      </w:r>
      <w:proofErr w:type="spellEnd"/>
      <w:r w:rsidRPr="00F83FA8">
        <w:t xml:space="preserve">, Kendra </w:t>
      </w:r>
      <w:proofErr w:type="spellStart"/>
      <w:r w:rsidRPr="00F83FA8">
        <w:t>Sonnenburg</w:t>
      </w:r>
      <w:proofErr w:type="spellEnd"/>
      <w:r w:rsidRPr="00F83FA8">
        <w:t xml:space="preserve">, Eugene Wai, Geoffrey Wilkin (Ottawa Hospital); Karen Troxell, Mary Ellen Alderfer, Jason Brannen, Christopher Cupitt, Stacy Gerhart, Renee McLin, Julie Sheidy, Katherine Yurick (Reading Hospital); </w:t>
      </w:r>
      <w:proofErr w:type="spellStart"/>
      <w:r w:rsidRPr="00F83FA8">
        <w:t>Fei</w:t>
      </w:r>
      <w:proofErr w:type="spellEnd"/>
      <w:r w:rsidRPr="00F83FA8">
        <w:t xml:space="preserve"> Chen, Karen </w:t>
      </w:r>
      <w:proofErr w:type="spellStart"/>
      <w:r w:rsidRPr="00F83FA8">
        <w:t>Dragert</w:t>
      </w:r>
      <w:proofErr w:type="spellEnd"/>
      <w:r w:rsidRPr="00F83FA8">
        <w:t xml:space="preserve">, </w:t>
      </w:r>
      <w:proofErr w:type="spellStart"/>
      <w:r w:rsidRPr="00F83FA8">
        <w:t>Geza</w:t>
      </w:r>
      <w:proofErr w:type="spellEnd"/>
      <w:r w:rsidRPr="00F83FA8">
        <w:t xml:space="preserve"> Kiss, </w:t>
      </w:r>
      <w:proofErr w:type="spellStart"/>
      <w:r w:rsidRPr="00F83FA8">
        <w:t>Halina</w:t>
      </w:r>
      <w:proofErr w:type="spellEnd"/>
      <w:r w:rsidRPr="00F83FA8">
        <w:t xml:space="preserve"> Malveaux, Deborah McCloskey, Scott </w:t>
      </w:r>
      <w:proofErr w:type="spellStart"/>
      <w:r w:rsidRPr="00F83FA8">
        <w:t>Mellender</w:t>
      </w:r>
      <w:proofErr w:type="spellEnd"/>
      <w:r w:rsidRPr="00F83FA8">
        <w:t xml:space="preserve">, </w:t>
      </w:r>
      <w:proofErr w:type="spellStart"/>
      <w:r w:rsidRPr="00F83FA8">
        <w:t>Sagar</w:t>
      </w:r>
      <w:proofErr w:type="spellEnd"/>
      <w:r w:rsidRPr="00F83FA8">
        <w:t xml:space="preserve"> S. </w:t>
      </w:r>
      <w:proofErr w:type="spellStart"/>
      <w:r w:rsidRPr="00F83FA8">
        <w:t>Mungekar</w:t>
      </w:r>
      <w:proofErr w:type="spellEnd"/>
      <w:r w:rsidRPr="00F83FA8">
        <w:t xml:space="preserve">, </w:t>
      </w:r>
      <w:proofErr w:type="spellStart"/>
      <w:r w:rsidRPr="00F83FA8">
        <w:t>Helaine</w:t>
      </w:r>
      <w:proofErr w:type="spellEnd"/>
      <w:r w:rsidRPr="00F83FA8">
        <w:t xml:space="preserve"> </w:t>
      </w:r>
      <w:proofErr w:type="spellStart"/>
      <w:r w:rsidRPr="00F83FA8">
        <w:t>Noveck</w:t>
      </w:r>
      <w:proofErr w:type="spellEnd"/>
      <w:r w:rsidRPr="00F83FA8">
        <w:t xml:space="preserve">, Carlos </w:t>
      </w:r>
      <w:proofErr w:type="spellStart"/>
      <w:r w:rsidRPr="00F83FA8">
        <w:t>Sagebien</w:t>
      </w:r>
      <w:proofErr w:type="spellEnd"/>
      <w:r w:rsidRPr="00F83FA8">
        <w:t xml:space="preserve"> (Rutgers-Robert Wood Johnson University Hospital); Luat Biby, Gail McKelvy, Anna Richards (Peace Health Sacred Heart Medical Center at </w:t>
      </w:r>
      <w:proofErr w:type="spellStart"/>
      <w:r w:rsidRPr="00F83FA8">
        <w:t>Riverbend</w:t>
      </w:r>
      <w:proofErr w:type="spellEnd"/>
      <w:r w:rsidRPr="00F83FA8">
        <w:t xml:space="preserve">); Ramon </w:t>
      </w:r>
      <w:proofErr w:type="spellStart"/>
      <w:r w:rsidRPr="00F83FA8">
        <w:t>Abola</w:t>
      </w:r>
      <w:proofErr w:type="spellEnd"/>
      <w:r w:rsidRPr="00F83FA8">
        <w:t xml:space="preserve">, Brittney Ayala, Darcy Halper, Ana Mavarez, Sabeen Rizwan (Stony Brook Medicine); Stephen Choi, </w:t>
      </w:r>
      <w:proofErr w:type="spellStart"/>
      <w:r w:rsidRPr="00F83FA8">
        <w:t>Imad</w:t>
      </w:r>
      <w:proofErr w:type="spellEnd"/>
      <w:r w:rsidRPr="00F83FA8">
        <w:t xml:space="preserve"> </w:t>
      </w:r>
      <w:proofErr w:type="spellStart"/>
      <w:r w:rsidRPr="00F83FA8">
        <w:t>Awad</w:t>
      </w:r>
      <w:proofErr w:type="spellEnd"/>
      <w:r w:rsidRPr="00F83FA8">
        <w:t xml:space="preserve">, Brendan Flynn, Patrick Henry, Richard Jenkinson, Lilia </w:t>
      </w:r>
      <w:proofErr w:type="spellStart"/>
      <w:r w:rsidRPr="00F83FA8">
        <w:t>Kaustov</w:t>
      </w:r>
      <w:proofErr w:type="spellEnd"/>
      <w:r w:rsidRPr="00F83FA8">
        <w:t xml:space="preserve">, Elizabeth </w:t>
      </w:r>
      <w:proofErr w:type="spellStart"/>
      <w:r w:rsidRPr="00F83FA8">
        <w:t>Lappin</w:t>
      </w:r>
      <w:proofErr w:type="spellEnd"/>
      <w:r w:rsidRPr="00F83FA8">
        <w:t xml:space="preserve">, Paul McHardy, Amara Singh (Sunnybrook Health Sciences </w:t>
      </w:r>
      <w:r w:rsidR="00F83FA8">
        <w:t>Center</w:t>
      </w:r>
      <w:r w:rsidRPr="00F83FA8">
        <w:t xml:space="preserve">); Joanne Donnelly, Meera Gonzalez, Christopher </w:t>
      </w:r>
      <w:proofErr w:type="spellStart"/>
      <w:r w:rsidRPr="00F83FA8">
        <w:t>Haydel</w:t>
      </w:r>
      <w:proofErr w:type="spellEnd"/>
      <w:r w:rsidRPr="00F83FA8">
        <w:t xml:space="preserve">, Jon </w:t>
      </w:r>
      <w:proofErr w:type="spellStart"/>
      <w:r w:rsidRPr="00F83FA8">
        <w:t>Livelsberger</w:t>
      </w:r>
      <w:proofErr w:type="spellEnd"/>
      <w:r w:rsidRPr="00F83FA8">
        <w:t xml:space="preserve">, Theresa </w:t>
      </w:r>
      <w:proofErr w:type="spellStart"/>
      <w:r w:rsidRPr="00F83FA8">
        <w:t>Pazionis</w:t>
      </w:r>
      <w:proofErr w:type="spellEnd"/>
      <w:r w:rsidRPr="00F83FA8">
        <w:t xml:space="preserve">, Bridget Slattery, Maritza Vazquez-Trejo (Temple University Hospital); Jaime </w:t>
      </w:r>
      <w:proofErr w:type="spellStart"/>
      <w:r w:rsidRPr="00F83FA8">
        <w:t>Baratta</w:t>
      </w:r>
      <w:proofErr w:type="spellEnd"/>
      <w:r w:rsidRPr="00F83FA8">
        <w:t xml:space="preserve">, Michael </w:t>
      </w:r>
      <w:proofErr w:type="spellStart"/>
      <w:r w:rsidRPr="00F83FA8">
        <w:t>Cirullo</w:t>
      </w:r>
      <w:proofErr w:type="spellEnd"/>
      <w:r w:rsidRPr="00F83FA8">
        <w:t xml:space="preserve">, Brittany </w:t>
      </w:r>
      <w:proofErr w:type="spellStart"/>
      <w:r w:rsidRPr="00F83FA8">
        <w:t>Deiling</w:t>
      </w:r>
      <w:proofErr w:type="spellEnd"/>
      <w:r w:rsidRPr="00F83FA8">
        <w:t xml:space="preserve">, Laura Deschamps, Michael Glick, Daniel Katz, James Krieg, Jennifer Lessin, Jeffrey Mojica, Marc </w:t>
      </w:r>
      <w:proofErr w:type="spellStart"/>
      <w:r w:rsidRPr="00F83FA8">
        <w:t>Torjman</w:t>
      </w:r>
      <w:proofErr w:type="spellEnd"/>
      <w:r w:rsidRPr="00F83FA8">
        <w:t xml:space="preserve"> (Thomas Jefferson University Hospitals); </w:t>
      </w:r>
      <w:proofErr w:type="spellStart"/>
      <w:r w:rsidRPr="00F83FA8">
        <w:t>Rongyu</w:t>
      </w:r>
      <w:proofErr w:type="spellEnd"/>
      <w:r w:rsidRPr="00F83FA8">
        <w:t xml:space="preserve"> </w:t>
      </w:r>
      <w:proofErr w:type="spellStart"/>
      <w:r w:rsidRPr="00F83FA8">
        <w:t>Jin</w:t>
      </w:r>
      <w:proofErr w:type="spellEnd"/>
      <w:r w:rsidRPr="00F83FA8">
        <w:t>,</w:t>
      </w:r>
      <w:r w:rsidRPr="00F83FA8">
        <w:rPr>
          <w:spacing w:val="-15"/>
        </w:rPr>
        <w:t xml:space="preserve"> </w:t>
      </w:r>
      <w:r w:rsidRPr="00F83FA8">
        <w:t>Mary</w:t>
      </w:r>
    </w:p>
    <w:p w14:paraId="71AB474D" w14:textId="77777777" w:rsidR="006C6607" w:rsidRPr="00F83FA8" w:rsidRDefault="006C6607">
      <w:pPr>
        <w:sectPr w:rsidR="006C6607" w:rsidRPr="00F83FA8">
          <w:footerReference w:type="default" r:id="rId7"/>
          <w:pgSz w:w="12240" w:h="15840"/>
          <w:pgMar w:top="660" w:right="600" w:bottom="1220" w:left="620" w:header="0" w:footer="1026" w:gutter="0"/>
          <w:pgNumType w:start="2"/>
          <w:cols w:space="720"/>
        </w:sectPr>
      </w:pPr>
    </w:p>
    <w:p w14:paraId="52DB5147" w14:textId="77777777" w:rsidR="006C6607" w:rsidRPr="00F83FA8" w:rsidRDefault="003675DE">
      <w:pPr>
        <w:pStyle w:val="BodyText"/>
        <w:spacing w:before="66"/>
        <w:ind w:left="109" w:right="193"/>
      </w:pPr>
      <w:r w:rsidRPr="00F83FA8">
        <w:lastRenderedPageBreak/>
        <w:t xml:space="preserve">Jane Salpeter (Toronto Western Hospital); Mark Powell, Jeffrey Simmons, Prentiss Lawson, </w:t>
      </w:r>
      <w:proofErr w:type="spellStart"/>
      <w:r w:rsidRPr="00F83FA8">
        <w:t>Promil</w:t>
      </w:r>
      <w:proofErr w:type="spellEnd"/>
      <w:r w:rsidRPr="00F83FA8">
        <w:t xml:space="preserve"> </w:t>
      </w:r>
      <w:proofErr w:type="spellStart"/>
      <w:r w:rsidRPr="00F83FA8">
        <w:t>Kukreja</w:t>
      </w:r>
      <w:proofErr w:type="spellEnd"/>
      <w:r w:rsidRPr="00F83FA8">
        <w:t xml:space="preserve">, Shanna Graves, Adam Sturdivant, Ayesha Bryant, Sandra Joyce Crump (University of Alabama Birmingham Medical Center); Michelle Verrier, James Green, Matthew Menon (University of Alberta); Richard Applegate, Ana Arias, Natasha </w:t>
      </w:r>
      <w:proofErr w:type="spellStart"/>
      <w:r w:rsidRPr="00F83FA8">
        <w:t>Pineiro</w:t>
      </w:r>
      <w:proofErr w:type="spellEnd"/>
      <w:r w:rsidRPr="00F83FA8">
        <w:t xml:space="preserve">, Jeffrey </w:t>
      </w:r>
      <w:proofErr w:type="spellStart"/>
      <w:r w:rsidRPr="00F83FA8">
        <w:t>Uppington</w:t>
      </w:r>
      <w:proofErr w:type="spellEnd"/>
      <w:r w:rsidRPr="00F83FA8">
        <w:t xml:space="preserve">, Phillip </w:t>
      </w:r>
      <w:proofErr w:type="spellStart"/>
      <w:r w:rsidRPr="00F83FA8">
        <w:t>Wolinsky</w:t>
      </w:r>
      <w:proofErr w:type="spellEnd"/>
      <w:r w:rsidRPr="00F83FA8">
        <w:t xml:space="preserve"> (University of California Davis Medical Center); Amy Gunnett, Jennifer Hagen, Sara Harris, Kevin Hollen, Brian Holloway, Mary Beth Horodyski, Trevor Pogue, Ramachandran Ramani, Cameron Smith, Anna Woods (University of Florida College of Medicine); Matthew Warrick, Kelly Flynn, Paul Mongan (University of Florida Jacksonville); Yatish Ranganath, Sean Fernholz, Esperanza Ingersoll-Weng, Anil Marian, Melinda Seering, Zita Sibenaller, Lori Stout, Allison Wagner, Alicia Walter, Cynthia Wong (University of Iowa Hospitals &amp; Clinics); Denise Orwig (University of Maryland); </w:t>
      </w:r>
      <w:proofErr w:type="spellStart"/>
      <w:r w:rsidRPr="00F83FA8">
        <w:t>Maithri</w:t>
      </w:r>
      <w:proofErr w:type="spellEnd"/>
      <w:r w:rsidRPr="00F83FA8">
        <w:t xml:space="preserve"> </w:t>
      </w:r>
      <w:proofErr w:type="spellStart"/>
      <w:r w:rsidRPr="00F83FA8">
        <w:t>Goud</w:t>
      </w:r>
      <w:proofErr w:type="spellEnd"/>
      <w:r w:rsidRPr="00F83FA8">
        <w:t xml:space="preserve">, Chris Helker, Lydia </w:t>
      </w:r>
      <w:proofErr w:type="spellStart"/>
      <w:r w:rsidRPr="00F83FA8">
        <w:t>Mezenghie</w:t>
      </w:r>
      <w:proofErr w:type="spellEnd"/>
      <w:r w:rsidRPr="00F83FA8">
        <w:t>, Brittany Montgomery, Peter Preston,</w:t>
      </w:r>
    </w:p>
    <w:p w14:paraId="42C9F7D2" w14:textId="77777777" w:rsidR="006C6607" w:rsidRPr="00F83FA8" w:rsidRDefault="003675DE">
      <w:pPr>
        <w:pStyle w:val="BodyText"/>
        <w:ind w:left="109" w:right="113"/>
      </w:pPr>
      <w:r w:rsidRPr="00F83FA8">
        <w:t xml:space="preserve">J. Sanford Schwartz, Ramona Weber, Lee A. Fleisher, Samir Mehta, Alisa J. Stephens-Shields, Cassandra Dinh, Aron Schwartz (University of Pennsylvania/Penn Presbyterian Medical Center); Jacques E. Chelly, Shiv </w:t>
      </w:r>
      <w:proofErr w:type="spellStart"/>
      <w:r w:rsidRPr="00F83FA8">
        <w:t>Goel</w:t>
      </w:r>
      <w:proofErr w:type="spellEnd"/>
      <w:r w:rsidRPr="00F83FA8">
        <w:t xml:space="preserve">, </w:t>
      </w:r>
      <w:proofErr w:type="spellStart"/>
      <w:r w:rsidRPr="00F83FA8">
        <w:t>Wende</w:t>
      </w:r>
      <w:proofErr w:type="spellEnd"/>
      <w:r w:rsidRPr="00F83FA8">
        <w:t xml:space="preserve"> </w:t>
      </w:r>
      <w:proofErr w:type="spellStart"/>
      <w:r w:rsidRPr="00F83FA8">
        <w:t>Goncz</w:t>
      </w:r>
      <w:proofErr w:type="spellEnd"/>
      <w:r w:rsidRPr="00F83FA8">
        <w:t xml:space="preserve">, </w:t>
      </w:r>
      <w:proofErr w:type="spellStart"/>
      <w:r w:rsidRPr="00F83FA8">
        <w:t>Touichi</w:t>
      </w:r>
      <w:proofErr w:type="spellEnd"/>
      <w:r w:rsidRPr="00F83FA8">
        <w:t xml:space="preserve"> </w:t>
      </w:r>
      <w:proofErr w:type="spellStart"/>
      <w:r w:rsidRPr="00F83FA8">
        <w:t>Kawabe</w:t>
      </w:r>
      <w:proofErr w:type="spellEnd"/>
      <w:r w:rsidRPr="00F83FA8">
        <w:t xml:space="preserve">, </w:t>
      </w:r>
      <w:proofErr w:type="spellStart"/>
      <w:r w:rsidRPr="00F83FA8">
        <w:t>Sharad</w:t>
      </w:r>
      <w:proofErr w:type="spellEnd"/>
      <w:r w:rsidRPr="00F83FA8">
        <w:t xml:space="preserve"> Khetarpal, Amy Monroe, Vladislav Shick (University of Pittsburgh Medical Center); Max Breidenstein, Timothy Dominick, Alexander Friend, Donald Mathews (University of Vermont Medical Center); Richard Lennertz, Robert Sanders, Helen </w:t>
      </w:r>
      <w:proofErr w:type="spellStart"/>
      <w:r w:rsidRPr="00F83FA8">
        <w:t>Akere</w:t>
      </w:r>
      <w:proofErr w:type="spellEnd"/>
      <w:r w:rsidRPr="00F83FA8">
        <w:t xml:space="preserve">, Tyler </w:t>
      </w:r>
      <w:proofErr w:type="spellStart"/>
      <w:r w:rsidRPr="00F83FA8">
        <w:t>Balweg</w:t>
      </w:r>
      <w:proofErr w:type="spellEnd"/>
      <w:r w:rsidRPr="00F83FA8">
        <w:t xml:space="preserve">, Amber Bo, Christopher Doro, David Goodspeed, Gerald Lang, Maggie Parker, Amy </w:t>
      </w:r>
      <w:proofErr w:type="spellStart"/>
      <w:r w:rsidRPr="00F83FA8">
        <w:t>Rettammel</w:t>
      </w:r>
      <w:proofErr w:type="spellEnd"/>
      <w:r w:rsidRPr="00F83FA8">
        <w:t xml:space="preserve">, Mary Roth, Marissa White, Paul Whiting (University of Wisconsin-Madison); Brian F.S. Allen, Tracie Baker, Debra Craven, Matt McEvoy, Teresa Turnbo (Vanderbilt University Medical Center); Stephen Kates, Melanie Morgan, Teresa Willoughby (Virginia Commonwealth University Medical Center); Wade Weigel, David Auyong, Ellie Fox, Tina Welsh (Virginia Mason Medical Center); Bruce Cusson, Sean Dobson, Christopher Edwards, Lynette Harris, Daryl Henshaw, Kathleen Johnson, Glen McKinney, Scott Miller, Jon Reynolds, B. Scott Segal, Jimmy Turner, David </w:t>
      </w:r>
      <w:proofErr w:type="spellStart"/>
      <w:r w:rsidRPr="00F83FA8">
        <w:t>VanEenenaam</w:t>
      </w:r>
      <w:proofErr w:type="spellEnd"/>
      <w:r w:rsidRPr="00F83FA8">
        <w:t xml:space="preserve">, Robert Weller (Wake Forest Baptist Medical Center); </w:t>
      </w:r>
      <w:proofErr w:type="spellStart"/>
      <w:r w:rsidRPr="00F83FA8">
        <w:t>Jineli</w:t>
      </w:r>
      <w:proofErr w:type="spellEnd"/>
      <w:r w:rsidRPr="00F83FA8">
        <w:t xml:space="preserve"> Lei, Miriam </w:t>
      </w:r>
      <w:proofErr w:type="spellStart"/>
      <w:r w:rsidRPr="00F83FA8">
        <w:t>Treggiari</w:t>
      </w:r>
      <w:proofErr w:type="spellEnd"/>
      <w:r w:rsidRPr="00F83FA8">
        <w:t>, Shamsuddin Akhtar, Marcelle Blessing, Chanel Johnson, Michael Kampp, Kimberly Kunze, Mary O'Connor (Yale-New Haven Hospital).</w:t>
      </w:r>
    </w:p>
    <w:p w14:paraId="593503C3" w14:textId="77777777" w:rsidR="006C6607" w:rsidRPr="00F83FA8" w:rsidRDefault="006C6607">
      <w:pPr>
        <w:pStyle w:val="BodyText"/>
        <w:spacing w:before="9"/>
        <w:rPr>
          <w:sz w:val="23"/>
        </w:rPr>
      </w:pPr>
    </w:p>
    <w:p w14:paraId="61DE2CD3" w14:textId="77777777" w:rsidR="006C6607" w:rsidRPr="00F83FA8" w:rsidRDefault="003675DE">
      <w:pPr>
        <w:pStyle w:val="BodyText"/>
        <w:spacing w:before="1" w:line="242" w:lineRule="auto"/>
        <w:ind w:left="109" w:right="540"/>
      </w:pPr>
      <w:r w:rsidRPr="00F83FA8">
        <w:rPr>
          <w:b/>
        </w:rPr>
        <w:t xml:space="preserve">Executive Committee: </w:t>
      </w:r>
      <w:r w:rsidRPr="00F83FA8">
        <w:t>Mark D. Neuman (Chair), Jeffrey Carson, Susan Ellenberg, Lakisha J. Gaskins, Jay Magaziner, Frederick Sieber</w:t>
      </w:r>
    </w:p>
    <w:p w14:paraId="236A8474" w14:textId="77777777" w:rsidR="006C6607" w:rsidRPr="00F83FA8" w:rsidRDefault="006C6607">
      <w:pPr>
        <w:pStyle w:val="BodyText"/>
        <w:spacing w:before="8"/>
        <w:rPr>
          <w:sz w:val="23"/>
        </w:rPr>
      </w:pPr>
    </w:p>
    <w:p w14:paraId="48681BE6" w14:textId="2E89E6FB" w:rsidR="006C6607" w:rsidRPr="00F83FA8" w:rsidRDefault="003675DE">
      <w:pPr>
        <w:pStyle w:val="BodyText"/>
        <w:ind w:left="109" w:right="130"/>
      </w:pPr>
      <w:r w:rsidRPr="00F83FA8">
        <w:rPr>
          <w:b/>
        </w:rPr>
        <w:t xml:space="preserve">Recruiting Site Leads : </w:t>
      </w:r>
      <w:r w:rsidRPr="00F83FA8">
        <w:t xml:space="preserve">Thomas Looke (Advent Health); Rafik Tadros (Allegheny and Forbes Hospital); </w:t>
      </w:r>
      <w:proofErr w:type="spellStart"/>
      <w:r w:rsidRPr="00F83FA8">
        <w:t>Kamen</w:t>
      </w:r>
      <w:proofErr w:type="spellEnd"/>
      <w:r w:rsidRPr="00F83FA8">
        <w:t xml:space="preserve"> </w:t>
      </w:r>
      <w:proofErr w:type="spellStart"/>
      <w:r w:rsidRPr="00F83FA8">
        <w:t>Vlassakov</w:t>
      </w:r>
      <w:proofErr w:type="spellEnd"/>
      <w:r w:rsidRPr="00F83FA8">
        <w:t xml:space="preserve"> (Brigham &amp; Women’s Hospital); Louis Cardenas (Christiana Hospital); Daniel I. Sessler (Cleveland Clinic Main Campus); Sabry Ayad (Cleveland Clinic Fairview); Manal Hassan (Cleveland Clinic Hillcrest); Kelly Bolkus; Ludmil Mitrev (Cooper University Hospital); M. </w:t>
      </w:r>
      <w:proofErr w:type="spellStart"/>
      <w:r w:rsidRPr="00F83FA8">
        <w:t>Kwesi</w:t>
      </w:r>
      <w:proofErr w:type="spellEnd"/>
      <w:r w:rsidRPr="00F83FA8">
        <w:t xml:space="preserve"> </w:t>
      </w:r>
      <w:proofErr w:type="spellStart"/>
      <w:r w:rsidRPr="00F83FA8">
        <w:t>Kwofie</w:t>
      </w:r>
      <w:proofErr w:type="spellEnd"/>
      <w:r w:rsidRPr="00F83FA8">
        <w:t xml:space="preserve"> (Dalhousie University); Jared Dabiri (Dell Seton Medical Center at the University of Texas); Gregg Lobel (Englewood Hospital and Medical Center); Trevor Stone (Fraser Health); Mark Poler (Geisinger Medical Center); Richard Sheppard (Hartford Hospital); Mark </w:t>
      </w:r>
      <w:proofErr w:type="spellStart"/>
      <w:r w:rsidRPr="00F83FA8">
        <w:t>Giska</w:t>
      </w:r>
      <w:proofErr w:type="spellEnd"/>
      <w:r w:rsidRPr="00F83FA8">
        <w:t xml:space="preserve"> (Henry Ford Hospital); Robert Hymes (Inova Fairfax Medical Center); Frederick Sieber (Johns Hopkins Bayview Medical Center); Balram Sharma (Lahey Hospital and Medical Center); David Sanders (London Health Sciences </w:t>
      </w:r>
      <w:r w:rsidR="00F83FA8">
        <w:t>Center</w:t>
      </w:r>
      <w:r w:rsidRPr="00F83FA8">
        <w:t xml:space="preserve">); Gary Schwartz (Maimonides Medical Center); Mitchell Marshall (New York University Langone Medical Center); Matthew </w:t>
      </w:r>
      <w:proofErr w:type="spellStart"/>
      <w:r w:rsidRPr="00F83FA8">
        <w:t>Giuca</w:t>
      </w:r>
      <w:proofErr w:type="spellEnd"/>
      <w:r w:rsidRPr="00F83FA8">
        <w:t xml:space="preserve"> (New York University-Winthrop Hospital); Tiffany Tedore (</w:t>
      </w:r>
      <w:proofErr w:type="spellStart"/>
      <w:r w:rsidRPr="00F83FA8">
        <w:t>NewYork</w:t>
      </w:r>
      <w:proofErr w:type="spellEnd"/>
      <w:r w:rsidRPr="00F83FA8">
        <w:t xml:space="preserve">-Presbyterian Hospital – Weill Cornell Medicine); Antoun Nader (Northwestern Memorial Hospital); Stephen Papp, Greg Bryson (Ottawa Hospital); Karen Troxell (Reading Hospital); Jeffrey Carson, Geza Kiss (Rutgers-Robert Wood Johnson University Hospital); Barry Perlman (Peace Health Sacred Heart Medical Center at Riverbend); Syed Azim (Stony Brook Medicine); Stephen Choi (Sunnybrook Health Sciences </w:t>
      </w:r>
      <w:r w:rsidR="00F83FA8">
        <w:t>Center</w:t>
      </w:r>
      <w:r w:rsidRPr="00F83FA8">
        <w:t>); Ellen Hauck (Temple University Hospital); Eric Schwenk (Thomas Jefferson University Hospitals); Ki Jinn Chin (Toronto Western Hospital); Mark Powell (University of Alabama Birmingham Medical Center); Derek Dillane (University of Alberta); Richard Applegate (University of California Davis Medical Center); Joshua Sappenfield (University of Florida College of Medicine); Matthew Warrick (University of Florida Jacksonville); Yatish Ranganath (University of Iowa Hospitals &amp; Clinics); Derek Donegan, Nabil Elkassabany, Mark Neuman (Penn Presbyterian Medical Center); Jacques E. Chelly, Charles Luke (University of Pittsburgh Medical Center); Mark A. Hoeft (University of Vermont Medical Center); Richard Lennertz, Robert Sanders (University of Wisconsin-Madison); Brian F.S. Allen</w:t>
      </w:r>
      <w:r w:rsidRPr="00F83FA8">
        <w:rPr>
          <w:spacing w:val="-20"/>
        </w:rPr>
        <w:t xml:space="preserve"> </w:t>
      </w:r>
      <w:r w:rsidRPr="00F83FA8">
        <w:t>(Vanderbilt</w:t>
      </w:r>
    </w:p>
    <w:p w14:paraId="5D032483" w14:textId="77777777" w:rsidR="006C6607" w:rsidRPr="00F83FA8" w:rsidRDefault="006C6607">
      <w:pPr>
        <w:sectPr w:rsidR="006C6607" w:rsidRPr="00F83FA8">
          <w:pgSz w:w="12240" w:h="15840"/>
          <w:pgMar w:top="660" w:right="600" w:bottom="1220" w:left="620" w:header="0" w:footer="1026" w:gutter="0"/>
          <w:cols w:space="720"/>
        </w:sectPr>
      </w:pPr>
    </w:p>
    <w:p w14:paraId="5C9CAD40" w14:textId="77777777" w:rsidR="006C6607" w:rsidRPr="00F83FA8" w:rsidRDefault="003675DE">
      <w:pPr>
        <w:pStyle w:val="BodyText"/>
        <w:spacing w:before="66"/>
        <w:ind w:left="109" w:right="625"/>
      </w:pPr>
      <w:r w:rsidRPr="00F83FA8">
        <w:lastRenderedPageBreak/>
        <w:t>University Medical Center); Stephen Kates (Virginia Commonwealth University Medical Center); Wade Weigel (Virginia Mason Medical Center); J. Douglas Jaffe (Wake Forest Baptist Medical Center); Jinlei Li (Yale-New Haven Hospital)</w:t>
      </w:r>
    </w:p>
    <w:p w14:paraId="01AF4D2A" w14:textId="77777777" w:rsidR="006C6607" w:rsidRPr="00F83FA8" w:rsidRDefault="006C6607">
      <w:pPr>
        <w:pStyle w:val="BodyText"/>
        <w:spacing w:before="2"/>
      </w:pPr>
    </w:p>
    <w:p w14:paraId="3D3000BA" w14:textId="77777777" w:rsidR="006C6607" w:rsidRPr="00F83FA8" w:rsidRDefault="003675DE">
      <w:pPr>
        <w:spacing w:line="237" w:lineRule="auto"/>
        <w:ind w:left="109" w:right="293"/>
        <w:rPr>
          <w:sz w:val="24"/>
        </w:rPr>
      </w:pPr>
      <w:r w:rsidRPr="00F83FA8">
        <w:rPr>
          <w:b/>
          <w:sz w:val="24"/>
        </w:rPr>
        <w:t xml:space="preserve">Data and Safety Monitoring Board: </w:t>
      </w:r>
      <w:r w:rsidRPr="00F83FA8">
        <w:rPr>
          <w:sz w:val="24"/>
        </w:rPr>
        <w:t xml:space="preserve">Duminda N. </w:t>
      </w:r>
      <w:proofErr w:type="spellStart"/>
      <w:r w:rsidRPr="00F83FA8">
        <w:rPr>
          <w:sz w:val="24"/>
        </w:rPr>
        <w:t>Wijeysundera</w:t>
      </w:r>
      <w:proofErr w:type="spellEnd"/>
      <w:r w:rsidRPr="00F83FA8">
        <w:rPr>
          <w:sz w:val="24"/>
        </w:rPr>
        <w:t xml:space="preserve"> (Chair), Sachin Kheterpal, Reneé H. Moore, Alexander K. Smith, Laura L. Tosi</w:t>
      </w:r>
    </w:p>
    <w:p w14:paraId="7598A973" w14:textId="77777777" w:rsidR="006C6607" w:rsidRPr="00F83FA8" w:rsidRDefault="006C6607">
      <w:pPr>
        <w:pStyle w:val="BodyText"/>
        <w:spacing w:before="1"/>
      </w:pPr>
    </w:p>
    <w:p w14:paraId="7CA9955D" w14:textId="77777777" w:rsidR="006C6607" w:rsidRPr="00F83FA8" w:rsidRDefault="003675DE">
      <w:pPr>
        <w:pStyle w:val="BodyText"/>
        <w:ind w:left="109" w:right="519"/>
      </w:pPr>
      <w:r w:rsidRPr="00F83FA8">
        <w:rPr>
          <w:b/>
        </w:rPr>
        <w:t xml:space="preserve">Publications and Ancillary Studies Committee: </w:t>
      </w:r>
      <w:r w:rsidRPr="00F83FA8">
        <w:t xml:space="preserve">Mark D. Neuman (Chair), Jeffrey Carson, Derek Dillane, Susan Ellenberg, Nabil Elkassabany, Rui Feng, Robert A. Hymes, Thomas </w:t>
      </w:r>
      <w:proofErr w:type="spellStart"/>
      <w:r w:rsidRPr="00F83FA8">
        <w:t>Looke</w:t>
      </w:r>
      <w:proofErr w:type="spellEnd"/>
      <w:r w:rsidRPr="00F83FA8">
        <w:t>, Jay Magaziner, Diane Menio, Daniel Sessler, Frederick Sieber</w:t>
      </w:r>
    </w:p>
    <w:p w14:paraId="10D402E7" w14:textId="77777777" w:rsidR="006C6607" w:rsidRPr="00F83FA8" w:rsidRDefault="006C6607">
      <w:pPr>
        <w:pStyle w:val="BodyText"/>
      </w:pPr>
    </w:p>
    <w:p w14:paraId="308023F9" w14:textId="77777777" w:rsidR="006C6607" w:rsidRPr="00F83FA8" w:rsidRDefault="003675DE">
      <w:pPr>
        <w:ind w:left="109"/>
        <w:rPr>
          <w:sz w:val="24"/>
        </w:rPr>
      </w:pPr>
      <w:r w:rsidRPr="00F83FA8">
        <w:rPr>
          <w:b/>
          <w:sz w:val="24"/>
        </w:rPr>
        <w:t xml:space="preserve">Adverse Event Monitoring Committee: </w:t>
      </w:r>
      <w:r w:rsidRPr="00F83FA8">
        <w:rPr>
          <w:sz w:val="24"/>
        </w:rPr>
        <w:t>Samir Mehta (Chair), Jeffrey Carson, Annamarie Horan, Lee Fleisher</w:t>
      </w:r>
    </w:p>
    <w:p w14:paraId="3EF0C8F2" w14:textId="77777777" w:rsidR="006C6607" w:rsidRPr="00F83FA8" w:rsidRDefault="006C6607">
      <w:pPr>
        <w:pStyle w:val="BodyText"/>
      </w:pPr>
    </w:p>
    <w:p w14:paraId="3659BC50" w14:textId="77777777" w:rsidR="006C6607" w:rsidRPr="00F83FA8" w:rsidRDefault="003675DE">
      <w:pPr>
        <w:pStyle w:val="BodyText"/>
        <w:spacing w:line="242" w:lineRule="auto"/>
        <w:ind w:left="109" w:right="180"/>
      </w:pPr>
      <w:r w:rsidRPr="00F83FA8">
        <w:rPr>
          <w:b/>
        </w:rPr>
        <w:t xml:space="preserve">Patient Engagement Committee: </w:t>
      </w:r>
      <w:r w:rsidRPr="00F83FA8">
        <w:t xml:space="preserve">Mark D. Neuman (Co-Chair), Diane Menio (Co-Chair), Jennifer </w:t>
      </w:r>
      <w:proofErr w:type="spellStart"/>
      <w:r w:rsidRPr="00F83FA8">
        <w:t>Hruslinski</w:t>
      </w:r>
      <w:proofErr w:type="spellEnd"/>
      <w:r w:rsidRPr="00F83FA8">
        <w:t>, Robert A. Hymes, J. Douglas Jaffe, Lolita Ramsey, Lakisha J. Gaskins, Christine Langlois</w:t>
      </w:r>
    </w:p>
    <w:p w14:paraId="2B9A1F15" w14:textId="77777777" w:rsidR="006C6607" w:rsidRPr="00F83FA8" w:rsidRDefault="006C6607">
      <w:pPr>
        <w:pStyle w:val="BodyText"/>
        <w:spacing w:before="11"/>
        <w:rPr>
          <w:sz w:val="23"/>
        </w:rPr>
      </w:pPr>
    </w:p>
    <w:p w14:paraId="52A7302F" w14:textId="77777777" w:rsidR="006C6607" w:rsidRPr="00F83FA8" w:rsidRDefault="003675DE">
      <w:pPr>
        <w:pStyle w:val="BodyText"/>
        <w:spacing w:line="237" w:lineRule="auto"/>
        <w:ind w:left="109" w:right="113"/>
      </w:pPr>
      <w:r w:rsidRPr="00F83FA8">
        <w:rPr>
          <w:b/>
        </w:rPr>
        <w:t xml:space="preserve">Site Monitoring Team: </w:t>
      </w:r>
      <w:r w:rsidRPr="00F83FA8">
        <w:t xml:space="preserve">Lakisha J. Gaskins (Lead), Lydia </w:t>
      </w:r>
      <w:proofErr w:type="spellStart"/>
      <w:r w:rsidRPr="00F83FA8">
        <w:t>Mezenghie</w:t>
      </w:r>
      <w:proofErr w:type="spellEnd"/>
      <w:r w:rsidRPr="00F83FA8">
        <w:t>, Brittany Montgomery, Samuel Oduwole, Thomas Rose</w:t>
      </w:r>
    </w:p>
    <w:p w14:paraId="72F066D1" w14:textId="77777777" w:rsidR="006C6607" w:rsidRPr="00F83FA8" w:rsidRDefault="006C6607">
      <w:pPr>
        <w:spacing w:line="237" w:lineRule="auto"/>
        <w:sectPr w:rsidR="006C6607" w:rsidRPr="00F83FA8">
          <w:pgSz w:w="12240" w:h="15840"/>
          <w:pgMar w:top="660" w:right="600" w:bottom="1220" w:left="620" w:header="0" w:footer="1026" w:gutter="0"/>
          <w:cols w:space="720"/>
        </w:sectPr>
      </w:pPr>
    </w:p>
    <w:p w14:paraId="0BA567C6" w14:textId="2F694B40" w:rsidR="006C6607" w:rsidRPr="00F83FA8" w:rsidRDefault="003675DE" w:rsidP="00FE210C">
      <w:pPr>
        <w:pStyle w:val="Heading1"/>
      </w:pPr>
      <w:bookmarkStart w:id="1" w:name="_Toc145595271"/>
      <w:r w:rsidRPr="00F83FA8">
        <w:lastRenderedPageBreak/>
        <w:t xml:space="preserve">Appendix Figure 1. </w:t>
      </w:r>
      <w:r w:rsidR="00432DF0" w:rsidRPr="00F83FA8">
        <w:t>CONSORT diagram</w:t>
      </w:r>
      <w:bookmarkEnd w:id="1"/>
    </w:p>
    <w:p w14:paraId="638AD68B" w14:textId="6E03CBC2" w:rsidR="006C6607" w:rsidRPr="00F83FA8" w:rsidRDefault="006C6607">
      <w:pPr>
        <w:pStyle w:val="BodyText"/>
        <w:spacing w:before="8"/>
        <w:rPr>
          <w:rFonts w:ascii="Calibri"/>
          <w:sz w:val="13"/>
        </w:rPr>
      </w:pPr>
    </w:p>
    <w:p w14:paraId="60557480" w14:textId="0FC9F9F5" w:rsidR="006C6607" w:rsidRPr="00F83FA8" w:rsidRDefault="00432DF0">
      <w:pPr>
        <w:rPr>
          <w:rFonts w:ascii="Calibri"/>
          <w:sz w:val="13"/>
        </w:rPr>
        <w:sectPr w:rsidR="006C6607" w:rsidRPr="00F83FA8">
          <w:pgSz w:w="12240" w:h="15840"/>
          <w:pgMar w:top="1440" w:right="600" w:bottom="1220" w:left="620" w:header="0" w:footer="1026" w:gutter="0"/>
          <w:cols w:space="720"/>
        </w:sectPr>
      </w:pPr>
      <w:r w:rsidRPr="00F83FA8">
        <w:rPr>
          <w:rFonts w:ascii="Calibri"/>
          <w:noProof/>
          <w:sz w:val="13"/>
        </w:rPr>
        <w:drawing>
          <wp:inline distT="0" distB="0" distL="0" distR="0" wp14:anchorId="5286E8B2" wp14:editId="5D7339F1">
            <wp:extent cx="6997700" cy="5248275"/>
            <wp:effectExtent l="0" t="0" r="0" b="0"/>
            <wp:docPr id="246410415" name="Picture 1" descr="A flowchart of patient's surger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10415" name="Picture 1" descr="A flowchart of patient's surgery&#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6997700" cy="5248275"/>
                    </a:xfrm>
                    <a:prstGeom prst="rect">
                      <a:avLst/>
                    </a:prstGeom>
                  </pic:spPr>
                </pic:pic>
              </a:graphicData>
            </a:graphic>
          </wp:inline>
        </w:drawing>
      </w:r>
    </w:p>
    <w:p w14:paraId="496342D1" w14:textId="77777777" w:rsidR="006C6607" w:rsidRPr="00F83FA8" w:rsidRDefault="006C6607">
      <w:pPr>
        <w:pStyle w:val="BodyText"/>
        <w:rPr>
          <w:rFonts w:ascii="Calibri"/>
          <w:sz w:val="20"/>
        </w:rPr>
      </w:pPr>
    </w:p>
    <w:p w14:paraId="0007307C" w14:textId="77777777" w:rsidR="006C6607" w:rsidRPr="00F83FA8" w:rsidRDefault="006C6607">
      <w:pPr>
        <w:pStyle w:val="BodyText"/>
        <w:rPr>
          <w:rFonts w:ascii="Calibri"/>
          <w:sz w:val="20"/>
        </w:rPr>
      </w:pPr>
    </w:p>
    <w:p w14:paraId="2EDBAF62" w14:textId="77777777" w:rsidR="006C6607" w:rsidRPr="00F83FA8" w:rsidRDefault="006C6607">
      <w:pPr>
        <w:pStyle w:val="BodyText"/>
        <w:rPr>
          <w:rFonts w:ascii="Calibri"/>
          <w:sz w:val="20"/>
        </w:rPr>
      </w:pPr>
    </w:p>
    <w:p w14:paraId="3CE40E22" w14:textId="77777777" w:rsidR="006C6607" w:rsidRPr="00F83FA8" w:rsidRDefault="006C6607">
      <w:pPr>
        <w:pStyle w:val="BodyText"/>
        <w:rPr>
          <w:rFonts w:ascii="Calibri"/>
          <w:sz w:val="20"/>
        </w:rPr>
      </w:pPr>
    </w:p>
    <w:p w14:paraId="13FEF310" w14:textId="77777777" w:rsidR="006C6607" w:rsidRPr="00F83FA8" w:rsidRDefault="006C6607">
      <w:pPr>
        <w:pStyle w:val="BodyText"/>
        <w:rPr>
          <w:rFonts w:ascii="Calibri"/>
          <w:sz w:val="20"/>
        </w:rPr>
      </w:pPr>
    </w:p>
    <w:p w14:paraId="36BF75F2" w14:textId="77777777" w:rsidR="006C6607" w:rsidRPr="00F83FA8" w:rsidRDefault="006C6607">
      <w:pPr>
        <w:pStyle w:val="BodyText"/>
        <w:rPr>
          <w:rFonts w:ascii="Calibri"/>
          <w:sz w:val="20"/>
        </w:rPr>
      </w:pPr>
    </w:p>
    <w:tbl>
      <w:tblPr>
        <w:tblW w:w="12690" w:type="dxa"/>
        <w:jc w:val="center"/>
        <w:tblLayout w:type="fixed"/>
        <w:tblCellMar>
          <w:left w:w="0" w:type="dxa"/>
          <w:right w:w="0" w:type="dxa"/>
        </w:tblCellMar>
        <w:tblLook w:val="0000" w:firstRow="0" w:lastRow="0" w:firstColumn="0" w:lastColumn="0" w:noHBand="0" w:noVBand="0"/>
      </w:tblPr>
      <w:tblGrid>
        <w:gridCol w:w="5399"/>
        <w:gridCol w:w="2339"/>
        <w:gridCol w:w="2789"/>
        <w:gridCol w:w="2155"/>
        <w:gridCol w:w="8"/>
      </w:tblGrid>
      <w:tr w:rsidR="00986C4B" w14:paraId="4DBE4F34" w14:textId="77777777" w:rsidTr="00986C4B">
        <w:trPr>
          <w:gridAfter w:val="1"/>
          <w:wAfter w:w="8" w:type="dxa"/>
          <w:cantSplit/>
          <w:tblHeader/>
          <w:jc w:val="center"/>
        </w:trPr>
        <w:tc>
          <w:tcPr>
            <w:tcW w:w="5400" w:type="dxa"/>
            <w:tcBorders>
              <w:top w:val="single" w:sz="4" w:space="0" w:color="auto"/>
            </w:tcBorders>
            <w:shd w:val="clear" w:color="auto" w:fill="FFFFFF"/>
            <w:tcMar>
              <w:left w:w="67" w:type="dxa"/>
              <w:right w:w="67" w:type="dxa"/>
            </w:tcMar>
            <w:vAlign w:val="bottom"/>
          </w:tcPr>
          <w:p w14:paraId="2429CE87" w14:textId="77777777" w:rsidR="00885267" w:rsidRDefault="00885267" w:rsidP="00FE210C">
            <w:pPr>
              <w:adjustRightInd w:val="0"/>
              <w:spacing w:before="67" w:after="67"/>
              <w:jc w:val="center"/>
              <w:rPr>
                <w:rFonts w:ascii="Calibri" w:hAnsi="Calibri" w:cs="Calibri"/>
                <w:i/>
                <w:iCs/>
                <w:color w:val="000000"/>
              </w:rPr>
            </w:pPr>
          </w:p>
        </w:tc>
        <w:tc>
          <w:tcPr>
            <w:tcW w:w="7282" w:type="dxa"/>
            <w:gridSpan w:val="3"/>
            <w:tcBorders>
              <w:top w:val="single" w:sz="4" w:space="0" w:color="auto"/>
            </w:tcBorders>
            <w:shd w:val="clear" w:color="auto" w:fill="FFFFFF"/>
            <w:tcMar>
              <w:left w:w="67" w:type="dxa"/>
              <w:right w:w="67" w:type="dxa"/>
            </w:tcMar>
            <w:vAlign w:val="bottom"/>
          </w:tcPr>
          <w:p w14:paraId="72E4C74A" w14:textId="2C2118AF" w:rsidR="00885267" w:rsidRDefault="00885267" w:rsidP="00FE210C">
            <w:pPr>
              <w:adjustRightInd w:val="0"/>
              <w:spacing w:before="67" w:after="67"/>
              <w:jc w:val="center"/>
              <w:rPr>
                <w:rFonts w:ascii="Calibri" w:hAnsi="Calibri" w:cs="Calibri"/>
                <w:i/>
                <w:iCs/>
                <w:color w:val="000000"/>
              </w:rPr>
            </w:pPr>
            <w:r>
              <w:rPr>
                <w:rFonts w:ascii="Calibri" w:hAnsi="Calibri" w:cs="Calibri"/>
                <w:i/>
                <w:iCs/>
                <w:color w:val="000000"/>
              </w:rPr>
              <w:t>All participants (N=1</w:t>
            </w:r>
            <w:r w:rsidR="00986C4B">
              <w:rPr>
                <w:rFonts w:ascii="Calibri" w:hAnsi="Calibri" w:cs="Calibri"/>
                <w:i/>
                <w:iCs/>
                <w:color w:val="000000"/>
              </w:rPr>
              <w:t>,</w:t>
            </w:r>
            <w:r>
              <w:rPr>
                <w:rFonts w:ascii="Calibri" w:hAnsi="Calibri" w:cs="Calibri"/>
                <w:i/>
                <w:iCs/>
                <w:color w:val="000000"/>
              </w:rPr>
              <w:t>599)</w:t>
            </w:r>
          </w:p>
        </w:tc>
      </w:tr>
      <w:tr w:rsidR="00986C4B" w14:paraId="2992C631" w14:textId="77777777" w:rsidTr="00C87245">
        <w:trPr>
          <w:cantSplit/>
          <w:tblHeader/>
          <w:jc w:val="center"/>
        </w:trPr>
        <w:tc>
          <w:tcPr>
            <w:tcW w:w="5400" w:type="dxa"/>
            <w:tcBorders>
              <w:bottom w:val="single" w:sz="4" w:space="0" w:color="auto"/>
            </w:tcBorders>
            <w:shd w:val="clear" w:color="auto" w:fill="FFFFFF"/>
            <w:tcMar>
              <w:left w:w="67" w:type="dxa"/>
              <w:right w:w="67" w:type="dxa"/>
            </w:tcMar>
            <w:vAlign w:val="bottom"/>
          </w:tcPr>
          <w:p w14:paraId="18F15855" w14:textId="77777777" w:rsidR="00885267" w:rsidRDefault="00885267" w:rsidP="00FE210C">
            <w:pPr>
              <w:adjustRightInd w:val="0"/>
              <w:spacing w:before="67" w:after="67"/>
              <w:jc w:val="center"/>
              <w:rPr>
                <w:rFonts w:ascii="Calibri" w:hAnsi="Calibri" w:cs="Calibri"/>
                <w:i/>
                <w:iCs/>
                <w:color w:val="000000"/>
              </w:rPr>
            </w:pPr>
          </w:p>
        </w:tc>
        <w:tc>
          <w:tcPr>
            <w:tcW w:w="2340" w:type="dxa"/>
            <w:tcBorders>
              <w:bottom w:val="single" w:sz="4" w:space="0" w:color="auto"/>
            </w:tcBorders>
            <w:shd w:val="clear" w:color="auto" w:fill="FFFFFF"/>
            <w:tcMar>
              <w:left w:w="67" w:type="dxa"/>
              <w:right w:w="67" w:type="dxa"/>
            </w:tcMar>
            <w:vAlign w:val="bottom"/>
          </w:tcPr>
          <w:p w14:paraId="7DD67191" w14:textId="77777777" w:rsidR="00885267" w:rsidRDefault="00885267" w:rsidP="00FE210C">
            <w:pPr>
              <w:adjustRightInd w:val="0"/>
              <w:spacing w:before="67" w:after="67"/>
              <w:jc w:val="center"/>
              <w:rPr>
                <w:rFonts w:ascii="Calibri" w:hAnsi="Calibri" w:cs="Calibri"/>
                <w:i/>
                <w:iCs/>
                <w:color w:val="000000"/>
              </w:rPr>
            </w:pPr>
            <w:r>
              <w:rPr>
                <w:rFonts w:ascii="Calibri" w:hAnsi="Calibri" w:cs="Calibri"/>
                <w:i/>
                <w:iCs/>
                <w:color w:val="000000"/>
              </w:rPr>
              <w:t>60 Day</w:t>
            </w:r>
            <w:r>
              <w:rPr>
                <w:rFonts w:ascii="Calibri" w:hAnsi="Calibri" w:cs="Calibri"/>
                <w:i/>
                <w:iCs/>
                <w:color w:val="000000"/>
              </w:rPr>
              <w:br/>
              <w:t>(31-90 day window)</w:t>
            </w:r>
          </w:p>
        </w:tc>
        <w:tc>
          <w:tcPr>
            <w:tcW w:w="2790" w:type="dxa"/>
            <w:tcBorders>
              <w:bottom w:val="single" w:sz="4" w:space="0" w:color="auto"/>
            </w:tcBorders>
            <w:shd w:val="clear" w:color="auto" w:fill="FFFFFF"/>
            <w:tcMar>
              <w:left w:w="67" w:type="dxa"/>
              <w:right w:w="67" w:type="dxa"/>
            </w:tcMar>
            <w:vAlign w:val="bottom"/>
          </w:tcPr>
          <w:p w14:paraId="26CFCCD3" w14:textId="77777777" w:rsidR="00885267" w:rsidRDefault="00885267" w:rsidP="00FE210C">
            <w:pPr>
              <w:adjustRightInd w:val="0"/>
              <w:spacing w:before="67" w:after="67"/>
              <w:jc w:val="center"/>
              <w:rPr>
                <w:rFonts w:ascii="Calibri" w:hAnsi="Calibri" w:cs="Calibri"/>
                <w:i/>
                <w:iCs/>
                <w:color w:val="000000"/>
              </w:rPr>
            </w:pPr>
            <w:r>
              <w:rPr>
                <w:rFonts w:ascii="Calibri" w:hAnsi="Calibri" w:cs="Calibri"/>
                <w:i/>
                <w:iCs/>
                <w:color w:val="000000"/>
              </w:rPr>
              <w:t>180 Day</w:t>
            </w:r>
            <w:r>
              <w:rPr>
                <w:rFonts w:ascii="Calibri" w:hAnsi="Calibri" w:cs="Calibri"/>
                <w:i/>
                <w:iCs/>
                <w:color w:val="000000"/>
              </w:rPr>
              <w:br/>
              <w:t>(135-225 day window)</w:t>
            </w:r>
          </w:p>
        </w:tc>
        <w:tc>
          <w:tcPr>
            <w:tcW w:w="2160" w:type="dxa"/>
            <w:gridSpan w:val="2"/>
            <w:tcBorders>
              <w:bottom w:val="single" w:sz="4" w:space="0" w:color="auto"/>
            </w:tcBorders>
            <w:shd w:val="clear" w:color="auto" w:fill="FFFFFF"/>
            <w:tcMar>
              <w:left w:w="67" w:type="dxa"/>
              <w:right w:w="67" w:type="dxa"/>
            </w:tcMar>
            <w:vAlign w:val="bottom"/>
          </w:tcPr>
          <w:p w14:paraId="0CF18BF4" w14:textId="77777777" w:rsidR="00885267" w:rsidRDefault="00885267" w:rsidP="00FE210C">
            <w:pPr>
              <w:adjustRightInd w:val="0"/>
              <w:spacing w:before="67" w:after="67"/>
              <w:jc w:val="center"/>
              <w:rPr>
                <w:rFonts w:ascii="Calibri" w:hAnsi="Calibri" w:cs="Calibri"/>
                <w:i/>
                <w:iCs/>
                <w:color w:val="000000"/>
              </w:rPr>
            </w:pPr>
            <w:r>
              <w:rPr>
                <w:rFonts w:ascii="Calibri" w:hAnsi="Calibri" w:cs="Calibri"/>
                <w:i/>
                <w:iCs/>
                <w:color w:val="000000"/>
              </w:rPr>
              <w:t>365 Day</w:t>
            </w:r>
            <w:r>
              <w:rPr>
                <w:rFonts w:ascii="Calibri" w:hAnsi="Calibri" w:cs="Calibri"/>
                <w:i/>
                <w:iCs/>
                <w:color w:val="000000"/>
              </w:rPr>
              <w:br/>
              <w:t>(305-425 day window)</w:t>
            </w:r>
          </w:p>
        </w:tc>
      </w:tr>
      <w:tr w:rsidR="00986C4B" w14:paraId="52D62AB9" w14:textId="77777777" w:rsidTr="00C87245">
        <w:trPr>
          <w:cantSplit/>
          <w:tblHeader/>
          <w:jc w:val="center"/>
        </w:trPr>
        <w:tc>
          <w:tcPr>
            <w:tcW w:w="5400" w:type="dxa"/>
            <w:tcBorders>
              <w:top w:val="single" w:sz="4" w:space="0" w:color="auto"/>
              <w:bottom w:val="single" w:sz="4" w:space="0" w:color="auto"/>
            </w:tcBorders>
            <w:shd w:val="clear" w:color="auto" w:fill="FFFFFF"/>
            <w:tcMar>
              <w:left w:w="67" w:type="dxa"/>
              <w:right w:w="67" w:type="dxa"/>
            </w:tcMar>
            <w:vAlign w:val="bottom"/>
          </w:tcPr>
          <w:p w14:paraId="7ECA0244" w14:textId="77777777" w:rsidR="00885267" w:rsidRDefault="00885267" w:rsidP="00FE210C">
            <w:pPr>
              <w:adjustRightInd w:val="0"/>
              <w:spacing w:before="67" w:after="67"/>
              <w:rPr>
                <w:rFonts w:ascii="Calibri" w:hAnsi="Calibri" w:cs="Calibri"/>
                <w:i/>
                <w:iCs/>
                <w:color w:val="000000"/>
              </w:rPr>
            </w:pPr>
            <w:r>
              <w:rPr>
                <w:rFonts w:ascii="Calibri" w:hAnsi="Calibri" w:cs="Calibri"/>
                <w:i/>
                <w:iCs/>
                <w:color w:val="000000"/>
              </w:rPr>
              <w:t>Status</w:t>
            </w:r>
          </w:p>
        </w:tc>
        <w:tc>
          <w:tcPr>
            <w:tcW w:w="2340" w:type="dxa"/>
            <w:tcBorders>
              <w:top w:val="single" w:sz="4" w:space="0" w:color="auto"/>
              <w:bottom w:val="single" w:sz="4" w:space="0" w:color="auto"/>
            </w:tcBorders>
            <w:shd w:val="clear" w:color="auto" w:fill="FFFFFF"/>
            <w:tcMar>
              <w:left w:w="67" w:type="dxa"/>
              <w:right w:w="67" w:type="dxa"/>
            </w:tcMar>
            <w:vAlign w:val="bottom"/>
          </w:tcPr>
          <w:p w14:paraId="26C5DAF3" w14:textId="63BA5175" w:rsidR="00885267" w:rsidRDefault="00885267" w:rsidP="00FE210C">
            <w:pPr>
              <w:adjustRightInd w:val="0"/>
              <w:spacing w:before="67" w:after="67"/>
              <w:jc w:val="center"/>
              <w:rPr>
                <w:rFonts w:ascii="Calibri" w:hAnsi="Calibri" w:cs="Calibri"/>
                <w:i/>
                <w:iCs/>
                <w:color w:val="000000"/>
              </w:rPr>
            </w:pPr>
            <w:r>
              <w:rPr>
                <w:rFonts w:ascii="Calibri" w:hAnsi="Calibri" w:cs="Calibri"/>
                <w:i/>
                <w:iCs/>
                <w:color w:val="000000"/>
              </w:rPr>
              <w:t>N</w:t>
            </w:r>
            <w:r w:rsidR="004D2308">
              <w:rPr>
                <w:rFonts w:ascii="Calibri" w:hAnsi="Calibri" w:cs="Calibri"/>
                <w:i/>
                <w:iCs/>
                <w:color w:val="000000"/>
              </w:rPr>
              <w:t>o.</w:t>
            </w:r>
            <w:r>
              <w:rPr>
                <w:rFonts w:ascii="Calibri" w:hAnsi="Calibri" w:cs="Calibri"/>
                <w:i/>
                <w:iCs/>
                <w:color w:val="000000"/>
              </w:rPr>
              <w:t xml:space="preserve"> (%)</w:t>
            </w:r>
          </w:p>
        </w:tc>
        <w:tc>
          <w:tcPr>
            <w:tcW w:w="2790" w:type="dxa"/>
            <w:tcBorders>
              <w:top w:val="single" w:sz="4" w:space="0" w:color="auto"/>
              <w:bottom w:val="single" w:sz="4" w:space="0" w:color="auto"/>
            </w:tcBorders>
            <w:shd w:val="clear" w:color="auto" w:fill="FFFFFF"/>
            <w:tcMar>
              <w:left w:w="67" w:type="dxa"/>
              <w:right w:w="67" w:type="dxa"/>
            </w:tcMar>
            <w:vAlign w:val="bottom"/>
          </w:tcPr>
          <w:p w14:paraId="0F6D53A7" w14:textId="4213D126" w:rsidR="00885267" w:rsidRDefault="00885267" w:rsidP="00FE210C">
            <w:pPr>
              <w:adjustRightInd w:val="0"/>
              <w:spacing w:before="67" w:after="67"/>
              <w:jc w:val="center"/>
              <w:rPr>
                <w:rFonts w:ascii="Calibri" w:hAnsi="Calibri" w:cs="Calibri"/>
                <w:i/>
                <w:iCs/>
                <w:color w:val="000000"/>
              </w:rPr>
            </w:pPr>
            <w:r>
              <w:rPr>
                <w:rFonts w:ascii="Calibri" w:hAnsi="Calibri" w:cs="Calibri"/>
                <w:i/>
                <w:iCs/>
                <w:color w:val="000000"/>
              </w:rPr>
              <w:t>N</w:t>
            </w:r>
            <w:r w:rsidR="004D2308">
              <w:rPr>
                <w:rFonts w:ascii="Calibri" w:hAnsi="Calibri" w:cs="Calibri"/>
                <w:i/>
                <w:iCs/>
                <w:color w:val="000000"/>
              </w:rPr>
              <w:t>o.</w:t>
            </w:r>
            <w:r>
              <w:rPr>
                <w:rFonts w:ascii="Calibri" w:hAnsi="Calibri" w:cs="Calibri"/>
                <w:i/>
                <w:iCs/>
                <w:color w:val="000000"/>
              </w:rPr>
              <w:t xml:space="preserve"> (%)</w:t>
            </w:r>
          </w:p>
        </w:tc>
        <w:tc>
          <w:tcPr>
            <w:tcW w:w="2160" w:type="dxa"/>
            <w:gridSpan w:val="2"/>
            <w:tcBorders>
              <w:top w:val="single" w:sz="4" w:space="0" w:color="auto"/>
              <w:bottom w:val="single" w:sz="4" w:space="0" w:color="auto"/>
            </w:tcBorders>
            <w:shd w:val="clear" w:color="auto" w:fill="FFFFFF"/>
            <w:tcMar>
              <w:left w:w="67" w:type="dxa"/>
              <w:right w:w="67" w:type="dxa"/>
            </w:tcMar>
            <w:vAlign w:val="bottom"/>
          </w:tcPr>
          <w:p w14:paraId="702EEA0F" w14:textId="23E45DAB" w:rsidR="00885267" w:rsidRDefault="00885267" w:rsidP="00FE210C">
            <w:pPr>
              <w:adjustRightInd w:val="0"/>
              <w:spacing w:before="67" w:after="67"/>
              <w:jc w:val="center"/>
              <w:rPr>
                <w:rFonts w:ascii="Calibri" w:hAnsi="Calibri" w:cs="Calibri"/>
                <w:i/>
                <w:iCs/>
                <w:color w:val="000000"/>
              </w:rPr>
            </w:pPr>
            <w:r>
              <w:rPr>
                <w:rFonts w:ascii="Calibri" w:hAnsi="Calibri" w:cs="Calibri"/>
                <w:i/>
                <w:iCs/>
                <w:color w:val="000000"/>
              </w:rPr>
              <w:t>N</w:t>
            </w:r>
            <w:r w:rsidR="004D2308">
              <w:rPr>
                <w:rFonts w:ascii="Calibri" w:hAnsi="Calibri" w:cs="Calibri"/>
                <w:i/>
                <w:iCs/>
                <w:color w:val="000000"/>
              </w:rPr>
              <w:t>o.</w:t>
            </w:r>
            <w:r>
              <w:rPr>
                <w:rFonts w:ascii="Calibri" w:hAnsi="Calibri" w:cs="Calibri"/>
                <w:i/>
                <w:iCs/>
                <w:color w:val="000000"/>
              </w:rPr>
              <w:t xml:space="preserve"> (%)</w:t>
            </w:r>
          </w:p>
        </w:tc>
      </w:tr>
      <w:tr w:rsidR="00986C4B" w14:paraId="68D71E7A" w14:textId="77777777" w:rsidTr="00986C4B">
        <w:trPr>
          <w:cantSplit/>
          <w:jc w:val="center"/>
        </w:trPr>
        <w:tc>
          <w:tcPr>
            <w:tcW w:w="5400" w:type="dxa"/>
            <w:tcBorders>
              <w:top w:val="single" w:sz="4" w:space="0" w:color="auto"/>
            </w:tcBorders>
            <w:shd w:val="clear" w:color="auto" w:fill="FFFFFF"/>
            <w:tcMar>
              <w:left w:w="67" w:type="dxa"/>
              <w:right w:w="67" w:type="dxa"/>
            </w:tcMar>
          </w:tcPr>
          <w:p w14:paraId="7D31DCFC" w14:textId="11AB6778" w:rsidR="00885267" w:rsidRDefault="004D2308" w:rsidP="00FE210C">
            <w:pPr>
              <w:adjustRightInd w:val="0"/>
              <w:spacing w:before="67" w:after="67"/>
              <w:rPr>
                <w:rFonts w:ascii="Calibri" w:hAnsi="Calibri" w:cs="Calibri"/>
                <w:color w:val="000000"/>
              </w:rPr>
            </w:pPr>
            <w:r>
              <w:rPr>
                <w:rFonts w:ascii="Calibri" w:hAnsi="Calibri" w:cs="Calibri"/>
                <w:color w:val="000000"/>
              </w:rPr>
              <w:t>Died</w:t>
            </w:r>
            <w:r w:rsidR="00885267">
              <w:rPr>
                <w:rFonts w:ascii="Calibri" w:hAnsi="Calibri" w:cs="Calibri"/>
                <w:color w:val="000000"/>
              </w:rPr>
              <w:t xml:space="preserve"> by mid-window</w:t>
            </w:r>
          </w:p>
        </w:tc>
        <w:tc>
          <w:tcPr>
            <w:tcW w:w="2340" w:type="dxa"/>
            <w:tcBorders>
              <w:top w:val="single" w:sz="4" w:space="0" w:color="auto"/>
            </w:tcBorders>
            <w:shd w:val="clear" w:color="auto" w:fill="FFFFFF"/>
            <w:tcMar>
              <w:left w:w="67" w:type="dxa"/>
              <w:right w:w="67" w:type="dxa"/>
            </w:tcMar>
            <w:vAlign w:val="center"/>
          </w:tcPr>
          <w:p w14:paraId="7CF7B152"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63 (3.9)</w:t>
            </w:r>
          </w:p>
        </w:tc>
        <w:tc>
          <w:tcPr>
            <w:tcW w:w="2790" w:type="dxa"/>
            <w:tcBorders>
              <w:top w:val="single" w:sz="4" w:space="0" w:color="auto"/>
            </w:tcBorders>
            <w:shd w:val="clear" w:color="auto" w:fill="FFFFFF"/>
            <w:tcMar>
              <w:left w:w="67" w:type="dxa"/>
              <w:right w:w="67" w:type="dxa"/>
            </w:tcMar>
            <w:vAlign w:val="center"/>
          </w:tcPr>
          <w:p w14:paraId="455A87B5"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132 (8.3)</w:t>
            </w:r>
          </w:p>
        </w:tc>
        <w:tc>
          <w:tcPr>
            <w:tcW w:w="2160" w:type="dxa"/>
            <w:gridSpan w:val="2"/>
            <w:tcBorders>
              <w:top w:val="single" w:sz="4" w:space="0" w:color="auto"/>
            </w:tcBorders>
            <w:shd w:val="clear" w:color="auto" w:fill="FFFFFF"/>
            <w:tcMar>
              <w:left w:w="67" w:type="dxa"/>
              <w:right w:w="67" w:type="dxa"/>
            </w:tcMar>
            <w:vAlign w:val="center"/>
          </w:tcPr>
          <w:p w14:paraId="3D14FA67"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190 (11.9)</w:t>
            </w:r>
          </w:p>
        </w:tc>
      </w:tr>
      <w:tr w:rsidR="00986C4B" w14:paraId="568DE615" w14:textId="77777777" w:rsidTr="00986C4B">
        <w:trPr>
          <w:cantSplit/>
          <w:jc w:val="center"/>
        </w:trPr>
        <w:tc>
          <w:tcPr>
            <w:tcW w:w="5400" w:type="dxa"/>
            <w:shd w:val="clear" w:color="auto" w:fill="FFFFFF"/>
            <w:tcMar>
              <w:left w:w="67" w:type="dxa"/>
              <w:right w:w="67" w:type="dxa"/>
            </w:tcMar>
          </w:tcPr>
          <w:p w14:paraId="1FB91F17" w14:textId="1B92F46D" w:rsidR="00885267" w:rsidRDefault="00A83897" w:rsidP="00FE210C">
            <w:pPr>
              <w:adjustRightInd w:val="0"/>
              <w:spacing w:before="67" w:after="67"/>
              <w:rPr>
                <w:rFonts w:ascii="Calibri" w:hAnsi="Calibri" w:cs="Calibri"/>
                <w:color w:val="000000"/>
              </w:rPr>
            </w:pPr>
            <w:r>
              <w:rPr>
                <w:rFonts w:ascii="Calibri" w:hAnsi="Calibri" w:cs="Calibri"/>
                <w:color w:val="000000"/>
              </w:rPr>
              <w:t>Interview completed</w:t>
            </w:r>
          </w:p>
        </w:tc>
        <w:tc>
          <w:tcPr>
            <w:tcW w:w="2340" w:type="dxa"/>
            <w:shd w:val="clear" w:color="auto" w:fill="FFFFFF"/>
            <w:tcMar>
              <w:left w:w="67" w:type="dxa"/>
              <w:right w:w="67" w:type="dxa"/>
            </w:tcMar>
            <w:vAlign w:val="center"/>
          </w:tcPr>
          <w:p w14:paraId="1BEA76FF" w14:textId="7F64082D"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1</w:t>
            </w:r>
            <w:r w:rsidR="00084A8E">
              <w:rPr>
                <w:rFonts w:ascii="Calibri" w:hAnsi="Calibri" w:cs="Calibri"/>
                <w:color w:val="000000"/>
              </w:rPr>
              <w:t>,</w:t>
            </w:r>
            <w:r>
              <w:rPr>
                <w:rFonts w:ascii="Calibri" w:hAnsi="Calibri" w:cs="Calibri"/>
                <w:color w:val="000000"/>
              </w:rPr>
              <w:t>381 (86.4)</w:t>
            </w:r>
          </w:p>
        </w:tc>
        <w:tc>
          <w:tcPr>
            <w:tcW w:w="2790" w:type="dxa"/>
            <w:shd w:val="clear" w:color="auto" w:fill="FFFFFF"/>
            <w:tcMar>
              <w:left w:w="67" w:type="dxa"/>
              <w:right w:w="67" w:type="dxa"/>
            </w:tcMar>
            <w:vAlign w:val="center"/>
          </w:tcPr>
          <w:p w14:paraId="0CE3CC9D" w14:textId="3B9A90F9"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1</w:t>
            </w:r>
            <w:r w:rsidR="00084A8E">
              <w:rPr>
                <w:rFonts w:ascii="Calibri" w:hAnsi="Calibri" w:cs="Calibri"/>
                <w:color w:val="000000"/>
              </w:rPr>
              <w:t>,</w:t>
            </w:r>
            <w:r>
              <w:rPr>
                <w:rFonts w:ascii="Calibri" w:hAnsi="Calibri" w:cs="Calibri"/>
                <w:color w:val="000000"/>
              </w:rPr>
              <w:t>269 (79.4)</w:t>
            </w:r>
          </w:p>
        </w:tc>
        <w:tc>
          <w:tcPr>
            <w:tcW w:w="2160" w:type="dxa"/>
            <w:gridSpan w:val="2"/>
            <w:shd w:val="clear" w:color="auto" w:fill="FFFFFF"/>
            <w:tcMar>
              <w:left w:w="67" w:type="dxa"/>
              <w:right w:w="67" w:type="dxa"/>
            </w:tcMar>
            <w:vAlign w:val="center"/>
          </w:tcPr>
          <w:p w14:paraId="1A2D4A73" w14:textId="33B8663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1</w:t>
            </w:r>
            <w:r w:rsidR="00084A8E">
              <w:rPr>
                <w:rFonts w:ascii="Calibri" w:hAnsi="Calibri" w:cs="Calibri"/>
                <w:color w:val="000000"/>
              </w:rPr>
              <w:t>,</w:t>
            </w:r>
            <w:r>
              <w:rPr>
                <w:rFonts w:ascii="Calibri" w:hAnsi="Calibri" w:cs="Calibri"/>
                <w:color w:val="000000"/>
              </w:rPr>
              <w:t>170 (73.2)</w:t>
            </w:r>
          </w:p>
        </w:tc>
      </w:tr>
      <w:tr w:rsidR="00986C4B" w14:paraId="7E8D123E" w14:textId="77777777" w:rsidTr="00986C4B">
        <w:trPr>
          <w:cantSplit/>
          <w:jc w:val="center"/>
        </w:trPr>
        <w:tc>
          <w:tcPr>
            <w:tcW w:w="5400" w:type="dxa"/>
            <w:shd w:val="clear" w:color="auto" w:fill="FFFFFF"/>
            <w:tcMar>
              <w:left w:w="67" w:type="dxa"/>
              <w:right w:w="67" w:type="dxa"/>
            </w:tcMar>
          </w:tcPr>
          <w:p w14:paraId="1CC09856" w14:textId="77777777" w:rsidR="00885267" w:rsidRDefault="00885267" w:rsidP="00FE210C">
            <w:pPr>
              <w:adjustRightInd w:val="0"/>
              <w:spacing w:before="67" w:after="67"/>
              <w:rPr>
                <w:rFonts w:ascii="Calibri" w:hAnsi="Calibri" w:cs="Calibri"/>
                <w:color w:val="000000"/>
              </w:rPr>
            </w:pPr>
            <w:r>
              <w:rPr>
                <w:rFonts w:ascii="Calibri" w:hAnsi="Calibri" w:cs="Calibri"/>
                <w:color w:val="000000"/>
              </w:rPr>
              <w:t>Known alive at start of window (walking status unknown)</w:t>
            </w:r>
          </w:p>
        </w:tc>
        <w:tc>
          <w:tcPr>
            <w:tcW w:w="2340" w:type="dxa"/>
            <w:shd w:val="clear" w:color="auto" w:fill="FFFFFF"/>
            <w:tcMar>
              <w:left w:w="67" w:type="dxa"/>
              <w:right w:w="67" w:type="dxa"/>
            </w:tcMar>
            <w:vAlign w:val="center"/>
          </w:tcPr>
          <w:p w14:paraId="23A0D384"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112 (7.0)</w:t>
            </w:r>
          </w:p>
        </w:tc>
        <w:tc>
          <w:tcPr>
            <w:tcW w:w="2790" w:type="dxa"/>
            <w:shd w:val="clear" w:color="auto" w:fill="FFFFFF"/>
            <w:tcMar>
              <w:left w:w="67" w:type="dxa"/>
              <w:right w:w="67" w:type="dxa"/>
            </w:tcMar>
            <w:vAlign w:val="center"/>
          </w:tcPr>
          <w:p w14:paraId="6BDF323D"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111 (6.9)</w:t>
            </w:r>
          </w:p>
        </w:tc>
        <w:tc>
          <w:tcPr>
            <w:tcW w:w="2160" w:type="dxa"/>
            <w:gridSpan w:val="2"/>
            <w:shd w:val="clear" w:color="auto" w:fill="FFFFFF"/>
            <w:tcMar>
              <w:left w:w="67" w:type="dxa"/>
              <w:right w:w="67" w:type="dxa"/>
            </w:tcMar>
            <w:vAlign w:val="center"/>
          </w:tcPr>
          <w:p w14:paraId="6C972C58"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67 (4.2)</w:t>
            </w:r>
          </w:p>
        </w:tc>
      </w:tr>
      <w:tr w:rsidR="00986C4B" w14:paraId="141CE3AF" w14:textId="77777777" w:rsidTr="00986C4B">
        <w:trPr>
          <w:cantSplit/>
          <w:jc w:val="center"/>
        </w:trPr>
        <w:tc>
          <w:tcPr>
            <w:tcW w:w="5400" w:type="dxa"/>
            <w:shd w:val="clear" w:color="auto" w:fill="FFFFFF"/>
            <w:tcMar>
              <w:left w:w="67" w:type="dxa"/>
              <w:right w:w="67" w:type="dxa"/>
            </w:tcMar>
          </w:tcPr>
          <w:p w14:paraId="0501D27B" w14:textId="77777777" w:rsidR="00885267" w:rsidRDefault="00885267" w:rsidP="00FE210C">
            <w:pPr>
              <w:adjustRightInd w:val="0"/>
              <w:spacing w:before="67" w:after="67"/>
              <w:rPr>
                <w:rFonts w:ascii="Calibri" w:hAnsi="Calibri" w:cs="Calibri"/>
                <w:color w:val="000000"/>
              </w:rPr>
            </w:pPr>
            <w:r>
              <w:rPr>
                <w:rFonts w:ascii="Calibri" w:hAnsi="Calibri" w:cs="Calibri"/>
                <w:color w:val="000000"/>
              </w:rPr>
              <w:t>Withdrawn prior to window (vital status unknown)</w:t>
            </w:r>
          </w:p>
        </w:tc>
        <w:tc>
          <w:tcPr>
            <w:tcW w:w="2340" w:type="dxa"/>
            <w:shd w:val="clear" w:color="auto" w:fill="FFFFFF"/>
            <w:tcMar>
              <w:left w:w="67" w:type="dxa"/>
              <w:right w:w="67" w:type="dxa"/>
            </w:tcMar>
            <w:vAlign w:val="center"/>
          </w:tcPr>
          <w:p w14:paraId="31F47933"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23 (1.4)</w:t>
            </w:r>
          </w:p>
        </w:tc>
        <w:tc>
          <w:tcPr>
            <w:tcW w:w="2790" w:type="dxa"/>
            <w:shd w:val="clear" w:color="auto" w:fill="FFFFFF"/>
            <w:tcMar>
              <w:left w:w="67" w:type="dxa"/>
              <w:right w:w="67" w:type="dxa"/>
            </w:tcMar>
            <w:vAlign w:val="center"/>
          </w:tcPr>
          <w:p w14:paraId="0ADA5C11"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39 (2.4)</w:t>
            </w:r>
          </w:p>
        </w:tc>
        <w:tc>
          <w:tcPr>
            <w:tcW w:w="2160" w:type="dxa"/>
            <w:gridSpan w:val="2"/>
            <w:shd w:val="clear" w:color="auto" w:fill="FFFFFF"/>
            <w:tcMar>
              <w:left w:w="67" w:type="dxa"/>
              <w:right w:w="67" w:type="dxa"/>
            </w:tcMar>
            <w:vAlign w:val="center"/>
          </w:tcPr>
          <w:p w14:paraId="760AB70A"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62 (3.9)</w:t>
            </w:r>
          </w:p>
        </w:tc>
      </w:tr>
      <w:tr w:rsidR="00986C4B" w14:paraId="41AC41C5" w14:textId="77777777" w:rsidTr="00986C4B">
        <w:trPr>
          <w:cantSplit/>
          <w:jc w:val="center"/>
        </w:trPr>
        <w:tc>
          <w:tcPr>
            <w:tcW w:w="5400" w:type="dxa"/>
            <w:tcBorders>
              <w:bottom w:val="single" w:sz="4" w:space="0" w:color="auto"/>
            </w:tcBorders>
            <w:shd w:val="clear" w:color="auto" w:fill="FFFFFF"/>
            <w:tcMar>
              <w:left w:w="67" w:type="dxa"/>
              <w:right w:w="67" w:type="dxa"/>
            </w:tcMar>
          </w:tcPr>
          <w:p w14:paraId="33577D87" w14:textId="77777777" w:rsidR="00885267" w:rsidRDefault="00885267" w:rsidP="00FE210C">
            <w:pPr>
              <w:adjustRightInd w:val="0"/>
              <w:spacing w:before="67" w:after="67"/>
              <w:rPr>
                <w:rFonts w:ascii="Calibri" w:hAnsi="Calibri" w:cs="Calibri"/>
                <w:color w:val="000000"/>
              </w:rPr>
            </w:pPr>
            <w:r>
              <w:rPr>
                <w:rFonts w:ascii="Calibri" w:hAnsi="Calibri" w:cs="Calibri"/>
                <w:color w:val="000000"/>
              </w:rPr>
              <w:t>Unknown</w:t>
            </w:r>
          </w:p>
        </w:tc>
        <w:tc>
          <w:tcPr>
            <w:tcW w:w="2340" w:type="dxa"/>
            <w:tcBorders>
              <w:bottom w:val="single" w:sz="4" w:space="0" w:color="auto"/>
            </w:tcBorders>
            <w:shd w:val="clear" w:color="auto" w:fill="FFFFFF"/>
            <w:tcMar>
              <w:left w:w="67" w:type="dxa"/>
              <w:right w:w="67" w:type="dxa"/>
            </w:tcMar>
            <w:vAlign w:val="center"/>
          </w:tcPr>
          <w:p w14:paraId="3E776C6D"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20 (1.3)</w:t>
            </w:r>
          </w:p>
        </w:tc>
        <w:tc>
          <w:tcPr>
            <w:tcW w:w="2790" w:type="dxa"/>
            <w:tcBorders>
              <w:bottom w:val="single" w:sz="4" w:space="0" w:color="auto"/>
            </w:tcBorders>
            <w:shd w:val="clear" w:color="auto" w:fill="FFFFFF"/>
            <w:tcMar>
              <w:left w:w="67" w:type="dxa"/>
              <w:right w:w="67" w:type="dxa"/>
            </w:tcMar>
            <w:vAlign w:val="center"/>
          </w:tcPr>
          <w:p w14:paraId="068756E9"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48 (3.0)</w:t>
            </w:r>
          </w:p>
        </w:tc>
        <w:tc>
          <w:tcPr>
            <w:tcW w:w="2160" w:type="dxa"/>
            <w:gridSpan w:val="2"/>
            <w:tcBorders>
              <w:bottom w:val="single" w:sz="4" w:space="0" w:color="auto"/>
            </w:tcBorders>
            <w:shd w:val="clear" w:color="auto" w:fill="FFFFFF"/>
            <w:tcMar>
              <w:left w:w="67" w:type="dxa"/>
              <w:right w:w="67" w:type="dxa"/>
            </w:tcMar>
            <w:vAlign w:val="center"/>
          </w:tcPr>
          <w:p w14:paraId="111DDCCC" w14:textId="77777777" w:rsidR="00885267" w:rsidRDefault="00885267" w:rsidP="00FE210C">
            <w:pPr>
              <w:adjustRightInd w:val="0"/>
              <w:spacing w:before="67" w:after="67"/>
              <w:jc w:val="center"/>
              <w:rPr>
                <w:rFonts w:ascii="Calibri" w:hAnsi="Calibri" w:cs="Calibri"/>
                <w:color w:val="000000"/>
              </w:rPr>
            </w:pPr>
            <w:r>
              <w:rPr>
                <w:rFonts w:ascii="Calibri" w:hAnsi="Calibri" w:cs="Calibri"/>
                <w:color w:val="000000"/>
              </w:rPr>
              <w:t>110 (6.9)</w:t>
            </w:r>
          </w:p>
        </w:tc>
      </w:tr>
      <w:tr w:rsidR="00986C4B" w14:paraId="025AA64C" w14:textId="77777777" w:rsidTr="00986C4B">
        <w:trPr>
          <w:gridAfter w:val="1"/>
          <w:wAfter w:w="4" w:type="dxa"/>
          <w:cantSplit/>
          <w:jc w:val="center"/>
        </w:trPr>
        <w:tc>
          <w:tcPr>
            <w:tcW w:w="12686" w:type="dxa"/>
            <w:gridSpan w:val="4"/>
            <w:tcBorders>
              <w:top w:val="single" w:sz="4" w:space="0" w:color="auto"/>
              <w:bottom w:val="single" w:sz="4" w:space="0" w:color="auto"/>
            </w:tcBorders>
            <w:shd w:val="clear" w:color="auto" w:fill="FFFFFF"/>
            <w:tcMar>
              <w:left w:w="67" w:type="dxa"/>
              <w:right w:w="67" w:type="dxa"/>
            </w:tcMar>
          </w:tcPr>
          <w:p w14:paraId="6CAF66A3" w14:textId="77777777" w:rsidR="00FE210C" w:rsidRPr="0035623A" w:rsidRDefault="00FE210C" w:rsidP="00FE210C">
            <w:pPr>
              <w:pStyle w:val="Heading1"/>
              <w:rPr>
                <w:rFonts w:asciiTheme="minorHAnsi" w:hAnsiTheme="minorHAnsi" w:cstheme="minorHAnsi"/>
                <w:color w:val="FF0000"/>
              </w:rPr>
            </w:pPr>
          </w:p>
          <w:p w14:paraId="6F7BFB0A" w14:textId="29D85E89" w:rsidR="00885267" w:rsidRPr="0035623A" w:rsidRDefault="00885267" w:rsidP="00C87245">
            <w:pPr>
              <w:pStyle w:val="Heading1"/>
              <w:ind w:hanging="83"/>
              <w:rPr>
                <w:rFonts w:asciiTheme="minorHAnsi" w:hAnsiTheme="minorHAnsi" w:cstheme="minorHAnsi"/>
                <w:color w:val="FF0000"/>
              </w:rPr>
            </w:pPr>
            <w:bookmarkStart w:id="2" w:name="_Toc145595272"/>
            <w:r w:rsidRPr="004D2308">
              <w:rPr>
                <w:rFonts w:asciiTheme="minorHAnsi" w:hAnsiTheme="minorHAnsi" w:cstheme="minorHAnsi"/>
                <w:color w:val="000000" w:themeColor="text1"/>
                <w:sz w:val="28"/>
              </w:rPr>
              <w:t xml:space="preserve">Appendix Table 1. </w:t>
            </w:r>
            <w:r w:rsidRPr="004D2308">
              <w:rPr>
                <w:rFonts w:asciiTheme="minorHAnsi" w:hAnsiTheme="minorHAnsi" w:cstheme="minorHAnsi"/>
                <w:b w:val="0"/>
                <w:color w:val="000000" w:themeColor="text1"/>
                <w:sz w:val="28"/>
              </w:rPr>
              <w:t>Recorded patient outcomes by follow-up period</w:t>
            </w:r>
            <w:bookmarkEnd w:id="2"/>
            <w:r w:rsidRPr="004D2308">
              <w:rPr>
                <w:rFonts w:asciiTheme="minorHAnsi" w:hAnsiTheme="minorHAnsi" w:cstheme="minorHAnsi"/>
                <w:color w:val="000000" w:themeColor="text1"/>
                <w:sz w:val="28"/>
              </w:rPr>
              <w:t xml:space="preserve"> </w:t>
            </w:r>
          </w:p>
        </w:tc>
      </w:tr>
    </w:tbl>
    <w:p w14:paraId="6A1C832D" w14:textId="77777777" w:rsidR="006C6607" w:rsidRPr="00F83FA8" w:rsidRDefault="006C6607">
      <w:pPr>
        <w:pStyle w:val="BodyText"/>
        <w:rPr>
          <w:rFonts w:ascii="Calibri"/>
          <w:sz w:val="20"/>
        </w:rPr>
      </w:pPr>
    </w:p>
    <w:p w14:paraId="62E15360" w14:textId="616FCBA0" w:rsidR="00885267" w:rsidRDefault="00885267">
      <w:pPr>
        <w:rPr>
          <w:rFonts w:ascii="Calibri"/>
          <w:sz w:val="20"/>
          <w:szCs w:val="24"/>
        </w:rPr>
      </w:pPr>
      <w:r>
        <w:rPr>
          <w:rFonts w:ascii="Calibri"/>
          <w:sz w:val="20"/>
        </w:rPr>
        <w:br w:type="page"/>
      </w:r>
    </w:p>
    <w:p w14:paraId="18E393DE" w14:textId="7BAC3127" w:rsidR="006C6607" w:rsidRDefault="006C6607">
      <w:pPr>
        <w:pStyle w:val="BodyText"/>
        <w:spacing w:before="12"/>
        <w:rPr>
          <w:rFonts w:ascii="Calibri"/>
          <w:sz w:val="20"/>
        </w:rPr>
      </w:pPr>
    </w:p>
    <w:p w14:paraId="17E6A9DE" w14:textId="070F7781" w:rsidR="00FE210C" w:rsidRDefault="00FE210C">
      <w:pPr>
        <w:pStyle w:val="BodyText"/>
        <w:spacing w:before="12"/>
        <w:rPr>
          <w:rFonts w:ascii="Calibri"/>
          <w:sz w:val="20"/>
        </w:rPr>
      </w:pPr>
    </w:p>
    <w:p w14:paraId="776838C5" w14:textId="7456E482" w:rsidR="00FE210C" w:rsidRDefault="00FE210C">
      <w:pPr>
        <w:pStyle w:val="BodyText"/>
        <w:spacing w:before="12"/>
        <w:rPr>
          <w:rFonts w:ascii="Calibri"/>
          <w:sz w:val="20"/>
        </w:rPr>
      </w:pPr>
    </w:p>
    <w:p w14:paraId="448954AD" w14:textId="638237A7" w:rsidR="00FE210C" w:rsidRDefault="00FE210C">
      <w:pPr>
        <w:pStyle w:val="BodyText"/>
        <w:spacing w:before="12"/>
        <w:rPr>
          <w:rFonts w:ascii="Calibri"/>
          <w:sz w:val="20"/>
        </w:rPr>
      </w:pPr>
    </w:p>
    <w:p w14:paraId="159DF476" w14:textId="77777777" w:rsidR="00FE210C" w:rsidRPr="00F83FA8" w:rsidRDefault="00FE210C">
      <w:pPr>
        <w:pStyle w:val="BodyText"/>
        <w:spacing w:before="12"/>
        <w:rPr>
          <w:rFonts w:ascii="Calibri"/>
          <w:sz w:val="20"/>
        </w:rPr>
      </w:pPr>
    </w:p>
    <w:p w14:paraId="794877A4" w14:textId="77777777" w:rsidR="006C6607" w:rsidRPr="00F83FA8" w:rsidRDefault="003D4982">
      <w:pPr>
        <w:pStyle w:val="BodyText"/>
        <w:spacing w:line="20" w:lineRule="exact"/>
        <w:ind w:left="662"/>
        <w:rPr>
          <w:rFonts w:ascii="Calibri"/>
          <w:sz w:val="2"/>
        </w:rPr>
      </w:pPr>
      <w:r w:rsidRPr="00F83FA8">
        <w:rPr>
          <w:rFonts w:ascii="Calibri"/>
          <w:noProof/>
          <w:sz w:val="2"/>
        </w:rPr>
        <mc:AlternateContent>
          <mc:Choice Requires="wpg">
            <w:drawing>
              <wp:inline distT="0" distB="0" distL="0" distR="0" wp14:anchorId="7DB0FE9F" wp14:editId="0A251E3D">
                <wp:extent cx="6343015" cy="6350"/>
                <wp:effectExtent l="0" t="0" r="6985" b="0"/>
                <wp:docPr id="2703457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015" cy="6350"/>
                          <a:chOff x="0" y="0"/>
                          <a:chExt cx="9989" cy="10"/>
                        </a:xfrm>
                      </wpg:grpSpPr>
                      <wps:wsp>
                        <wps:cNvPr id="1685545227" name="Line 37"/>
                        <wps:cNvCnPr>
                          <a:cxnSpLocks/>
                        </wps:cNvCnPr>
                        <wps:spPr bwMode="auto">
                          <a:xfrm>
                            <a:off x="0" y="5"/>
                            <a:ext cx="60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1090517" name="Rectangle 36"/>
                        <wps:cNvSpPr>
                          <a:spLocks/>
                        </wps:cNvSpPr>
                        <wps:spPr bwMode="auto">
                          <a:xfrm>
                            <a:off x="602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377245" name="Line 35"/>
                        <wps:cNvCnPr>
                          <a:cxnSpLocks/>
                        </wps:cNvCnPr>
                        <wps:spPr bwMode="auto">
                          <a:xfrm>
                            <a:off x="6038" y="5"/>
                            <a:ext cx="22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56607" name="Rectangle 34"/>
                        <wps:cNvSpPr>
                          <a:spLocks/>
                        </wps:cNvSpPr>
                        <wps:spPr bwMode="auto">
                          <a:xfrm>
                            <a:off x="82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700548" name="Line 33"/>
                        <wps:cNvCnPr>
                          <a:cxnSpLocks/>
                        </wps:cNvCnPr>
                        <wps:spPr bwMode="auto">
                          <a:xfrm>
                            <a:off x="8290" y="5"/>
                            <a:ext cx="16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63DC77" id="Group 32" o:spid="_x0000_s1026" style="width:499.45pt;height:.5pt;mso-position-horizontal-relative:char;mso-position-vertical-relative:line" coordsize="99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">
                <v:line id="Line 37" o:spid="_x0000_s1027" style="position:absolute;visibility:visible;mso-wrap-style:square" from="0,5" to="6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" strokeweight=".48pt">
                  <o:lock v:ext="edit" shapetype="f"/>
                </v:line>
                <v:rect id="Rectangle 36" o:spid="_x0000_s1028" style="position:absolute;left:60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" fillcolor="black" stroked="f">
                  <v:path arrowok="t"/>
                </v:rect>
                <v:line id="Line 35" o:spid="_x0000_s1029" style="position:absolute;visibility:visible;mso-wrap-style:square" from="6038,5" to="8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" strokeweight=".48pt">
                  <o:lock v:ext="edit" shapetype="f"/>
                </v:line>
                <v:rect id="Rectangle 34" o:spid="_x0000_s1030" style="position:absolute;left:82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" fillcolor="black" stroked="f">
                  <v:path arrowok="t"/>
                </v:rect>
                <v:line id="Line 33" o:spid="_x0000_s1031" style="position:absolute;visibility:visible;mso-wrap-style:square" from="8290,5" to="9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" strokeweight=".48pt">
                  <o:lock v:ext="edit" shapetype="f"/>
                </v:line>
                <w10:anchorlock/>
              </v:group>
            </w:pict>
          </mc:Fallback>
        </mc:AlternateContent>
      </w:r>
    </w:p>
    <w:p w14:paraId="192E6700" w14:textId="243225D2" w:rsidR="00432DF0" w:rsidRPr="00F83FA8" w:rsidRDefault="003675DE" w:rsidP="00432DF0">
      <w:pPr>
        <w:spacing w:before="59" w:line="242" w:lineRule="auto"/>
        <w:ind w:left="6805" w:right="2479" w:hanging="1"/>
        <w:jc w:val="center"/>
        <w:rPr>
          <w:rFonts w:ascii="Calibri"/>
          <w:i/>
          <w:sz w:val="24"/>
        </w:rPr>
      </w:pPr>
      <w:r w:rsidRPr="00F83FA8">
        <w:rPr>
          <w:rFonts w:ascii="Calibri"/>
          <w:i/>
          <w:sz w:val="24"/>
        </w:rPr>
        <w:t>Hazard ratio for death at day 365, spinal versus general</w:t>
      </w:r>
    </w:p>
    <w:p w14:paraId="0EFBF97A" w14:textId="74A16099" w:rsidR="006C6607" w:rsidRPr="00FE210C" w:rsidRDefault="003D4982">
      <w:pPr>
        <w:tabs>
          <w:tab w:val="left" w:pos="8286"/>
        </w:tabs>
        <w:spacing w:line="288" w:lineRule="exact"/>
        <w:ind w:left="6048"/>
        <w:jc w:val="center"/>
        <w:rPr>
          <w:rFonts w:asciiTheme="minorHAnsi" w:hAnsiTheme="minorHAnsi" w:cstheme="minorHAnsi"/>
          <w:i/>
          <w:sz w:val="24"/>
        </w:rPr>
      </w:pPr>
      <w:r w:rsidRPr="00FE210C">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4D05C308" wp14:editId="7117DE93">
                <wp:simplePos x="0" y="0"/>
                <wp:positionH relativeFrom="page">
                  <wp:posOffset>1859280</wp:posOffset>
                </wp:positionH>
                <wp:positionV relativeFrom="paragraph">
                  <wp:posOffset>224790</wp:posOffset>
                </wp:positionV>
                <wp:extent cx="6343015" cy="6350"/>
                <wp:effectExtent l="0" t="0" r="0" b="0"/>
                <wp:wrapNone/>
                <wp:docPr id="60614147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015" cy="6350"/>
                          <a:chOff x="2928" y="354"/>
                          <a:chExt cx="9989" cy="10"/>
                        </a:xfrm>
                      </wpg:grpSpPr>
                      <wps:wsp>
                        <wps:cNvPr id="1477301787" name="Line 31"/>
                        <wps:cNvCnPr>
                          <a:cxnSpLocks/>
                        </wps:cNvCnPr>
                        <wps:spPr bwMode="auto">
                          <a:xfrm>
                            <a:off x="2928" y="358"/>
                            <a:ext cx="60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4753281" name="Rectangle 30"/>
                        <wps:cNvSpPr>
                          <a:spLocks/>
                        </wps:cNvSpPr>
                        <wps:spPr bwMode="auto">
                          <a:xfrm>
                            <a:off x="8956" y="3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582253" name="Line 29"/>
                        <wps:cNvCnPr>
                          <a:cxnSpLocks/>
                        </wps:cNvCnPr>
                        <wps:spPr bwMode="auto">
                          <a:xfrm>
                            <a:off x="8966" y="358"/>
                            <a:ext cx="22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7472867" name="Rectangle 28"/>
                        <wps:cNvSpPr>
                          <a:spLocks/>
                        </wps:cNvSpPr>
                        <wps:spPr bwMode="auto">
                          <a:xfrm>
                            <a:off x="11207" y="3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165961" name="Line 27"/>
                        <wps:cNvCnPr>
                          <a:cxnSpLocks/>
                        </wps:cNvCnPr>
                        <wps:spPr bwMode="auto">
                          <a:xfrm>
                            <a:off x="11217" y="358"/>
                            <a:ext cx="1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3DDD78" id="Group 26" o:spid="_x0000_s1026" style="position:absolute;margin-left:146.4pt;margin-top:17.7pt;width:499.45pt;height:.5pt;z-index:251661312;mso-position-horizontal-relative:page" coordorigin="2928,354" coordsize="99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">
                <v:line id="Line 31" o:spid="_x0000_s1027" style="position:absolute;visibility:visible;mso-wrap-style:square" from="2928,358" to="895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" strokeweight=".48pt">
                  <o:lock v:ext="edit" shapetype="f"/>
                </v:line>
                <v:rect id="Rectangle 30" o:spid="_x0000_s1028" style="position:absolute;left:8956;top:3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" fillcolor="black" stroked="f">
                  <v:path arrowok="t"/>
                </v:rect>
                <v:line id="Line 29" o:spid="_x0000_s1029" style="position:absolute;visibility:visible;mso-wrap-style:square" from="8966,358" to="1120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" strokeweight=".48pt">
                  <o:lock v:ext="edit" shapetype="f"/>
                </v:line>
                <v:rect id="Rectangle 28" o:spid="_x0000_s1030" style="position:absolute;left:11207;top:3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" fillcolor="black" stroked="f">
                  <v:path arrowok="t"/>
                </v:rect>
                <v:line id="Line 27" o:spid="_x0000_s1031" style="position:absolute;visibility:visible;mso-wrap-style:square" from="11217,358" to="1291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" strokeweight=".48pt">
                  <o:lock v:ext="edit" shapetype="f"/>
                </v:line>
                <w10:wrap anchorx="page"/>
              </v:group>
            </w:pict>
          </mc:Fallback>
        </mc:AlternateContent>
      </w:r>
      <w:r w:rsidR="00432DF0" w:rsidRPr="00FE210C">
        <w:rPr>
          <w:rFonts w:asciiTheme="minorHAnsi" w:hAnsiTheme="minorHAnsi" w:cstheme="minorHAnsi"/>
          <w:i/>
          <w:sz w:val="24"/>
        </w:rPr>
        <w:t>anesthesia</w:t>
      </w:r>
      <w:r w:rsidRPr="00FE210C">
        <w:rPr>
          <w:rFonts w:asciiTheme="minorHAnsi" w:hAnsiTheme="minorHAnsi" w:cstheme="minorHAnsi"/>
          <w:i/>
          <w:sz w:val="24"/>
        </w:rPr>
        <w:tab/>
        <w:t>95%</w:t>
      </w:r>
      <w:r w:rsidRPr="00FE210C">
        <w:rPr>
          <w:rFonts w:asciiTheme="minorHAnsi" w:hAnsiTheme="minorHAnsi" w:cstheme="minorHAnsi"/>
          <w:i/>
          <w:spacing w:val="-1"/>
          <w:sz w:val="24"/>
        </w:rPr>
        <w:t xml:space="preserve"> </w:t>
      </w:r>
      <w:r w:rsidRPr="00FE210C">
        <w:rPr>
          <w:rFonts w:asciiTheme="minorHAnsi" w:hAnsiTheme="minorHAnsi" w:cstheme="minorHAnsi"/>
          <w:i/>
          <w:sz w:val="24"/>
        </w:rPr>
        <w:t>CI</w:t>
      </w:r>
    </w:p>
    <w:p w14:paraId="739E7C2F" w14:textId="77777777" w:rsidR="006C6607" w:rsidRPr="00BE52B6" w:rsidRDefault="003D4982">
      <w:pPr>
        <w:pStyle w:val="BodyText"/>
        <w:tabs>
          <w:tab w:val="right" w:pos="9319"/>
        </w:tabs>
        <w:spacing w:before="140"/>
        <w:ind w:left="6570"/>
        <w:jc w:val="center"/>
        <w:rPr>
          <w:rFonts w:asciiTheme="minorHAnsi" w:hAnsiTheme="minorHAnsi" w:cstheme="minorHAnsi"/>
        </w:rPr>
      </w:pPr>
      <w:r w:rsidRPr="00BE52B6">
        <w:rPr>
          <w:rFonts w:asciiTheme="minorHAnsi" w:hAnsiTheme="minorHAnsi" w:cstheme="minorHAnsi"/>
          <w:noProof/>
        </w:rPr>
        <mc:AlternateContent>
          <mc:Choice Requires="wpg">
            <w:drawing>
              <wp:anchor distT="0" distB="0" distL="114300" distR="114300" simplePos="0" relativeHeight="251662336" behindDoc="0" locked="0" layoutInCell="1" allowOverlap="1" wp14:anchorId="3BC290FC" wp14:editId="3240D676">
                <wp:simplePos x="0" y="0"/>
                <wp:positionH relativeFrom="page">
                  <wp:posOffset>1859280</wp:posOffset>
                </wp:positionH>
                <wp:positionV relativeFrom="paragraph">
                  <wp:posOffset>325120</wp:posOffset>
                </wp:positionV>
                <wp:extent cx="6343015" cy="6350"/>
                <wp:effectExtent l="0" t="0" r="0" b="0"/>
                <wp:wrapNone/>
                <wp:docPr id="18696050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015" cy="6350"/>
                          <a:chOff x="2928" y="512"/>
                          <a:chExt cx="9989" cy="10"/>
                        </a:xfrm>
                      </wpg:grpSpPr>
                      <wps:wsp>
                        <wps:cNvPr id="1263975099" name="Line 25"/>
                        <wps:cNvCnPr>
                          <a:cxnSpLocks/>
                        </wps:cNvCnPr>
                        <wps:spPr bwMode="auto">
                          <a:xfrm>
                            <a:off x="2928" y="516"/>
                            <a:ext cx="60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968034" name="Rectangle 24"/>
                        <wps:cNvSpPr>
                          <a:spLocks/>
                        </wps:cNvSpPr>
                        <wps:spPr bwMode="auto">
                          <a:xfrm>
                            <a:off x="8956" y="5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728641" name="Line 23"/>
                        <wps:cNvCnPr>
                          <a:cxnSpLocks/>
                        </wps:cNvCnPr>
                        <wps:spPr bwMode="auto">
                          <a:xfrm>
                            <a:off x="8966" y="516"/>
                            <a:ext cx="22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928593" name="Rectangle 22"/>
                        <wps:cNvSpPr>
                          <a:spLocks/>
                        </wps:cNvSpPr>
                        <wps:spPr bwMode="auto">
                          <a:xfrm>
                            <a:off x="11207" y="5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004703" name="Line 21"/>
                        <wps:cNvCnPr>
                          <a:cxnSpLocks/>
                        </wps:cNvCnPr>
                        <wps:spPr bwMode="auto">
                          <a:xfrm>
                            <a:off x="11217" y="516"/>
                            <a:ext cx="1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4BACF7" id="Group 20" o:spid="_x0000_s1026" style="position:absolute;margin-left:146.4pt;margin-top:25.6pt;width:499.45pt;height:.5pt;z-index:251662336;mso-position-horizontal-relative:page" coordorigin="2928,512" coordsize="99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">
                <v:line id="Line 25" o:spid="_x0000_s1027" style="position:absolute;visibility:visible;mso-wrap-style:square" from="2928,516" to="895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" strokeweight=".48pt">
                  <o:lock v:ext="edit" shapetype="f"/>
                </v:line>
                <v:rect id="Rectangle 24" o:spid="_x0000_s1028" style="position:absolute;left:8956;top:51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" fillcolor="black" stroked="f">
                  <v:path arrowok="t"/>
                </v:rect>
                <v:line id="Line 23" o:spid="_x0000_s1029" style="position:absolute;visibility:visible;mso-wrap-style:square" from="8966,516" to="1120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" strokeweight=".48pt">
                  <o:lock v:ext="edit" shapetype="f"/>
                </v:line>
                <v:rect id="Rectangle 22" o:spid="_x0000_s1030" style="position:absolute;left:11207;top:51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" fillcolor="black" stroked="f">
                  <v:path arrowok="t"/>
                </v:rect>
                <v:line id="Line 21" o:spid="_x0000_s1031" style="position:absolute;visibility:visible;mso-wrap-style:square" from="11217,516" to="1291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" strokeweight=".48pt">
                  <o:lock v:ext="edit" shapetype="f"/>
                </v:line>
                <w10:wrap anchorx="page"/>
              </v:group>
            </w:pict>
          </mc:Fallback>
        </mc:AlternateContent>
      </w:r>
      <w:r w:rsidRPr="00BE52B6">
        <w:rPr>
          <w:rFonts w:asciiTheme="minorHAnsi" w:hAnsiTheme="minorHAnsi" w:cstheme="minorHAnsi"/>
        </w:rPr>
        <w:t>2.59</w:t>
      </w:r>
      <w:r w:rsidRPr="00BE52B6">
        <w:rPr>
          <w:rFonts w:asciiTheme="minorHAnsi" w:hAnsiTheme="minorHAnsi" w:cstheme="minorHAnsi"/>
          <w:position w:val="8"/>
          <w:sz w:val="16"/>
        </w:rPr>
        <w:t>a</w:t>
      </w:r>
      <w:r w:rsidRPr="00BE52B6">
        <w:rPr>
          <w:rFonts w:asciiTheme="minorHAnsi" w:hAnsiTheme="minorHAnsi" w:cstheme="minorHAnsi"/>
          <w:position w:val="8"/>
          <w:sz w:val="16"/>
        </w:rPr>
        <w:tab/>
      </w:r>
      <w:r w:rsidRPr="00BE52B6">
        <w:rPr>
          <w:rFonts w:asciiTheme="minorHAnsi" w:hAnsiTheme="minorHAnsi" w:cstheme="minorHAnsi"/>
        </w:rPr>
        <w:t>0.25 -</w:t>
      </w:r>
      <w:r w:rsidRPr="00BE52B6">
        <w:rPr>
          <w:rFonts w:asciiTheme="minorHAnsi" w:hAnsiTheme="minorHAnsi" w:cstheme="minorHAnsi"/>
          <w:spacing w:val="-1"/>
        </w:rPr>
        <w:t xml:space="preserve"> </w:t>
      </w:r>
      <w:r w:rsidRPr="00BE52B6">
        <w:rPr>
          <w:rFonts w:asciiTheme="minorHAnsi" w:hAnsiTheme="minorHAnsi" w:cstheme="minorHAnsi"/>
        </w:rPr>
        <w:t>27.1</w:t>
      </w:r>
    </w:p>
    <w:p w14:paraId="2880C845" w14:textId="259AD644" w:rsidR="0035623A" w:rsidRPr="00BE52B6" w:rsidRDefault="003D4982" w:rsidP="0035623A">
      <w:pPr>
        <w:spacing w:before="153"/>
        <w:ind w:left="735"/>
        <w:rPr>
          <w:rFonts w:asciiTheme="minorHAnsi" w:hAnsiTheme="minorHAnsi" w:cstheme="minorHAnsi"/>
        </w:rPr>
      </w:pPr>
      <w:r w:rsidRPr="00BE52B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7C702835" wp14:editId="75C3740F">
                <wp:simplePos x="0" y="0"/>
                <wp:positionH relativeFrom="page">
                  <wp:posOffset>1859280</wp:posOffset>
                </wp:positionH>
                <wp:positionV relativeFrom="paragraph">
                  <wp:posOffset>339725</wp:posOffset>
                </wp:positionV>
                <wp:extent cx="6343015" cy="0"/>
                <wp:effectExtent l="0" t="0" r="0" b="0"/>
                <wp:wrapNone/>
                <wp:docPr id="71804380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3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C87181" id="Line 1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6.4pt,26.75pt" to="645.8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" strokeweight=".48pt">
                <o:lock v:ext="edit" shapetype="f"/>
                <w10:wrap anchorx="page"/>
              </v:line>
            </w:pict>
          </mc:Fallback>
        </mc:AlternateContent>
      </w:r>
      <w:r w:rsidRPr="00BE52B6">
        <w:rPr>
          <w:rFonts w:asciiTheme="minorHAnsi" w:hAnsiTheme="minorHAnsi" w:cstheme="minorHAnsi"/>
          <w:sz w:val="24"/>
        </w:rPr>
        <w:t xml:space="preserve">a. </w:t>
      </w:r>
      <w:r w:rsidRPr="00BE52B6">
        <w:rPr>
          <w:rFonts w:asciiTheme="minorHAnsi" w:hAnsiTheme="minorHAnsi" w:cstheme="minorHAnsi"/>
        </w:rPr>
        <w:t>Cox proportional hazards model adjusted for sex, fracture type, country, and a time-treatment interaction.</w:t>
      </w:r>
      <w:r w:rsidR="0035623A" w:rsidRPr="00BE52B6">
        <w:rPr>
          <w:rFonts w:asciiTheme="minorHAnsi" w:hAnsiTheme="minorHAnsi" w:cstheme="minorHAnsi"/>
        </w:rPr>
        <w:t xml:space="preserve"> </w:t>
      </w:r>
    </w:p>
    <w:p w14:paraId="64850DB1" w14:textId="77777777" w:rsidR="00FE210C" w:rsidRPr="00BE52B6" w:rsidRDefault="00FE210C" w:rsidP="00FE210C">
      <w:pPr>
        <w:pStyle w:val="Heading1"/>
        <w:ind w:left="720"/>
        <w:rPr>
          <w:rFonts w:asciiTheme="minorHAnsi" w:hAnsiTheme="minorHAnsi" w:cstheme="minorHAnsi"/>
          <w:sz w:val="22"/>
          <w:szCs w:val="22"/>
        </w:rPr>
      </w:pPr>
    </w:p>
    <w:p w14:paraId="34849894" w14:textId="1F6E4620" w:rsidR="006C6607" w:rsidRPr="00FE210C" w:rsidRDefault="003675DE" w:rsidP="0012496A">
      <w:pPr>
        <w:pStyle w:val="Heading1"/>
        <w:ind w:left="720"/>
        <w:rPr>
          <w:rFonts w:asciiTheme="minorHAnsi" w:hAnsiTheme="minorHAnsi" w:cstheme="minorHAnsi"/>
          <w:sz w:val="28"/>
          <w:szCs w:val="22"/>
        </w:rPr>
      </w:pPr>
      <w:bookmarkStart w:id="3" w:name="_Toc145595273"/>
      <w:r w:rsidRPr="00BE52B6">
        <w:rPr>
          <w:rFonts w:asciiTheme="minorHAnsi" w:hAnsiTheme="minorHAnsi" w:cstheme="minorHAnsi"/>
          <w:sz w:val="28"/>
          <w:szCs w:val="22"/>
        </w:rPr>
        <w:t xml:space="preserve">Appendix Table </w:t>
      </w:r>
      <w:r w:rsidR="00885267" w:rsidRPr="00BE52B6">
        <w:rPr>
          <w:rFonts w:asciiTheme="minorHAnsi" w:hAnsiTheme="minorHAnsi" w:cstheme="minorHAnsi"/>
          <w:sz w:val="28"/>
          <w:szCs w:val="22"/>
        </w:rPr>
        <w:t>2</w:t>
      </w:r>
      <w:r w:rsidRPr="00BE52B6">
        <w:rPr>
          <w:rFonts w:asciiTheme="minorHAnsi" w:hAnsiTheme="minorHAnsi" w:cstheme="minorHAnsi"/>
          <w:sz w:val="28"/>
          <w:szCs w:val="22"/>
        </w:rPr>
        <w:t xml:space="preserve">. </w:t>
      </w:r>
      <w:r w:rsidRPr="00BE52B6">
        <w:rPr>
          <w:rFonts w:asciiTheme="minorHAnsi" w:hAnsiTheme="minorHAnsi" w:cstheme="minorHAnsi"/>
          <w:b w:val="0"/>
          <w:sz w:val="28"/>
          <w:szCs w:val="22"/>
        </w:rPr>
        <w:t xml:space="preserve">Sensitivity analysis. Hazard ratio for death at day 365 between spinal versus general </w:t>
      </w:r>
      <w:r w:rsidR="00432DF0" w:rsidRPr="00BE52B6">
        <w:rPr>
          <w:rFonts w:asciiTheme="minorHAnsi" w:hAnsiTheme="minorHAnsi" w:cstheme="minorHAnsi"/>
          <w:b w:val="0"/>
          <w:sz w:val="28"/>
          <w:szCs w:val="22"/>
        </w:rPr>
        <w:t xml:space="preserve">anesthesia </w:t>
      </w:r>
      <w:r w:rsidRPr="00BE52B6">
        <w:rPr>
          <w:rFonts w:asciiTheme="minorHAnsi" w:hAnsiTheme="minorHAnsi" w:cstheme="minorHAnsi"/>
          <w:b w:val="0"/>
          <w:sz w:val="28"/>
          <w:szCs w:val="22"/>
        </w:rPr>
        <w:t>among patients 85 years of age or older, adjusted for time-treatment interaction</w:t>
      </w:r>
      <w:bookmarkEnd w:id="3"/>
    </w:p>
    <w:p w14:paraId="5DDE2E25" w14:textId="77777777" w:rsidR="006C6607" w:rsidRPr="00F83FA8" w:rsidRDefault="003D4982">
      <w:pPr>
        <w:pStyle w:val="BodyText"/>
        <w:spacing w:line="20" w:lineRule="exact"/>
        <w:ind w:left="648"/>
        <w:rPr>
          <w:rFonts w:ascii="Calibri"/>
          <w:sz w:val="2"/>
        </w:rPr>
      </w:pPr>
      <w:r w:rsidRPr="00F83FA8">
        <w:rPr>
          <w:rFonts w:ascii="Calibri"/>
          <w:noProof/>
          <w:sz w:val="2"/>
        </w:rPr>
        <mc:AlternateContent>
          <mc:Choice Requires="wpg">
            <w:drawing>
              <wp:inline distT="0" distB="0" distL="0" distR="0" wp14:anchorId="6648588F" wp14:editId="007A628F">
                <wp:extent cx="6352540" cy="6350"/>
                <wp:effectExtent l="0" t="0" r="0" b="0"/>
                <wp:docPr id="975620054" name="Group 975620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2540" cy="6350"/>
                          <a:chOff x="0" y="0"/>
                          <a:chExt cx="10004" cy="10"/>
                        </a:xfrm>
                      </wpg:grpSpPr>
                      <wps:wsp>
                        <wps:cNvPr id="265820371" name="Line 18"/>
                        <wps:cNvCnPr>
                          <a:cxnSpLocks/>
                        </wps:cNvCnPr>
                        <wps:spPr bwMode="auto">
                          <a:xfrm>
                            <a:off x="0" y="5"/>
                            <a:ext cx="100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AA18B1" id="Group 17" o:spid="_x0000_s1026" style="width:500.2pt;height:.5pt;mso-position-horizontal-relative:char;mso-position-vertical-relative:line" coordsize="100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">
                <v:line id="Line 18" o:spid="_x0000_s1027" style="position:absolute;visibility:visible;mso-wrap-style:square" from="0,5" to="10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" strokeweight=".48pt">
                  <o:lock v:ext="edit" shapetype="f"/>
                </v:line>
                <w10:anchorlock/>
              </v:group>
            </w:pict>
          </mc:Fallback>
        </mc:AlternateContent>
      </w:r>
    </w:p>
    <w:p w14:paraId="2F9D2D1D" w14:textId="77777777" w:rsidR="006C6607" w:rsidRPr="00F83FA8" w:rsidRDefault="006C6607">
      <w:pPr>
        <w:pStyle w:val="BodyText"/>
        <w:rPr>
          <w:rFonts w:ascii="Calibri"/>
          <w:sz w:val="20"/>
        </w:rPr>
      </w:pPr>
    </w:p>
    <w:p w14:paraId="3BD88C0D" w14:textId="77777777" w:rsidR="006C6607" w:rsidRPr="00F83FA8" w:rsidRDefault="006C6607">
      <w:pPr>
        <w:pStyle w:val="BodyText"/>
        <w:rPr>
          <w:rFonts w:ascii="Calibri"/>
          <w:sz w:val="20"/>
        </w:rPr>
      </w:pPr>
    </w:p>
    <w:p w14:paraId="7D819261" w14:textId="77777777" w:rsidR="006C6607" w:rsidRPr="00F83FA8" w:rsidRDefault="006C6607">
      <w:pPr>
        <w:pStyle w:val="BodyText"/>
        <w:rPr>
          <w:rFonts w:ascii="Calibri"/>
          <w:sz w:val="20"/>
        </w:rPr>
      </w:pPr>
    </w:p>
    <w:p w14:paraId="6ED99443" w14:textId="77777777" w:rsidR="006C6607" w:rsidRPr="00F83FA8" w:rsidRDefault="006C6607">
      <w:pPr>
        <w:pStyle w:val="BodyText"/>
        <w:rPr>
          <w:rFonts w:ascii="Calibri"/>
          <w:sz w:val="20"/>
        </w:rPr>
      </w:pPr>
    </w:p>
    <w:p w14:paraId="2C19C674" w14:textId="77777777" w:rsidR="006C6607" w:rsidRPr="00F83FA8" w:rsidRDefault="006C6607">
      <w:pPr>
        <w:pStyle w:val="BodyText"/>
        <w:rPr>
          <w:rFonts w:ascii="Calibri"/>
          <w:sz w:val="20"/>
        </w:rPr>
      </w:pPr>
    </w:p>
    <w:p w14:paraId="73DF0A35" w14:textId="77777777" w:rsidR="006C6607" w:rsidRPr="00F83FA8" w:rsidRDefault="006C6607">
      <w:pPr>
        <w:pStyle w:val="BodyText"/>
        <w:rPr>
          <w:rFonts w:ascii="Calibri"/>
          <w:sz w:val="20"/>
        </w:rPr>
      </w:pPr>
    </w:p>
    <w:p w14:paraId="4E978AB0" w14:textId="77777777" w:rsidR="006C6607" w:rsidRPr="00F83FA8" w:rsidRDefault="006C6607">
      <w:pPr>
        <w:pStyle w:val="BodyText"/>
        <w:rPr>
          <w:rFonts w:ascii="Calibri"/>
          <w:sz w:val="20"/>
        </w:rPr>
      </w:pPr>
    </w:p>
    <w:p w14:paraId="26B07075" w14:textId="77777777" w:rsidR="006C6607" w:rsidRPr="00F83FA8" w:rsidRDefault="006C6607">
      <w:pPr>
        <w:pStyle w:val="BodyText"/>
        <w:rPr>
          <w:rFonts w:ascii="Calibri"/>
          <w:sz w:val="20"/>
        </w:rPr>
      </w:pPr>
    </w:p>
    <w:p w14:paraId="59D70F45" w14:textId="77777777" w:rsidR="006C6607" w:rsidRPr="00F83FA8" w:rsidRDefault="006C6607">
      <w:pPr>
        <w:pStyle w:val="BodyText"/>
        <w:rPr>
          <w:rFonts w:ascii="Calibri"/>
          <w:sz w:val="20"/>
        </w:rPr>
      </w:pPr>
    </w:p>
    <w:p w14:paraId="2A71B0F2" w14:textId="77777777" w:rsidR="006C6607" w:rsidRPr="00F83FA8" w:rsidRDefault="006C6607">
      <w:pPr>
        <w:pStyle w:val="BodyText"/>
        <w:rPr>
          <w:rFonts w:ascii="Calibri"/>
          <w:sz w:val="20"/>
        </w:rPr>
      </w:pPr>
    </w:p>
    <w:p w14:paraId="669DF673" w14:textId="77777777" w:rsidR="006C6607" w:rsidRPr="00F83FA8" w:rsidRDefault="006C6607">
      <w:pPr>
        <w:pStyle w:val="BodyText"/>
        <w:rPr>
          <w:rFonts w:ascii="Calibri"/>
          <w:sz w:val="20"/>
        </w:rPr>
      </w:pPr>
    </w:p>
    <w:p w14:paraId="55047F01" w14:textId="77777777" w:rsidR="006C6607" w:rsidRPr="00F83FA8" w:rsidRDefault="006C6607">
      <w:pPr>
        <w:pStyle w:val="BodyText"/>
        <w:rPr>
          <w:rFonts w:ascii="Calibri"/>
          <w:sz w:val="20"/>
        </w:rPr>
      </w:pPr>
    </w:p>
    <w:p w14:paraId="2889326A" w14:textId="77777777" w:rsidR="006C6607" w:rsidRPr="00F83FA8" w:rsidRDefault="006C6607">
      <w:pPr>
        <w:pStyle w:val="BodyText"/>
        <w:rPr>
          <w:rFonts w:ascii="Calibri"/>
          <w:sz w:val="20"/>
        </w:rPr>
      </w:pPr>
    </w:p>
    <w:p w14:paraId="325FD94F" w14:textId="77777777" w:rsidR="006C6607" w:rsidRPr="00F83FA8" w:rsidRDefault="006C6607">
      <w:pPr>
        <w:pStyle w:val="BodyText"/>
        <w:rPr>
          <w:rFonts w:ascii="Calibri"/>
          <w:sz w:val="20"/>
        </w:rPr>
      </w:pPr>
    </w:p>
    <w:p w14:paraId="22208C82" w14:textId="77777777" w:rsidR="006C6607" w:rsidRPr="00F83FA8" w:rsidRDefault="006C6607">
      <w:pPr>
        <w:pStyle w:val="BodyText"/>
        <w:rPr>
          <w:rFonts w:ascii="Calibri"/>
          <w:sz w:val="20"/>
        </w:rPr>
      </w:pPr>
    </w:p>
    <w:p w14:paraId="55BB24C7" w14:textId="77777777" w:rsidR="006C6607" w:rsidRPr="00F83FA8" w:rsidRDefault="006C6607">
      <w:pPr>
        <w:pStyle w:val="BodyText"/>
        <w:rPr>
          <w:rFonts w:ascii="Calibri"/>
          <w:sz w:val="20"/>
        </w:rPr>
      </w:pPr>
    </w:p>
    <w:p w14:paraId="077EC010" w14:textId="77777777" w:rsidR="006C6607" w:rsidRPr="00F83FA8" w:rsidRDefault="006C6607">
      <w:pPr>
        <w:pStyle w:val="BodyText"/>
        <w:rPr>
          <w:rFonts w:ascii="Calibri"/>
          <w:sz w:val="20"/>
        </w:rPr>
      </w:pPr>
    </w:p>
    <w:p w14:paraId="249ACA28" w14:textId="77777777" w:rsidR="006C6607" w:rsidRPr="00F83FA8" w:rsidRDefault="006C6607">
      <w:pPr>
        <w:pStyle w:val="BodyText"/>
        <w:rPr>
          <w:rFonts w:ascii="Calibri"/>
          <w:sz w:val="20"/>
        </w:rPr>
      </w:pPr>
    </w:p>
    <w:p w14:paraId="614A17AD" w14:textId="77777777" w:rsidR="006C6607" w:rsidRPr="00F83FA8" w:rsidRDefault="006C6607">
      <w:pPr>
        <w:pStyle w:val="BodyText"/>
        <w:spacing w:before="2"/>
        <w:rPr>
          <w:rFonts w:ascii="Calibri"/>
          <w:sz w:val="22"/>
        </w:rPr>
      </w:pPr>
    </w:p>
    <w:p w14:paraId="727B3C0F" w14:textId="77777777" w:rsidR="006C6607" w:rsidRPr="00F83FA8" w:rsidRDefault="003675DE">
      <w:pPr>
        <w:pStyle w:val="BodyText"/>
        <w:spacing w:before="90"/>
        <w:ind w:left="14"/>
        <w:jc w:val="center"/>
      </w:pPr>
      <w:r w:rsidRPr="00F83FA8">
        <w:t>6</w:t>
      </w:r>
    </w:p>
    <w:p w14:paraId="7CBC0115" w14:textId="77777777" w:rsidR="006C6607" w:rsidRPr="00F83FA8" w:rsidRDefault="006C6607">
      <w:pPr>
        <w:jc w:val="center"/>
        <w:sectPr w:rsidR="006C6607" w:rsidRPr="00F83FA8" w:rsidSect="00FE210C">
          <w:footerReference w:type="default" r:id="rId9"/>
          <w:pgSz w:w="15840" w:h="12240" w:orient="landscape"/>
          <w:pgMar w:top="1140" w:right="2520" w:bottom="280" w:left="2260" w:header="0" w:footer="0" w:gutter="0"/>
          <w:cols w:space="720"/>
        </w:sectPr>
      </w:pPr>
    </w:p>
    <w:p w14:paraId="538289B9" w14:textId="77777777" w:rsidR="006C6607" w:rsidRPr="00F83FA8" w:rsidRDefault="006C6607">
      <w:pPr>
        <w:pStyle w:val="BodyText"/>
        <w:rPr>
          <w:sz w:val="20"/>
        </w:rPr>
      </w:pPr>
    </w:p>
    <w:p w14:paraId="51EA6B3A" w14:textId="77777777" w:rsidR="006C6607" w:rsidRPr="00F83FA8" w:rsidRDefault="006C6607">
      <w:pPr>
        <w:pStyle w:val="BodyText"/>
        <w:rPr>
          <w:sz w:val="20"/>
        </w:rPr>
      </w:pPr>
    </w:p>
    <w:p w14:paraId="292074ED" w14:textId="77777777" w:rsidR="006C6607" w:rsidRPr="00F83FA8" w:rsidRDefault="006C6607">
      <w:pPr>
        <w:pStyle w:val="BodyText"/>
        <w:spacing w:before="9"/>
        <w:rPr>
          <w:sz w:val="22"/>
        </w:rPr>
      </w:pPr>
    </w:p>
    <w:p w14:paraId="5D326E4E" w14:textId="2A8287AD" w:rsidR="006C6607" w:rsidRPr="00F83FA8" w:rsidRDefault="006C6607">
      <w:pPr>
        <w:pStyle w:val="BodyText"/>
        <w:spacing w:line="20" w:lineRule="exact"/>
        <w:ind w:left="706"/>
        <w:rPr>
          <w:sz w:val="2"/>
        </w:rPr>
      </w:pPr>
    </w:p>
    <w:p w14:paraId="72BE87BD" w14:textId="77777777" w:rsidR="006C6607" w:rsidRPr="00F83FA8" w:rsidRDefault="006C6607">
      <w:pPr>
        <w:spacing w:line="20" w:lineRule="exact"/>
        <w:rPr>
          <w:sz w:val="2"/>
        </w:rPr>
        <w:sectPr w:rsidR="006C6607" w:rsidRPr="00F83FA8">
          <w:footerReference w:type="default" r:id="rId10"/>
          <w:pgSz w:w="15840" w:h="12240" w:orient="landscape"/>
          <w:pgMar w:top="1140" w:right="2260" w:bottom="1220" w:left="2260" w:header="0" w:footer="1026" w:gutter="0"/>
          <w:pgNumType w:start="7"/>
          <w:cols w:space="720"/>
        </w:sectPr>
      </w:pPr>
    </w:p>
    <w:tbl>
      <w:tblPr>
        <w:tblStyle w:val="TableGrid"/>
        <w:tblpPr w:leftFromText="180" w:rightFromText="180" w:vertAnchor="page" w:horzAnchor="margin" w:tblpY="1970"/>
        <w:tblW w:w="11310" w:type="dxa"/>
        <w:tblLook w:val="04A0" w:firstRow="1" w:lastRow="0" w:firstColumn="1" w:lastColumn="0" w:noHBand="0" w:noVBand="1"/>
      </w:tblPr>
      <w:tblGrid>
        <w:gridCol w:w="1510"/>
        <w:gridCol w:w="1910"/>
        <w:gridCol w:w="2340"/>
        <w:gridCol w:w="1800"/>
        <w:gridCol w:w="2070"/>
        <w:gridCol w:w="1680"/>
      </w:tblGrid>
      <w:tr w:rsidR="001D17B0" w14:paraId="713E3485" w14:textId="77777777" w:rsidTr="00BE52B6">
        <w:trPr>
          <w:trHeight w:val="629"/>
        </w:trPr>
        <w:tc>
          <w:tcPr>
            <w:tcW w:w="1510" w:type="dxa"/>
            <w:tcBorders>
              <w:top w:val="single" w:sz="4" w:space="0" w:color="auto"/>
              <w:left w:val="nil"/>
              <w:bottom w:val="single" w:sz="4" w:space="0" w:color="auto"/>
              <w:right w:val="nil"/>
            </w:tcBorders>
          </w:tcPr>
          <w:p w14:paraId="3D3D8EA2" w14:textId="77777777" w:rsidR="001D17B0" w:rsidRPr="001D17B0" w:rsidRDefault="001D17B0" w:rsidP="001D17B0">
            <w:pPr>
              <w:pStyle w:val="BodyText"/>
              <w:spacing w:before="10"/>
              <w:rPr>
                <w:rFonts w:asciiTheme="minorHAnsi" w:hAnsiTheme="minorHAnsi" w:cstheme="minorHAnsi"/>
                <w:i/>
                <w:sz w:val="22"/>
                <w:szCs w:val="22"/>
              </w:rPr>
            </w:pPr>
          </w:p>
        </w:tc>
        <w:tc>
          <w:tcPr>
            <w:tcW w:w="1910" w:type="dxa"/>
            <w:tcBorders>
              <w:top w:val="single" w:sz="4" w:space="0" w:color="auto"/>
              <w:left w:val="nil"/>
              <w:bottom w:val="single" w:sz="4" w:space="0" w:color="auto"/>
              <w:right w:val="nil"/>
            </w:tcBorders>
            <w:vAlign w:val="center"/>
          </w:tcPr>
          <w:p w14:paraId="7D95A527" w14:textId="75077D76" w:rsidR="001D17B0" w:rsidRPr="001D17B0" w:rsidRDefault="0035623A" w:rsidP="001D17B0">
            <w:pPr>
              <w:pStyle w:val="BodyText"/>
              <w:spacing w:before="10"/>
              <w:jc w:val="center"/>
              <w:rPr>
                <w:rFonts w:asciiTheme="minorHAnsi" w:hAnsiTheme="minorHAnsi" w:cstheme="minorHAnsi"/>
                <w:i/>
                <w:sz w:val="22"/>
                <w:szCs w:val="22"/>
              </w:rPr>
            </w:pPr>
            <w:r>
              <w:rPr>
                <w:rFonts w:asciiTheme="minorHAnsi" w:hAnsiTheme="minorHAnsi" w:cstheme="minorHAnsi"/>
                <w:i/>
                <w:sz w:val="22"/>
                <w:szCs w:val="22"/>
              </w:rPr>
              <w:t>Day after trial enrollment</w:t>
            </w:r>
          </w:p>
        </w:tc>
        <w:tc>
          <w:tcPr>
            <w:tcW w:w="4140" w:type="dxa"/>
            <w:gridSpan w:val="2"/>
            <w:tcBorders>
              <w:top w:val="single" w:sz="4" w:space="0" w:color="auto"/>
              <w:left w:val="nil"/>
              <w:bottom w:val="single" w:sz="4" w:space="0" w:color="auto"/>
              <w:right w:val="nil"/>
            </w:tcBorders>
            <w:vAlign w:val="center"/>
          </w:tcPr>
          <w:p w14:paraId="70EDD43B" w14:textId="77777777" w:rsidR="001D17B0" w:rsidRDefault="001D17B0" w:rsidP="0035623A">
            <w:pPr>
              <w:ind w:right="-14"/>
              <w:jc w:val="center"/>
              <w:rPr>
                <w:rFonts w:asciiTheme="minorHAnsi" w:hAnsiTheme="minorHAnsi" w:cstheme="minorHAnsi"/>
                <w:i/>
              </w:rPr>
            </w:pPr>
            <w:r>
              <w:rPr>
                <w:rFonts w:asciiTheme="minorHAnsi" w:hAnsiTheme="minorHAnsi" w:cstheme="minorHAnsi"/>
                <w:i/>
              </w:rPr>
              <w:t xml:space="preserve">Randomized to </w:t>
            </w:r>
          </w:p>
          <w:p w14:paraId="6EF3E06E" w14:textId="77777777" w:rsidR="001D17B0" w:rsidRPr="001D17B0" w:rsidRDefault="001D17B0" w:rsidP="0035623A">
            <w:pPr>
              <w:ind w:right="-14"/>
              <w:jc w:val="center"/>
              <w:rPr>
                <w:rFonts w:asciiTheme="minorHAnsi" w:hAnsiTheme="minorHAnsi" w:cstheme="minorHAnsi"/>
                <w:i/>
              </w:rPr>
            </w:pPr>
            <w:r>
              <w:rPr>
                <w:rFonts w:asciiTheme="minorHAnsi" w:hAnsiTheme="minorHAnsi" w:cstheme="minorHAnsi"/>
                <w:i/>
              </w:rPr>
              <w:t>spinal anesthesia</w:t>
            </w:r>
          </w:p>
        </w:tc>
        <w:tc>
          <w:tcPr>
            <w:tcW w:w="3750" w:type="dxa"/>
            <w:gridSpan w:val="2"/>
            <w:tcBorders>
              <w:top w:val="single" w:sz="4" w:space="0" w:color="auto"/>
              <w:left w:val="nil"/>
              <w:bottom w:val="single" w:sz="4" w:space="0" w:color="auto"/>
              <w:right w:val="nil"/>
            </w:tcBorders>
            <w:vAlign w:val="center"/>
          </w:tcPr>
          <w:p w14:paraId="1CF5C5B0" w14:textId="77777777" w:rsidR="001D17B0" w:rsidRDefault="001D17B0" w:rsidP="0035623A">
            <w:pPr>
              <w:pStyle w:val="BodyText"/>
              <w:jc w:val="center"/>
              <w:rPr>
                <w:rFonts w:asciiTheme="minorHAnsi" w:hAnsiTheme="minorHAnsi" w:cstheme="minorHAnsi"/>
                <w:i/>
                <w:sz w:val="22"/>
                <w:szCs w:val="22"/>
              </w:rPr>
            </w:pPr>
            <w:r w:rsidRPr="001D17B0">
              <w:rPr>
                <w:rFonts w:asciiTheme="minorHAnsi" w:hAnsiTheme="minorHAnsi" w:cstheme="minorHAnsi"/>
                <w:i/>
                <w:sz w:val="22"/>
                <w:szCs w:val="22"/>
              </w:rPr>
              <w:t xml:space="preserve">Randomized to </w:t>
            </w:r>
          </w:p>
          <w:p w14:paraId="1BADAFCE" w14:textId="77777777" w:rsidR="001D17B0" w:rsidRPr="001D17B0" w:rsidRDefault="001D17B0" w:rsidP="0035623A">
            <w:pPr>
              <w:pStyle w:val="BodyText"/>
              <w:jc w:val="center"/>
              <w:rPr>
                <w:rFonts w:asciiTheme="minorHAnsi" w:hAnsiTheme="minorHAnsi" w:cstheme="minorHAnsi"/>
                <w:i/>
                <w:sz w:val="22"/>
                <w:szCs w:val="22"/>
              </w:rPr>
            </w:pPr>
            <w:r w:rsidRPr="001D17B0">
              <w:rPr>
                <w:rFonts w:asciiTheme="minorHAnsi" w:hAnsiTheme="minorHAnsi" w:cstheme="minorHAnsi"/>
                <w:i/>
                <w:sz w:val="22"/>
                <w:szCs w:val="22"/>
              </w:rPr>
              <w:t>general anesthesia</w:t>
            </w:r>
          </w:p>
        </w:tc>
      </w:tr>
      <w:tr w:rsidR="001D17B0" w14:paraId="214E76D7" w14:textId="77777777" w:rsidTr="0035623A">
        <w:tc>
          <w:tcPr>
            <w:tcW w:w="1510" w:type="dxa"/>
            <w:tcBorders>
              <w:top w:val="single" w:sz="4" w:space="0" w:color="auto"/>
              <w:left w:val="nil"/>
              <w:bottom w:val="single" w:sz="4" w:space="0" w:color="auto"/>
              <w:right w:val="nil"/>
            </w:tcBorders>
          </w:tcPr>
          <w:p w14:paraId="7A71C57A" w14:textId="77777777" w:rsidR="001D17B0" w:rsidRPr="001D17B0" w:rsidRDefault="001D17B0" w:rsidP="001D17B0">
            <w:pPr>
              <w:pStyle w:val="BodyText"/>
              <w:spacing w:before="10"/>
              <w:rPr>
                <w:rFonts w:asciiTheme="minorHAnsi" w:hAnsiTheme="minorHAnsi" w:cstheme="minorHAnsi"/>
                <w:i/>
                <w:sz w:val="22"/>
                <w:szCs w:val="22"/>
              </w:rPr>
            </w:pPr>
          </w:p>
        </w:tc>
        <w:tc>
          <w:tcPr>
            <w:tcW w:w="1910" w:type="dxa"/>
            <w:tcBorders>
              <w:top w:val="single" w:sz="4" w:space="0" w:color="auto"/>
              <w:left w:val="nil"/>
              <w:bottom w:val="single" w:sz="4" w:space="0" w:color="auto"/>
              <w:right w:val="nil"/>
            </w:tcBorders>
            <w:vAlign w:val="center"/>
          </w:tcPr>
          <w:p w14:paraId="79B1E090" w14:textId="77777777" w:rsidR="001D17B0" w:rsidRPr="001D17B0" w:rsidRDefault="001D17B0" w:rsidP="001D17B0">
            <w:pPr>
              <w:pStyle w:val="BodyText"/>
              <w:spacing w:before="10"/>
              <w:jc w:val="center"/>
              <w:rPr>
                <w:rFonts w:asciiTheme="minorHAnsi" w:hAnsiTheme="minorHAnsi" w:cstheme="minorHAnsi"/>
                <w:i/>
                <w:sz w:val="22"/>
                <w:szCs w:val="22"/>
              </w:rPr>
            </w:pPr>
          </w:p>
        </w:tc>
        <w:tc>
          <w:tcPr>
            <w:tcW w:w="2340" w:type="dxa"/>
            <w:tcBorders>
              <w:top w:val="single" w:sz="4" w:space="0" w:color="auto"/>
              <w:left w:val="nil"/>
              <w:bottom w:val="single" w:sz="4" w:space="0" w:color="auto"/>
              <w:right w:val="nil"/>
            </w:tcBorders>
            <w:vAlign w:val="center"/>
          </w:tcPr>
          <w:p w14:paraId="3800EF45" w14:textId="7D1E2A9D" w:rsidR="001D17B0" w:rsidRPr="001D17B0" w:rsidRDefault="00986C4B" w:rsidP="00986C4B">
            <w:pPr>
              <w:pStyle w:val="BodyText"/>
              <w:spacing w:before="10"/>
              <w:rPr>
                <w:rFonts w:asciiTheme="minorHAnsi" w:hAnsiTheme="minorHAnsi" w:cstheme="minorHAnsi"/>
                <w:i/>
                <w:sz w:val="22"/>
                <w:szCs w:val="22"/>
              </w:rPr>
            </w:pPr>
            <w:r>
              <w:rPr>
                <w:rFonts w:asciiTheme="minorHAnsi" w:hAnsiTheme="minorHAnsi" w:cstheme="minorHAnsi"/>
                <w:i/>
                <w:sz w:val="22"/>
                <w:szCs w:val="22"/>
              </w:rPr>
              <w:t xml:space="preserve">     </w:t>
            </w:r>
            <w:r w:rsidR="001D17B0" w:rsidRPr="001D17B0">
              <w:rPr>
                <w:rFonts w:asciiTheme="minorHAnsi" w:hAnsiTheme="minorHAnsi" w:cstheme="minorHAnsi"/>
                <w:i/>
                <w:sz w:val="22"/>
                <w:szCs w:val="22"/>
              </w:rPr>
              <w:t>Number of patients</w:t>
            </w:r>
          </w:p>
        </w:tc>
        <w:tc>
          <w:tcPr>
            <w:tcW w:w="1800" w:type="dxa"/>
            <w:tcBorders>
              <w:top w:val="single" w:sz="4" w:space="0" w:color="auto"/>
              <w:left w:val="nil"/>
              <w:bottom w:val="single" w:sz="4" w:space="0" w:color="auto"/>
              <w:right w:val="nil"/>
            </w:tcBorders>
            <w:vAlign w:val="center"/>
          </w:tcPr>
          <w:p w14:paraId="16E806C1"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i/>
                <w:sz w:val="22"/>
                <w:szCs w:val="22"/>
              </w:rPr>
              <w:t>No. (%)</w:t>
            </w:r>
          </w:p>
        </w:tc>
        <w:tc>
          <w:tcPr>
            <w:tcW w:w="2070" w:type="dxa"/>
            <w:tcBorders>
              <w:top w:val="single" w:sz="4" w:space="0" w:color="auto"/>
              <w:left w:val="nil"/>
              <w:bottom w:val="single" w:sz="4" w:space="0" w:color="auto"/>
              <w:right w:val="nil"/>
            </w:tcBorders>
            <w:vAlign w:val="center"/>
          </w:tcPr>
          <w:p w14:paraId="5E57E80A"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i/>
                <w:sz w:val="22"/>
                <w:szCs w:val="22"/>
              </w:rPr>
              <w:t>Number of patients</w:t>
            </w:r>
          </w:p>
        </w:tc>
        <w:tc>
          <w:tcPr>
            <w:tcW w:w="1680" w:type="dxa"/>
            <w:tcBorders>
              <w:top w:val="single" w:sz="4" w:space="0" w:color="auto"/>
              <w:left w:val="nil"/>
              <w:bottom w:val="single" w:sz="4" w:space="0" w:color="auto"/>
              <w:right w:val="nil"/>
            </w:tcBorders>
            <w:vAlign w:val="center"/>
          </w:tcPr>
          <w:p w14:paraId="6D6D9DDF"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i/>
                <w:sz w:val="22"/>
                <w:szCs w:val="22"/>
              </w:rPr>
              <w:t>No. (%)</w:t>
            </w:r>
          </w:p>
        </w:tc>
      </w:tr>
      <w:tr w:rsidR="001D17B0" w14:paraId="6F0AD388" w14:textId="77777777" w:rsidTr="001D17B0">
        <w:trPr>
          <w:trHeight w:val="454"/>
        </w:trPr>
        <w:tc>
          <w:tcPr>
            <w:tcW w:w="1510" w:type="dxa"/>
            <w:vMerge w:val="restart"/>
            <w:tcBorders>
              <w:top w:val="single" w:sz="4" w:space="0" w:color="auto"/>
              <w:left w:val="nil"/>
              <w:right w:val="nil"/>
            </w:tcBorders>
            <w:vAlign w:val="center"/>
          </w:tcPr>
          <w:p w14:paraId="5A31CF46" w14:textId="77777777" w:rsidR="001D17B0" w:rsidRPr="001D17B0" w:rsidRDefault="001D17B0" w:rsidP="001D17B0">
            <w:pPr>
              <w:pStyle w:val="BodyText"/>
              <w:spacing w:before="10"/>
              <w:rPr>
                <w:rFonts w:asciiTheme="minorHAnsi" w:hAnsiTheme="minorHAnsi" w:cstheme="minorHAnsi"/>
                <w:i/>
                <w:sz w:val="22"/>
                <w:szCs w:val="22"/>
              </w:rPr>
            </w:pPr>
            <w:r w:rsidRPr="001D17B0">
              <w:rPr>
                <w:rFonts w:asciiTheme="minorHAnsi" w:hAnsiTheme="minorHAnsi" w:cstheme="minorHAnsi"/>
                <w:i/>
                <w:sz w:val="22"/>
                <w:szCs w:val="22"/>
              </w:rPr>
              <w:t>Able to walk without human assistance</w:t>
            </w:r>
          </w:p>
        </w:tc>
        <w:tc>
          <w:tcPr>
            <w:tcW w:w="1910" w:type="dxa"/>
            <w:tcBorders>
              <w:top w:val="single" w:sz="4" w:space="0" w:color="auto"/>
              <w:left w:val="nil"/>
              <w:bottom w:val="nil"/>
              <w:right w:val="nil"/>
            </w:tcBorders>
            <w:vAlign w:val="center"/>
          </w:tcPr>
          <w:p w14:paraId="43E9A0F9" w14:textId="0CBCABF2" w:rsidR="001D17B0" w:rsidRPr="001D17B0" w:rsidRDefault="001D17B0" w:rsidP="00BE52B6">
            <w:pPr>
              <w:pStyle w:val="BodyText"/>
              <w:spacing w:before="10"/>
              <w:jc w:val="center"/>
              <w:rPr>
                <w:rFonts w:asciiTheme="minorHAnsi" w:hAnsiTheme="minorHAnsi" w:cstheme="minorHAnsi"/>
                <w:i/>
                <w:sz w:val="22"/>
                <w:szCs w:val="22"/>
              </w:rPr>
            </w:pPr>
            <w:r w:rsidRPr="001D17B0">
              <w:rPr>
                <w:rFonts w:asciiTheme="minorHAnsi" w:hAnsiTheme="minorHAnsi" w:cstheme="minorHAnsi"/>
                <w:position w:val="14"/>
                <w:sz w:val="22"/>
                <w:szCs w:val="22"/>
              </w:rPr>
              <w:t>Day</w:t>
            </w:r>
            <w:r w:rsidRPr="001D17B0">
              <w:rPr>
                <w:rFonts w:asciiTheme="minorHAnsi" w:hAnsiTheme="minorHAnsi" w:cstheme="minorHAnsi"/>
                <w:spacing w:val="-1"/>
                <w:position w:val="14"/>
                <w:sz w:val="22"/>
                <w:szCs w:val="22"/>
              </w:rPr>
              <w:t xml:space="preserve"> </w:t>
            </w:r>
            <w:r w:rsidRPr="001D17B0">
              <w:rPr>
                <w:rFonts w:asciiTheme="minorHAnsi" w:hAnsiTheme="minorHAnsi" w:cstheme="minorHAnsi"/>
                <w:position w:val="14"/>
                <w:sz w:val="22"/>
                <w:szCs w:val="22"/>
              </w:rPr>
              <w:t>60</w:t>
            </w:r>
          </w:p>
        </w:tc>
        <w:tc>
          <w:tcPr>
            <w:tcW w:w="2340" w:type="dxa"/>
            <w:tcBorders>
              <w:top w:val="single" w:sz="4" w:space="0" w:color="auto"/>
              <w:left w:val="nil"/>
              <w:bottom w:val="nil"/>
              <w:right w:val="nil"/>
            </w:tcBorders>
            <w:vAlign w:val="center"/>
          </w:tcPr>
          <w:p w14:paraId="74D1438D"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628</w:t>
            </w:r>
          </w:p>
        </w:tc>
        <w:tc>
          <w:tcPr>
            <w:tcW w:w="1800" w:type="dxa"/>
            <w:tcBorders>
              <w:top w:val="single" w:sz="4" w:space="0" w:color="auto"/>
              <w:left w:val="nil"/>
              <w:bottom w:val="nil"/>
              <w:right w:val="nil"/>
            </w:tcBorders>
            <w:vAlign w:val="center"/>
          </w:tcPr>
          <w:p w14:paraId="1B1962EC"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551 (87.7)</w:t>
            </w:r>
          </w:p>
        </w:tc>
        <w:tc>
          <w:tcPr>
            <w:tcW w:w="2070" w:type="dxa"/>
            <w:tcBorders>
              <w:top w:val="single" w:sz="4" w:space="0" w:color="auto"/>
              <w:left w:val="nil"/>
              <w:bottom w:val="nil"/>
              <w:right w:val="nil"/>
            </w:tcBorders>
            <w:vAlign w:val="center"/>
          </w:tcPr>
          <w:p w14:paraId="37F4C463"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649</w:t>
            </w:r>
          </w:p>
        </w:tc>
        <w:tc>
          <w:tcPr>
            <w:tcW w:w="1680" w:type="dxa"/>
            <w:tcBorders>
              <w:top w:val="single" w:sz="4" w:space="0" w:color="auto"/>
              <w:left w:val="nil"/>
              <w:bottom w:val="nil"/>
              <w:right w:val="nil"/>
            </w:tcBorders>
            <w:vAlign w:val="center"/>
          </w:tcPr>
          <w:p w14:paraId="441EDCD6"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574 (88.4)</w:t>
            </w:r>
          </w:p>
        </w:tc>
      </w:tr>
      <w:tr w:rsidR="001D17B0" w14:paraId="0ED5A78C" w14:textId="77777777" w:rsidTr="001D17B0">
        <w:trPr>
          <w:trHeight w:val="454"/>
        </w:trPr>
        <w:tc>
          <w:tcPr>
            <w:tcW w:w="1510" w:type="dxa"/>
            <w:vMerge/>
            <w:tcBorders>
              <w:left w:val="nil"/>
              <w:right w:val="nil"/>
            </w:tcBorders>
          </w:tcPr>
          <w:p w14:paraId="0D6207CA" w14:textId="77777777" w:rsidR="001D17B0" w:rsidRPr="001D17B0" w:rsidRDefault="001D17B0" w:rsidP="001D17B0">
            <w:pPr>
              <w:pStyle w:val="BodyText"/>
              <w:spacing w:before="10"/>
              <w:rPr>
                <w:rFonts w:asciiTheme="minorHAnsi" w:hAnsiTheme="minorHAnsi" w:cstheme="minorHAnsi"/>
                <w:i/>
                <w:sz w:val="22"/>
                <w:szCs w:val="22"/>
              </w:rPr>
            </w:pPr>
          </w:p>
        </w:tc>
        <w:tc>
          <w:tcPr>
            <w:tcW w:w="1910" w:type="dxa"/>
            <w:tcBorders>
              <w:top w:val="nil"/>
              <w:left w:val="nil"/>
              <w:bottom w:val="nil"/>
              <w:right w:val="nil"/>
            </w:tcBorders>
            <w:vAlign w:val="center"/>
          </w:tcPr>
          <w:p w14:paraId="04D17BC5" w14:textId="4BF26F82"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Day</w:t>
            </w:r>
            <w:r w:rsidRPr="001D17B0">
              <w:rPr>
                <w:rFonts w:asciiTheme="minorHAnsi" w:hAnsiTheme="minorHAnsi" w:cstheme="minorHAnsi"/>
                <w:spacing w:val="-1"/>
                <w:sz w:val="22"/>
                <w:szCs w:val="22"/>
              </w:rPr>
              <w:t xml:space="preserve"> </w:t>
            </w:r>
            <w:r w:rsidRPr="001D17B0">
              <w:rPr>
                <w:rFonts w:asciiTheme="minorHAnsi" w:hAnsiTheme="minorHAnsi" w:cstheme="minorHAnsi"/>
                <w:sz w:val="22"/>
                <w:szCs w:val="22"/>
              </w:rPr>
              <w:t>180</w:t>
            </w:r>
          </w:p>
        </w:tc>
        <w:tc>
          <w:tcPr>
            <w:tcW w:w="2340" w:type="dxa"/>
            <w:tcBorders>
              <w:top w:val="nil"/>
              <w:left w:val="nil"/>
              <w:bottom w:val="nil"/>
              <w:right w:val="nil"/>
            </w:tcBorders>
            <w:vAlign w:val="center"/>
          </w:tcPr>
          <w:p w14:paraId="7385EE8F"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600</w:t>
            </w:r>
          </w:p>
        </w:tc>
        <w:tc>
          <w:tcPr>
            <w:tcW w:w="1800" w:type="dxa"/>
            <w:tcBorders>
              <w:top w:val="nil"/>
              <w:left w:val="nil"/>
              <w:bottom w:val="nil"/>
              <w:right w:val="nil"/>
            </w:tcBorders>
            <w:vAlign w:val="center"/>
          </w:tcPr>
          <w:p w14:paraId="741DD46A"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542 (90.3)</w:t>
            </w:r>
          </w:p>
        </w:tc>
        <w:tc>
          <w:tcPr>
            <w:tcW w:w="2070" w:type="dxa"/>
            <w:tcBorders>
              <w:top w:val="nil"/>
              <w:left w:val="nil"/>
              <w:bottom w:val="nil"/>
              <w:right w:val="nil"/>
            </w:tcBorders>
            <w:vAlign w:val="center"/>
          </w:tcPr>
          <w:p w14:paraId="376AD913"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621</w:t>
            </w:r>
          </w:p>
        </w:tc>
        <w:tc>
          <w:tcPr>
            <w:tcW w:w="1680" w:type="dxa"/>
            <w:tcBorders>
              <w:top w:val="nil"/>
              <w:left w:val="nil"/>
              <w:bottom w:val="nil"/>
              <w:right w:val="nil"/>
            </w:tcBorders>
            <w:vAlign w:val="center"/>
          </w:tcPr>
          <w:p w14:paraId="19167D67"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561 (90.3)</w:t>
            </w:r>
          </w:p>
        </w:tc>
      </w:tr>
      <w:tr w:rsidR="001D17B0" w14:paraId="4C04E305" w14:textId="77777777" w:rsidTr="001D17B0">
        <w:trPr>
          <w:trHeight w:val="454"/>
        </w:trPr>
        <w:tc>
          <w:tcPr>
            <w:tcW w:w="1510" w:type="dxa"/>
            <w:vMerge/>
            <w:tcBorders>
              <w:left w:val="nil"/>
              <w:bottom w:val="single" w:sz="4" w:space="0" w:color="auto"/>
              <w:right w:val="nil"/>
            </w:tcBorders>
          </w:tcPr>
          <w:p w14:paraId="35895225" w14:textId="77777777" w:rsidR="001D17B0" w:rsidRPr="001D17B0" w:rsidRDefault="001D17B0" w:rsidP="001D17B0">
            <w:pPr>
              <w:pStyle w:val="BodyText"/>
              <w:spacing w:before="10"/>
              <w:rPr>
                <w:rFonts w:asciiTheme="minorHAnsi" w:hAnsiTheme="minorHAnsi" w:cstheme="minorHAnsi"/>
                <w:i/>
                <w:sz w:val="22"/>
                <w:szCs w:val="22"/>
              </w:rPr>
            </w:pPr>
          </w:p>
        </w:tc>
        <w:tc>
          <w:tcPr>
            <w:tcW w:w="1910" w:type="dxa"/>
            <w:tcBorders>
              <w:top w:val="nil"/>
              <w:left w:val="nil"/>
              <w:bottom w:val="single" w:sz="4" w:space="0" w:color="auto"/>
              <w:right w:val="nil"/>
            </w:tcBorders>
            <w:vAlign w:val="center"/>
          </w:tcPr>
          <w:p w14:paraId="70211654" w14:textId="078FC4BB"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position w:val="-13"/>
                <w:sz w:val="22"/>
                <w:szCs w:val="22"/>
              </w:rPr>
              <w:t>Day</w:t>
            </w:r>
            <w:r w:rsidRPr="001D17B0">
              <w:rPr>
                <w:rFonts w:asciiTheme="minorHAnsi" w:hAnsiTheme="minorHAnsi" w:cstheme="minorHAnsi"/>
                <w:spacing w:val="-2"/>
                <w:position w:val="-13"/>
                <w:sz w:val="22"/>
                <w:szCs w:val="22"/>
              </w:rPr>
              <w:t xml:space="preserve"> </w:t>
            </w:r>
            <w:r w:rsidRPr="001D17B0">
              <w:rPr>
                <w:rFonts w:asciiTheme="minorHAnsi" w:hAnsiTheme="minorHAnsi" w:cstheme="minorHAnsi"/>
                <w:position w:val="-13"/>
                <w:sz w:val="22"/>
                <w:szCs w:val="22"/>
              </w:rPr>
              <w:t>365</w:t>
            </w:r>
          </w:p>
        </w:tc>
        <w:tc>
          <w:tcPr>
            <w:tcW w:w="2340" w:type="dxa"/>
            <w:tcBorders>
              <w:top w:val="nil"/>
              <w:left w:val="nil"/>
              <w:bottom w:val="single" w:sz="4" w:space="0" w:color="auto"/>
              <w:right w:val="nil"/>
            </w:tcBorders>
            <w:vAlign w:val="center"/>
          </w:tcPr>
          <w:p w14:paraId="406279E5"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586</w:t>
            </w:r>
          </w:p>
        </w:tc>
        <w:tc>
          <w:tcPr>
            <w:tcW w:w="1800" w:type="dxa"/>
            <w:tcBorders>
              <w:top w:val="nil"/>
              <w:left w:val="nil"/>
              <w:bottom w:val="single" w:sz="4" w:space="0" w:color="auto"/>
              <w:right w:val="nil"/>
            </w:tcBorders>
            <w:vAlign w:val="center"/>
          </w:tcPr>
          <w:p w14:paraId="1CEB16E4"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519 (88.6)</w:t>
            </w:r>
          </w:p>
        </w:tc>
        <w:tc>
          <w:tcPr>
            <w:tcW w:w="2070" w:type="dxa"/>
            <w:tcBorders>
              <w:top w:val="nil"/>
              <w:left w:val="nil"/>
              <w:bottom w:val="single" w:sz="4" w:space="0" w:color="auto"/>
              <w:right w:val="nil"/>
            </w:tcBorders>
            <w:vAlign w:val="center"/>
          </w:tcPr>
          <w:p w14:paraId="01D9F45C"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584</w:t>
            </w:r>
          </w:p>
        </w:tc>
        <w:tc>
          <w:tcPr>
            <w:tcW w:w="1680" w:type="dxa"/>
            <w:tcBorders>
              <w:top w:val="nil"/>
              <w:left w:val="nil"/>
              <w:bottom w:val="single" w:sz="4" w:space="0" w:color="auto"/>
              <w:right w:val="nil"/>
            </w:tcBorders>
            <w:vAlign w:val="center"/>
          </w:tcPr>
          <w:p w14:paraId="2180247F" w14:textId="77777777" w:rsidR="001D17B0" w:rsidRPr="001D17B0" w:rsidRDefault="001D17B0" w:rsidP="001D17B0">
            <w:pPr>
              <w:pStyle w:val="BodyText"/>
              <w:spacing w:before="10"/>
              <w:jc w:val="center"/>
              <w:rPr>
                <w:rFonts w:asciiTheme="minorHAnsi" w:hAnsiTheme="minorHAnsi" w:cstheme="minorHAnsi"/>
                <w:i/>
                <w:sz w:val="22"/>
                <w:szCs w:val="22"/>
              </w:rPr>
            </w:pPr>
            <w:r w:rsidRPr="001D17B0">
              <w:rPr>
                <w:rFonts w:asciiTheme="minorHAnsi" w:hAnsiTheme="minorHAnsi" w:cstheme="minorHAnsi"/>
                <w:sz w:val="22"/>
                <w:szCs w:val="22"/>
              </w:rPr>
              <w:t>530 (90.8)</w:t>
            </w:r>
          </w:p>
        </w:tc>
      </w:tr>
      <w:tr w:rsidR="001D17B0" w14:paraId="1EB51220" w14:textId="77777777" w:rsidTr="001D17B0">
        <w:tc>
          <w:tcPr>
            <w:tcW w:w="11310" w:type="dxa"/>
            <w:gridSpan w:val="6"/>
            <w:tcBorders>
              <w:top w:val="single" w:sz="4" w:space="0" w:color="auto"/>
              <w:left w:val="nil"/>
              <w:bottom w:val="single" w:sz="4" w:space="0" w:color="auto"/>
              <w:right w:val="nil"/>
            </w:tcBorders>
          </w:tcPr>
          <w:p w14:paraId="72862136" w14:textId="7058B2EE" w:rsidR="001D17B0" w:rsidRPr="001D17B0" w:rsidRDefault="001D17B0" w:rsidP="001D17B0">
            <w:pPr>
              <w:pStyle w:val="BodyText"/>
              <w:spacing w:before="10"/>
              <w:rPr>
                <w:rFonts w:asciiTheme="minorHAnsi" w:hAnsiTheme="minorHAnsi" w:cstheme="minorHAnsi"/>
                <w:i/>
                <w:sz w:val="22"/>
                <w:szCs w:val="22"/>
                <w:vertAlign w:val="superscript"/>
              </w:rPr>
            </w:pPr>
          </w:p>
        </w:tc>
      </w:tr>
      <w:tr w:rsidR="001D17B0" w14:paraId="432AEB90" w14:textId="77777777" w:rsidTr="001D17B0">
        <w:tc>
          <w:tcPr>
            <w:tcW w:w="11310" w:type="dxa"/>
            <w:gridSpan w:val="6"/>
            <w:tcBorders>
              <w:top w:val="single" w:sz="4" w:space="0" w:color="auto"/>
              <w:left w:val="nil"/>
              <w:bottom w:val="single" w:sz="4" w:space="0" w:color="auto"/>
              <w:right w:val="nil"/>
            </w:tcBorders>
          </w:tcPr>
          <w:p w14:paraId="238512B2" w14:textId="77777777" w:rsidR="001D17B0" w:rsidRPr="001D17B0" w:rsidRDefault="001D17B0" w:rsidP="001D17B0">
            <w:pPr>
              <w:pStyle w:val="BodyText"/>
              <w:spacing w:before="10"/>
              <w:rPr>
                <w:rFonts w:ascii="Calibri"/>
                <w:b/>
                <w:i/>
                <w:sz w:val="29"/>
              </w:rPr>
            </w:pPr>
            <w:r w:rsidRPr="001D17B0">
              <w:rPr>
                <w:rFonts w:asciiTheme="minorHAnsi" w:hAnsiTheme="minorHAnsi" w:cstheme="minorHAnsi"/>
                <w:b/>
                <w:sz w:val="28"/>
              </w:rPr>
              <w:t xml:space="preserve">Appendix Table 3. </w:t>
            </w:r>
            <w:r w:rsidRPr="001D17B0">
              <w:rPr>
                <w:rFonts w:asciiTheme="minorHAnsi" w:hAnsiTheme="minorHAnsi" w:cstheme="minorHAnsi"/>
                <w:sz w:val="28"/>
              </w:rPr>
              <w:t>Recovery of independence in ambulation over time within the overall study sample</w:t>
            </w:r>
          </w:p>
        </w:tc>
      </w:tr>
    </w:tbl>
    <w:p w14:paraId="2C7A7A21" w14:textId="77777777" w:rsidR="006C6607" w:rsidRPr="00F83FA8" w:rsidRDefault="006C6607">
      <w:pPr>
        <w:rPr>
          <w:rFonts w:ascii="Calibri"/>
        </w:rPr>
        <w:sectPr w:rsidR="006C6607" w:rsidRPr="00F83FA8">
          <w:type w:val="continuous"/>
          <w:pgSz w:w="15840" w:h="12240" w:orient="landscape"/>
          <w:pgMar w:top="1500" w:right="2260" w:bottom="280" w:left="2260" w:header="720" w:footer="720" w:gutter="0"/>
          <w:cols w:num="3" w:space="720" w:equalWidth="0">
            <w:col w:w="5747" w:space="40"/>
            <w:col w:w="2990" w:space="39"/>
            <w:col w:w="2504"/>
          </w:cols>
        </w:sectPr>
      </w:pPr>
    </w:p>
    <w:p w14:paraId="71AC12A9" w14:textId="419B0A67" w:rsidR="006C6607" w:rsidRPr="00F83FA8" w:rsidRDefault="006C6607">
      <w:pPr>
        <w:pStyle w:val="BodyText"/>
        <w:rPr>
          <w:rFonts w:ascii="Calibri"/>
          <w:i/>
          <w:sz w:val="20"/>
        </w:rPr>
      </w:pPr>
    </w:p>
    <w:p w14:paraId="7154D2F4" w14:textId="0E024A06" w:rsidR="006C6607" w:rsidRPr="00F83FA8" w:rsidRDefault="006C6607">
      <w:pPr>
        <w:pStyle w:val="BodyText"/>
        <w:rPr>
          <w:rFonts w:ascii="Calibri"/>
          <w:i/>
          <w:sz w:val="20"/>
        </w:rPr>
      </w:pPr>
    </w:p>
    <w:p w14:paraId="5E2DDAB1" w14:textId="7EC698EA" w:rsidR="006C6607" w:rsidRPr="00F83FA8" w:rsidRDefault="006C6607">
      <w:pPr>
        <w:pStyle w:val="BodyText"/>
        <w:rPr>
          <w:rFonts w:ascii="Calibri"/>
          <w:i/>
          <w:sz w:val="20"/>
        </w:rPr>
      </w:pPr>
    </w:p>
    <w:p w14:paraId="202BA27A" w14:textId="77777777" w:rsidR="006C6607" w:rsidRPr="00F83FA8" w:rsidRDefault="006C6607">
      <w:pPr>
        <w:pStyle w:val="BodyText"/>
        <w:rPr>
          <w:rFonts w:ascii="Calibri"/>
          <w:i/>
          <w:sz w:val="20"/>
        </w:rPr>
      </w:pPr>
    </w:p>
    <w:p w14:paraId="4504E48F" w14:textId="77777777" w:rsidR="006C6607" w:rsidRPr="00F83FA8" w:rsidRDefault="006C6607">
      <w:pPr>
        <w:pStyle w:val="BodyText"/>
        <w:rPr>
          <w:rFonts w:ascii="Calibri"/>
          <w:i/>
          <w:sz w:val="20"/>
        </w:rPr>
      </w:pPr>
    </w:p>
    <w:p w14:paraId="67C10B4D" w14:textId="141B2908" w:rsidR="006C6607" w:rsidRDefault="006C6607">
      <w:pPr>
        <w:pStyle w:val="BodyText"/>
        <w:spacing w:before="10"/>
        <w:rPr>
          <w:rFonts w:ascii="Calibri"/>
          <w:i/>
          <w:sz w:val="29"/>
        </w:rPr>
      </w:pPr>
    </w:p>
    <w:p w14:paraId="7101DE90" w14:textId="77777777" w:rsidR="00EB0A2E" w:rsidRPr="00F83FA8" w:rsidRDefault="00EB0A2E">
      <w:pPr>
        <w:pStyle w:val="BodyText"/>
        <w:spacing w:before="10"/>
        <w:rPr>
          <w:rFonts w:ascii="Calibri"/>
          <w:i/>
          <w:sz w:val="29"/>
        </w:rPr>
      </w:pPr>
    </w:p>
    <w:p w14:paraId="4491AA03" w14:textId="1DB386AB" w:rsidR="006C6607" w:rsidRPr="00FE210C" w:rsidRDefault="006C6607">
      <w:pPr>
        <w:spacing w:line="20" w:lineRule="exact"/>
        <w:rPr>
          <w:rFonts w:asciiTheme="minorHAnsi" w:hAnsiTheme="minorHAnsi" w:cstheme="minorHAnsi"/>
          <w:sz w:val="4"/>
        </w:rPr>
        <w:sectPr w:rsidR="006C6607" w:rsidRPr="00FE210C">
          <w:type w:val="continuous"/>
          <w:pgSz w:w="15840" w:h="12240" w:orient="landscape"/>
          <w:pgMar w:top="1500" w:right="2260" w:bottom="280" w:left="2260" w:header="720" w:footer="720" w:gutter="0"/>
          <w:cols w:space="720"/>
        </w:sectPr>
      </w:pPr>
    </w:p>
    <w:p w14:paraId="23340F4E" w14:textId="77777777" w:rsidR="006C6607" w:rsidRPr="00F83FA8" w:rsidRDefault="006C6607">
      <w:pPr>
        <w:pStyle w:val="BodyText"/>
        <w:rPr>
          <w:rFonts w:ascii="Calibri"/>
          <w:sz w:val="20"/>
        </w:rPr>
      </w:pPr>
    </w:p>
    <w:p w14:paraId="1F3BF17D" w14:textId="77777777" w:rsidR="006C6607" w:rsidRPr="00F83FA8" w:rsidRDefault="006C6607">
      <w:pPr>
        <w:pStyle w:val="BodyText"/>
        <w:rPr>
          <w:rFonts w:ascii="Calibri"/>
          <w:sz w:val="20"/>
        </w:rPr>
      </w:pPr>
    </w:p>
    <w:p w14:paraId="59AC0D31" w14:textId="77777777" w:rsidR="006C6607" w:rsidRPr="00F83FA8" w:rsidRDefault="006C6607">
      <w:pPr>
        <w:pStyle w:val="BodyText"/>
        <w:rPr>
          <w:rFonts w:ascii="Calibri"/>
          <w:sz w:val="20"/>
        </w:rPr>
      </w:pPr>
    </w:p>
    <w:p w14:paraId="38830743" w14:textId="77777777" w:rsidR="006C6607" w:rsidRPr="00F83FA8" w:rsidRDefault="006C6607">
      <w:pPr>
        <w:pStyle w:val="BodyText"/>
        <w:rPr>
          <w:rFonts w:ascii="Calibri"/>
          <w:sz w:val="29"/>
        </w:rPr>
      </w:pPr>
    </w:p>
    <w:p w14:paraId="2D47DDE0" w14:textId="73FB9CFE" w:rsidR="006C6607" w:rsidRPr="0035623A" w:rsidRDefault="006C6607" w:rsidP="0035623A">
      <w:pPr>
        <w:pStyle w:val="BodyText"/>
        <w:spacing w:line="20" w:lineRule="exact"/>
        <w:ind w:left="840"/>
        <w:rPr>
          <w:rFonts w:ascii="Calibri"/>
          <w:sz w:val="2"/>
        </w:rPr>
      </w:pPr>
    </w:p>
    <w:tbl>
      <w:tblPr>
        <w:tblW w:w="0" w:type="auto"/>
        <w:tblInd w:w="852" w:type="dxa"/>
        <w:tblLayout w:type="fixed"/>
        <w:tblCellMar>
          <w:left w:w="0" w:type="dxa"/>
          <w:right w:w="0" w:type="dxa"/>
        </w:tblCellMar>
        <w:tblLook w:val="01E0" w:firstRow="1" w:lastRow="1" w:firstColumn="1" w:lastColumn="1" w:noHBand="0" w:noVBand="0"/>
      </w:tblPr>
      <w:tblGrid>
        <w:gridCol w:w="2674"/>
        <w:gridCol w:w="652"/>
        <w:gridCol w:w="2487"/>
        <w:gridCol w:w="894"/>
        <w:gridCol w:w="2921"/>
      </w:tblGrid>
      <w:tr w:rsidR="0035623A" w:rsidRPr="00986C4B" w14:paraId="38007C35" w14:textId="77777777" w:rsidTr="00B26B45">
        <w:trPr>
          <w:trHeight w:val="268"/>
        </w:trPr>
        <w:tc>
          <w:tcPr>
            <w:tcW w:w="2674" w:type="dxa"/>
            <w:tcBorders>
              <w:top w:val="single" w:sz="4" w:space="0" w:color="000000"/>
              <w:bottom w:val="single" w:sz="4" w:space="0" w:color="000000"/>
            </w:tcBorders>
          </w:tcPr>
          <w:p w14:paraId="39179E43" w14:textId="337C08FD" w:rsidR="0035623A" w:rsidRPr="00986C4B" w:rsidRDefault="0035623A">
            <w:pPr>
              <w:pStyle w:val="TableParagraph"/>
              <w:spacing w:before="5" w:line="243" w:lineRule="exact"/>
              <w:ind w:left="110"/>
              <w:rPr>
                <w:rFonts w:asciiTheme="minorHAnsi" w:hAnsiTheme="minorHAnsi" w:cstheme="minorHAnsi"/>
                <w:bCs/>
                <w:i/>
                <w:iCs/>
              </w:rPr>
            </w:pPr>
          </w:p>
        </w:tc>
        <w:tc>
          <w:tcPr>
            <w:tcW w:w="3139" w:type="dxa"/>
            <w:gridSpan w:val="2"/>
            <w:tcBorders>
              <w:top w:val="single" w:sz="4" w:space="0" w:color="000000"/>
              <w:bottom w:val="single" w:sz="4" w:space="0" w:color="000000"/>
            </w:tcBorders>
          </w:tcPr>
          <w:p w14:paraId="7AEF7517" w14:textId="75E2710E" w:rsidR="0035623A" w:rsidRPr="00986C4B" w:rsidRDefault="0035623A" w:rsidP="0035623A">
            <w:pPr>
              <w:pStyle w:val="TableParagraph"/>
              <w:spacing w:before="5" w:line="243" w:lineRule="exact"/>
              <w:rPr>
                <w:rFonts w:asciiTheme="minorHAnsi" w:hAnsiTheme="minorHAnsi" w:cstheme="minorHAnsi"/>
                <w:bCs/>
                <w:i/>
                <w:iCs/>
              </w:rPr>
            </w:pPr>
            <w:r w:rsidRPr="00986C4B">
              <w:rPr>
                <w:rFonts w:asciiTheme="minorHAnsi" w:hAnsiTheme="minorHAnsi" w:cstheme="minorHAnsi"/>
                <w:bCs/>
                <w:i/>
                <w:iCs/>
              </w:rPr>
              <w:t>Randomized to spinal anesthesia</w:t>
            </w:r>
          </w:p>
        </w:tc>
        <w:tc>
          <w:tcPr>
            <w:tcW w:w="3815" w:type="dxa"/>
            <w:gridSpan w:val="2"/>
            <w:tcBorders>
              <w:top w:val="single" w:sz="4" w:space="0" w:color="000000"/>
              <w:bottom w:val="single" w:sz="4" w:space="0" w:color="000000"/>
            </w:tcBorders>
          </w:tcPr>
          <w:p w14:paraId="7A7A118E" w14:textId="03A4F1A7" w:rsidR="0035623A" w:rsidRPr="00986C4B" w:rsidRDefault="0035623A" w:rsidP="0035623A">
            <w:pPr>
              <w:pStyle w:val="TableParagraph"/>
              <w:spacing w:before="5" w:line="243" w:lineRule="exact"/>
              <w:ind w:left="194"/>
              <w:jc w:val="center"/>
              <w:rPr>
                <w:rFonts w:asciiTheme="minorHAnsi" w:hAnsiTheme="minorHAnsi" w:cstheme="minorHAnsi"/>
                <w:bCs/>
                <w:i/>
                <w:iCs/>
              </w:rPr>
            </w:pPr>
            <w:r w:rsidRPr="00986C4B">
              <w:rPr>
                <w:rFonts w:asciiTheme="minorHAnsi" w:hAnsiTheme="minorHAnsi" w:cstheme="minorHAnsi"/>
                <w:bCs/>
                <w:i/>
                <w:iCs/>
              </w:rPr>
              <w:t>Randomized to general anesthesia</w:t>
            </w:r>
          </w:p>
        </w:tc>
      </w:tr>
      <w:tr w:rsidR="006C6607" w:rsidRPr="00986C4B" w14:paraId="523D77AC" w14:textId="77777777" w:rsidTr="00FF04F0">
        <w:trPr>
          <w:trHeight w:val="650"/>
        </w:trPr>
        <w:tc>
          <w:tcPr>
            <w:tcW w:w="2674" w:type="dxa"/>
            <w:tcBorders>
              <w:top w:val="single" w:sz="4" w:space="0" w:color="000000"/>
              <w:bottom w:val="single" w:sz="4" w:space="0" w:color="000000"/>
            </w:tcBorders>
            <w:vAlign w:val="center"/>
          </w:tcPr>
          <w:p w14:paraId="05A9CE68" w14:textId="62155DDB" w:rsidR="006C6607" w:rsidRPr="00986C4B" w:rsidRDefault="003675DE" w:rsidP="00FF04F0">
            <w:pPr>
              <w:pStyle w:val="TableParagraph"/>
              <w:spacing w:before="1"/>
              <w:ind w:left="110"/>
              <w:rPr>
                <w:rFonts w:asciiTheme="minorHAnsi" w:hAnsiTheme="minorHAnsi" w:cstheme="minorHAnsi"/>
                <w:bCs/>
                <w:i/>
                <w:iCs/>
              </w:rPr>
            </w:pPr>
            <w:r w:rsidRPr="00986C4B">
              <w:rPr>
                <w:rFonts w:asciiTheme="minorHAnsi" w:hAnsiTheme="minorHAnsi" w:cstheme="minorHAnsi"/>
                <w:bCs/>
                <w:i/>
                <w:iCs/>
              </w:rPr>
              <w:t>Days after trial enrol</w:t>
            </w:r>
            <w:r w:rsidR="0035623A" w:rsidRPr="00986C4B">
              <w:rPr>
                <w:rFonts w:asciiTheme="minorHAnsi" w:hAnsiTheme="minorHAnsi" w:cstheme="minorHAnsi"/>
                <w:bCs/>
                <w:i/>
                <w:iCs/>
              </w:rPr>
              <w:t>l</w:t>
            </w:r>
            <w:r w:rsidRPr="00986C4B">
              <w:rPr>
                <w:rFonts w:asciiTheme="minorHAnsi" w:hAnsiTheme="minorHAnsi" w:cstheme="minorHAnsi"/>
                <w:bCs/>
                <w:i/>
                <w:iCs/>
              </w:rPr>
              <w:t>ment</w:t>
            </w:r>
          </w:p>
        </w:tc>
        <w:tc>
          <w:tcPr>
            <w:tcW w:w="652" w:type="dxa"/>
            <w:tcBorders>
              <w:top w:val="single" w:sz="4" w:space="0" w:color="000000"/>
              <w:bottom w:val="single" w:sz="4" w:space="0" w:color="000000"/>
            </w:tcBorders>
            <w:vAlign w:val="center"/>
          </w:tcPr>
          <w:p w14:paraId="5E601464" w14:textId="77777777" w:rsidR="006C6607" w:rsidRPr="00986C4B" w:rsidRDefault="003675DE" w:rsidP="00FF04F0">
            <w:pPr>
              <w:pStyle w:val="TableParagraph"/>
              <w:spacing w:before="5"/>
              <w:ind w:left="97" w:right="167"/>
              <w:jc w:val="center"/>
              <w:rPr>
                <w:rFonts w:asciiTheme="minorHAnsi" w:hAnsiTheme="minorHAnsi" w:cstheme="minorHAnsi"/>
                <w:bCs/>
                <w:i/>
                <w:iCs/>
              </w:rPr>
            </w:pPr>
            <w:r w:rsidRPr="00986C4B">
              <w:rPr>
                <w:rFonts w:asciiTheme="minorHAnsi" w:hAnsiTheme="minorHAnsi" w:cstheme="minorHAnsi"/>
                <w:bCs/>
                <w:i/>
                <w:iCs/>
              </w:rPr>
              <w:t>No.</w:t>
            </w:r>
          </w:p>
        </w:tc>
        <w:tc>
          <w:tcPr>
            <w:tcW w:w="2487" w:type="dxa"/>
            <w:tcBorders>
              <w:top w:val="single" w:sz="4" w:space="0" w:color="000000"/>
              <w:bottom w:val="single" w:sz="4" w:space="0" w:color="000000"/>
            </w:tcBorders>
            <w:vAlign w:val="center"/>
          </w:tcPr>
          <w:p w14:paraId="26FB2B67" w14:textId="77777777" w:rsidR="006C6607" w:rsidRPr="00986C4B" w:rsidRDefault="003675DE" w:rsidP="00FF04F0">
            <w:pPr>
              <w:pStyle w:val="TableParagraph"/>
              <w:spacing w:before="5"/>
              <w:ind w:left="506"/>
              <w:jc w:val="center"/>
              <w:rPr>
                <w:rFonts w:asciiTheme="minorHAnsi" w:hAnsiTheme="minorHAnsi" w:cstheme="minorHAnsi"/>
                <w:bCs/>
                <w:i/>
                <w:iCs/>
              </w:rPr>
            </w:pPr>
            <w:r w:rsidRPr="00986C4B">
              <w:rPr>
                <w:rFonts w:asciiTheme="minorHAnsi" w:hAnsiTheme="minorHAnsi" w:cstheme="minorHAnsi"/>
                <w:bCs/>
                <w:i/>
                <w:iCs/>
              </w:rPr>
              <w:t>Median WHODAS</w:t>
            </w:r>
          </w:p>
          <w:p w14:paraId="0CBCD78D" w14:textId="77777777" w:rsidR="006C6607" w:rsidRPr="00986C4B" w:rsidRDefault="003675DE" w:rsidP="00FF04F0">
            <w:pPr>
              <w:pStyle w:val="TableParagraph"/>
              <w:spacing w:line="243" w:lineRule="exact"/>
              <w:ind w:left="644"/>
              <w:jc w:val="center"/>
              <w:rPr>
                <w:rFonts w:asciiTheme="minorHAnsi" w:hAnsiTheme="minorHAnsi" w:cstheme="minorHAnsi"/>
                <w:bCs/>
                <w:i/>
                <w:iCs/>
              </w:rPr>
            </w:pPr>
            <w:r w:rsidRPr="00986C4B">
              <w:rPr>
                <w:rFonts w:asciiTheme="minorHAnsi" w:hAnsiTheme="minorHAnsi" w:cstheme="minorHAnsi"/>
                <w:bCs/>
                <w:i/>
                <w:iCs/>
              </w:rPr>
              <w:t>2.0 score (IQR)</w:t>
            </w:r>
          </w:p>
        </w:tc>
        <w:tc>
          <w:tcPr>
            <w:tcW w:w="894" w:type="dxa"/>
            <w:tcBorders>
              <w:top w:val="single" w:sz="4" w:space="0" w:color="000000"/>
              <w:bottom w:val="single" w:sz="4" w:space="0" w:color="000000"/>
            </w:tcBorders>
            <w:vAlign w:val="center"/>
          </w:tcPr>
          <w:p w14:paraId="43A5FA7D" w14:textId="77777777" w:rsidR="006C6607" w:rsidRPr="00986C4B" w:rsidRDefault="003675DE" w:rsidP="00FF04F0">
            <w:pPr>
              <w:pStyle w:val="TableParagraph"/>
              <w:spacing w:before="5"/>
              <w:ind w:right="198"/>
              <w:jc w:val="center"/>
              <w:rPr>
                <w:rFonts w:asciiTheme="minorHAnsi" w:hAnsiTheme="minorHAnsi" w:cstheme="minorHAnsi"/>
                <w:bCs/>
                <w:i/>
                <w:iCs/>
              </w:rPr>
            </w:pPr>
            <w:r w:rsidRPr="00986C4B">
              <w:rPr>
                <w:rFonts w:asciiTheme="minorHAnsi" w:hAnsiTheme="minorHAnsi" w:cstheme="minorHAnsi"/>
                <w:bCs/>
                <w:i/>
                <w:iCs/>
              </w:rPr>
              <w:t>No.</w:t>
            </w:r>
          </w:p>
        </w:tc>
        <w:tc>
          <w:tcPr>
            <w:tcW w:w="2921" w:type="dxa"/>
            <w:tcBorders>
              <w:top w:val="single" w:sz="4" w:space="0" w:color="000000"/>
              <w:bottom w:val="single" w:sz="4" w:space="0" w:color="000000"/>
            </w:tcBorders>
            <w:vAlign w:val="center"/>
          </w:tcPr>
          <w:p w14:paraId="51876513" w14:textId="77777777" w:rsidR="006C6607" w:rsidRPr="00986C4B" w:rsidRDefault="003675DE" w:rsidP="00FF04F0">
            <w:pPr>
              <w:pStyle w:val="TableParagraph"/>
              <w:spacing w:before="4" w:line="270" w:lineRule="atLeast"/>
              <w:ind w:left="934" w:right="491" w:hanging="470"/>
              <w:jc w:val="center"/>
              <w:rPr>
                <w:rFonts w:asciiTheme="minorHAnsi" w:hAnsiTheme="minorHAnsi" w:cstheme="minorHAnsi"/>
                <w:bCs/>
                <w:i/>
                <w:iCs/>
              </w:rPr>
            </w:pPr>
            <w:r w:rsidRPr="00986C4B">
              <w:rPr>
                <w:rFonts w:asciiTheme="minorHAnsi" w:hAnsiTheme="minorHAnsi" w:cstheme="minorHAnsi"/>
                <w:bCs/>
                <w:i/>
                <w:iCs/>
              </w:rPr>
              <w:t>Median WHODAS 2.0 score (IQR)</w:t>
            </w:r>
          </w:p>
        </w:tc>
      </w:tr>
      <w:tr w:rsidR="006C6607" w:rsidRPr="00986C4B" w14:paraId="0EB1828B" w14:textId="77777777" w:rsidTr="00FF04F0">
        <w:trPr>
          <w:trHeight w:val="306"/>
        </w:trPr>
        <w:tc>
          <w:tcPr>
            <w:tcW w:w="2674" w:type="dxa"/>
            <w:tcBorders>
              <w:top w:val="single" w:sz="4" w:space="0" w:color="000000"/>
            </w:tcBorders>
          </w:tcPr>
          <w:p w14:paraId="1B24DF4C" w14:textId="77777777" w:rsidR="006C6607" w:rsidRPr="00986C4B" w:rsidRDefault="003675DE">
            <w:pPr>
              <w:pStyle w:val="TableParagraph"/>
              <w:spacing w:line="243" w:lineRule="exact"/>
              <w:ind w:left="110"/>
              <w:rPr>
                <w:rFonts w:asciiTheme="minorHAnsi" w:hAnsiTheme="minorHAnsi" w:cstheme="minorHAnsi"/>
              </w:rPr>
            </w:pPr>
            <w:r w:rsidRPr="00986C4B">
              <w:rPr>
                <w:rFonts w:asciiTheme="minorHAnsi" w:hAnsiTheme="minorHAnsi" w:cstheme="minorHAnsi"/>
              </w:rPr>
              <w:t>60</w:t>
            </w:r>
          </w:p>
        </w:tc>
        <w:tc>
          <w:tcPr>
            <w:tcW w:w="652" w:type="dxa"/>
            <w:tcBorders>
              <w:top w:val="single" w:sz="4" w:space="0" w:color="000000"/>
            </w:tcBorders>
          </w:tcPr>
          <w:p w14:paraId="709729F8" w14:textId="77777777" w:rsidR="006C6607" w:rsidRPr="00986C4B" w:rsidRDefault="003675DE">
            <w:pPr>
              <w:pStyle w:val="TableParagraph"/>
              <w:spacing w:line="243" w:lineRule="exact"/>
              <w:ind w:left="110" w:right="167"/>
              <w:jc w:val="center"/>
              <w:rPr>
                <w:rFonts w:asciiTheme="minorHAnsi" w:hAnsiTheme="minorHAnsi" w:cstheme="minorHAnsi"/>
              </w:rPr>
            </w:pPr>
            <w:r w:rsidRPr="00986C4B">
              <w:rPr>
                <w:rFonts w:asciiTheme="minorHAnsi" w:hAnsiTheme="minorHAnsi" w:cstheme="minorHAnsi"/>
              </w:rPr>
              <w:t>225</w:t>
            </w:r>
          </w:p>
        </w:tc>
        <w:tc>
          <w:tcPr>
            <w:tcW w:w="2487" w:type="dxa"/>
            <w:tcBorders>
              <w:top w:val="single" w:sz="4" w:space="0" w:color="000000"/>
            </w:tcBorders>
          </w:tcPr>
          <w:p w14:paraId="7231F43F" w14:textId="77777777" w:rsidR="006C6607" w:rsidRPr="00986C4B" w:rsidRDefault="003675DE">
            <w:pPr>
              <w:pStyle w:val="TableParagraph"/>
              <w:spacing w:line="243" w:lineRule="exact"/>
              <w:ind w:right="497"/>
              <w:jc w:val="right"/>
              <w:rPr>
                <w:rFonts w:asciiTheme="minorHAnsi" w:hAnsiTheme="minorHAnsi" w:cstheme="minorHAnsi"/>
              </w:rPr>
            </w:pPr>
            <w:r w:rsidRPr="00986C4B">
              <w:rPr>
                <w:rFonts w:asciiTheme="minorHAnsi" w:hAnsiTheme="minorHAnsi" w:cstheme="minorHAnsi"/>
              </w:rPr>
              <w:t>22.7 (8.3, 43.2)</w:t>
            </w:r>
          </w:p>
        </w:tc>
        <w:tc>
          <w:tcPr>
            <w:tcW w:w="894" w:type="dxa"/>
            <w:tcBorders>
              <w:top w:val="single" w:sz="4" w:space="0" w:color="000000"/>
            </w:tcBorders>
          </w:tcPr>
          <w:p w14:paraId="0173F71F" w14:textId="77777777" w:rsidR="006C6607" w:rsidRPr="00986C4B" w:rsidRDefault="003675DE">
            <w:pPr>
              <w:pStyle w:val="TableParagraph"/>
              <w:spacing w:line="243" w:lineRule="exact"/>
              <w:ind w:right="191"/>
              <w:jc w:val="right"/>
              <w:rPr>
                <w:rFonts w:asciiTheme="minorHAnsi" w:hAnsiTheme="minorHAnsi" w:cstheme="minorHAnsi"/>
              </w:rPr>
            </w:pPr>
            <w:r w:rsidRPr="00986C4B">
              <w:rPr>
                <w:rFonts w:asciiTheme="minorHAnsi" w:hAnsiTheme="minorHAnsi" w:cstheme="minorHAnsi"/>
              </w:rPr>
              <w:t>241</w:t>
            </w:r>
          </w:p>
        </w:tc>
        <w:tc>
          <w:tcPr>
            <w:tcW w:w="2921" w:type="dxa"/>
            <w:tcBorders>
              <w:top w:val="single" w:sz="4" w:space="0" w:color="000000"/>
            </w:tcBorders>
          </w:tcPr>
          <w:p w14:paraId="58DC18D5" w14:textId="77777777" w:rsidR="006C6607" w:rsidRPr="00986C4B" w:rsidRDefault="003675DE">
            <w:pPr>
              <w:pStyle w:val="TableParagraph"/>
              <w:spacing w:line="243" w:lineRule="exact"/>
              <w:ind w:right="807"/>
              <w:jc w:val="right"/>
              <w:rPr>
                <w:rFonts w:asciiTheme="minorHAnsi" w:hAnsiTheme="minorHAnsi" w:cstheme="minorHAnsi"/>
              </w:rPr>
            </w:pPr>
            <w:r w:rsidRPr="00986C4B">
              <w:rPr>
                <w:rFonts w:asciiTheme="minorHAnsi" w:hAnsiTheme="minorHAnsi" w:cstheme="minorHAnsi"/>
              </w:rPr>
              <w:t>18.2 (6.3, 31.8)</w:t>
            </w:r>
          </w:p>
        </w:tc>
      </w:tr>
      <w:tr w:rsidR="006C6607" w:rsidRPr="00986C4B" w14:paraId="66DFEA3C" w14:textId="77777777" w:rsidTr="00FF04F0">
        <w:trPr>
          <w:trHeight w:val="306"/>
        </w:trPr>
        <w:tc>
          <w:tcPr>
            <w:tcW w:w="2674" w:type="dxa"/>
          </w:tcPr>
          <w:p w14:paraId="4AE9C14C" w14:textId="77777777" w:rsidR="006C6607" w:rsidRPr="00986C4B" w:rsidRDefault="003675DE">
            <w:pPr>
              <w:pStyle w:val="TableParagraph"/>
              <w:spacing w:before="4" w:line="245" w:lineRule="exact"/>
              <w:ind w:left="110"/>
              <w:rPr>
                <w:rFonts w:asciiTheme="minorHAnsi" w:hAnsiTheme="minorHAnsi" w:cstheme="minorHAnsi"/>
              </w:rPr>
            </w:pPr>
            <w:r w:rsidRPr="00986C4B">
              <w:rPr>
                <w:rFonts w:asciiTheme="minorHAnsi" w:hAnsiTheme="minorHAnsi" w:cstheme="minorHAnsi"/>
              </w:rPr>
              <w:t>180</w:t>
            </w:r>
          </w:p>
        </w:tc>
        <w:tc>
          <w:tcPr>
            <w:tcW w:w="652" w:type="dxa"/>
          </w:tcPr>
          <w:p w14:paraId="04A9604C" w14:textId="77777777" w:rsidR="006C6607" w:rsidRPr="00986C4B" w:rsidRDefault="003675DE">
            <w:pPr>
              <w:pStyle w:val="TableParagraph"/>
              <w:spacing w:before="4" w:line="245" w:lineRule="exact"/>
              <w:ind w:left="110" w:right="167"/>
              <w:jc w:val="center"/>
              <w:rPr>
                <w:rFonts w:asciiTheme="minorHAnsi" w:hAnsiTheme="minorHAnsi" w:cstheme="minorHAnsi"/>
              </w:rPr>
            </w:pPr>
            <w:r w:rsidRPr="00986C4B">
              <w:rPr>
                <w:rFonts w:asciiTheme="minorHAnsi" w:hAnsiTheme="minorHAnsi" w:cstheme="minorHAnsi"/>
              </w:rPr>
              <w:t>249</w:t>
            </w:r>
          </w:p>
        </w:tc>
        <w:tc>
          <w:tcPr>
            <w:tcW w:w="2487" w:type="dxa"/>
          </w:tcPr>
          <w:p w14:paraId="70DFF55C" w14:textId="77777777" w:rsidR="006C6607" w:rsidRPr="00986C4B" w:rsidRDefault="003675DE">
            <w:pPr>
              <w:pStyle w:val="TableParagraph"/>
              <w:spacing w:before="4" w:line="245" w:lineRule="exact"/>
              <w:ind w:right="497"/>
              <w:jc w:val="right"/>
              <w:rPr>
                <w:rFonts w:asciiTheme="minorHAnsi" w:hAnsiTheme="minorHAnsi" w:cstheme="minorHAnsi"/>
              </w:rPr>
            </w:pPr>
            <w:r w:rsidRPr="00986C4B">
              <w:rPr>
                <w:rFonts w:asciiTheme="minorHAnsi" w:hAnsiTheme="minorHAnsi" w:cstheme="minorHAnsi"/>
              </w:rPr>
              <w:t>10.4 (2.3, 27.1)</w:t>
            </w:r>
          </w:p>
        </w:tc>
        <w:tc>
          <w:tcPr>
            <w:tcW w:w="894" w:type="dxa"/>
          </w:tcPr>
          <w:p w14:paraId="5AD4BBA3" w14:textId="77777777" w:rsidR="006C6607" w:rsidRPr="00986C4B" w:rsidRDefault="003675DE">
            <w:pPr>
              <w:pStyle w:val="TableParagraph"/>
              <w:spacing w:before="4" w:line="245" w:lineRule="exact"/>
              <w:ind w:right="191"/>
              <w:jc w:val="right"/>
              <w:rPr>
                <w:rFonts w:asciiTheme="minorHAnsi" w:hAnsiTheme="minorHAnsi" w:cstheme="minorHAnsi"/>
              </w:rPr>
            </w:pPr>
            <w:r w:rsidRPr="00986C4B">
              <w:rPr>
                <w:rFonts w:asciiTheme="minorHAnsi" w:hAnsiTheme="minorHAnsi" w:cstheme="minorHAnsi"/>
              </w:rPr>
              <w:t>274</w:t>
            </w:r>
          </w:p>
        </w:tc>
        <w:tc>
          <w:tcPr>
            <w:tcW w:w="2921" w:type="dxa"/>
          </w:tcPr>
          <w:p w14:paraId="2E2F47BD" w14:textId="77777777" w:rsidR="006C6607" w:rsidRPr="00986C4B" w:rsidRDefault="003675DE">
            <w:pPr>
              <w:pStyle w:val="TableParagraph"/>
              <w:spacing w:before="4" w:line="245" w:lineRule="exact"/>
              <w:ind w:right="807"/>
              <w:jc w:val="right"/>
              <w:rPr>
                <w:rFonts w:asciiTheme="minorHAnsi" w:hAnsiTheme="minorHAnsi" w:cstheme="minorHAnsi"/>
              </w:rPr>
            </w:pPr>
            <w:r w:rsidRPr="00986C4B">
              <w:rPr>
                <w:rFonts w:asciiTheme="minorHAnsi" w:hAnsiTheme="minorHAnsi" w:cstheme="minorHAnsi"/>
              </w:rPr>
              <w:t>10.4 (2.1, 27.3)</w:t>
            </w:r>
          </w:p>
        </w:tc>
      </w:tr>
      <w:tr w:rsidR="006C6607" w:rsidRPr="00986C4B" w14:paraId="2CF15868" w14:textId="77777777" w:rsidTr="00FF04F0">
        <w:trPr>
          <w:trHeight w:val="120"/>
        </w:trPr>
        <w:tc>
          <w:tcPr>
            <w:tcW w:w="2674" w:type="dxa"/>
            <w:tcBorders>
              <w:bottom w:val="single" w:sz="4" w:space="0" w:color="auto"/>
            </w:tcBorders>
          </w:tcPr>
          <w:p w14:paraId="3729F210" w14:textId="77777777" w:rsidR="006C6607" w:rsidRPr="00986C4B" w:rsidRDefault="003675DE">
            <w:pPr>
              <w:pStyle w:val="TableParagraph"/>
              <w:spacing w:before="4" w:line="243" w:lineRule="exact"/>
              <w:ind w:left="110"/>
              <w:rPr>
                <w:rFonts w:asciiTheme="minorHAnsi" w:hAnsiTheme="minorHAnsi" w:cstheme="minorHAnsi"/>
              </w:rPr>
            </w:pPr>
            <w:r w:rsidRPr="00986C4B">
              <w:rPr>
                <w:rFonts w:asciiTheme="minorHAnsi" w:hAnsiTheme="minorHAnsi" w:cstheme="minorHAnsi"/>
              </w:rPr>
              <w:t>365</w:t>
            </w:r>
          </w:p>
        </w:tc>
        <w:tc>
          <w:tcPr>
            <w:tcW w:w="652" w:type="dxa"/>
            <w:tcBorders>
              <w:bottom w:val="single" w:sz="4" w:space="0" w:color="auto"/>
            </w:tcBorders>
          </w:tcPr>
          <w:p w14:paraId="5F3829BA" w14:textId="77777777" w:rsidR="006C6607" w:rsidRPr="00986C4B" w:rsidRDefault="003675DE">
            <w:pPr>
              <w:pStyle w:val="TableParagraph"/>
              <w:spacing w:before="4" w:line="243" w:lineRule="exact"/>
              <w:ind w:left="110" w:right="167"/>
              <w:jc w:val="center"/>
              <w:rPr>
                <w:rFonts w:asciiTheme="minorHAnsi" w:hAnsiTheme="minorHAnsi" w:cstheme="minorHAnsi"/>
              </w:rPr>
            </w:pPr>
            <w:r w:rsidRPr="00986C4B">
              <w:rPr>
                <w:rFonts w:asciiTheme="minorHAnsi" w:hAnsiTheme="minorHAnsi" w:cstheme="minorHAnsi"/>
              </w:rPr>
              <w:t>280</w:t>
            </w:r>
          </w:p>
        </w:tc>
        <w:tc>
          <w:tcPr>
            <w:tcW w:w="2487" w:type="dxa"/>
            <w:tcBorders>
              <w:bottom w:val="single" w:sz="4" w:space="0" w:color="auto"/>
            </w:tcBorders>
          </w:tcPr>
          <w:p w14:paraId="08A59D37" w14:textId="77777777" w:rsidR="006C6607" w:rsidRPr="00986C4B" w:rsidRDefault="003675DE">
            <w:pPr>
              <w:pStyle w:val="TableParagraph"/>
              <w:spacing w:before="4" w:line="243" w:lineRule="exact"/>
              <w:ind w:right="497"/>
              <w:jc w:val="right"/>
              <w:rPr>
                <w:rFonts w:asciiTheme="minorHAnsi" w:hAnsiTheme="minorHAnsi" w:cstheme="minorHAnsi"/>
              </w:rPr>
            </w:pPr>
            <w:r w:rsidRPr="00986C4B">
              <w:rPr>
                <w:rFonts w:asciiTheme="minorHAnsi" w:hAnsiTheme="minorHAnsi" w:cstheme="minorHAnsi"/>
              </w:rPr>
              <w:t>10.4 (2.1, 29.2)</w:t>
            </w:r>
          </w:p>
        </w:tc>
        <w:tc>
          <w:tcPr>
            <w:tcW w:w="894" w:type="dxa"/>
            <w:tcBorders>
              <w:bottom w:val="single" w:sz="4" w:space="0" w:color="auto"/>
            </w:tcBorders>
          </w:tcPr>
          <w:p w14:paraId="548CF5E2" w14:textId="77777777" w:rsidR="006C6607" w:rsidRPr="00986C4B" w:rsidRDefault="003675DE">
            <w:pPr>
              <w:pStyle w:val="TableParagraph"/>
              <w:spacing w:before="4" w:line="243" w:lineRule="exact"/>
              <w:ind w:right="191"/>
              <w:jc w:val="right"/>
              <w:rPr>
                <w:rFonts w:asciiTheme="minorHAnsi" w:hAnsiTheme="minorHAnsi" w:cstheme="minorHAnsi"/>
              </w:rPr>
            </w:pPr>
            <w:r w:rsidRPr="00986C4B">
              <w:rPr>
                <w:rFonts w:asciiTheme="minorHAnsi" w:hAnsiTheme="minorHAnsi" w:cstheme="minorHAnsi"/>
              </w:rPr>
              <w:t>276</w:t>
            </w:r>
          </w:p>
        </w:tc>
        <w:tc>
          <w:tcPr>
            <w:tcW w:w="2921" w:type="dxa"/>
            <w:tcBorders>
              <w:bottom w:val="single" w:sz="4" w:space="0" w:color="auto"/>
            </w:tcBorders>
          </w:tcPr>
          <w:p w14:paraId="3EC1D411" w14:textId="77777777" w:rsidR="006C6607" w:rsidRPr="00986C4B" w:rsidRDefault="003675DE">
            <w:pPr>
              <w:pStyle w:val="TableParagraph"/>
              <w:spacing w:before="4" w:line="243" w:lineRule="exact"/>
              <w:ind w:left="820"/>
              <w:rPr>
                <w:rFonts w:asciiTheme="minorHAnsi" w:hAnsiTheme="minorHAnsi" w:cstheme="minorHAnsi"/>
              </w:rPr>
            </w:pPr>
            <w:r w:rsidRPr="00986C4B">
              <w:rPr>
                <w:rFonts w:asciiTheme="minorHAnsi" w:hAnsiTheme="minorHAnsi" w:cstheme="minorHAnsi"/>
              </w:rPr>
              <w:t>8.3 (0.0, 22.9)</w:t>
            </w:r>
          </w:p>
        </w:tc>
      </w:tr>
      <w:tr w:rsidR="00FF04F0" w:rsidRPr="00986C4B" w14:paraId="787C69FB" w14:textId="77777777" w:rsidTr="006D4DB1">
        <w:trPr>
          <w:trHeight w:val="306"/>
        </w:trPr>
        <w:tc>
          <w:tcPr>
            <w:tcW w:w="9628" w:type="dxa"/>
            <w:gridSpan w:val="5"/>
            <w:tcBorders>
              <w:top w:val="single" w:sz="4" w:space="0" w:color="auto"/>
              <w:bottom w:val="single" w:sz="4" w:space="0" w:color="auto"/>
            </w:tcBorders>
          </w:tcPr>
          <w:p w14:paraId="2D142281" w14:textId="4975B749" w:rsidR="00FF04F0" w:rsidRPr="00986C4B" w:rsidRDefault="00FF04F0" w:rsidP="00FF04F0">
            <w:pPr>
              <w:ind w:left="47" w:right="45"/>
              <w:rPr>
                <w:rFonts w:asciiTheme="minorHAnsi" w:hAnsiTheme="minorHAnsi" w:cstheme="minorHAnsi"/>
              </w:rPr>
            </w:pPr>
            <w:r>
              <w:rPr>
                <w:rFonts w:asciiTheme="minorHAnsi" w:hAnsiTheme="minorHAnsi" w:cstheme="minorHAnsi"/>
              </w:rPr>
              <w:t xml:space="preserve">IQR: interquartile range, </w:t>
            </w:r>
            <w:r w:rsidRPr="00986C4B">
              <w:rPr>
                <w:rFonts w:asciiTheme="minorHAnsi" w:hAnsiTheme="minorHAnsi" w:cstheme="minorHAnsi"/>
              </w:rPr>
              <w:t>WHODAS: 12-item World Health Organization Disability Schedule</w:t>
            </w:r>
            <w:r>
              <w:rPr>
                <w:rFonts w:asciiTheme="minorHAnsi" w:hAnsiTheme="minorHAnsi" w:cstheme="minorHAnsi"/>
              </w:rPr>
              <w:t xml:space="preserve"> </w:t>
            </w:r>
            <w:r w:rsidRPr="00986C4B">
              <w:rPr>
                <w:rFonts w:asciiTheme="minorHAnsi" w:hAnsiTheme="minorHAnsi" w:cstheme="minorHAnsi"/>
              </w:rPr>
              <w:t>2.0 scale; scores range from 0 to 100, with lower scores indicating lower degrees of disability.</w:t>
            </w:r>
            <w:r>
              <w:rPr>
                <w:rFonts w:asciiTheme="minorHAnsi" w:hAnsiTheme="minorHAnsi" w:cstheme="minorHAnsi"/>
              </w:rPr>
              <w:t xml:space="preserve"> </w:t>
            </w:r>
          </w:p>
        </w:tc>
      </w:tr>
      <w:tr w:rsidR="00FF04F0" w:rsidRPr="00986C4B" w14:paraId="6961F549" w14:textId="77777777" w:rsidTr="0012496A">
        <w:trPr>
          <w:trHeight w:val="866"/>
        </w:trPr>
        <w:tc>
          <w:tcPr>
            <w:tcW w:w="9628" w:type="dxa"/>
            <w:gridSpan w:val="5"/>
            <w:tcBorders>
              <w:top w:val="single" w:sz="4" w:space="0" w:color="auto"/>
              <w:bottom w:val="single" w:sz="4" w:space="0" w:color="000000"/>
            </w:tcBorders>
          </w:tcPr>
          <w:p w14:paraId="3B95E94D" w14:textId="77777777" w:rsidR="0012496A" w:rsidRDefault="0012496A" w:rsidP="00FF04F0">
            <w:pPr>
              <w:pStyle w:val="Heading1"/>
              <w:ind w:left="47" w:right="790"/>
              <w:rPr>
                <w:rFonts w:asciiTheme="minorHAnsi" w:hAnsiTheme="minorHAnsi" w:cstheme="minorHAnsi"/>
                <w:sz w:val="28"/>
                <w:szCs w:val="28"/>
              </w:rPr>
            </w:pPr>
          </w:p>
          <w:p w14:paraId="0C1DAC26" w14:textId="75A44FCA" w:rsidR="00FF04F0" w:rsidRPr="00FF04F0" w:rsidRDefault="00FF04F0" w:rsidP="00FF04F0">
            <w:pPr>
              <w:pStyle w:val="Heading1"/>
              <w:ind w:left="47" w:right="790"/>
              <w:rPr>
                <w:rFonts w:asciiTheme="minorHAnsi" w:hAnsiTheme="minorHAnsi" w:cstheme="minorHAnsi"/>
                <w:sz w:val="28"/>
                <w:szCs w:val="28"/>
              </w:rPr>
            </w:pPr>
            <w:bookmarkStart w:id="4" w:name="_Toc145595274"/>
            <w:r w:rsidRPr="00FF04F0">
              <w:rPr>
                <w:rFonts w:asciiTheme="minorHAnsi" w:hAnsiTheme="minorHAnsi" w:cstheme="minorHAnsi"/>
                <w:sz w:val="28"/>
                <w:szCs w:val="28"/>
              </w:rPr>
              <w:t xml:space="preserve">Appendix Table 4. </w:t>
            </w:r>
            <w:r w:rsidRPr="00FF04F0">
              <w:rPr>
                <w:rFonts w:asciiTheme="minorHAnsi" w:hAnsiTheme="minorHAnsi" w:cstheme="minorHAnsi"/>
                <w:b w:val="0"/>
                <w:bCs w:val="0"/>
                <w:sz w:val="28"/>
                <w:szCs w:val="28"/>
              </w:rPr>
              <w:t>Median</w:t>
            </w:r>
            <w:r w:rsidRPr="0035623A">
              <w:rPr>
                <w:rFonts w:asciiTheme="minorHAnsi" w:hAnsiTheme="minorHAnsi" w:cstheme="minorHAnsi"/>
                <w:b w:val="0"/>
                <w:bCs w:val="0"/>
                <w:sz w:val="28"/>
                <w:szCs w:val="28"/>
              </w:rPr>
              <w:t xml:space="preserve"> 12-item WHODAS 2.0 scores between groups at 60, 180, and 365 days</w:t>
            </w:r>
            <w:bookmarkEnd w:id="4"/>
          </w:p>
        </w:tc>
      </w:tr>
    </w:tbl>
    <w:p w14:paraId="4CFE89B5" w14:textId="6A45AEE4" w:rsidR="006C6607" w:rsidRPr="00F83FA8" w:rsidRDefault="006C6607">
      <w:pPr>
        <w:pStyle w:val="BodyText"/>
        <w:spacing w:line="20" w:lineRule="exact"/>
        <w:ind w:left="840"/>
        <w:rPr>
          <w:rFonts w:ascii="Calibri"/>
          <w:sz w:val="2"/>
        </w:rPr>
      </w:pPr>
    </w:p>
    <w:p w14:paraId="7FEDC43F" w14:textId="16C2B164" w:rsidR="006C6607" w:rsidRPr="00F83FA8" w:rsidRDefault="006C6607">
      <w:pPr>
        <w:pStyle w:val="BodyText"/>
        <w:spacing w:line="20" w:lineRule="exact"/>
        <w:ind w:left="826"/>
        <w:rPr>
          <w:rFonts w:ascii="Calibri"/>
          <w:sz w:val="2"/>
        </w:rPr>
      </w:pPr>
    </w:p>
    <w:p w14:paraId="5F8E9FB1" w14:textId="77777777" w:rsidR="006C6607" w:rsidRPr="00F83FA8" w:rsidRDefault="006C6607">
      <w:pPr>
        <w:spacing w:line="20" w:lineRule="exact"/>
        <w:rPr>
          <w:rFonts w:ascii="Calibri"/>
          <w:sz w:val="2"/>
        </w:rPr>
        <w:sectPr w:rsidR="006C6607" w:rsidRPr="00F83FA8">
          <w:pgSz w:w="15840" w:h="12240" w:orient="landscape"/>
          <w:pgMar w:top="1140" w:right="2260" w:bottom="1220" w:left="2260" w:header="0" w:footer="1026"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648"/>
        <w:gridCol w:w="653"/>
        <w:gridCol w:w="648"/>
        <w:gridCol w:w="653"/>
        <w:gridCol w:w="648"/>
        <w:gridCol w:w="864"/>
        <w:gridCol w:w="240"/>
        <w:gridCol w:w="734"/>
        <w:gridCol w:w="734"/>
        <w:gridCol w:w="729"/>
        <w:gridCol w:w="734"/>
        <w:gridCol w:w="734"/>
        <w:gridCol w:w="835"/>
      </w:tblGrid>
      <w:tr w:rsidR="006C6607" w:rsidRPr="00F83FA8" w14:paraId="28B48930" w14:textId="77777777" w:rsidTr="00A83897">
        <w:trPr>
          <w:trHeight w:val="489"/>
        </w:trPr>
        <w:tc>
          <w:tcPr>
            <w:tcW w:w="1603" w:type="dxa"/>
            <w:tcBorders>
              <w:left w:val="nil"/>
            </w:tcBorders>
          </w:tcPr>
          <w:p w14:paraId="7D913E69" w14:textId="77777777" w:rsidR="006C6607" w:rsidRPr="00F83FA8" w:rsidRDefault="006C6607">
            <w:pPr>
              <w:pStyle w:val="TableParagraph"/>
              <w:rPr>
                <w:rFonts w:ascii="Times New Roman"/>
                <w:sz w:val="20"/>
              </w:rPr>
            </w:pPr>
          </w:p>
        </w:tc>
        <w:tc>
          <w:tcPr>
            <w:tcW w:w="4114" w:type="dxa"/>
            <w:gridSpan w:val="6"/>
          </w:tcPr>
          <w:p w14:paraId="48143EAD" w14:textId="50D5E269" w:rsidR="006C6607" w:rsidRPr="00D07A9D" w:rsidRDefault="00D07A9D">
            <w:pPr>
              <w:pStyle w:val="TableParagraph"/>
              <w:spacing w:before="4" w:line="240" w:lineRule="atLeast"/>
              <w:ind w:left="1787" w:right="1259" w:hanging="504"/>
              <w:rPr>
                <w:b/>
                <w:sz w:val="20"/>
              </w:rPr>
            </w:pPr>
            <w:r w:rsidRPr="00D07A9D">
              <w:rPr>
                <w:b/>
                <w:sz w:val="20"/>
              </w:rPr>
              <w:t>Spinal  N=795</w:t>
            </w:r>
          </w:p>
        </w:tc>
        <w:tc>
          <w:tcPr>
            <w:tcW w:w="240" w:type="dxa"/>
            <w:vAlign w:val="center"/>
          </w:tcPr>
          <w:p w14:paraId="4BB5487E" w14:textId="77777777" w:rsidR="006C6607" w:rsidRPr="00D07A9D" w:rsidRDefault="006C6607" w:rsidP="00A83897">
            <w:pPr>
              <w:pStyle w:val="TableParagraph"/>
              <w:jc w:val="center"/>
              <w:rPr>
                <w:rFonts w:ascii="Times New Roman"/>
                <w:sz w:val="20"/>
              </w:rPr>
            </w:pPr>
          </w:p>
        </w:tc>
        <w:tc>
          <w:tcPr>
            <w:tcW w:w="4500" w:type="dxa"/>
            <w:gridSpan w:val="6"/>
            <w:tcBorders>
              <w:right w:val="nil"/>
            </w:tcBorders>
          </w:tcPr>
          <w:p w14:paraId="04AAD4DB" w14:textId="260E9B1F" w:rsidR="006C6607" w:rsidRPr="00D07A9D" w:rsidRDefault="00D07A9D">
            <w:pPr>
              <w:pStyle w:val="TableParagraph"/>
              <w:spacing w:before="4" w:line="240" w:lineRule="atLeast"/>
              <w:ind w:left="1985" w:right="1377" w:hanging="578"/>
              <w:rPr>
                <w:b/>
                <w:sz w:val="20"/>
              </w:rPr>
            </w:pPr>
            <w:r w:rsidRPr="00D07A9D">
              <w:rPr>
                <w:b/>
                <w:sz w:val="20"/>
              </w:rPr>
              <w:t>General  N=805</w:t>
            </w:r>
          </w:p>
        </w:tc>
      </w:tr>
      <w:tr w:rsidR="006C6607" w:rsidRPr="00F83FA8" w14:paraId="1F0BF427" w14:textId="77777777">
        <w:trPr>
          <w:trHeight w:val="294"/>
        </w:trPr>
        <w:tc>
          <w:tcPr>
            <w:tcW w:w="1603" w:type="dxa"/>
            <w:tcBorders>
              <w:left w:val="nil"/>
            </w:tcBorders>
          </w:tcPr>
          <w:p w14:paraId="30FFAFAF" w14:textId="77777777" w:rsidR="006C6607" w:rsidRPr="00F83FA8" w:rsidRDefault="006C6607">
            <w:pPr>
              <w:pStyle w:val="TableParagraph"/>
              <w:rPr>
                <w:rFonts w:ascii="Times New Roman"/>
                <w:sz w:val="20"/>
              </w:rPr>
            </w:pPr>
          </w:p>
        </w:tc>
        <w:tc>
          <w:tcPr>
            <w:tcW w:w="4114" w:type="dxa"/>
            <w:gridSpan w:val="6"/>
          </w:tcPr>
          <w:p w14:paraId="5C039DB8" w14:textId="77777777" w:rsidR="006C6607" w:rsidRPr="00F83FA8" w:rsidRDefault="003675DE">
            <w:pPr>
              <w:pStyle w:val="TableParagraph"/>
              <w:spacing w:before="22"/>
              <w:ind w:left="1406" w:right="1400"/>
              <w:jc w:val="center"/>
              <w:rPr>
                <w:b/>
                <w:sz w:val="13"/>
              </w:rPr>
            </w:pPr>
            <w:r w:rsidRPr="00F83FA8">
              <w:rPr>
                <w:b/>
                <w:sz w:val="20"/>
              </w:rPr>
              <w:t>Severity grade</w:t>
            </w:r>
            <w:r w:rsidRPr="00F83FA8">
              <w:rPr>
                <w:b/>
                <w:position w:val="7"/>
                <w:sz w:val="13"/>
              </w:rPr>
              <w:t>a</w:t>
            </w:r>
          </w:p>
        </w:tc>
        <w:tc>
          <w:tcPr>
            <w:tcW w:w="240" w:type="dxa"/>
          </w:tcPr>
          <w:p w14:paraId="11C6912F" w14:textId="77777777" w:rsidR="006C6607" w:rsidRPr="00F83FA8" w:rsidRDefault="006C6607">
            <w:pPr>
              <w:pStyle w:val="TableParagraph"/>
              <w:rPr>
                <w:rFonts w:ascii="Times New Roman"/>
                <w:sz w:val="20"/>
              </w:rPr>
            </w:pPr>
          </w:p>
        </w:tc>
        <w:tc>
          <w:tcPr>
            <w:tcW w:w="4500" w:type="dxa"/>
            <w:gridSpan w:val="6"/>
            <w:tcBorders>
              <w:right w:val="nil"/>
            </w:tcBorders>
          </w:tcPr>
          <w:p w14:paraId="09BC7CC9" w14:textId="77777777" w:rsidR="006C6607" w:rsidRPr="00F83FA8" w:rsidRDefault="003675DE">
            <w:pPr>
              <w:pStyle w:val="TableParagraph"/>
              <w:spacing w:before="22"/>
              <w:ind w:left="1604" w:right="1593"/>
              <w:jc w:val="center"/>
              <w:rPr>
                <w:b/>
                <w:sz w:val="13"/>
              </w:rPr>
            </w:pPr>
            <w:r w:rsidRPr="00F83FA8">
              <w:rPr>
                <w:b/>
                <w:sz w:val="20"/>
              </w:rPr>
              <w:t>Severity grade</w:t>
            </w:r>
            <w:r w:rsidRPr="00F83FA8">
              <w:rPr>
                <w:b/>
                <w:position w:val="7"/>
                <w:sz w:val="13"/>
              </w:rPr>
              <w:t>a</w:t>
            </w:r>
          </w:p>
        </w:tc>
      </w:tr>
      <w:tr w:rsidR="006C6607" w:rsidRPr="00F83FA8" w14:paraId="7D783A81" w14:textId="77777777">
        <w:trPr>
          <w:trHeight w:val="484"/>
        </w:trPr>
        <w:tc>
          <w:tcPr>
            <w:tcW w:w="1603" w:type="dxa"/>
            <w:tcBorders>
              <w:left w:val="nil"/>
            </w:tcBorders>
          </w:tcPr>
          <w:p w14:paraId="28A23A6F" w14:textId="77777777" w:rsidR="006C6607" w:rsidRPr="00F83FA8" w:rsidRDefault="003675DE">
            <w:pPr>
              <w:pStyle w:val="TableParagraph"/>
              <w:spacing w:before="3" w:line="240" w:lineRule="exact"/>
              <w:ind w:left="110" w:right="341"/>
              <w:rPr>
                <w:b/>
                <w:sz w:val="20"/>
              </w:rPr>
            </w:pPr>
            <w:r w:rsidRPr="00F83FA8">
              <w:rPr>
                <w:b/>
                <w:sz w:val="20"/>
              </w:rPr>
              <w:t>System organ class</w:t>
            </w:r>
          </w:p>
        </w:tc>
        <w:tc>
          <w:tcPr>
            <w:tcW w:w="648" w:type="dxa"/>
          </w:tcPr>
          <w:p w14:paraId="72A88BFD" w14:textId="77777777" w:rsidR="006C6607" w:rsidRPr="00F83FA8" w:rsidRDefault="003675DE">
            <w:pPr>
              <w:pStyle w:val="TableParagraph"/>
              <w:spacing w:before="124"/>
              <w:ind w:left="8"/>
              <w:jc w:val="center"/>
              <w:rPr>
                <w:b/>
                <w:sz w:val="20"/>
              </w:rPr>
            </w:pPr>
            <w:r w:rsidRPr="00F83FA8">
              <w:rPr>
                <w:b/>
                <w:sz w:val="20"/>
              </w:rPr>
              <w:t>1</w:t>
            </w:r>
          </w:p>
        </w:tc>
        <w:tc>
          <w:tcPr>
            <w:tcW w:w="653" w:type="dxa"/>
          </w:tcPr>
          <w:p w14:paraId="470F56AE" w14:textId="77777777" w:rsidR="006C6607" w:rsidRPr="00F83FA8" w:rsidRDefault="003675DE">
            <w:pPr>
              <w:pStyle w:val="TableParagraph"/>
              <w:spacing w:before="124"/>
              <w:ind w:left="4"/>
              <w:jc w:val="center"/>
              <w:rPr>
                <w:b/>
                <w:sz w:val="20"/>
              </w:rPr>
            </w:pPr>
            <w:r w:rsidRPr="00F83FA8">
              <w:rPr>
                <w:b/>
                <w:sz w:val="20"/>
              </w:rPr>
              <w:t>2</w:t>
            </w:r>
          </w:p>
        </w:tc>
        <w:tc>
          <w:tcPr>
            <w:tcW w:w="648" w:type="dxa"/>
          </w:tcPr>
          <w:p w14:paraId="327D2F19" w14:textId="77777777" w:rsidR="006C6607" w:rsidRPr="00F83FA8" w:rsidRDefault="003675DE">
            <w:pPr>
              <w:pStyle w:val="TableParagraph"/>
              <w:spacing w:before="124"/>
              <w:ind w:left="8"/>
              <w:jc w:val="center"/>
              <w:rPr>
                <w:b/>
                <w:sz w:val="20"/>
              </w:rPr>
            </w:pPr>
            <w:r w:rsidRPr="00F83FA8">
              <w:rPr>
                <w:b/>
                <w:sz w:val="20"/>
              </w:rPr>
              <w:t>3</w:t>
            </w:r>
          </w:p>
        </w:tc>
        <w:tc>
          <w:tcPr>
            <w:tcW w:w="653" w:type="dxa"/>
          </w:tcPr>
          <w:p w14:paraId="07849C6A" w14:textId="77777777" w:rsidR="006C6607" w:rsidRPr="00F83FA8" w:rsidRDefault="003675DE">
            <w:pPr>
              <w:pStyle w:val="TableParagraph"/>
              <w:spacing w:before="124"/>
              <w:ind w:left="277"/>
              <w:rPr>
                <w:b/>
                <w:sz w:val="20"/>
              </w:rPr>
            </w:pPr>
            <w:r w:rsidRPr="00F83FA8">
              <w:rPr>
                <w:b/>
                <w:sz w:val="20"/>
              </w:rPr>
              <w:t>4</w:t>
            </w:r>
          </w:p>
        </w:tc>
        <w:tc>
          <w:tcPr>
            <w:tcW w:w="648" w:type="dxa"/>
          </w:tcPr>
          <w:p w14:paraId="0571492E" w14:textId="77777777" w:rsidR="006C6607" w:rsidRPr="00F83FA8" w:rsidRDefault="003675DE">
            <w:pPr>
              <w:pStyle w:val="TableParagraph"/>
              <w:spacing w:before="124"/>
              <w:ind w:right="261"/>
              <w:jc w:val="right"/>
              <w:rPr>
                <w:b/>
                <w:sz w:val="20"/>
              </w:rPr>
            </w:pPr>
            <w:r w:rsidRPr="00F83FA8">
              <w:rPr>
                <w:b/>
                <w:sz w:val="20"/>
              </w:rPr>
              <w:t>5</w:t>
            </w:r>
          </w:p>
        </w:tc>
        <w:tc>
          <w:tcPr>
            <w:tcW w:w="864" w:type="dxa"/>
          </w:tcPr>
          <w:p w14:paraId="661125CD" w14:textId="77777777" w:rsidR="006C6607" w:rsidRPr="00F83FA8" w:rsidRDefault="003675DE">
            <w:pPr>
              <w:pStyle w:val="TableParagraph"/>
              <w:spacing w:before="3" w:line="240" w:lineRule="exact"/>
              <w:ind w:left="156" w:right="125" w:firstLine="166"/>
              <w:rPr>
                <w:b/>
                <w:sz w:val="20"/>
              </w:rPr>
            </w:pPr>
            <w:r w:rsidRPr="00F83FA8">
              <w:rPr>
                <w:b/>
                <w:sz w:val="20"/>
              </w:rPr>
              <w:t>All grades</w:t>
            </w:r>
          </w:p>
        </w:tc>
        <w:tc>
          <w:tcPr>
            <w:tcW w:w="240" w:type="dxa"/>
          </w:tcPr>
          <w:p w14:paraId="3AE41D3D" w14:textId="77777777" w:rsidR="006C6607" w:rsidRPr="00F83FA8" w:rsidRDefault="006C6607">
            <w:pPr>
              <w:pStyle w:val="TableParagraph"/>
              <w:rPr>
                <w:rFonts w:ascii="Times New Roman"/>
                <w:sz w:val="20"/>
              </w:rPr>
            </w:pPr>
          </w:p>
        </w:tc>
        <w:tc>
          <w:tcPr>
            <w:tcW w:w="734" w:type="dxa"/>
          </w:tcPr>
          <w:p w14:paraId="5C4278FC" w14:textId="77777777" w:rsidR="006C6607" w:rsidRPr="00F83FA8" w:rsidRDefault="003675DE">
            <w:pPr>
              <w:pStyle w:val="TableParagraph"/>
              <w:spacing w:before="124"/>
              <w:ind w:left="13"/>
              <w:jc w:val="center"/>
              <w:rPr>
                <w:b/>
                <w:sz w:val="20"/>
              </w:rPr>
            </w:pPr>
            <w:r w:rsidRPr="00F83FA8">
              <w:rPr>
                <w:b/>
                <w:sz w:val="20"/>
              </w:rPr>
              <w:t>1</w:t>
            </w:r>
          </w:p>
        </w:tc>
        <w:tc>
          <w:tcPr>
            <w:tcW w:w="734" w:type="dxa"/>
          </w:tcPr>
          <w:p w14:paraId="7D2854DA" w14:textId="77777777" w:rsidR="006C6607" w:rsidRPr="00F83FA8" w:rsidRDefault="003675DE">
            <w:pPr>
              <w:pStyle w:val="TableParagraph"/>
              <w:spacing w:before="124"/>
              <w:ind w:left="6"/>
              <w:jc w:val="center"/>
              <w:rPr>
                <w:b/>
                <w:sz w:val="20"/>
              </w:rPr>
            </w:pPr>
            <w:r w:rsidRPr="00F83FA8">
              <w:rPr>
                <w:b/>
                <w:sz w:val="20"/>
              </w:rPr>
              <w:t>2</w:t>
            </w:r>
          </w:p>
        </w:tc>
        <w:tc>
          <w:tcPr>
            <w:tcW w:w="729" w:type="dxa"/>
          </w:tcPr>
          <w:p w14:paraId="0F4C3253" w14:textId="77777777" w:rsidR="006C6607" w:rsidRPr="00F83FA8" w:rsidRDefault="003675DE">
            <w:pPr>
              <w:pStyle w:val="TableParagraph"/>
              <w:spacing w:before="124"/>
              <w:ind w:left="10"/>
              <w:jc w:val="center"/>
              <w:rPr>
                <w:b/>
                <w:sz w:val="20"/>
              </w:rPr>
            </w:pPr>
            <w:r w:rsidRPr="00F83FA8">
              <w:rPr>
                <w:b/>
                <w:sz w:val="20"/>
              </w:rPr>
              <w:t>3</w:t>
            </w:r>
          </w:p>
        </w:tc>
        <w:tc>
          <w:tcPr>
            <w:tcW w:w="734" w:type="dxa"/>
          </w:tcPr>
          <w:p w14:paraId="793348D4" w14:textId="77777777" w:rsidR="006C6607" w:rsidRPr="00F83FA8" w:rsidRDefault="003675DE">
            <w:pPr>
              <w:pStyle w:val="TableParagraph"/>
              <w:spacing w:before="124"/>
              <w:ind w:right="300"/>
              <w:jc w:val="right"/>
              <w:rPr>
                <w:b/>
                <w:sz w:val="20"/>
              </w:rPr>
            </w:pPr>
            <w:r w:rsidRPr="00F83FA8">
              <w:rPr>
                <w:b/>
                <w:sz w:val="20"/>
              </w:rPr>
              <w:t>4</w:t>
            </w:r>
          </w:p>
        </w:tc>
        <w:tc>
          <w:tcPr>
            <w:tcW w:w="734" w:type="dxa"/>
          </w:tcPr>
          <w:p w14:paraId="3F7DF370" w14:textId="77777777" w:rsidR="006C6607" w:rsidRPr="00F83FA8" w:rsidRDefault="003675DE">
            <w:pPr>
              <w:pStyle w:val="TableParagraph"/>
              <w:spacing w:before="124"/>
              <w:ind w:left="320"/>
              <w:rPr>
                <w:b/>
                <w:sz w:val="20"/>
              </w:rPr>
            </w:pPr>
            <w:r w:rsidRPr="00F83FA8">
              <w:rPr>
                <w:b/>
                <w:sz w:val="20"/>
              </w:rPr>
              <w:t>5</w:t>
            </w:r>
          </w:p>
        </w:tc>
        <w:tc>
          <w:tcPr>
            <w:tcW w:w="835" w:type="dxa"/>
            <w:tcBorders>
              <w:right w:val="nil"/>
            </w:tcBorders>
          </w:tcPr>
          <w:p w14:paraId="5DF0E46E" w14:textId="77777777" w:rsidR="006C6607" w:rsidRPr="00F83FA8" w:rsidRDefault="003675DE">
            <w:pPr>
              <w:pStyle w:val="TableParagraph"/>
              <w:spacing w:before="3" w:line="240" w:lineRule="exact"/>
              <w:ind w:left="145" w:right="112" w:firstLine="166"/>
              <w:rPr>
                <w:b/>
                <w:sz w:val="20"/>
              </w:rPr>
            </w:pPr>
            <w:r w:rsidRPr="00F83FA8">
              <w:rPr>
                <w:b/>
                <w:sz w:val="20"/>
              </w:rPr>
              <w:t>All grades</w:t>
            </w:r>
          </w:p>
        </w:tc>
      </w:tr>
      <w:tr w:rsidR="00D07A9D" w:rsidRPr="00F83FA8" w14:paraId="07EC64FB" w14:textId="77777777" w:rsidTr="00FB2F30">
        <w:trPr>
          <w:trHeight w:val="978"/>
        </w:trPr>
        <w:tc>
          <w:tcPr>
            <w:tcW w:w="1603" w:type="dxa"/>
            <w:tcBorders>
              <w:left w:val="nil"/>
            </w:tcBorders>
          </w:tcPr>
          <w:p w14:paraId="0869724F" w14:textId="77777777" w:rsidR="00D07A9D" w:rsidRPr="00F83FA8" w:rsidRDefault="00D07A9D" w:rsidP="00D07A9D">
            <w:pPr>
              <w:pStyle w:val="TableParagraph"/>
              <w:spacing w:before="4" w:line="240" w:lineRule="atLeast"/>
              <w:ind w:left="110" w:right="646"/>
              <w:rPr>
                <w:sz w:val="20"/>
              </w:rPr>
            </w:pPr>
            <w:r w:rsidRPr="00F83FA8">
              <w:rPr>
                <w:sz w:val="20"/>
              </w:rPr>
              <w:t>Blood and lymphatic system disorders</w:t>
            </w:r>
          </w:p>
        </w:tc>
        <w:tc>
          <w:tcPr>
            <w:tcW w:w="648" w:type="dxa"/>
            <w:vAlign w:val="center"/>
          </w:tcPr>
          <w:p w14:paraId="19A1F1B2" w14:textId="4FB41E82" w:rsidR="00D07A9D" w:rsidRPr="00F83FA8" w:rsidRDefault="00D07A9D" w:rsidP="00D07A9D">
            <w:pPr>
              <w:pStyle w:val="TableParagraph"/>
              <w:ind w:left="150" w:right="143"/>
              <w:jc w:val="center"/>
              <w:rPr>
                <w:sz w:val="20"/>
              </w:rPr>
            </w:pPr>
            <w:r>
              <w:rPr>
                <w:color w:val="000000"/>
              </w:rPr>
              <w:t>33</w:t>
            </w:r>
          </w:p>
        </w:tc>
        <w:tc>
          <w:tcPr>
            <w:tcW w:w="653" w:type="dxa"/>
            <w:vAlign w:val="center"/>
          </w:tcPr>
          <w:p w14:paraId="4F03CC21" w14:textId="35FD4A52" w:rsidR="00D07A9D" w:rsidRPr="00F83FA8" w:rsidRDefault="00D07A9D" w:rsidP="00D07A9D">
            <w:pPr>
              <w:pStyle w:val="TableParagraph"/>
              <w:ind w:left="150" w:right="147"/>
              <w:jc w:val="center"/>
              <w:rPr>
                <w:sz w:val="20"/>
              </w:rPr>
            </w:pPr>
            <w:r>
              <w:rPr>
                <w:color w:val="000000"/>
              </w:rPr>
              <w:t>26</w:t>
            </w:r>
          </w:p>
        </w:tc>
        <w:tc>
          <w:tcPr>
            <w:tcW w:w="648" w:type="dxa"/>
            <w:vAlign w:val="center"/>
          </w:tcPr>
          <w:p w14:paraId="204582B9" w14:textId="43FD5112" w:rsidR="00D07A9D" w:rsidRPr="00F83FA8" w:rsidRDefault="00D07A9D" w:rsidP="00D07A9D">
            <w:pPr>
              <w:pStyle w:val="TableParagraph"/>
              <w:ind w:left="150" w:right="143"/>
              <w:jc w:val="center"/>
              <w:rPr>
                <w:sz w:val="20"/>
              </w:rPr>
            </w:pPr>
            <w:r>
              <w:rPr>
                <w:color w:val="000000"/>
              </w:rPr>
              <w:t>79</w:t>
            </w:r>
          </w:p>
        </w:tc>
        <w:tc>
          <w:tcPr>
            <w:tcW w:w="653" w:type="dxa"/>
            <w:vAlign w:val="center"/>
          </w:tcPr>
          <w:p w14:paraId="234AE11F" w14:textId="14EFE7C4" w:rsidR="00D07A9D" w:rsidRPr="00F83FA8" w:rsidRDefault="00D07A9D" w:rsidP="00D07A9D">
            <w:pPr>
              <w:pStyle w:val="TableParagraph"/>
              <w:ind w:left="277"/>
              <w:rPr>
                <w:sz w:val="20"/>
              </w:rPr>
            </w:pPr>
            <w:r>
              <w:rPr>
                <w:color w:val="000000"/>
              </w:rPr>
              <w:t>1</w:t>
            </w:r>
          </w:p>
        </w:tc>
        <w:tc>
          <w:tcPr>
            <w:tcW w:w="648" w:type="dxa"/>
            <w:vAlign w:val="center"/>
          </w:tcPr>
          <w:p w14:paraId="628A2D04" w14:textId="20479F45" w:rsidR="00D07A9D" w:rsidRPr="00F83FA8" w:rsidRDefault="00D07A9D" w:rsidP="00D07A9D">
            <w:pPr>
              <w:pStyle w:val="TableParagraph"/>
              <w:ind w:right="261"/>
              <w:jc w:val="center"/>
              <w:rPr>
                <w:sz w:val="20"/>
              </w:rPr>
            </w:pPr>
            <w:r>
              <w:rPr>
                <w:color w:val="000000"/>
              </w:rPr>
              <w:t>0</w:t>
            </w:r>
          </w:p>
        </w:tc>
        <w:tc>
          <w:tcPr>
            <w:tcW w:w="864" w:type="dxa"/>
            <w:vAlign w:val="center"/>
          </w:tcPr>
          <w:p w14:paraId="67523669" w14:textId="3C7D86E9" w:rsidR="00D07A9D" w:rsidRPr="00F83FA8" w:rsidRDefault="00D07A9D" w:rsidP="00D07A9D">
            <w:pPr>
              <w:pStyle w:val="TableParagraph"/>
              <w:ind w:left="280"/>
              <w:rPr>
                <w:sz w:val="20"/>
              </w:rPr>
            </w:pPr>
            <w:r>
              <w:rPr>
                <w:color w:val="000000"/>
              </w:rPr>
              <w:t>139</w:t>
            </w:r>
          </w:p>
        </w:tc>
        <w:tc>
          <w:tcPr>
            <w:tcW w:w="240" w:type="dxa"/>
          </w:tcPr>
          <w:p w14:paraId="57FE425E" w14:textId="77777777" w:rsidR="00D07A9D" w:rsidRPr="00F83FA8" w:rsidRDefault="00D07A9D" w:rsidP="00D07A9D">
            <w:pPr>
              <w:pStyle w:val="TableParagraph"/>
              <w:rPr>
                <w:rFonts w:ascii="Times New Roman"/>
                <w:sz w:val="20"/>
              </w:rPr>
            </w:pPr>
          </w:p>
        </w:tc>
        <w:tc>
          <w:tcPr>
            <w:tcW w:w="734" w:type="dxa"/>
            <w:vAlign w:val="center"/>
          </w:tcPr>
          <w:p w14:paraId="029FD4BF" w14:textId="78AFDA05" w:rsidR="00D07A9D" w:rsidRPr="00F83FA8" w:rsidRDefault="00D07A9D" w:rsidP="00D07A9D">
            <w:pPr>
              <w:pStyle w:val="TableParagraph"/>
              <w:ind w:left="267"/>
              <w:rPr>
                <w:sz w:val="20"/>
              </w:rPr>
            </w:pPr>
            <w:r>
              <w:rPr>
                <w:color w:val="000000"/>
              </w:rPr>
              <w:t>35</w:t>
            </w:r>
          </w:p>
        </w:tc>
        <w:tc>
          <w:tcPr>
            <w:tcW w:w="734" w:type="dxa"/>
            <w:vAlign w:val="center"/>
          </w:tcPr>
          <w:p w14:paraId="53E8AA48" w14:textId="33AD914A" w:rsidR="00D07A9D" w:rsidRPr="00F83FA8" w:rsidRDefault="00D07A9D" w:rsidP="00D07A9D">
            <w:pPr>
              <w:pStyle w:val="TableParagraph"/>
              <w:ind w:right="256"/>
              <w:jc w:val="right"/>
              <w:rPr>
                <w:sz w:val="20"/>
              </w:rPr>
            </w:pPr>
            <w:r>
              <w:rPr>
                <w:color w:val="000000"/>
              </w:rPr>
              <w:t>30</w:t>
            </w:r>
          </w:p>
        </w:tc>
        <w:tc>
          <w:tcPr>
            <w:tcW w:w="729" w:type="dxa"/>
            <w:vAlign w:val="center"/>
          </w:tcPr>
          <w:p w14:paraId="72D171CE" w14:textId="680DA586" w:rsidR="00D07A9D" w:rsidRPr="00F83FA8" w:rsidRDefault="00D07A9D" w:rsidP="00D07A9D">
            <w:pPr>
              <w:pStyle w:val="TableParagraph"/>
              <w:ind w:left="191" w:right="182"/>
              <w:jc w:val="center"/>
              <w:rPr>
                <w:sz w:val="20"/>
              </w:rPr>
            </w:pPr>
            <w:r>
              <w:rPr>
                <w:color w:val="000000"/>
              </w:rPr>
              <w:t>79</w:t>
            </w:r>
          </w:p>
        </w:tc>
        <w:tc>
          <w:tcPr>
            <w:tcW w:w="734" w:type="dxa"/>
            <w:vAlign w:val="center"/>
          </w:tcPr>
          <w:p w14:paraId="11929D6B" w14:textId="3A519EB9" w:rsidR="00D07A9D" w:rsidRPr="00F83FA8" w:rsidRDefault="00D07A9D" w:rsidP="00D07A9D">
            <w:pPr>
              <w:pStyle w:val="TableParagraph"/>
              <w:ind w:right="300"/>
              <w:jc w:val="right"/>
              <w:rPr>
                <w:sz w:val="20"/>
              </w:rPr>
            </w:pPr>
            <w:r>
              <w:rPr>
                <w:color w:val="000000"/>
              </w:rPr>
              <w:t>0</w:t>
            </w:r>
          </w:p>
        </w:tc>
        <w:tc>
          <w:tcPr>
            <w:tcW w:w="734" w:type="dxa"/>
            <w:vAlign w:val="center"/>
          </w:tcPr>
          <w:p w14:paraId="684A388A" w14:textId="6928B7C2" w:rsidR="00D07A9D" w:rsidRPr="00F83FA8" w:rsidRDefault="00D07A9D" w:rsidP="00D07A9D">
            <w:pPr>
              <w:pStyle w:val="TableParagraph"/>
              <w:ind w:left="320"/>
              <w:rPr>
                <w:sz w:val="20"/>
              </w:rPr>
            </w:pPr>
            <w:r>
              <w:rPr>
                <w:color w:val="000000"/>
              </w:rPr>
              <w:t>0</w:t>
            </w:r>
          </w:p>
        </w:tc>
        <w:tc>
          <w:tcPr>
            <w:tcW w:w="835" w:type="dxa"/>
            <w:tcBorders>
              <w:right w:val="nil"/>
            </w:tcBorders>
            <w:vAlign w:val="center"/>
          </w:tcPr>
          <w:p w14:paraId="6BED413B" w14:textId="5E487F3F" w:rsidR="00D07A9D" w:rsidRPr="00F83FA8" w:rsidRDefault="00D07A9D" w:rsidP="00D07A9D">
            <w:pPr>
              <w:pStyle w:val="TableParagraph"/>
              <w:ind w:left="198" w:right="185"/>
              <w:jc w:val="center"/>
              <w:rPr>
                <w:sz w:val="20"/>
              </w:rPr>
            </w:pPr>
            <w:r>
              <w:rPr>
                <w:color w:val="000000"/>
              </w:rPr>
              <w:t>144</w:t>
            </w:r>
          </w:p>
        </w:tc>
      </w:tr>
      <w:tr w:rsidR="00D07A9D" w:rsidRPr="00F83FA8" w14:paraId="75E9DC37" w14:textId="77777777" w:rsidTr="00FB2F30">
        <w:trPr>
          <w:trHeight w:val="487"/>
        </w:trPr>
        <w:tc>
          <w:tcPr>
            <w:tcW w:w="1603" w:type="dxa"/>
            <w:tcBorders>
              <w:left w:val="nil"/>
            </w:tcBorders>
          </w:tcPr>
          <w:p w14:paraId="12EAB4FF" w14:textId="77777777" w:rsidR="00D07A9D" w:rsidRPr="00F83FA8" w:rsidRDefault="00D07A9D" w:rsidP="00D07A9D">
            <w:pPr>
              <w:pStyle w:val="TableParagraph"/>
              <w:spacing w:before="3" w:line="240" w:lineRule="atLeast"/>
              <w:ind w:left="110" w:right="711"/>
              <w:rPr>
                <w:sz w:val="20"/>
              </w:rPr>
            </w:pPr>
            <w:r w:rsidRPr="00F83FA8">
              <w:rPr>
                <w:sz w:val="20"/>
              </w:rPr>
              <w:t>Cardiac disorders</w:t>
            </w:r>
          </w:p>
        </w:tc>
        <w:tc>
          <w:tcPr>
            <w:tcW w:w="648" w:type="dxa"/>
            <w:vAlign w:val="center"/>
          </w:tcPr>
          <w:p w14:paraId="512E5CDF" w14:textId="388EFF64" w:rsidR="00D07A9D" w:rsidRPr="00F83FA8" w:rsidRDefault="00D07A9D" w:rsidP="00D07A9D">
            <w:pPr>
              <w:pStyle w:val="TableParagraph"/>
              <w:spacing w:before="123"/>
              <w:ind w:left="150" w:right="143"/>
              <w:jc w:val="center"/>
              <w:rPr>
                <w:sz w:val="20"/>
              </w:rPr>
            </w:pPr>
            <w:r>
              <w:rPr>
                <w:color w:val="000000"/>
              </w:rPr>
              <w:t>13</w:t>
            </w:r>
          </w:p>
        </w:tc>
        <w:tc>
          <w:tcPr>
            <w:tcW w:w="653" w:type="dxa"/>
            <w:vAlign w:val="center"/>
          </w:tcPr>
          <w:p w14:paraId="7AADC6BA" w14:textId="4F275331" w:rsidR="00D07A9D" w:rsidRPr="00F83FA8" w:rsidRDefault="00D07A9D" w:rsidP="00D07A9D">
            <w:pPr>
              <w:pStyle w:val="TableParagraph"/>
              <w:spacing w:before="123"/>
              <w:ind w:left="150" w:right="147"/>
              <w:jc w:val="center"/>
              <w:rPr>
                <w:sz w:val="20"/>
              </w:rPr>
            </w:pPr>
            <w:r>
              <w:rPr>
                <w:color w:val="000000"/>
              </w:rPr>
              <w:t>29</w:t>
            </w:r>
          </w:p>
        </w:tc>
        <w:tc>
          <w:tcPr>
            <w:tcW w:w="648" w:type="dxa"/>
            <w:vAlign w:val="center"/>
          </w:tcPr>
          <w:p w14:paraId="77ADC71A" w14:textId="0DD10745" w:rsidR="00D07A9D" w:rsidRPr="00F83FA8" w:rsidRDefault="00D07A9D" w:rsidP="00D07A9D">
            <w:pPr>
              <w:pStyle w:val="TableParagraph"/>
              <w:spacing w:before="123"/>
              <w:ind w:left="150" w:right="143"/>
              <w:jc w:val="center"/>
              <w:rPr>
                <w:sz w:val="20"/>
              </w:rPr>
            </w:pPr>
            <w:r>
              <w:rPr>
                <w:color w:val="000000"/>
              </w:rPr>
              <w:t>18</w:t>
            </w:r>
          </w:p>
        </w:tc>
        <w:tc>
          <w:tcPr>
            <w:tcW w:w="653" w:type="dxa"/>
            <w:vAlign w:val="center"/>
          </w:tcPr>
          <w:p w14:paraId="60BC2242" w14:textId="40B35946" w:rsidR="00D07A9D" w:rsidRPr="00F83FA8" w:rsidRDefault="00D07A9D" w:rsidP="00D07A9D">
            <w:pPr>
              <w:pStyle w:val="TableParagraph"/>
              <w:spacing w:before="123"/>
              <w:ind w:left="277"/>
              <w:rPr>
                <w:sz w:val="20"/>
              </w:rPr>
            </w:pPr>
            <w:r>
              <w:rPr>
                <w:color w:val="000000"/>
              </w:rPr>
              <w:t>5</w:t>
            </w:r>
          </w:p>
        </w:tc>
        <w:tc>
          <w:tcPr>
            <w:tcW w:w="648" w:type="dxa"/>
            <w:vAlign w:val="center"/>
          </w:tcPr>
          <w:p w14:paraId="2C7B3AE2" w14:textId="0629E2EE" w:rsidR="00D07A9D" w:rsidRPr="00F83FA8" w:rsidRDefault="00D07A9D" w:rsidP="00D07A9D">
            <w:pPr>
              <w:pStyle w:val="TableParagraph"/>
              <w:spacing w:before="123"/>
              <w:ind w:right="261"/>
              <w:jc w:val="center"/>
              <w:rPr>
                <w:sz w:val="20"/>
              </w:rPr>
            </w:pPr>
            <w:r>
              <w:rPr>
                <w:color w:val="000000"/>
              </w:rPr>
              <w:t>5</w:t>
            </w:r>
          </w:p>
        </w:tc>
        <w:tc>
          <w:tcPr>
            <w:tcW w:w="864" w:type="dxa"/>
            <w:vAlign w:val="center"/>
          </w:tcPr>
          <w:p w14:paraId="0E8EC214" w14:textId="0D15E3CA" w:rsidR="00D07A9D" w:rsidRPr="00F83FA8" w:rsidRDefault="00D07A9D" w:rsidP="00D07A9D">
            <w:pPr>
              <w:pStyle w:val="TableParagraph"/>
              <w:spacing w:before="123"/>
              <w:ind w:left="331"/>
              <w:rPr>
                <w:sz w:val="20"/>
              </w:rPr>
            </w:pPr>
            <w:r>
              <w:rPr>
                <w:color w:val="000000"/>
              </w:rPr>
              <w:t>70</w:t>
            </w:r>
          </w:p>
        </w:tc>
        <w:tc>
          <w:tcPr>
            <w:tcW w:w="240" w:type="dxa"/>
          </w:tcPr>
          <w:p w14:paraId="15B821CE" w14:textId="77777777" w:rsidR="00D07A9D" w:rsidRPr="00F83FA8" w:rsidRDefault="00D07A9D" w:rsidP="00D07A9D">
            <w:pPr>
              <w:pStyle w:val="TableParagraph"/>
              <w:rPr>
                <w:rFonts w:ascii="Times New Roman"/>
                <w:sz w:val="20"/>
              </w:rPr>
            </w:pPr>
          </w:p>
        </w:tc>
        <w:tc>
          <w:tcPr>
            <w:tcW w:w="734" w:type="dxa"/>
            <w:vAlign w:val="center"/>
          </w:tcPr>
          <w:p w14:paraId="53F59993" w14:textId="12F71BB0" w:rsidR="00D07A9D" w:rsidRPr="00F83FA8" w:rsidRDefault="00D07A9D" w:rsidP="00D07A9D">
            <w:pPr>
              <w:pStyle w:val="TableParagraph"/>
              <w:spacing w:before="123"/>
              <w:ind w:left="13"/>
              <w:jc w:val="center"/>
              <w:rPr>
                <w:sz w:val="20"/>
              </w:rPr>
            </w:pPr>
            <w:r>
              <w:rPr>
                <w:color w:val="000000"/>
              </w:rPr>
              <w:t>7</w:t>
            </w:r>
          </w:p>
        </w:tc>
        <w:tc>
          <w:tcPr>
            <w:tcW w:w="734" w:type="dxa"/>
            <w:vAlign w:val="center"/>
          </w:tcPr>
          <w:p w14:paraId="10119005" w14:textId="3EE5793B" w:rsidR="00D07A9D" w:rsidRPr="00F83FA8" w:rsidRDefault="00D07A9D" w:rsidP="00D07A9D">
            <w:pPr>
              <w:pStyle w:val="TableParagraph"/>
              <w:spacing w:before="123"/>
              <w:ind w:right="256"/>
              <w:jc w:val="right"/>
              <w:rPr>
                <w:sz w:val="20"/>
              </w:rPr>
            </w:pPr>
            <w:r>
              <w:rPr>
                <w:color w:val="000000"/>
              </w:rPr>
              <w:t>15</w:t>
            </w:r>
          </w:p>
        </w:tc>
        <w:tc>
          <w:tcPr>
            <w:tcW w:w="729" w:type="dxa"/>
            <w:vAlign w:val="center"/>
          </w:tcPr>
          <w:p w14:paraId="0CCECDB6" w14:textId="3B5E3885" w:rsidR="00D07A9D" w:rsidRPr="00F83FA8" w:rsidRDefault="00D07A9D" w:rsidP="00D07A9D">
            <w:pPr>
              <w:pStyle w:val="TableParagraph"/>
              <w:spacing w:before="123"/>
              <w:ind w:left="10"/>
              <w:jc w:val="center"/>
              <w:rPr>
                <w:sz w:val="20"/>
              </w:rPr>
            </w:pPr>
            <w:r>
              <w:rPr>
                <w:color w:val="000000"/>
              </w:rPr>
              <w:t>7</w:t>
            </w:r>
          </w:p>
        </w:tc>
        <w:tc>
          <w:tcPr>
            <w:tcW w:w="734" w:type="dxa"/>
            <w:vAlign w:val="center"/>
          </w:tcPr>
          <w:p w14:paraId="74B673F0" w14:textId="469EBFFB" w:rsidR="00D07A9D" w:rsidRPr="00F83FA8" w:rsidRDefault="00D07A9D" w:rsidP="00D07A9D">
            <w:pPr>
              <w:pStyle w:val="TableParagraph"/>
              <w:spacing w:before="123"/>
              <w:ind w:right="250"/>
              <w:jc w:val="right"/>
              <w:rPr>
                <w:sz w:val="20"/>
              </w:rPr>
            </w:pPr>
            <w:r>
              <w:rPr>
                <w:color w:val="000000"/>
              </w:rPr>
              <w:t>10</w:t>
            </w:r>
          </w:p>
        </w:tc>
        <w:tc>
          <w:tcPr>
            <w:tcW w:w="734" w:type="dxa"/>
            <w:vAlign w:val="center"/>
          </w:tcPr>
          <w:p w14:paraId="168AC091" w14:textId="213DE3A5" w:rsidR="00D07A9D" w:rsidRPr="00F83FA8" w:rsidRDefault="00D07A9D" w:rsidP="00D07A9D">
            <w:pPr>
              <w:pStyle w:val="TableParagraph"/>
              <w:spacing w:before="123"/>
              <w:ind w:left="320"/>
              <w:rPr>
                <w:sz w:val="20"/>
              </w:rPr>
            </w:pPr>
            <w:r>
              <w:rPr>
                <w:color w:val="000000"/>
              </w:rPr>
              <w:t>7</w:t>
            </w:r>
          </w:p>
        </w:tc>
        <w:tc>
          <w:tcPr>
            <w:tcW w:w="835" w:type="dxa"/>
            <w:tcBorders>
              <w:right w:val="nil"/>
            </w:tcBorders>
            <w:vAlign w:val="center"/>
          </w:tcPr>
          <w:p w14:paraId="640A303F" w14:textId="31DA3774" w:rsidR="00D07A9D" w:rsidRPr="00F83FA8" w:rsidRDefault="00D07A9D" w:rsidP="00D07A9D">
            <w:pPr>
              <w:pStyle w:val="TableParagraph"/>
              <w:spacing w:before="123"/>
              <w:ind w:left="198" w:right="185"/>
              <w:jc w:val="center"/>
              <w:rPr>
                <w:sz w:val="20"/>
              </w:rPr>
            </w:pPr>
            <w:r>
              <w:rPr>
                <w:color w:val="000000"/>
              </w:rPr>
              <w:t>46</w:t>
            </w:r>
          </w:p>
        </w:tc>
        <w:bookmarkStart w:id="5" w:name="_GoBack"/>
        <w:bookmarkEnd w:id="5"/>
      </w:tr>
      <w:tr w:rsidR="00D07A9D" w:rsidRPr="00F83FA8" w14:paraId="184DE060" w14:textId="77777777" w:rsidTr="00FB2F30">
        <w:trPr>
          <w:trHeight w:val="485"/>
        </w:trPr>
        <w:tc>
          <w:tcPr>
            <w:tcW w:w="1603" w:type="dxa"/>
            <w:tcBorders>
              <w:left w:val="nil"/>
            </w:tcBorders>
          </w:tcPr>
          <w:p w14:paraId="27B2296F" w14:textId="77777777" w:rsidR="00D07A9D" w:rsidRPr="00F83FA8" w:rsidRDefault="00D07A9D" w:rsidP="00D07A9D">
            <w:pPr>
              <w:pStyle w:val="TableParagraph"/>
              <w:spacing w:before="1" w:line="240" w:lineRule="atLeast"/>
              <w:ind w:left="110" w:right="170"/>
              <w:rPr>
                <w:sz w:val="20"/>
              </w:rPr>
            </w:pPr>
            <w:r w:rsidRPr="00F83FA8">
              <w:rPr>
                <w:sz w:val="20"/>
              </w:rPr>
              <w:t>Gastrointestinal disorders</w:t>
            </w:r>
          </w:p>
        </w:tc>
        <w:tc>
          <w:tcPr>
            <w:tcW w:w="648" w:type="dxa"/>
            <w:vAlign w:val="center"/>
          </w:tcPr>
          <w:p w14:paraId="78EC601C" w14:textId="285FC593" w:rsidR="00D07A9D" w:rsidRPr="00F83FA8" w:rsidRDefault="00D07A9D" w:rsidP="00D07A9D">
            <w:pPr>
              <w:pStyle w:val="TableParagraph"/>
              <w:spacing w:before="121"/>
              <w:ind w:left="150" w:right="143"/>
              <w:jc w:val="center"/>
              <w:rPr>
                <w:sz w:val="20"/>
              </w:rPr>
            </w:pPr>
            <w:r>
              <w:rPr>
                <w:color w:val="000000"/>
              </w:rPr>
              <w:t>35</w:t>
            </w:r>
          </w:p>
        </w:tc>
        <w:tc>
          <w:tcPr>
            <w:tcW w:w="653" w:type="dxa"/>
            <w:vAlign w:val="center"/>
          </w:tcPr>
          <w:p w14:paraId="1F301BBE" w14:textId="06070EFE" w:rsidR="00D07A9D" w:rsidRPr="00F83FA8" w:rsidRDefault="00D07A9D" w:rsidP="00D07A9D">
            <w:pPr>
              <w:pStyle w:val="TableParagraph"/>
              <w:spacing w:before="121"/>
              <w:ind w:left="150" w:right="147"/>
              <w:jc w:val="center"/>
              <w:rPr>
                <w:sz w:val="20"/>
              </w:rPr>
            </w:pPr>
            <w:r>
              <w:rPr>
                <w:color w:val="000000"/>
              </w:rPr>
              <w:t>24</w:t>
            </w:r>
          </w:p>
        </w:tc>
        <w:tc>
          <w:tcPr>
            <w:tcW w:w="648" w:type="dxa"/>
            <w:vAlign w:val="center"/>
          </w:tcPr>
          <w:p w14:paraId="13A50E62" w14:textId="6A2158C3" w:rsidR="00D07A9D" w:rsidRPr="00F83FA8" w:rsidRDefault="00D07A9D" w:rsidP="00D07A9D">
            <w:pPr>
              <w:pStyle w:val="TableParagraph"/>
              <w:spacing w:before="121"/>
              <w:ind w:left="150" w:right="143"/>
              <w:jc w:val="center"/>
              <w:rPr>
                <w:sz w:val="20"/>
              </w:rPr>
            </w:pPr>
            <w:r>
              <w:rPr>
                <w:color w:val="000000"/>
              </w:rPr>
              <w:t>17</w:t>
            </w:r>
          </w:p>
        </w:tc>
        <w:tc>
          <w:tcPr>
            <w:tcW w:w="653" w:type="dxa"/>
            <w:vAlign w:val="center"/>
          </w:tcPr>
          <w:p w14:paraId="3E258E95" w14:textId="560D1B2B" w:rsidR="00D07A9D" w:rsidRPr="00F83FA8" w:rsidRDefault="00D07A9D" w:rsidP="00D07A9D">
            <w:pPr>
              <w:pStyle w:val="TableParagraph"/>
              <w:spacing w:before="121"/>
              <w:ind w:left="277"/>
              <w:rPr>
                <w:sz w:val="20"/>
              </w:rPr>
            </w:pPr>
            <w:r>
              <w:rPr>
                <w:color w:val="000000"/>
              </w:rPr>
              <w:t>3</w:t>
            </w:r>
          </w:p>
        </w:tc>
        <w:tc>
          <w:tcPr>
            <w:tcW w:w="648" w:type="dxa"/>
            <w:vAlign w:val="center"/>
          </w:tcPr>
          <w:p w14:paraId="41DBC0D2" w14:textId="34644589" w:rsidR="00D07A9D" w:rsidRPr="00F83FA8" w:rsidRDefault="00D07A9D" w:rsidP="00D07A9D">
            <w:pPr>
              <w:pStyle w:val="TableParagraph"/>
              <w:spacing w:before="121"/>
              <w:ind w:right="261"/>
              <w:jc w:val="center"/>
              <w:rPr>
                <w:sz w:val="20"/>
              </w:rPr>
            </w:pPr>
            <w:r>
              <w:rPr>
                <w:color w:val="000000"/>
              </w:rPr>
              <w:t>4</w:t>
            </w:r>
          </w:p>
        </w:tc>
        <w:tc>
          <w:tcPr>
            <w:tcW w:w="864" w:type="dxa"/>
            <w:vAlign w:val="center"/>
          </w:tcPr>
          <w:p w14:paraId="26811833" w14:textId="0D10F679" w:rsidR="00D07A9D" w:rsidRPr="00F83FA8" w:rsidRDefault="00D07A9D" w:rsidP="00D07A9D">
            <w:pPr>
              <w:pStyle w:val="TableParagraph"/>
              <w:spacing w:before="121"/>
              <w:ind w:left="331"/>
              <w:rPr>
                <w:sz w:val="20"/>
              </w:rPr>
            </w:pPr>
            <w:r>
              <w:rPr>
                <w:color w:val="000000"/>
              </w:rPr>
              <w:t>83</w:t>
            </w:r>
          </w:p>
        </w:tc>
        <w:tc>
          <w:tcPr>
            <w:tcW w:w="240" w:type="dxa"/>
          </w:tcPr>
          <w:p w14:paraId="418A232F" w14:textId="77777777" w:rsidR="00D07A9D" w:rsidRPr="00F83FA8" w:rsidRDefault="00D07A9D" w:rsidP="00D07A9D">
            <w:pPr>
              <w:pStyle w:val="TableParagraph"/>
              <w:rPr>
                <w:rFonts w:ascii="Times New Roman"/>
                <w:sz w:val="20"/>
              </w:rPr>
            </w:pPr>
          </w:p>
        </w:tc>
        <w:tc>
          <w:tcPr>
            <w:tcW w:w="734" w:type="dxa"/>
            <w:vAlign w:val="center"/>
          </w:tcPr>
          <w:p w14:paraId="6B74A6ED" w14:textId="356DC012" w:rsidR="00D07A9D" w:rsidRPr="00F83FA8" w:rsidRDefault="00D07A9D" w:rsidP="00D07A9D">
            <w:pPr>
              <w:pStyle w:val="TableParagraph"/>
              <w:spacing w:before="121"/>
              <w:ind w:left="267"/>
              <w:rPr>
                <w:sz w:val="20"/>
              </w:rPr>
            </w:pPr>
            <w:r>
              <w:rPr>
                <w:color w:val="000000"/>
              </w:rPr>
              <w:t>51</w:t>
            </w:r>
          </w:p>
        </w:tc>
        <w:tc>
          <w:tcPr>
            <w:tcW w:w="734" w:type="dxa"/>
            <w:vAlign w:val="center"/>
          </w:tcPr>
          <w:p w14:paraId="7534BEAA" w14:textId="75BD5634" w:rsidR="00D07A9D" w:rsidRPr="00F83FA8" w:rsidRDefault="00D07A9D" w:rsidP="00D07A9D">
            <w:pPr>
              <w:pStyle w:val="TableParagraph"/>
              <w:spacing w:before="121"/>
              <w:ind w:right="256"/>
              <w:jc w:val="right"/>
              <w:rPr>
                <w:sz w:val="20"/>
              </w:rPr>
            </w:pPr>
            <w:r>
              <w:rPr>
                <w:color w:val="000000"/>
              </w:rPr>
              <w:t>27</w:t>
            </w:r>
          </w:p>
        </w:tc>
        <w:tc>
          <w:tcPr>
            <w:tcW w:w="729" w:type="dxa"/>
            <w:vAlign w:val="center"/>
          </w:tcPr>
          <w:p w14:paraId="0383879B" w14:textId="6BCFB07F" w:rsidR="00D07A9D" w:rsidRPr="00F83FA8" w:rsidRDefault="00D07A9D" w:rsidP="00D07A9D">
            <w:pPr>
              <w:pStyle w:val="TableParagraph"/>
              <w:spacing w:before="121"/>
              <w:ind w:left="191" w:right="182"/>
              <w:jc w:val="center"/>
              <w:rPr>
                <w:sz w:val="20"/>
              </w:rPr>
            </w:pPr>
            <w:r>
              <w:rPr>
                <w:color w:val="000000"/>
              </w:rPr>
              <w:t>16</w:t>
            </w:r>
          </w:p>
        </w:tc>
        <w:tc>
          <w:tcPr>
            <w:tcW w:w="734" w:type="dxa"/>
            <w:vAlign w:val="center"/>
          </w:tcPr>
          <w:p w14:paraId="67F604EC" w14:textId="021BF14A" w:rsidR="00D07A9D" w:rsidRPr="00F83FA8" w:rsidRDefault="00D07A9D" w:rsidP="00D07A9D">
            <w:pPr>
              <w:pStyle w:val="TableParagraph"/>
              <w:spacing w:before="121"/>
              <w:ind w:right="300"/>
              <w:jc w:val="right"/>
              <w:rPr>
                <w:sz w:val="20"/>
              </w:rPr>
            </w:pPr>
            <w:r>
              <w:rPr>
                <w:color w:val="000000"/>
              </w:rPr>
              <w:t>3</w:t>
            </w:r>
          </w:p>
        </w:tc>
        <w:tc>
          <w:tcPr>
            <w:tcW w:w="734" w:type="dxa"/>
            <w:vAlign w:val="center"/>
          </w:tcPr>
          <w:p w14:paraId="6427B3BD" w14:textId="0F707A71" w:rsidR="00D07A9D" w:rsidRPr="00F83FA8" w:rsidRDefault="00D07A9D" w:rsidP="00D07A9D">
            <w:pPr>
              <w:pStyle w:val="TableParagraph"/>
              <w:spacing w:before="121"/>
              <w:ind w:left="320"/>
              <w:rPr>
                <w:sz w:val="20"/>
              </w:rPr>
            </w:pPr>
            <w:r>
              <w:rPr>
                <w:color w:val="000000"/>
              </w:rPr>
              <w:t>0</w:t>
            </w:r>
          </w:p>
        </w:tc>
        <w:tc>
          <w:tcPr>
            <w:tcW w:w="835" w:type="dxa"/>
            <w:tcBorders>
              <w:right w:val="nil"/>
            </w:tcBorders>
            <w:vAlign w:val="center"/>
          </w:tcPr>
          <w:p w14:paraId="622749FA" w14:textId="0904E3BF" w:rsidR="00D07A9D" w:rsidRPr="00F83FA8" w:rsidRDefault="00D07A9D" w:rsidP="00D07A9D">
            <w:pPr>
              <w:pStyle w:val="TableParagraph"/>
              <w:spacing w:before="121"/>
              <w:ind w:left="198" w:right="185"/>
              <w:jc w:val="center"/>
              <w:rPr>
                <w:sz w:val="20"/>
              </w:rPr>
            </w:pPr>
            <w:r>
              <w:rPr>
                <w:color w:val="000000"/>
              </w:rPr>
              <w:t>97</w:t>
            </w:r>
          </w:p>
        </w:tc>
      </w:tr>
      <w:tr w:rsidR="00D07A9D" w:rsidRPr="00F83FA8" w14:paraId="492546B3" w14:textId="77777777" w:rsidTr="00FB2F30">
        <w:trPr>
          <w:trHeight w:val="1214"/>
        </w:trPr>
        <w:tc>
          <w:tcPr>
            <w:tcW w:w="1603" w:type="dxa"/>
            <w:tcBorders>
              <w:left w:val="nil"/>
            </w:tcBorders>
          </w:tcPr>
          <w:p w14:paraId="7EA59392" w14:textId="77777777" w:rsidR="00D07A9D" w:rsidRPr="00F83FA8" w:rsidRDefault="00D07A9D" w:rsidP="00D07A9D">
            <w:pPr>
              <w:pStyle w:val="TableParagraph"/>
              <w:ind w:left="110" w:right="276"/>
              <w:rPr>
                <w:sz w:val="20"/>
              </w:rPr>
            </w:pPr>
            <w:r w:rsidRPr="00F83FA8">
              <w:rPr>
                <w:sz w:val="20"/>
              </w:rPr>
              <w:t>General disorders and administration site</w:t>
            </w:r>
          </w:p>
          <w:p w14:paraId="311B39EE" w14:textId="77777777" w:rsidR="00D07A9D" w:rsidRPr="00F83FA8" w:rsidRDefault="00D07A9D" w:rsidP="00D07A9D">
            <w:pPr>
              <w:pStyle w:val="TableParagraph"/>
              <w:spacing w:line="220" w:lineRule="exact"/>
              <w:ind w:left="110"/>
              <w:rPr>
                <w:sz w:val="20"/>
              </w:rPr>
            </w:pPr>
            <w:r w:rsidRPr="00F83FA8">
              <w:rPr>
                <w:sz w:val="20"/>
              </w:rPr>
              <w:t>conditions</w:t>
            </w:r>
          </w:p>
        </w:tc>
        <w:tc>
          <w:tcPr>
            <w:tcW w:w="648" w:type="dxa"/>
            <w:vAlign w:val="center"/>
          </w:tcPr>
          <w:p w14:paraId="5E4F0A6F" w14:textId="59120FB0" w:rsidR="00D07A9D" w:rsidRPr="00F83FA8" w:rsidRDefault="00D07A9D" w:rsidP="00D07A9D">
            <w:pPr>
              <w:pStyle w:val="TableParagraph"/>
              <w:spacing w:before="192"/>
              <w:ind w:left="150" w:right="143"/>
              <w:jc w:val="center"/>
              <w:rPr>
                <w:sz w:val="20"/>
              </w:rPr>
            </w:pPr>
            <w:r>
              <w:rPr>
                <w:color w:val="000000"/>
              </w:rPr>
              <w:t>36</w:t>
            </w:r>
          </w:p>
        </w:tc>
        <w:tc>
          <w:tcPr>
            <w:tcW w:w="653" w:type="dxa"/>
            <w:vAlign w:val="center"/>
          </w:tcPr>
          <w:p w14:paraId="36704B94" w14:textId="4123D453" w:rsidR="00D07A9D" w:rsidRPr="00F83FA8" w:rsidRDefault="00D07A9D" w:rsidP="00D07A9D">
            <w:pPr>
              <w:pStyle w:val="TableParagraph"/>
              <w:spacing w:before="192"/>
              <w:ind w:left="150" w:right="147"/>
              <w:jc w:val="center"/>
              <w:rPr>
                <w:sz w:val="20"/>
              </w:rPr>
            </w:pPr>
            <w:r>
              <w:rPr>
                <w:color w:val="000000"/>
              </w:rPr>
              <w:t>33</w:t>
            </w:r>
          </w:p>
        </w:tc>
        <w:tc>
          <w:tcPr>
            <w:tcW w:w="648" w:type="dxa"/>
            <w:vAlign w:val="center"/>
          </w:tcPr>
          <w:p w14:paraId="4482B934" w14:textId="7AB545BC" w:rsidR="00D07A9D" w:rsidRPr="00F83FA8" w:rsidRDefault="00D07A9D" w:rsidP="00D07A9D">
            <w:pPr>
              <w:pStyle w:val="TableParagraph"/>
              <w:spacing w:before="192"/>
              <w:ind w:left="150" w:right="143"/>
              <w:jc w:val="center"/>
              <w:rPr>
                <w:sz w:val="20"/>
              </w:rPr>
            </w:pPr>
            <w:r>
              <w:rPr>
                <w:color w:val="000000"/>
              </w:rPr>
              <w:t>14</w:t>
            </w:r>
          </w:p>
        </w:tc>
        <w:tc>
          <w:tcPr>
            <w:tcW w:w="653" w:type="dxa"/>
            <w:vAlign w:val="center"/>
          </w:tcPr>
          <w:p w14:paraId="583295D8" w14:textId="394392E4" w:rsidR="00D07A9D" w:rsidRPr="00F83FA8" w:rsidRDefault="00D07A9D" w:rsidP="00D07A9D">
            <w:pPr>
              <w:pStyle w:val="TableParagraph"/>
              <w:spacing w:before="192"/>
              <w:ind w:left="277"/>
              <w:rPr>
                <w:sz w:val="20"/>
              </w:rPr>
            </w:pPr>
            <w:r>
              <w:rPr>
                <w:color w:val="000000"/>
              </w:rPr>
              <w:t>0</w:t>
            </w:r>
          </w:p>
        </w:tc>
        <w:tc>
          <w:tcPr>
            <w:tcW w:w="648" w:type="dxa"/>
            <w:vAlign w:val="center"/>
          </w:tcPr>
          <w:p w14:paraId="7406B7F0" w14:textId="3B48F7B3" w:rsidR="00D07A9D" w:rsidRPr="00F83FA8" w:rsidRDefault="00D07A9D" w:rsidP="00D07A9D">
            <w:pPr>
              <w:pStyle w:val="TableParagraph"/>
              <w:spacing w:before="192"/>
              <w:ind w:right="211"/>
              <w:jc w:val="center"/>
              <w:rPr>
                <w:sz w:val="20"/>
              </w:rPr>
            </w:pPr>
            <w:r>
              <w:rPr>
                <w:color w:val="000000"/>
              </w:rPr>
              <w:t>63</w:t>
            </w:r>
          </w:p>
        </w:tc>
        <w:tc>
          <w:tcPr>
            <w:tcW w:w="864" w:type="dxa"/>
            <w:vAlign w:val="center"/>
          </w:tcPr>
          <w:p w14:paraId="54EDDABC" w14:textId="10EF73E0" w:rsidR="00D07A9D" w:rsidRPr="00F83FA8" w:rsidRDefault="00D07A9D" w:rsidP="00D07A9D">
            <w:pPr>
              <w:pStyle w:val="TableParagraph"/>
              <w:spacing w:before="192"/>
              <w:ind w:left="280"/>
              <w:rPr>
                <w:sz w:val="20"/>
              </w:rPr>
            </w:pPr>
            <w:r>
              <w:rPr>
                <w:color w:val="000000"/>
              </w:rPr>
              <w:t>146</w:t>
            </w:r>
          </w:p>
        </w:tc>
        <w:tc>
          <w:tcPr>
            <w:tcW w:w="240" w:type="dxa"/>
          </w:tcPr>
          <w:p w14:paraId="43ED3690" w14:textId="77777777" w:rsidR="00D07A9D" w:rsidRPr="00F83FA8" w:rsidRDefault="00D07A9D" w:rsidP="00D07A9D">
            <w:pPr>
              <w:pStyle w:val="TableParagraph"/>
              <w:rPr>
                <w:rFonts w:ascii="Times New Roman"/>
                <w:sz w:val="20"/>
              </w:rPr>
            </w:pPr>
          </w:p>
        </w:tc>
        <w:tc>
          <w:tcPr>
            <w:tcW w:w="734" w:type="dxa"/>
            <w:vAlign w:val="center"/>
          </w:tcPr>
          <w:p w14:paraId="52DDC7A6" w14:textId="28B5D5DD" w:rsidR="00D07A9D" w:rsidRPr="00F83FA8" w:rsidRDefault="00D07A9D" w:rsidP="00D07A9D">
            <w:pPr>
              <w:pStyle w:val="TableParagraph"/>
              <w:spacing w:before="192"/>
              <w:ind w:left="267"/>
              <w:rPr>
                <w:sz w:val="20"/>
              </w:rPr>
            </w:pPr>
            <w:r>
              <w:rPr>
                <w:color w:val="000000"/>
              </w:rPr>
              <w:t>39</w:t>
            </w:r>
          </w:p>
        </w:tc>
        <w:tc>
          <w:tcPr>
            <w:tcW w:w="734" w:type="dxa"/>
            <w:vAlign w:val="center"/>
          </w:tcPr>
          <w:p w14:paraId="59438D86" w14:textId="6C1BA37F" w:rsidR="00D07A9D" w:rsidRPr="00F83FA8" w:rsidRDefault="00D07A9D" w:rsidP="00D07A9D">
            <w:pPr>
              <w:pStyle w:val="TableParagraph"/>
              <w:spacing w:before="192"/>
              <w:ind w:right="256"/>
              <w:jc w:val="right"/>
              <w:rPr>
                <w:sz w:val="20"/>
              </w:rPr>
            </w:pPr>
            <w:r>
              <w:rPr>
                <w:color w:val="000000"/>
              </w:rPr>
              <w:t>22</w:t>
            </w:r>
          </w:p>
        </w:tc>
        <w:tc>
          <w:tcPr>
            <w:tcW w:w="729" w:type="dxa"/>
            <w:vAlign w:val="center"/>
          </w:tcPr>
          <w:p w14:paraId="0115306D" w14:textId="18CC4E43" w:rsidR="00D07A9D" w:rsidRPr="00F83FA8" w:rsidRDefault="00D07A9D" w:rsidP="00D07A9D">
            <w:pPr>
              <w:pStyle w:val="TableParagraph"/>
              <w:spacing w:before="192"/>
              <w:ind w:left="10"/>
              <w:jc w:val="center"/>
              <w:rPr>
                <w:sz w:val="20"/>
              </w:rPr>
            </w:pPr>
            <w:r>
              <w:rPr>
                <w:color w:val="000000"/>
              </w:rPr>
              <w:t>6</w:t>
            </w:r>
          </w:p>
        </w:tc>
        <w:tc>
          <w:tcPr>
            <w:tcW w:w="734" w:type="dxa"/>
            <w:vAlign w:val="center"/>
          </w:tcPr>
          <w:p w14:paraId="0F24C0B0" w14:textId="519614F1" w:rsidR="00D07A9D" w:rsidRPr="00F83FA8" w:rsidRDefault="00D07A9D" w:rsidP="00D07A9D">
            <w:pPr>
              <w:pStyle w:val="TableParagraph"/>
              <w:spacing w:before="192"/>
              <w:ind w:right="300"/>
              <w:jc w:val="right"/>
              <w:rPr>
                <w:sz w:val="20"/>
              </w:rPr>
            </w:pPr>
            <w:r>
              <w:rPr>
                <w:color w:val="000000"/>
              </w:rPr>
              <w:t>1</w:t>
            </w:r>
          </w:p>
        </w:tc>
        <w:tc>
          <w:tcPr>
            <w:tcW w:w="734" w:type="dxa"/>
            <w:vAlign w:val="center"/>
          </w:tcPr>
          <w:p w14:paraId="09837937" w14:textId="0B879635" w:rsidR="00D07A9D" w:rsidRPr="00F83FA8" w:rsidRDefault="00D07A9D" w:rsidP="00D07A9D">
            <w:pPr>
              <w:pStyle w:val="TableParagraph"/>
              <w:spacing w:before="192"/>
              <w:ind w:left="269"/>
              <w:rPr>
                <w:sz w:val="20"/>
              </w:rPr>
            </w:pPr>
            <w:r>
              <w:rPr>
                <w:color w:val="000000"/>
              </w:rPr>
              <w:t>68</w:t>
            </w:r>
          </w:p>
        </w:tc>
        <w:tc>
          <w:tcPr>
            <w:tcW w:w="835" w:type="dxa"/>
            <w:tcBorders>
              <w:right w:val="nil"/>
            </w:tcBorders>
            <w:vAlign w:val="center"/>
          </w:tcPr>
          <w:p w14:paraId="5DE22EAB" w14:textId="11D48163" w:rsidR="00D07A9D" w:rsidRPr="00F83FA8" w:rsidRDefault="00D07A9D" w:rsidP="00D07A9D">
            <w:pPr>
              <w:pStyle w:val="TableParagraph"/>
              <w:spacing w:before="192"/>
              <w:ind w:left="198" w:right="185"/>
              <w:jc w:val="center"/>
              <w:rPr>
                <w:sz w:val="20"/>
              </w:rPr>
            </w:pPr>
            <w:r>
              <w:rPr>
                <w:color w:val="000000"/>
              </w:rPr>
              <w:t>136</w:t>
            </w:r>
          </w:p>
        </w:tc>
      </w:tr>
      <w:tr w:rsidR="00D07A9D" w:rsidRPr="00F83FA8" w14:paraId="392F9FF9" w14:textId="77777777" w:rsidTr="00FB2F30">
        <w:trPr>
          <w:trHeight w:val="489"/>
        </w:trPr>
        <w:tc>
          <w:tcPr>
            <w:tcW w:w="1603" w:type="dxa"/>
            <w:tcBorders>
              <w:left w:val="nil"/>
            </w:tcBorders>
          </w:tcPr>
          <w:p w14:paraId="36162AD4" w14:textId="77777777" w:rsidR="00D07A9D" w:rsidRPr="00F83FA8" w:rsidRDefault="00D07A9D" w:rsidP="00D07A9D">
            <w:pPr>
              <w:pStyle w:val="TableParagraph"/>
              <w:spacing w:before="4" w:line="240" w:lineRule="atLeast"/>
              <w:ind w:left="110" w:right="314"/>
              <w:rPr>
                <w:sz w:val="20"/>
              </w:rPr>
            </w:pPr>
            <w:r w:rsidRPr="00F83FA8">
              <w:rPr>
                <w:sz w:val="20"/>
              </w:rPr>
              <w:t>Infections and infestations</w:t>
            </w:r>
          </w:p>
        </w:tc>
        <w:tc>
          <w:tcPr>
            <w:tcW w:w="648" w:type="dxa"/>
            <w:vAlign w:val="center"/>
          </w:tcPr>
          <w:p w14:paraId="0B75CCC7" w14:textId="38F407C4" w:rsidR="00D07A9D" w:rsidRPr="00F83FA8" w:rsidRDefault="00D07A9D" w:rsidP="00D07A9D">
            <w:pPr>
              <w:pStyle w:val="TableParagraph"/>
              <w:spacing w:before="124"/>
              <w:ind w:left="150" w:right="143"/>
              <w:jc w:val="center"/>
              <w:rPr>
                <w:sz w:val="20"/>
              </w:rPr>
            </w:pPr>
            <w:r>
              <w:rPr>
                <w:color w:val="000000"/>
              </w:rPr>
              <w:t>23</w:t>
            </w:r>
          </w:p>
        </w:tc>
        <w:tc>
          <w:tcPr>
            <w:tcW w:w="653" w:type="dxa"/>
            <w:vAlign w:val="center"/>
          </w:tcPr>
          <w:p w14:paraId="413DA5E4" w14:textId="56E1F434" w:rsidR="00D07A9D" w:rsidRPr="00F83FA8" w:rsidRDefault="00D07A9D" w:rsidP="00D07A9D">
            <w:pPr>
              <w:pStyle w:val="TableParagraph"/>
              <w:spacing w:before="124"/>
              <w:ind w:left="150" w:right="147"/>
              <w:jc w:val="center"/>
              <w:rPr>
                <w:sz w:val="20"/>
              </w:rPr>
            </w:pPr>
            <w:r>
              <w:rPr>
                <w:color w:val="000000"/>
              </w:rPr>
              <w:t>30</w:t>
            </w:r>
          </w:p>
        </w:tc>
        <w:tc>
          <w:tcPr>
            <w:tcW w:w="648" w:type="dxa"/>
            <w:vAlign w:val="center"/>
          </w:tcPr>
          <w:p w14:paraId="7511ED1F" w14:textId="16FFFA6F" w:rsidR="00D07A9D" w:rsidRPr="00F83FA8" w:rsidRDefault="00D07A9D" w:rsidP="00D07A9D">
            <w:pPr>
              <w:pStyle w:val="TableParagraph"/>
              <w:spacing w:before="124"/>
              <w:ind w:left="150" w:right="143"/>
              <w:jc w:val="center"/>
              <w:rPr>
                <w:sz w:val="20"/>
              </w:rPr>
            </w:pPr>
            <w:r>
              <w:rPr>
                <w:color w:val="000000"/>
              </w:rPr>
              <w:t>35</w:t>
            </w:r>
          </w:p>
        </w:tc>
        <w:tc>
          <w:tcPr>
            <w:tcW w:w="653" w:type="dxa"/>
            <w:vAlign w:val="center"/>
          </w:tcPr>
          <w:p w14:paraId="4BC2C189" w14:textId="63F8475C" w:rsidR="00D07A9D" w:rsidRPr="00F83FA8" w:rsidRDefault="00D07A9D" w:rsidP="00D07A9D">
            <w:pPr>
              <w:pStyle w:val="TableParagraph"/>
              <w:spacing w:before="124"/>
              <w:ind w:left="277"/>
              <w:rPr>
                <w:sz w:val="20"/>
              </w:rPr>
            </w:pPr>
            <w:r>
              <w:rPr>
                <w:color w:val="000000"/>
              </w:rPr>
              <w:t>5</w:t>
            </w:r>
          </w:p>
        </w:tc>
        <w:tc>
          <w:tcPr>
            <w:tcW w:w="648" w:type="dxa"/>
            <w:vAlign w:val="center"/>
          </w:tcPr>
          <w:p w14:paraId="0987879B" w14:textId="30D71262" w:rsidR="00D07A9D" w:rsidRPr="00F83FA8" w:rsidRDefault="00D07A9D" w:rsidP="00D07A9D">
            <w:pPr>
              <w:pStyle w:val="TableParagraph"/>
              <w:spacing w:before="124"/>
              <w:ind w:right="261"/>
              <w:jc w:val="center"/>
              <w:rPr>
                <w:sz w:val="20"/>
              </w:rPr>
            </w:pPr>
            <w:r>
              <w:rPr>
                <w:color w:val="000000"/>
              </w:rPr>
              <w:t>5</w:t>
            </w:r>
          </w:p>
        </w:tc>
        <w:tc>
          <w:tcPr>
            <w:tcW w:w="864" w:type="dxa"/>
            <w:vAlign w:val="center"/>
          </w:tcPr>
          <w:p w14:paraId="2F69E8D3" w14:textId="1A64DEAC" w:rsidR="00D07A9D" w:rsidRPr="00F83FA8" w:rsidRDefault="00D07A9D" w:rsidP="00D07A9D">
            <w:pPr>
              <w:pStyle w:val="TableParagraph"/>
              <w:spacing w:before="124"/>
              <w:ind w:left="331"/>
              <w:rPr>
                <w:sz w:val="20"/>
              </w:rPr>
            </w:pPr>
            <w:r>
              <w:rPr>
                <w:color w:val="000000"/>
              </w:rPr>
              <w:t>98</w:t>
            </w:r>
          </w:p>
        </w:tc>
        <w:tc>
          <w:tcPr>
            <w:tcW w:w="240" w:type="dxa"/>
          </w:tcPr>
          <w:p w14:paraId="0D15C43E" w14:textId="77777777" w:rsidR="00D07A9D" w:rsidRPr="00F83FA8" w:rsidRDefault="00D07A9D" w:rsidP="00D07A9D">
            <w:pPr>
              <w:pStyle w:val="TableParagraph"/>
              <w:rPr>
                <w:rFonts w:ascii="Times New Roman"/>
                <w:sz w:val="20"/>
              </w:rPr>
            </w:pPr>
          </w:p>
        </w:tc>
        <w:tc>
          <w:tcPr>
            <w:tcW w:w="734" w:type="dxa"/>
            <w:vAlign w:val="center"/>
          </w:tcPr>
          <w:p w14:paraId="17162CFB" w14:textId="2D14C884" w:rsidR="00D07A9D" w:rsidRPr="00F83FA8" w:rsidRDefault="00D07A9D" w:rsidP="00D07A9D">
            <w:pPr>
              <w:pStyle w:val="TableParagraph"/>
              <w:spacing w:before="124"/>
              <w:ind w:left="267"/>
              <w:rPr>
                <w:sz w:val="20"/>
              </w:rPr>
            </w:pPr>
            <w:r>
              <w:rPr>
                <w:color w:val="000000"/>
              </w:rPr>
              <w:t>14</w:t>
            </w:r>
          </w:p>
        </w:tc>
        <w:tc>
          <w:tcPr>
            <w:tcW w:w="734" w:type="dxa"/>
            <w:vAlign w:val="center"/>
          </w:tcPr>
          <w:p w14:paraId="48C86456" w14:textId="41ED8D8A" w:rsidR="00D07A9D" w:rsidRPr="00F83FA8" w:rsidRDefault="00D07A9D" w:rsidP="00D07A9D">
            <w:pPr>
              <w:pStyle w:val="TableParagraph"/>
              <w:spacing w:before="124"/>
              <w:ind w:right="256"/>
              <w:jc w:val="right"/>
              <w:rPr>
                <w:sz w:val="20"/>
              </w:rPr>
            </w:pPr>
            <w:r>
              <w:rPr>
                <w:color w:val="000000"/>
              </w:rPr>
              <w:t>38</w:t>
            </w:r>
          </w:p>
        </w:tc>
        <w:tc>
          <w:tcPr>
            <w:tcW w:w="729" w:type="dxa"/>
            <w:vAlign w:val="center"/>
          </w:tcPr>
          <w:p w14:paraId="4ABE1833" w14:textId="49545320" w:rsidR="00D07A9D" w:rsidRPr="00F83FA8" w:rsidRDefault="00D07A9D" w:rsidP="00D07A9D">
            <w:pPr>
              <w:pStyle w:val="TableParagraph"/>
              <w:spacing w:before="124"/>
              <w:ind w:left="191" w:right="182"/>
              <w:jc w:val="center"/>
              <w:rPr>
                <w:sz w:val="20"/>
              </w:rPr>
            </w:pPr>
            <w:r>
              <w:rPr>
                <w:color w:val="000000"/>
              </w:rPr>
              <w:t>24</w:t>
            </w:r>
          </w:p>
        </w:tc>
        <w:tc>
          <w:tcPr>
            <w:tcW w:w="734" w:type="dxa"/>
            <w:vAlign w:val="center"/>
          </w:tcPr>
          <w:p w14:paraId="79B33803" w14:textId="5389DFFC" w:rsidR="00D07A9D" w:rsidRPr="00F83FA8" w:rsidRDefault="00D07A9D" w:rsidP="00D07A9D">
            <w:pPr>
              <w:pStyle w:val="TableParagraph"/>
              <w:spacing w:before="124"/>
              <w:ind w:right="300"/>
              <w:jc w:val="right"/>
              <w:rPr>
                <w:sz w:val="20"/>
              </w:rPr>
            </w:pPr>
            <w:r>
              <w:rPr>
                <w:color w:val="000000"/>
              </w:rPr>
              <w:t>4</w:t>
            </w:r>
          </w:p>
        </w:tc>
        <w:tc>
          <w:tcPr>
            <w:tcW w:w="734" w:type="dxa"/>
            <w:vAlign w:val="center"/>
          </w:tcPr>
          <w:p w14:paraId="6B78C2F9" w14:textId="4198C8AC" w:rsidR="00D07A9D" w:rsidRPr="00F83FA8" w:rsidRDefault="00D07A9D" w:rsidP="00D07A9D">
            <w:pPr>
              <w:pStyle w:val="TableParagraph"/>
              <w:spacing w:before="124"/>
              <w:ind w:left="320"/>
              <w:rPr>
                <w:sz w:val="20"/>
              </w:rPr>
            </w:pPr>
            <w:r>
              <w:rPr>
                <w:color w:val="000000"/>
              </w:rPr>
              <w:t>1</w:t>
            </w:r>
          </w:p>
        </w:tc>
        <w:tc>
          <w:tcPr>
            <w:tcW w:w="835" w:type="dxa"/>
            <w:tcBorders>
              <w:right w:val="nil"/>
            </w:tcBorders>
            <w:vAlign w:val="center"/>
          </w:tcPr>
          <w:p w14:paraId="12DCBC47" w14:textId="37A3F3A7" w:rsidR="00D07A9D" w:rsidRPr="00F83FA8" w:rsidRDefault="00D07A9D" w:rsidP="00D07A9D">
            <w:pPr>
              <w:pStyle w:val="TableParagraph"/>
              <w:spacing w:before="124"/>
              <w:ind w:left="198" w:right="185"/>
              <w:jc w:val="center"/>
              <w:rPr>
                <w:sz w:val="20"/>
              </w:rPr>
            </w:pPr>
            <w:r>
              <w:rPr>
                <w:color w:val="000000"/>
              </w:rPr>
              <w:t>81</w:t>
            </w:r>
          </w:p>
        </w:tc>
      </w:tr>
      <w:tr w:rsidR="00D07A9D" w:rsidRPr="00F83FA8" w14:paraId="57B67EF8" w14:textId="77777777" w:rsidTr="00FB2F30">
        <w:trPr>
          <w:trHeight w:val="970"/>
        </w:trPr>
        <w:tc>
          <w:tcPr>
            <w:tcW w:w="1603" w:type="dxa"/>
            <w:tcBorders>
              <w:left w:val="nil"/>
            </w:tcBorders>
          </w:tcPr>
          <w:p w14:paraId="7318E56D" w14:textId="77777777" w:rsidR="00D07A9D" w:rsidRPr="00F83FA8" w:rsidRDefault="00D07A9D" w:rsidP="00D07A9D">
            <w:pPr>
              <w:pStyle w:val="TableParagraph"/>
              <w:spacing w:before="1"/>
              <w:ind w:left="110" w:right="113"/>
              <w:rPr>
                <w:sz w:val="20"/>
              </w:rPr>
            </w:pPr>
            <w:r w:rsidRPr="00F83FA8">
              <w:rPr>
                <w:sz w:val="20"/>
              </w:rPr>
              <w:t>Injury, poisoning and</w:t>
            </w:r>
          </w:p>
          <w:p w14:paraId="1D267BDD" w14:textId="77777777" w:rsidR="00D07A9D" w:rsidRPr="00F83FA8" w:rsidRDefault="00D07A9D" w:rsidP="00D07A9D">
            <w:pPr>
              <w:pStyle w:val="TableParagraph"/>
              <w:spacing w:line="241" w:lineRule="exact"/>
              <w:ind w:left="110"/>
              <w:rPr>
                <w:sz w:val="20"/>
              </w:rPr>
            </w:pPr>
            <w:r w:rsidRPr="00F83FA8">
              <w:rPr>
                <w:sz w:val="20"/>
              </w:rPr>
              <w:t>procedural</w:t>
            </w:r>
          </w:p>
          <w:p w14:paraId="686A8B19" w14:textId="77777777" w:rsidR="00D07A9D" w:rsidRPr="00F83FA8" w:rsidRDefault="00D07A9D" w:rsidP="00D07A9D">
            <w:pPr>
              <w:pStyle w:val="TableParagraph"/>
              <w:spacing w:before="1" w:line="220" w:lineRule="exact"/>
              <w:ind w:left="110"/>
              <w:rPr>
                <w:sz w:val="20"/>
              </w:rPr>
            </w:pPr>
            <w:r w:rsidRPr="00F83FA8">
              <w:rPr>
                <w:sz w:val="20"/>
              </w:rPr>
              <w:t>complications</w:t>
            </w:r>
          </w:p>
        </w:tc>
        <w:tc>
          <w:tcPr>
            <w:tcW w:w="648" w:type="dxa"/>
            <w:vAlign w:val="center"/>
          </w:tcPr>
          <w:p w14:paraId="44F5B1E4" w14:textId="03EBD301" w:rsidR="00D07A9D" w:rsidRPr="00F83FA8" w:rsidRDefault="00D07A9D" w:rsidP="00D07A9D">
            <w:pPr>
              <w:pStyle w:val="TableParagraph"/>
              <w:ind w:left="150" w:right="143"/>
              <w:jc w:val="center"/>
              <w:rPr>
                <w:sz w:val="20"/>
              </w:rPr>
            </w:pPr>
            <w:r>
              <w:rPr>
                <w:color w:val="000000"/>
              </w:rPr>
              <w:t>20</w:t>
            </w:r>
          </w:p>
        </w:tc>
        <w:tc>
          <w:tcPr>
            <w:tcW w:w="653" w:type="dxa"/>
            <w:vAlign w:val="center"/>
          </w:tcPr>
          <w:p w14:paraId="0DA9FBD2" w14:textId="742E3C11" w:rsidR="00D07A9D" w:rsidRPr="00F83FA8" w:rsidRDefault="00D07A9D" w:rsidP="00D07A9D">
            <w:pPr>
              <w:pStyle w:val="TableParagraph"/>
              <w:ind w:left="150" w:right="147"/>
              <w:jc w:val="center"/>
              <w:rPr>
                <w:sz w:val="20"/>
              </w:rPr>
            </w:pPr>
            <w:r>
              <w:rPr>
                <w:color w:val="000000"/>
              </w:rPr>
              <w:t>26</w:t>
            </w:r>
          </w:p>
        </w:tc>
        <w:tc>
          <w:tcPr>
            <w:tcW w:w="648" w:type="dxa"/>
            <w:vAlign w:val="center"/>
          </w:tcPr>
          <w:p w14:paraId="0956A09B" w14:textId="5AD7ED5E" w:rsidR="00D07A9D" w:rsidRPr="00F83FA8" w:rsidRDefault="00D07A9D" w:rsidP="00D07A9D">
            <w:pPr>
              <w:pStyle w:val="TableParagraph"/>
              <w:ind w:left="150" w:right="143"/>
              <w:jc w:val="center"/>
              <w:rPr>
                <w:sz w:val="20"/>
              </w:rPr>
            </w:pPr>
            <w:r>
              <w:rPr>
                <w:color w:val="000000"/>
              </w:rPr>
              <w:t>28</w:t>
            </w:r>
          </w:p>
        </w:tc>
        <w:tc>
          <w:tcPr>
            <w:tcW w:w="653" w:type="dxa"/>
            <w:vAlign w:val="center"/>
          </w:tcPr>
          <w:p w14:paraId="78892729" w14:textId="04733E06" w:rsidR="00D07A9D" w:rsidRPr="00F83FA8" w:rsidRDefault="00D07A9D" w:rsidP="00D07A9D">
            <w:pPr>
              <w:pStyle w:val="TableParagraph"/>
              <w:ind w:left="277"/>
              <w:rPr>
                <w:sz w:val="20"/>
              </w:rPr>
            </w:pPr>
            <w:r>
              <w:rPr>
                <w:color w:val="000000"/>
              </w:rPr>
              <w:t>2</w:t>
            </w:r>
          </w:p>
        </w:tc>
        <w:tc>
          <w:tcPr>
            <w:tcW w:w="648" w:type="dxa"/>
            <w:vAlign w:val="center"/>
          </w:tcPr>
          <w:p w14:paraId="43012EAA" w14:textId="4B2D8943" w:rsidR="00D07A9D" w:rsidRPr="00F83FA8" w:rsidRDefault="00D07A9D" w:rsidP="00D07A9D">
            <w:pPr>
              <w:pStyle w:val="TableParagraph"/>
              <w:ind w:right="261"/>
              <w:jc w:val="center"/>
              <w:rPr>
                <w:sz w:val="20"/>
              </w:rPr>
            </w:pPr>
            <w:r>
              <w:rPr>
                <w:color w:val="000000"/>
              </w:rPr>
              <w:t>2</w:t>
            </w:r>
          </w:p>
        </w:tc>
        <w:tc>
          <w:tcPr>
            <w:tcW w:w="864" w:type="dxa"/>
            <w:vAlign w:val="center"/>
          </w:tcPr>
          <w:p w14:paraId="75FA1C1A" w14:textId="32535035" w:rsidR="00D07A9D" w:rsidRPr="00F83FA8" w:rsidRDefault="00D07A9D" w:rsidP="00D07A9D">
            <w:pPr>
              <w:pStyle w:val="TableParagraph"/>
              <w:ind w:left="331"/>
              <w:rPr>
                <w:sz w:val="20"/>
              </w:rPr>
            </w:pPr>
            <w:r>
              <w:rPr>
                <w:color w:val="000000"/>
              </w:rPr>
              <w:t>78</w:t>
            </w:r>
          </w:p>
        </w:tc>
        <w:tc>
          <w:tcPr>
            <w:tcW w:w="240" w:type="dxa"/>
          </w:tcPr>
          <w:p w14:paraId="17151A1E" w14:textId="77777777" w:rsidR="00D07A9D" w:rsidRPr="00F83FA8" w:rsidRDefault="00D07A9D" w:rsidP="00D07A9D">
            <w:pPr>
              <w:pStyle w:val="TableParagraph"/>
              <w:rPr>
                <w:rFonts w:ascii="Times New Roman"/>
                <w:sz w:val="20"/>
              </w:rPr>
            </w:pPr>
          </w:p>
        </w:tc>
        <w:tc>
          <w:tcPr>
            <w:tcW w:w="734" w:type="dxa"/>
            <w:vAlign w:val="center"/>
          </w:tcPr>
          <w:p w14:paraId="1955B3DB" w14:textId="1F23ADD0" w:rsidR="00D07A9D" w:rsidRPr="00F83FA8" w:rsidRDefault="00D07A9D" w:rsidP="00D07A9D">
            <w:pPr>
              <w:pStyle w:val="TableParagraph"/>
              <w:ind w:left="267"/>
              <w:rPr>
                <w:sz w:val="20"/>
              </w:rPr>
            </w:pPr>
            <w:r>
              <w:rPr>
                <w:color w:val="000000"/>
              </w:rPr>
              <w:t>29</w:t>
            </w:r>
          </w:p>
        </w:tc>
        <w:tc>
          <w:tcPr>
            <w:tcW w:w="734" w:type="dxa"/>
            <w:vAlign w:val="center"/>
          </w:tcPr>
          <w:p w14:paraId="776091EA" w14:textId="5D5500F4" w:rsidR="00D07A9D" w:rsidRPr="00F83FA8" w:rsidRDefault="00D07A9D" w:rsidP="00D07A9D">
            <w:pPr>
              <w:pStyle w:val="TableParagraph"/>
              <w:ind w:right="256"/>
              <w:jc w:val="right"/>
              <w:rPr>
                <w:sz w:val="20"/>
              </w:rPr>
            </w:pPr>
            <w:r>
              <w:rPr>
                <w:color w:val="000000"/>
              </w:rPr>
              <w:t>24</w:t>
            </w:r>
          </w:p>
        </w:tc>
        <w:tc>
          <w:tcPr>
            <w:tcW w:w="729" w:type="dxa"/>
            <w:vAlign w:val="center"/>
          </w:tcPr>
          <w:p w14:paraId="529F72FC" w14:textId="5D43630F" w:rsidR="00D07A9D" w:rsidRPr="00F83FA8" w:rsidRDefault="00D07A9D" w:rsidP="00D07A9D">
            <w:pPr>
              <w:pStyle w:val="TableParagraph"/>
              <w:ind w:left="191" w:right="182"/>
              <w:jc w:val="center"/>
              <w:rPr>
                <w:sz w:val="20"/>
              </w:rPr>
            </w:pPr>
            <w:r>
              <w:rPr>
                <w:color w:val="000000"/>
              </w:rPr>
              <w:t>40</w:t>
            </w:r>
          </w:p>
        </w:tc>
        <w:tc>
          <w:tcPr>
            <w:tcW w:w="734" w:type="dxa"/>
            <w:vAlign w:val="center"/>
          </w:tcPr>
          <w:p w14:paraId="252CC6DF" w14:textId="043E3913" w:rsidR="00D07A9D" w:rsidRPr="00F83FA8" w:rsidRDefault="00D07A9D" w:rsidP="00D07A9D">
            <w:pPr>
              <w:pStyle w:val="TableParagraph"/>
              <w:ind w:right="300"/>
              <w:jc w:val="right"/>
              <w:rPr>
                <w:sz w:val="20"/>
              </w:rPr>
            </w:pPr>
            <w:r>
              <w:rPr>
                <w:color w:val="000000"/>
              </w:rPr>
              <w:t>4</w:t>
            </w:r>
          </w:p>
        </w:tc>
        <w:tc>
          <w:tcPr>
            <w:tcW w:w="734" w:type="dxa"/>
            <w:vAlign w:val="center"/>
          </w:tcPr>
          <w:p w14:paraId="4CE33AFC" w14:textId="0CE5DBFB" w:rsidR="00D07A9D" w:rsidRPr="00F83FA8" w:rsidRDefault="00D07A9D" w:rsidP="00D07A9D">
            <w:pPr>
              <w:pStyle w:val="TableParagraph"/>
              <w:ind w:left="320"/>
              <w:rPr>
                <w:sz w:val="20"/>
              </w:rPr>
            </w:pPr>
            <w:r>
              <w:rPr>
                <w:color w:val="000000"/>
              </w:rPr>
              <w:t>2</w:t>
            </w:r>
          </w:p>
        </w:tc>
        <w:tc>
          <w:tcPr>
            <w:tcW w:w="835" w:type="dxa"/>
            <w:tcBorders>
              <w:right w:val="nil"/>
            </w:tcBorders>
            <w:vAlign w:val="center"/>
          </w:tcPr>
          <w:p w14:paraId="67A24824" w14:textId="2B38F64B" w:rsidR="00D07A9D" w:rsidRPr="00F83FA8" w:rsidRDefault="00D07A9D" w:rsidP="00D07A9D">
            <w:pPr>
              <w:pStyle w:val="TableParagraph"/>
              <w:ind w:left="198" w:right="185"/>
              <w:jc w:val="center"/>
              <w:rPr>
                <w:sz w:val="20"/>
              </w:rPr>
            </w:pPr>
            <w:r>
              <w:rPr>
                <w:color w:val="000000"/>
              </w:rPr>
              <w:t>99</w:t>
            </w:r>
          </w:p>
        </w:tc>
      </w:tr>
      <w:tr w:rsidR="00D07A9D" w:rsidRPr="00F83FA8" w14:paraId="3D92FA6B" w14:textId="77777777" w:rsidTr="00FB2F30">
        <w:trPr>
          <w:trHeight w:val="733"/>
        </w:trPr>
        <w:tc>
          <w:tcPr>
            <w:tcW w:w="1603" w:type="dxa"/>
            <w:tcBorders>
              <w:left w:val="nil"/>
            </w:tcBorders>
          </w:tcPr>
          <w:p w14:paraId="0F31CD88" w14:textId="77777777" w:rsidR="00D07A9D" w:rsidRPr="00F83FA8" w:rsidRDefault="00D07A9D" w:rsidP="00D07A9D">
            <w:pPr>
              <w:pStyle w:val="TableParagraph"/>
              <w:spacing w:before="4" w:line="240" w:lineRule="atLeast"/>
              <w:ind w:left="110" w:right="143"/>
              <w:rPr>
                <w:sz w:val="20"/>
              </w:rPr>
            </w:pPr>
            <w:r w:rsidRPr="00F83FA8">
              <w:rPr>
                <w:sz w:val="20"/>
              </w:rPr>
              <w:t>Metabolism and nutrition disorders</w:t>
            </w:r>
          </w:p>
        </w:tc>
        <w:tc>
          <w:tcPr>
            <w:tcW w:w="648" w:type="dxa"/>
            <w:vAlign w:val="center"/>
          </w:tcPr>
          <w:p w14:paraId="07866748" w14:textId="391B08DB" w:rsidR="00D07A9D" w:rsidRPr="00F83FA8" w:rsidRDefault="00D07A9D" w:rsidP="00D07A9D">
            <w:pPr>
              <w:pStyle w:val="TableParagraph"/>
              <w:ind w:left="150" w:right="143"/>
              <w:jc w:val="center"/>
              <w:rPr>
                <w:sz w:val="20"/>
              </w:rPr>
            </w:pPr>
            <w:r>
              <w:rPr>
                <w:color w:val="000000"/>
              </w:rPr>
              <w:t>31</w:t>
            </w:r>
          </w:p>
        </w:tc>
        <w:tc>
          <w:tcPr>
            <w:tcW w:w="653" w:type="dxa"/>
            <w:vAlign w:val="center"/>
          </w:tcPr>
          <w:p w14:paraId="6BC1B587" w14:textId="01D548A8" w:rsidR="00D07A9D" w:rsidRPr="00F83FA8" w:rsidRDefault="00D07A9D" w:rsidP="00D07A9D">
            <w:pPr>
              <w:pStyle w:val="TableParagraph"/>
              <w:ind w:left="150" w:right="147"/>
              <w:jc w:val="center"/>
              <w:rPr>
                <w:sz w:val="20"/>
              </w:rPr>
            </w:pPr>
            <w:r>
              <w:rPr>
                <w:color w:val="000000"/>
              </w:rPr>
              <w:t>15</w:t>
            </w:r>
          </w:p>
        </w:tc>
        <w:tc>
          <w:tcPr>
            <w:tcW w:w="648" w:type="dxa"/>
            <w:vAlign w:val="center"/>
          </w:tcPr>
          <w:p w14:paraId="0CD0F827" w14:textId="379A7F90" w:rsidR="00D07A9D" w:rsidRPr="00F83FA8" w:rsidRDefault="00D07A9D" w:rsidP="00D07A9D">
            <w:pPr>
              <w:pStyle w:val="TableParagraph"/>
              <w:ind w:left="150" w:right="143"/>
              <w:jc w:val="center"/>
              <w:rPr>
                <w:sz w:val="20"/>
              </w:rPr>
            </w:pPr>
            <w:r>
              <w:rPr>
                <w:color w:val="000000"/>
              </w:rPr>
              <w:t>17</w:t>
            </w:r>
          </w:p>
        </w:tc>
        <w:tc>
          <w:tcPr>
            <w:tcW w:w="653" w:type="dxa"/>
            <w:vAlign w:val="center"/>
          </w:tcPr>
          <w:p w14:paraId="11CB6151" w14:textId="0B301FE5" w:rsidR="00D07A9D" w:rsidRPr="00F83FA8" w:rsidRDefault="00D07A9D" w:rsidP="00D07A9D">
            <w:pPr>
              <w:pStyle w:val="TableParagraph"/>
              <w:ind w:left="277"/>
              <w:rPr>
                <w:sz w:val="20"/>
              </w:rPr>
            </w:pPr>
            <w:r>
              <w:rPr>
                <w:color w:val="000000"/>
              </w:rPr>
              <w:t>3</w:t>
            </w:r>
          </w:p>
        </w:tc>
        <w:tc>
          <w:tcPr>
            <w:tcW w:w="648" w:type="dxa"/>
            <w:vAlign w:val="center"/>
          </w:tcPr>
          <w:p w14:paraId="1FC1480D" w14:textId="69699B2A" w:rsidR="00D07A9D" w:rsidRPr="00F83FA8" w:rsidRDefault="00D07A9D" w:rsidP="00D07A9D">
            <w:pPr>
              <w:pStyle w:val="TableParagraph"/>
              <w:ind w:right="261"/>
              <w:jc w:val="center"/>
              <w:rPr>
                <w:sz w:val="20"/>
              </w:rPr>
            </w:pPr>
            <w:r>
              <w:rPr>
                <w:color w:val="000000"/>
              </w:rPr>
              <w:t>1</w:t>
            </w:r>
          </w:p>
        </w:tc>
        <w:tc>
          <w:tcPr>
            <w:tcW w:w="864" w:type="dxa"/>
            <w:vAlign w:val="center"/>
          </w:tcPr>
          <w:p w14:paraId="77C5CBBC" w14:textId="2EF2AEA9" w:rsidR="00D07A9D" w:rsidRPr="00F83FA8" w:rsidRDefault="00D07A9D" w:rsidP="00D07A9D">
            <w:pPr>
              <w:pStyle w:val="TableParagraph"/>
              <w:ind w:left="331"/>
              <w:rPr>
                <w:sz w:val="20"/>
              </w:rPr>
            </w:pPr>
            <w:r>
              <w:rPr>
                <w:color w:val="000000"/>
              </w:rPr>
              <w:t>67</w:t>
            </w:r>
          </w:p>
        </w:tc>
        <w:tc>
          <w:tcPr>
            <w:tcW w:w="240" w:type="dxa"/>
          </w:tcPr>
          <w:p w14:paraId="7A25EC78" w14:textId="77777777" w:rsidR="00D07A9D" w:rsidRPr="00F83FA8" w:rsidRDefault="00D07A9D" w:rsidP="00D07A9D">
            <w:pPr>
              <w:pStyle w:val="TableParagraph"/>
              <w:rPr>
                <w:rFonts w:ascii="Times New Roman"/>
                <w:sz w:val="20"/>
              </w:rPr>
            </w:pPr>
          </w:p>
        </w:tc>
        <w:tc>
          <w:tcPr>
            <w:tcW w:w="734" w:type="dxa"/>
            <w:vAlign w:val="center"/>
          </w:tcPr>
          <w:p w14:paraId="0A8B5508" w14:textId="0C722B9A" w:rsidR="00D07A9D" w:rsidRPr="00F83FA8" w:rsidRDefault="00D07A9D" w:rsidP="00D07A9D">
            <w:pPr>
              <w:pStyle w:val="TableParagraph"/>
              <w:ind w:left="267"/>
              <w:rPr>
                <w:sz w:val="20"/>
              </w:rPr>
            </w:pPr>
            <w:r>
              <w:rPr>
                <w:color w:val="000000"/>
              </w:rPr>
              <w:t>27</w:t>
            </w:r>
          </w:p>
        </w:tc>
        <w:tc>
          <w:tcPr>
            <w:tcW w:w="734" w:type="dxa"/>
            <w:vAlign w:val="center"/>
          </w:tcPr>
          <w:p w14:paraId="0F7B6BE4" w14:textId="697C60C0" w:rsidR="00D07A9D" w:rsidRPr="00F83FA8" w:rsidRDefault="00D07A9D" w:rsidP="00D07A9D">
            <w:pPr>
              <w:pStyle w:val="TableParagraph"/>
              <w:ind w:right="256"/>
              <w:jc w:val="right"/>
              <w:rPr>
                <w:sz w:val="20"/>
              </w:rPr>
            </w:pPr>
            <w:r>
              <w:rPr>
                <w:color w:val="000000"/>
              </w:rPr>
              <w:t>12</w:t>
            </w:r>
          </w:p>
        </w:tc>
        <w:tc>
          <w:tcPr>
            <w:tcW w:w="729" w:type="dxa"/>
            <w:vAlign w:val="center"/>
          </w:tcPr>
          <w:p w14:paraId="090DA120" w14:textId="710F5FBA" w:rsidR="00D07A9D" w:rsidRPr="00F83FA8" w:rsidRDefault="00D07A9D" w:rsidP="00D07A9D">
            <w:pPr>
              <w:pStyle w:val="TableParagraph"/>
              <w:ind w:left="191" w:right="182"/>
              <w:jc w:val="center"/>
              <w:rPr>
                <w:sz w:val="20"/>
              </w:rPr>
            </w:pPr>
            <w:r>
              <w:rPr>
                <w:color w:val="000000"/>
              </w:rPr>
              <w:t>16</w:t>
            </w:r>
          </w:p>
        </w:tc>
        <w:tc>
          <w:tcPr>
            <w:tcW w:w="734" w:type="dxa"/>
            <w:vAlign w:val="center"/>
          </w:tcPr>
          <w:p w14:paraId="55E44B73" w14:textId="054D05FB" w:rsidR="00D07A9D" w:rsidRPr="00F83FA8" w:rsidRDefault="00D07A9D" w:rsidP="00D07A9D">
            <w:pPr>
              <w:pStyle w:val="TableParagraph"/>
              <w:ind w:right="300"/>
              <w:jc w:val="right"/>
              <w:rPr>
                <w:sz w:val="20"/>
              </w:rPr>
            </w:pPr>
            <w:r>
              <w:rPr>
                <w:color w:val="000000"/>
              </w:rPr>
              <w:t>5</w:t>
            </w:r>
          </w:p>
        </w:tc>
        <w:tc>
          <w:tcPr>
            <w:tcW w:w="734" w:type="dxa"/>
            <w:vAlign w:val="center"/>
          </w:tcPr>
          <w:p w14:paraId="5EB6AD15" w14:textId="3354FAA4" w:rsidR="00D07A9D" w:rsidRPr="00F83FA8" w:rsidRDefault="00D07A9D" w:rsidP="00D07A9D">
            <w:pPr>
              <w:pStyle w:val="TableParagraph"/>
              <w:ind w:left="320"/>
              <w:rPr>
                <w:sz w:val="20"/>
              </w:rPr>
            </w:pPr>
            <w:r>
              <w:rPr>
                <w:color w:val="000000"/>
              </w:rPr>
              <w:t>1</w:t>
            </w:r>
          </w:p>
        </w:tc>
        <w:tc>
          <w:tcPr>
            <w:tcW w:w="835" w:type="dxa"/>
            <w:tcBorders>
              <w:right w:val="nil"/>
            </w:tcBorders>
            <w:vAlign w:val="center"/>
          </w:tcPr>
          <w:p w14:paraId="221C9529" w14:textId="12B86561" w:rsidR="00D07A9D" w:rsidRPr="00F83FA8" w:rsidRDefault="00D07A9D" w:rsidP="00D07A9D">
            <w:pPr>
              <w:pStyle w:val="TableParagraph"/>
              <w:ind w:left="198" w:right="185"/>
              <w:jc w:val="center"/>
              <w:rPr>
                <w:sz w:val="20"/>
              </w:rPr>
            </w:pPr>
            <w:r>
              <w:rPr>
                <w:color w:val="000000"/>
              </w:rPr>
              <w:t>61</w:t>
            </w:r>
          </w:p>
        </w:tc>
      </w:tr>
      <w:tr w:rsidR="00D07A9D" w:rsidRPr="00F83FA8" w14:paraId="3D1DC4E5" w14:textId="77777777" w:rsidTr="00FB2F30">
        <w:trPr>
          <w:trHeight w:val="487"/>
        </w:trPr>
        <w:tc>
          <w:tcPr>
            <w:tcW w:w="1603" w:type="dxa"/>
            <w:tcBorders>
              <w:left w:val="nil"/>
            </w:tcBorders>
          </w:tcPr>
          <w:p w14:paraId="4A9DC15F" w14:textId="77777777" w:rsidR="00D07A9D" w:rsidRPr="00F83FA8" w:rsidRDefault="00D07A9D" w:rsidP="00D07A9D">
            <w:pPr>
              <w:pStyle w:val="TableParagraph"/>
              <w:spacing w:before="2" w:line="240" w:lineRule="atLeast"/>
              <w:ind w:left="110" w:right="172"/>
              <w:rPr>
                <w:sz w:val="20"/>
              </w:rPr>
            </w:pPr>
            <w:r w:rsidRPr="00F83FA8">
              <w:rPr>
                <w:sz w:val="20"/>
              </w:rPr>
              <w:t>Nervous system disorders</w:t>
            </w:r>
          </w:p>
        </w:tc>
        <w:tc>
          <w:tcPr>
            <w:tcW w:w="648" w:type="dxa"/>
            <w:vAlign w:val="center"/>
          </w:tcPr>
          <w:p w14:paraId="211045EF" w14:textId="7A49D5FC" w:rsidR="00D07A9D" w:rsidRPr="00F83FA8" w:rsidRDefault="00D07A9D" w:rsidP="00D07A9D">
            <w:pPr>
              <w:pStyle w:val="TableParagraph"/>
              <w:spacing w:before="122"/>
              <w:ind w:left="150" w:right="143"/>
              <w:jc w:val="center"/>
              <w:rPr>
                <w:sz w:val="20"/>
              </w:rPr>
            </w:pPr>
            <w:r>
              <w:rPr>
                <w:color w:val="000000"/>
              </w:rPr>
              <w:t>28</w:t>
            </w:r>
          </w:p>
        </w:tc>
        <w:tc>
          <w:tcPr>
            <w:tcW w:w="653" w:type="dxa"/>
            <w:vAlign w:val="center"/>
          </w:tcPr>
          <w:p w14:paraId="0857B54C" w14:textId="76137383" w:rsidR="00D07A9D" w:rsidRPr="00F83FA8" w:rsidRDefault="00D07A9D" w:rsidP="00D07A9D">
            <w:pPr>
              <w:pStyle w:val="TableParagraph"/>
              <w:spacing w:before="122"/>
              <w:ind w:left="150" w:right="147"/>
              <w:jc w:val="center"/>
              <w:rPr>
                <w:sz w:val="20"/>
              </w:rPr>
            </w:pPr>
            <w:r>
              <w:rPr>
                <w:color w:val="000000"/>
              </w:rPr>
              <w:t>24</w:t>
            </w:r>
          </w:p>
        </w:tc>
        <w:tc>
          <w:tcPr>
            <w:tcW w:w="648" w:type="dxa"/>
            <w:vAlign w:val="center"/>
          </w:tcPr>
          <w:p w14:paraId="27D2E56D" w14:textId="2B20D09E" w:rsidR="00D07A9D" w:rsidRPr="00F83FA8" w:rsidRDefault="00D07A9D" w:rsidP="00D07A9D">
            <w:pPr>
              <w:pStyle w:val="TableParagraph"/>
              <w:spacing w:before="122"/>
              <w:ind w:left="150" w:right="143"/>
              <w:jc w:val="center"/>
              <w:rPr>
                <w:sz w:val="20"/>
              </w:rPr>
            </w:pPr>
            <w:r>
              <w:rPr>
                <w:color w:val="000000"/>
              </w:rPr>
              <w:t>19</w:t>
            </w:r>
          </w:p>
        </w:tc>
        <w:tc>
          <w:tcPr>
            <w:tcW w:w="653" w:type="dxa"/>
            <w:vAlign w:val="center"/>
          </w:tcPr>
          <w:p w14:paraId="60B83EA4" w14:textId="26515805" w:rsidR="00D07A9D" w:rsidRPr="00F83FA8" w:rsidRDefault="00D07A9D" w:rsidP="00D07A9D">
            <w:pPr>
              <w:pStyle w:val="TableParagraph"/>
              <w:spacing w:before="122"/>
              <w:ind w:left="277"/>
              <w:rPr>
                <w:sz w:val="20"/>
              </w:rPr>
            </w:pPr>
            <w:r>
              <w:rPr>
                <w:color w:val="000000"/>
              </w:rPr>
              <w:t>2</w:t>
            </w:r>
          </w:p>
        </w:tc>
        <w:tc>
          <w:tcPr>
            <w:tcW w:w="648" w:type="dxa"/>
            <w:vAlign w:val="center"/>
          </w:tcPr>
          <w:p w14:paraId="174814B0" w14:textId="3CF96A5B" w:rsidR="00D07A9D" w:rsidRPr="00F83FA8" w:rsidRDefault="00D07A9D" w:rsidP="00D07A9D">
            <w:pPr>
              <w:pStyle w:val="TableParagraph"/>
              <w:spacing w:before="122"/>
              <w:ind w:right="261"/>
              <w:jc w:val="center"/>
              <w:rPr>
                <w:sz w:val="20"/>
              </w:rPr>
            </w:pPr>
            <w:r>
              <w:rPr>
                <w:color w:val="000000"/>
              </w:rPr>
              <w:t>5</w:t>
            </w:r>
          </w:p>
        </w:tc>
        <w:tc>
          <w:tcPr>
            <w:tcW w:w="864" w:type="dxa"/>
            <w:vAlign w:val="center"/>
          </w:tcPr>
          <w:p w14:paraId="434E681F" w14:textId="781F13D3" w:rsidR="00D07A9D" w:rsidRPr="00F83FA8" w:rsidRDefault="00D07A9D" w:rsidP="00D07A9D">
            <w:pPr>
              <w:pStyle w:val="TableParagraph"/>
              <w:spacing w:before="122"/>
              <w:ind w:left="331"/>
              <w:rPr>
                <w:sz w:val="20"/>
              </w:rPr>
            </w:pPr>
            <w:r>
              <w:rPr>
                <w:color w:val="000000"/>
              </w:rPr>
              <w:t>78</w:t>
            </w:r>
          </w:p>
        </w:tc>
        <w:tc>
          <w:tcPr>
            <w:tcW w:w="240" w:type="dxa"/>
          </w:tcPr>
          <w:p w14:paraId="31FD5257" w14:textId="77777777" w:rsidR="00D07A9D" w:rsidRPr="00F83FA8" w:rsidRDefault="00D07A9D" w:rsidP="00D07A9D">
            <w:pPr>
              <w:pStyle w:val="TableParagraph"/>
              <w:rPr>
                <w:rFonts w:ascii="Times New Roman"/>
                <w:sz w:val="20"/>
              </w:rPr>
            </w:pPr>
          </w:p>
        </w:tc>
        <w:tc>
          <w:tcPr>
            <w:tcW w:w="734" w:type="dxa"/>
            <w:vAlign w:val="center"/>
          </w:tcPr>
          <w:p w14:paraId="5E4CAEB7" w14:textId="2FBA923D" w:rsidR="00D07A9D" w:rsidRPr="00F83FA8" w:rsidRDefault="00D07A9D" w:rsidP="00D07A9D">
            <w:pPr>
              <w:pStyle w:val="TableParagraph"/>
              <w:spacing w:before="122"/>
              <w:ind w:left="267"/>
              <w:rPr>
                <w:sz w:val="20"/>
              </w:rPr>
            </w:pPr>
            <w:r>
              <w:rPr>
                <w:color w:val="000000"/>
              </w:rPr>
              <w:t>22</w:t>
            </w:r>
          </w:p>
        </w:tc>
        <w:tc>
          <w:tcPr>
            <w:tcW w:w="734" w:type="dxa"/>
            <w:vAlign w:val="center"/>
          </w:tcPr>
          <w:p w14:paraId="3ED79DE3" w14:textId="5A7ABFE1" w:rsidR="00D07A9D" w:rsidRPr="00F83FA8" w:rsidRDefault="00D07A9D" w:rsidP="00D07A9D">
            <w:pPr>
              <w:pStyle w:val="TableParagraph"/>
              <w:spacing w:before="122"/>
              <w:ind w:right="256"/>
              <w:jc w:val="right"/>
              <w:rPr>
                <w:sz w:val="20"/>
              </w:rPr>
            </w:pPr>
            <w:r>
              <w:rPr>
                <w:color w:val="000000"/>
              </w:rPr>
              <w:t>18</w:t>
            </w:r>
          </w:p>
        </w:tc>
        <w:tc>
          <w:tcPr>
            <w:tcW w:w="729" w:type="dxa"/>
            <w:vAlign w:val="center"/>
          </w:tcPr>
          <w:p w14:paraId="70D0ED85" w14:textId="0FCB59DF" w:rsidR="00D07A9D" w:rsidRPr="00F83FA8" w:rsidRDefault="00D07A9D" w:rsidP="00D07A9D">
            <w:pPr>
              <w:pStyle w:val="TableParagraph"/>
              <w:spacing w:before="122"/>
              <w:ind w:left="191" w:right="182"/>
              <w:jc w:val="center"/>
              <w:rPr>
                <w:sz w:val="20"/>
              </w:rPr>
            </w:pPr>
            <w:r>
              <w:rPr>
                <w:color w:val="000000"/>
              </w:rPr>
              <w:t>13</w:t>
            </w:r>
          </w:p>
        </w:tc>
        <w:tc>
          <w:tcPr>
            <w:tcW w:w="734" w:type="dxa"/>
            <w:vAlign w:val="center"/>
          </w:tcPr>
          <w:p w14:paraId="1A350247" w14:textId="41EBD17F" w:rsidR="00D07A9D" w:rsidRPr="00F83FA8" w:rsidRDefault="00D07A9D" w:rsidP="00D07A9D">
            <w:pPr>
              <w:pStyle w:val="TableParagraph"/>
              <w:spacing w:before="122"/>
              <w:ind w:right="300"/>
              <w:jc w:val="right"/>
              <w:rPr>
                <w:sz w:val="20"/>
              </w:rPr>
            </w:pPr>
            <w:r>
              <w:rPr>
                <w:color w:val="000000"/>
              </w:rPr>
              <w:t>1</w:t>
            </w:r>
          </w:p>
        </w:tc>
        <w:tc>
          <w:tcPr>
            <w:tcW w:w="734" w:type="dxa"/>
            <w:vAlign w:val="center"/>
          </w:tcPr>
          <w:p w14:paraId="7EA5141D" w14:textId="7AB56918" w:rsidR="00D07A9D" w:rsidRPr="00F83FA8" w:rsidRDefault="00D07A9D" w:rsidP="00D07A9D">
            <w:pPr>
              <w:pStyle w:val="TableParagraph"/>
              <w:spacing w:before="122"/>
              <w:ind w:left="320"/>
              <w:rPr>
                <w:sz w:val="20"/>
              </w:rPr>
            </w:pPr>
            <w:r>
              <w:rPr>
                <w:color w:val="000000"/>
              </w:rPr>
              <w:t>2</w:t>
            </w:r>
          </w:p>
        </w:tc>
        <w:tc>
          <w:tcPr>
            <w:tcW w:w="835" w:type="dxa"/>
            <w:tcBorders>
              <w:right w:val="nil"/>
            </w:tcBorders>
            <w:vAlign w:val="center"/>
          </w:tcPr>
          <w:p w14:paraId="1E0190D4" w14:textId="0390E5EF" w:rsidR="00D07A9D" w:rsidRPr="00F83FA8" w:rsidRDefault="00D07A9D" w:rsidP="00D07A9D">
            <w:pPr>
              <w:pStyle w:val="TableParagraph"/>
              <w:spacing w:before="122"/>
              <w:ind w:left="198" w:right="185"/>
              <w:jc w:val="center"/>
              <w:rPr>
                <w:sz w:val="20"/>
              </w:rPr>
            </w:pPr>
            <w:r>
              <w:rPr>
                <w:color w:val="000000"/>
              </w:rPr>
              <w:t>56</w:t>
            </w:r>
          </w:p>
        </w:tc>
      </w:tr>
      <w:tr w:rsidR="00D07A9D" w:rsidRPr="00F83FA8" w14:paraId="52C1A115" w14:textId="77777777" w:rsidTr="00FB2F30">
        <w:trPr>
          <w:trHeight w:val="485"/>
        </w:trPr>
        <w:tc>
          <w:tcPr>
            <w:tcW w:w="1603" w:type="dxa"/>
            <w:tcBorders>
              <w:left w:val="nil"/>
            </w:tcBorders>
          </w:tcPr>
          <w:p w14:paraId="3A1761A7" w14:textId="77777777" w:rsidR="00D07A9D" w:rsidRPr="00F83FA8" w:rsidRDefault="00D07A9D" w:rsidP="00D07A9D">
            <w:pPr>
              <w:pStyle w:val="TableParagraph"/>
              <w:spacing w:before="1" w:line="240" w:lineRule="atLeast"/>
              <w:ind w:left="110" w:right="597"/>
              <w:rPr>
                <w:sz w:val="20"/>
              </w:rPr>
            </w:pPr>
            <w:r w:rsidRPr="00F83FA8">
              <w:rPr>
                <w:sz w:val="20"/>
              </w:rPr>
              <w:t>Psychiatric disorders</w:t>
            </w:r>
          </w:p>
        </w:tc>
        <w:tc>
          <w:tcPr>
            <w:tcW w:w="648" w:type="dxa"/>
            <w:vAlign w:val="center"/>
          </w:tcPr>
          <w:p w14:paraId="2E0A230E" w14:textId="04C03CDD" w:rsidR="00D07A9D" w:rsidRPr="00F83FA8" w:rsidRDefault="00D07A9D" w:rsidP="00D07A9D">
            <w:pPr>
              <w:pStyle w:val="TableParagraph"/>
              <w:spacing w:before="121"/>
              <w:ind w:left="150" w:right="143"/>
              <w:jc w:val="center"/>
              <w:rPr>
                <w:sz w:val="20"/>
              </w:rPr>
            </w:pPr>
            <w:r>
              <w:rPr>
                <w:color w:val="000000"/>
              </w:rPr>
              <w:t>22</w:t>
            </w:r>
          </w:p>
        </w:tc>
        <w:tc>
          <w:tcPr>
            <w:tcW w:w="653" w:type="dxa"/>
            <w:vAlign w:val="center"/>
          </w:tcPr>
          <w:p w14:paraId="55EF8C54" w14:textId="32EAB532" w:rsidR="00D07A9D" w:rsidRPr="00F83FA8" w:rsidRDefault="00D07A9D" w:rsidP="00D07A9D">
            <w:pPr>
              <w:pStyle w:val="TableParagraph"/>
              <w:spacing w:before="121"/>
              <w:ind w:left="150" w:right="147"/>
              <w:jc w:val="center"/>
              <w:rPr>
                <w:sz w:val="20"/>
              </w:rPr>
            </w:pPr>
            <w:r>
              <w:rPr>
                <w:color w:val="000000"/>
              </w:rPr>
              <w:t>21</w:t>
            </w:r>
          </w:p>
        </w:tc>
        <w:tc>
          <w:tcPr>
            <w:tcW w:w="648" w:type="dxa"/>
            <w:vAlign w:val="center"/>
          </w:tcPr>
          <w:p w14:paraId="61E74DDA" w14:textId="3FE095C6" w:rsidR="00D07A9D" w:rsidRPr="00F83FA8" w:rsidRDefault="00D07A9D" w:rsidP="00D07A9D">
            <w:pPr>
              <w:pStyle w:val="TableParagraph"/>
              <w:spacing w:before="121"/>
              <w:ind w:left="8"/>
              <w:jc w:val="center"/>
              <w:rPr>
                <w:sz w:val="20"/>
              </w:rPr>
            </w:pPr>
            <w:r>
              <w:rPr>
                <w:color w:val="000000"/>
              </w:rPr>
              <w:t>7</w:t>
            </w:r>
          </w:p>
        </w:tc>
        <w:tc>
          <w:tcPr>
            <w:tcW w:w="653" w:type="dxa"/>
            <w:vAlign w:val="center"/>
          </w:tcPr>
          <w:p w14:paraId="01A28E26" w14:textId="68B3B09E" w:rsidR="00D07A9D" w:rsidRPr="00F83FA8" w:rsidRDefault="00D07A9D" w:rsidP="00D07A9D">
            <w:pPr>
              <w:pStyle w:val="TableParagraph"/>
              <w:spacing w:before="121"/>
              <w:ind w:left="277"/>
              <w:rPr>
                <w:sz w:val="20"/>
              </w:rPr>
            </w:pPr>
            <w:r>
              <w:rPr>
                <w:color w:val="000000"/>
              </w:rPr>
              <w:t>1</w:t>
            </w:r>
          </w:p>
        </w:tc>
        <w:tc>
          <w:tcPr>
            <w:tcW w:w="648" w:type="dxa"/>
            <w:vAlign w:val="center"/>
          </w:tcPr>
          <w:p w14:paraId="5433F523" w14:textId="13F3D39B" w:rsidR="00D07A9D" w:rsidRPr="00F83FA8" w:rsidRDefault="00D07A9D" w:rsidP="00D07A9D">
            <w:pPr>
              <w:pStyle w:val="TableParagraph"/>
              <w:spacing w:before="121"/>
              <w:ind w:right="261"/>
              <w:jc w:val="center"/>
              <w:rPr>
                <w:sz w:val="20"/>
              </w:rPr>
            </w:pPr>
            <w:r>
              <w:rPr>
                <w:color w:val="000000"/>
              </w:rPr>
              <w:t>0</w:t>
            </w:r>
          </w:p>
        </w:tc>
        <w:tc>
          <w:tcPr>
            <w:tcW w:w="864" w:type="dxa"/>
            <w:vAlign w:val="center"/>
          </w:tcPr>
          <w:p w14:paraId="6850156F" w14:textId="6AB4059D" w:rsidR="00D07A9D" w:rsidRPr="00F83FA8" w:rsidRDefault="00D07A9D" w:rsidP="00D07A9D">
            <w:pPr>
              <w:pStyle w:val="TableParagraph"/>
              <w:spacing w:before="121"/>
              <w:ind w:left="331"/>
              <w:rPr>
                <w:sz w:val="20"/>
              </w:rPr>
            </w:pPr>
            <w:r>
              <w:rPr>
                <w:color w:val="000000"/>
              </w:rPr>
              <w:t>51</w:t>
            </w:r>
          </w:p>
        </w:tc>
        <w:tc>
          <w:tcPr>
            <w:tcW w:w="240" w:type="dxa"/>
          </w:tcPr>
          <w:p w14:paraId="635320D5" w14:textId="77777777" w:rsidR="00D07A9D" w:rsidRPr="00F83FA8" w:rsidRDefault="00D07A9D" w:rsidP="00D07A9D">
            <w:pPr>
              <w:pStyle w:val="TableParagraph"/>
              <w:rPr>
                <w:rFonts w:ascii="Times New Roman"/>
                <w:sz w:val="20"/>
              </w:rPr>
            </w:pPr>
          </w:p>
        </w:tc>
        <w:tc>
          <w:tcPr>
            <w:tcW w:w="734" w:type="dxa"/>
            <w:vAlign w:val="center"/>
          </w:tcPr>
          <w:p w14:paraId="071F7F99" w14:textId="521C2603" w:rsidR="00D07A9D" w:rsidRPr="00F83FA8" w:rsidRDefault="00D07A9D" w:rsidP="00D07A9D">
            <w:pPr>
              <w:pStyle w:val="TableParagraph"/>
              <w:spacing w:before="121"/>
              <w:ind w:left="267"/>
              <w:rPr>
                <w:sz w:val="20"/>
              </w:rPr>
            </w:pPr>
            <w:r>
              <w:rPr>
                <w:color w:val="000000"/>
              </w:rPr>
              <w:t>24</w:t>
            </w:r>
          </w:p>
        </w:tc>
        <w:tc>
          <w:tcPr>
            <w:tcW w:w="734" w:type="dxa"/>
            <w:vAlign w:val="center"/>
          </w:tcPr>
          <w:p w14:paraId="5E6EB97E" w14:textId="038BC198" w:rsidR="00D07A9D" w:rsidRPr="00F83FA8" w:rsidRDefault="00D07A9D" w:rsidP="00D07A9D">
            <w:pPr>
              <w:pStyle w:val="TableParagraph"/>
              <w:spacing w:before="121"/>
              <w:ind w:right="256"/>
              <w:jc w:val="right"/>
              <w:rPr>
                <w:sz w:val="20"/>
              </w:rPr>
            </w:pPr>
            <w:r>
              <w:rPr>
                <w:color w:val="000000"/>
              </w:rPr>
              <w:t>23</w:t>
            </w:r>
          </w:p>
        </w:tc>
        <w:tc>
          <w:tcPr>
            <w:tcW w:w="729" w:type="dxa"/>
            <w:vAlign w:val="center"/>
          </w:tcPr>
          <w:p w14:paraId="58CEF75B" w14:textId="2DE315EB" w:rsidR="00D07A9D" w:rsidRPr="00F83FA8" w:rsidRDefault="00D07A9D" w:rsidP="00D07A9D">
            <w:pPr>
              <w:pStyle w:val="TableParagraph"/>
              <w:spacing w:before="121"/>
              <w:ind w:left="191" w:right="182"/>
              <w:jc w:val="center"/>
              <w:rPr>
                <w:sz w:val="20"/>
              </w:rPr>
            </w:pPr>
            <w:r>
              <w:rPr>
                <w:color w:val="000000"/>
              </w:rPr>
              <w:t>23</w:t>
            </w:r>
          </w:p>
        </w:tc>
        <w:tc>
          <w:tcPr>
            <w:tcW w:w="734" w:type="dxa"/>
            <w:vAlign w:val="center"/>
          </w:tcPr>
          <w:p w14:paraId="16F43D12" w14:textId="754E0543" w:rsidR="00D07A9D" w:rsidRPr="00F83FA8" w:rsidRDefault="00D07A9D" w:rsidP="00D07A9D">
            <w:pPr>
              <w:pStyle w:val="TableParagraph"/>
              <w:spacing w:before="121"/>
              <w:ind w:right="300"/>
              <w:jc w:val="right"/>
              <w:rPr>
                <w:sz w:val="20"/>
              </w:rPr>
            </w:pPr>
            <w:r>
              <w:rPr>
                <w:color w:val="000000"/>
              </w:rPr>
              <w:t>1</w:t>
            </w:r>
          </w:p>
        </w:tc>
        <w:tc>
          <w:tcPr>
            <w:tcW w:w="734" w:type="dxa"/>
            <w:vAlign w:val="center"/>
          </w:tcPr>
          <w:p w14:paraId="32D79B4E" w14:textId="4C7C3A6A" w:rsidR="00D07A9D" w:rsidRPr="00F83FA8" w:rsidRDefault="00D07A9D" w:rsidP="00D07A9D">
            <w:pPr>
              <w:pStyle w:val="TableParagraph"/>
              <w:spacing w:before="121"/>
              <w:ind w:left="320"/>
              <w:rPr>
                <w:sz w:val="20"/>
              </w:rPr>
            </w:pPr>
            <w:r>
              <w:rPr>
                <w:color w:val="000000"/>
              </w:rPr>
              <w:t>0</w:t>
            </w:r>
          </w:p>
        </w:tc>
        <w:tc>
          <w:tcPr>
            <w:tcW w:w="835" w:type="dxa"/>
            <w:tcBorders>
              <w:right w:val="nil"/>
            </w:tcBorders>
            <w:vAlign w:val="center"/>
          </w:tcPr>
          <w:p w14:paraId="146DC8EB" w14:textId="457CFF18" w:rsidR="00D07A9D" w:rsidRPr="00F83FA8" w:rsidRDefault="00D07A9D" w:rsidP="00D07A9D">
            <w:pPr>
              <w:pStyle w:val="TableParagraph"/>
              <w:spacing w:before="121"/>
              <w:ind w:left="198" w:right="185"/>
              <w:jc w:val="center"/>
              <w:rPr>
                <w:sz w:val="20"/>
              </w:rPr>
            </w:pPr>
            <w:r>
              <w:rPr>
                <w:color w:val="000000"/>
              </w:rPr>
              <w:t>71</w:t>
            </w:r>
          </w:p>
        </w:tc>
      </w:tr>
      <w:tr w:rsidR="00D07A9D" w:rsidRPr="00F83FA8" w14:paraId="6447C678" w14:textId="77777777" w:rsidTr="00FB2F30">
        <w:trPr>
          <w:trHeight w:val="480"/>
        </w:trPr>
        <w:tc>
          <w:tcPr>
            <w:tcW w:w="1603" w:type="dxa"/>
            <w:tcBorders>
              <w:left w:val="nil"/>
            </w:tcBorders>
          </w:tcPr>
          <w:p w14:paraId="694D87EE" w14:textId="77777777" w:rsidR="00D07A9D" w:rsidRPr="00F83FA8" w:rsidRDefault="00D07A9D" w:rsidP="00D07A9D">
            <w:pPr>
              <w:pStyle w:val="TableParagraph"/>
              <w:spacing w:line="241" w:lineRule="exact"/>
              <w:ind w:left="110"/>
              <w:rPr>
                <w:sz w:val="20"/>
              </w:rPr>
            </w:pPr>
            <w:r w:rsidRPr="00F83FA8">
              <w:rPr>
                <w:sz w:val="20"/>
              </w:rPr>
              <w:t>Renal and</w:t>
            </w:r>
          </w:p>
          <w:p w14:paraId="5E64A57A" w14:textId="77777777" w:rsidR="00D07A9D" w:rsidRPr="00F83FA8" w:rsidRDefault="00D07A9D" w:rsidP="00D07A9D">
            <w:pPr>
              <w:pStyle w:val="TableParagraph"/>
              <w:spacing w:line="220" w:lineRule="exact"/>
              <w:ind w:left="110"/>
              <w:rPr>
                <w:sz w:val="20"/>
              </w:rPr>
            </w:pPr>
            <w:r w:rsidRPr="00F83FA8">
              <w:rPr>
                <w:sz w:val="20"/>
              </w:rPr>
              <w:t>urinary disorders</w:t>
            </w:r>
          </w:p>
        </w:tc>
        <w:tc>
          <w:tcPr>
            <w:tcW w:w="648" w:type="dxa"/>
            <w:vAlign w:val="center"/>
          </w:tcPr>
          <w:p w14:paraId="562D285D" w14:textId="4CC73555" w:rsidR="00D07A9D" w:rsidRPr="00F83FA8" w:rsidRDefault="00D07A9D" w:rsidP="00D07A9D">
            <w:pPr>
              <w:pStyle w:val="TableParagraph"/>
              <w:spacing w:before="121"/>
              <w:ind w:left="150" w:right="143"/>
              <w:jc w:val="center"/>
              <w:rPr>
                <w:sz w:val="20"/>
              </w:rPr>
            </w:pPr>
            <w:r>
              <w:rPr>
                <w:color w:val="000000"/>
              </w:rPr>
              <w:t>16</w:t>
            </w:r>
          </w:p>
        </w:tc>
        <w:tc>
          <w:tcPr>
            <w:tcW w:w="653" w:type="dxa"/>
            <w:vAlign w:val="center"/>
          </w:tcPr>
          <w:p w14:paraId="1D7258F8" w14:textId="26837108" w:rsidR="00D07A9D" w:rsidRPr="00F83FA8" w:rsidRDefault="00D07A9D" w:rsidP="00D07A9D">
            <w:pPr>
              <w:pStyle w:val="TableParagraph"/>
              <w:spacing w:before="121"/>
              <w:ind w:left="150" w:right="147"/>
              <w:jc w:val="center"/>
              <w:rPr>
                <w:sz w:val="20"/>
              </w:rPr>
            </w:pPr>
            <w:r>
              <w:rPr>
                <w:color w:val="000000"/>
              </w:rPr>
              <w:t>20</w:t>
            </w:r>
          </w:p>
        </w:tc>
        <w:tc>
          <w:tcPr>
            <w:tcW w:w="648" w:type="dxa"/>
            <w:vAlign w:val="center"/>
          </w:tcPr>
          <w:p w14:paraId="46CBEC1F" w14:textId="1B6D48E8" w:rsidR="00D07A9D" w:rsidRPr="00F83FA8" w:rsidRDefault="00D07A9D" w:rsidP="00D07A9D">
            <w:pPr>
              <w:pStyle w:val="TableParagraph"/>
              <w:spacing w:before="121"/>
              <w:ind w:left="8"/>
              <w:jc w:val="center"/>
              <w:rPr>
                <w:sz w:val="20"/>
              </w:rPr>
            </w:pPr>
            <w:r>
              <w:rPr>
                <w:color w:val="000000"/>
              </w:rPr>
              <w:t>3</w:t>
            </w:r>
          </w:p>
        </w:tc>
        <w:tc>
          <w:tcPr>
            <w:tcW w:w="653" w:type="dxa"/>
            <w:vAlign w:val="center"/>
          </w:tcPr>
          <w:p w14:paraId="182E4CC9" w14:textId="780D0FDE" w:rsidR="00D07A9D" w:rsidRPr="00F83FA8" w:rsidRDefault="00D07A9D" w:rsidP="00D07A9D">
            <w:pPr>
              <w:pStyle w:val="TableParagraph"/>
              <w:spacing w:before="121"/>
              <w:ind w:left="277"/>
              <w:rPr>
                <w:sz w:val="20"/>
              </w:rPr>
            </w:pPr>
            <w:r>
              <w:rPr>
                <w:color w:val="000000"/>
              </w:rPr>
              <w:t>3</w:t>
            </w:r>
          </w:p>
        </w:tc>
        <w:tc>
          <w:tcPr>
            <w:tcW w:w="648" w:type="dxa"/>
            <w:vAlign w:val="center"/>
          </w:tcPr>
          <w:p w14:paraId="43448799" w14:textId="6E684EF6" w:rsidR="00D07A9D" w:rsidRPr="00F83FA8" w:rsidRDefault="00D07A9D" w:rsidP="00D07A9D">
            <w:pPr>
              <w:pStyle w:val="TableParagraph"/>
              <w:spacing w:before="121"/>
              <w:ind w:right="261"/>
              <w:jc w:val="center"/>
              <w:rPr>
                <w:sz w:val="20"/>
              </w:rPr>
            </w:pPr>
            <w:r>
              <w:rPr>
                <w:color w:val="000000"/>
              </w:rPr>
              <w:t>1</w:t>
            </w:r>
          </w:p>
        </w:tc>
        <w:tc>
          <w:tcPr>
            <w:tcW w:w="864" w:type="dxa"/>
            <w:vAlign w:val="center"/>
          </w:tcPr>
          <w:p w14:paraId="3712C47C" w14:textId="4275C8A8" w:rsidR="00D07A9D" w:rsidRPr="00F83FA8" w:rsidRDefault="00D07A9D" w:rsidP="00D07A9D">
            <w:pPr>
              <w:pStyle w:val="TableParagraph"/>
              <w:spacing w:before="121"/>
              <w:ind w:left="331"/>
              <w:rPr>
                <w:sz w:val="20"/>
              </w:rPr>
            </w:pPr>
            <w:r>
              <w:rPr>
                <w:color w:val="000000"/>
              </w:rPr>
              <w:t>43</w:t>
            </w:r>
          </w:p>
        </w:tc>
        <w:tc>
          <w:tcPr>
            <w:tcW w:w="240" w:type="dxa"/>
          </w:tcPr>
          <w:p w14:paraId="6608A2F5" w14:textId="77777777" w:rsidR="00D07A9D" w:rsidRPr="00F83FA8" w:rsidRDefault="00D07A9D" w:rsidP="00D07A9D">
            <w:pPr>
              <w:pStyle w:val="TableParagraph"/>
              <w:rPr>
                <w:rFonts w:ascii="Times New Roman"/>
                <w:sz w:val="20"/>
              </w:rPr>
            </w:pPr>
          </w:p>
        </w:tc>
        <w:tc>
          <w:tcPr>
            <w:tcW w:w="734" w:type="dxa"/>
            <w:vAlign w:val="center"/>
          </w:tcPr>
          <w:p w14:paraId="74609001" w14:textId="7B3DABCC" w:rsidR="00D07A9D" w:rsidRPr="00F83FA8" w:rsidRDefault="00D07A9D" w:rsidP="00D07A9D">
            <w:pPr>
              <w:pStyle w:val="TableParagraph"/>
              <w:spacing w:before="121"/>
              <w:ind w:left="267"/>
              <w:rPr>
                <w:sz w:val="20"/>
              </w:rPr>
            </w:pPr>
            <w:r>
              <w:rPr>
                <w:color w:val="000000"/>
              </w:rPr>
              <w:t>16</w:t>
            </w:r>
          </w:p>
        </w:tc>
        <w:tc>
          <w:tcPr>
            <w:tcW w:w="734" w:type="dxa"/>
            <w:vAlign w:val="center"/>
          </w:tcPr>
          <w:p w14:paraId="378171FF" w14:textId="4F7FD030" w:rsidR="00D07A9D" w:rsidRPr="00F83FA8" w:rsidRDefault="00D07A9D" w:rsidP="00D07A9D">
            <w:pPr>
              <w:pStyle w:val="TableParagraph"/>
              <w:spacing w:before="121"/>
              <w:ind w:right="256"/>
              <w:jc w:val="right"/>
              <w:rPr>
                <w:sz w:val="20"/>
              </w:rPr>
            </w:pPr>
            <w:r>
              <w:rPr>
                <w:color w:val="000000"/>
              </w:rPr>
              <w:t>25</w:t>
            </w:r>
          </w:p>
        </w:tc>
        <w:tc>
          <w:tcPr>
            <w:tcW w:w="729" w:type="dxa"/>
            <w:vAlign w:val="center"/>
          </w:tcPr>
          <w:p w14:paraId="7BFF1262" w14:textId="642AD61C" w:rsidR="00D07A9D" w:rsidRPr="00F83FA8" w:rsidRDefault="00D07A9D" w:rsidP="00D07A9D">
            <w:pPr>
              <w:pStyle w:val="TableParagraph"/>
              <w:spacing w:before="121"/>
              <w:ind w:left="10"/>
              <w:jc w:val="center"/>
              <w:rPr>
                <w:sz w:val="20"/>
              </w:rPr>
            </w:pPr>
            <w:r>
              <w:rPr>
                <w:color w:val="000000"/>
              </w:rPr>
              <w:t>4</w:t>
            </w:r>
          </w:p>
        </w:tc>
        <w:tc>
          <w:tcPr>
            <w:tcW w:w="734" w:type="dxa"/>
            <w:vAlign w:val="center"/>
          </w:tcPr>
          <w:p w14:paraId="03713623" w14:textId="6808625D" w:rsidR="00D07A9D" w:rsidRPr="00F83FA8" w:rsidRDefault="00D07A9D" w:rsidP="00D07A9D">
            <w:pPr>
              <w:pStyle w:val="TableParagraph"/>
              <w:spacing w:before="121"/>
              <w:ind w:right="300"/>
              <w:jc w:val="right"/>
              <w:rPr>
                <w:sz w:val="20"/>
              </w:rPr>
            </w:pPr>
            <w:r>
              <w:rPr>
                <w:color w:val="000000"/>
              </w:rPr>
              <w:t>1</w:t>
            </w:r>
          </w:p>
        </w:tc>
        <w:tc>
          <w:tcPr>
            <w:tcW w:w="734" w:type="dxa"/>
            <w:vAlign w:val="center"/>
          </w:tcPr>
          <w:p w14:paraId="29368BFF" w14:textId="6C932C8D" w:rsidR="00D07A9D" w:rsidRPr="00F83FA8" w:rsidRDefault="00D07A9D" w:rsidP="00D07A9D">
            <w:pPr>
              <w:pStyle w:val="TableParagraph"/>
              <w:spacing w:before="121"/>
              <w:ind w:left="320"/>
              <w:rPr>
                <w:sz w:val="20"/>
              </w:rPr>
            </w:pPr>
            <w:r>
              <w:rPr>
                <w:color w:val="000000"/>
              </w:rPr>
              <w:t>1</w:t>
            </w:r>
          </w:p>
        </w:tc>
        <w:tc>
          <w:tcPr>
            <w:tcW w:w="835" w:type="dxa"/>
            <w:tcBorders>
              <w:right w:val="nil"/>
            </w:tcBorders>
            <w:vAlign w:val="center"/>
          </w:tcPr>
          <w:p w14:paraId="2CA580B7" w14:textId="3FA410AD" w:rsidR="00D07A9D" w:rsidRPr="00F83FA8" w:rsidRDefault="00D07A9D" w:rsidP="00D07A9D">
            <w:pPr>
              <w:pStyle w:val="TableParagraph"/>
              <w:spacing w:before="121"/>
              <w:ind w:left="198" w:right="185"/>
              <w:jc w:val="center"/>
              <w:rPr>
                <w:sz w:val="20"/>
              </w:rPr>
            </w:pPr>
            <w:r>
              <w:rPr>
                <w:color w:val="000000"/>
              </w:rPr>
              <w:t>47</w:t>
            </w:r>
          </w:p>
        </w:tc>
      </w:tr>
      <w:tr w:rsidR="00D07A9D" w:rsidRPr="00F83FA8" w14:paraId="0124B3E8" w14:textId="77777777" w:rsidTr="00FB2F30">
        <w:trPr>
          <w:trHeight w:val="978"/>
        </w:trPr>
        <w:tc>
          <w:tcPr>
            <w:tcW w:w="1603" w:type="dxa"/>
            <w:tcBorders>
              <w:left w:val="nil"/>
            </w:tcBorders>
          </w:tcPr>
          <w:p w14:paraId="3095C934" w14:textId="77777777" w:rsidR="00D07A9D" w:rsidRPr="00F83FA8" w:rsidRDefault="00D07A9D" w:rsidP="00D07A9D">
            <w:pPr>
              <w:pStyle w:val="TableParagraph"/>
              <w:spacing w:before="4" w:line="240" w:lineRule="atLeast"/>
              <w:ind w:left="110" w:right="458"/>
              <w:rPr>
                <w:sz w:val="20"/>
              </w:rPr>
            </w:pPr>
            <w:r w:rsidRPr="00F83FA8">
              <w:rPr>
                <w:sz w:val="20"/>
              </w:rPr>
              <w:t>Respiratory, thoracic and mediastinal disorders</w:t>
            </w:r>
          </w:p>
        </w:tc>
        <w:tc>
          <w:tcPr>
            <w:tcW w:w="648" w:type="dxa"/>
            <w:vAlign w:val="center"/>
          </w:tcPr>
          <w:p w14:paraId="32B2CB9C" w14:textId="77EA93D8" w:rsidR="00D07A9D" w:rsidRPr="00F83FA8" w:rsidRDefault="00D07A9D" w:rsidP="00D07A9D">
            <w:pPr>
              <w:pStyle w:val="TableParagraph"/>
              <w:ind w:left="150" w:right="143"/>
              <w:jc w:val="center"/>
              <w:rPr>
                <w:sz w:val="20"/>
              </w:rPr>
            </w:pPr>
            <w:r>
              <w:rPr>
                <w:color w:val="000000"/>
              </w:rPr>
              <w:t>17</w:t>
            </w:r>
          </w:p>
        </w:tc>
        <w:tc>
          <w:tcPr>
            <w:tcW w:w="653" w:type="dxa"/>
            <w:vAlign w:val="center"/>
          </w:tcPr>
          <w:p w14:paraId="18010C7A" w14:textId="39080C22" w:rsidR="00D07A9D" w:rsidRPr="00F83FA8" w:rsidRDefault="00D07A9D" w:rsidP="00D07A9D">
            <w:pPr>
              <w:pStyle w:val="TableParagraph"/>
              <w:ind w:left="150" w:right="147"/>
              <w:jc w:val="center"/>
              <w:rPr>
                <w:sz w:val="20"/>
              </w:rPr>
            </w:pPr>
            <w:r>
              <w:rPr>
                <w:color w:val="000000"/>
              </w:rPr>
              <w:t>19</w:t>
            </w:r>
          </w:p>
        </w:tc>
        <w:tc>
          <w:tcPr>
            <w:tcW w:w="648" w:type="dxa"/>
            <w:vAlign w:val="center"/>
          </w:tcPr>
          <w:p w14:paraId="21BEBA63" w14:textId="4399232B" w:rsidR="00D07A9D" w:rsidRPr="00F83FA8" w:rsidRDefault="00D07A9D" w:rsidP="00D07A9D">
            <w:pPr>
              <w:pStyle w:val="TableParagraph"/>
              <w:ind w:left="150" w:right="143"/>
              <w:jc w:val="center"/>
              <w:rPr>
                <w:sz w:val="20"/>
              </w:rPr>
            </w:pPr>
            <w:r>
              <w:rPr>
                <w:color w:val="000000"/>
              </w:rPr>
              <w:t>16</w:t>
            </w:r>
          </w:p>
        </w:tc>
        <w:tc>
          <w:tcPr>
            <w:tcW w:w="653" w:type="dxa"/>
            <w:vAlign w:val="center"/>
          </w:tcPr>
          <w:p w14:paraId="2074F97B" w14:textId="0B3F9299" w:rsidR="00D07A9D" w:rsidRPr="00F83FA8" w:rsidRDefault="00D07A9D" w:rsidP="00D07A9D">
            <w:pPr>
              <w:pStyle w:val="TableParagraph"/>
              <w:ind w:left="277"/>
              <w:rPr>
                <w:sz w:val="20"/>
              </w:rPr>
            </w:pPr>
            <w:r>
              <w:rPr>
                <w:color w:val="000000"/>
              </w:rPr>
              <w:t>5</w:t>
            </w:r>
          </w:p>
        </w:tc>
        <w:tc>
          <w:tcPr>
            <w:tcW w:w="648" w:type="dxa"/>
            <w:vAlign w:val="center"/>
          </w:tcPr>
          <w:p w14:paraId="360BEFAF" w14:textId="726C3230" w:rsidR="00D07A9D" w:rsidRPr="00F83FA8" w:rsidRDefault="00D07A9D" w:rsidP="00D07A9D">
            <w:pPr>
              <w:pStyle w:val="TableParagraph"/>
              <w:ind w:right="261"/>
              <w:jc w:val="center"/>
              <w:rPr>
                <w:sz w:val="20"/>
              </w:rPr>
            </w:pPr>
            <w:r>
              <w:rPr>
                <w:color w:val="000000"/>
              </w:rPr>
              <w:t>2</w:t>
            </w:r>
          </w:p>
        </w:tc>
        <w:tc>
          <w:tcPr>
            <w:tcW w:w="864" w:type="dxa"/>
            <w:vAlign w:val="center"/>
          </w:tcPr>
          <w:p w14:paraId="540C4C86" w14:textId="74EF47B9" w:rsidR="00D07A9D" w:rsidRPr="00F83FA8" w:rsidRDefault="00D07A9D" w:rsidP="00D07A9D">
            <w:pPr>
              <w:pStyle w:val="TableParagraph"/>
              <w:ind w:left="331"/>
              <w:rPr>
                <w:sz w:val="20"/>
              </w:rPr>
            </w:pPr>
            <w:r>
              <w:rPr>
                <w:color w:val="000000"/>
              </w:rPr>
              <w:t>59</w:t>
            </w:r>
          </w:p>
        </w:tc>
        <w:tc>
          <w:tcPr>
            <w:tcW w:w="240" w:type="dxa"/>
          </w:tcPr>
          <w:p w14:paraId="76E0A0D9" w14:textId="77777777" w:rsidR="00D07A9D" w:rsidRPr="00F83FA8" w:rsidRDefault="00D07A9D" w:rsidP="00D07A9D">
            <w:pPr>
              <w:pStyle w:val="TableParagraph"/>
              <w:rPr>
                <w:rFonts w:ascii="Times New Roman"/>
                <w:sz w:val="20"/>
              </w:rPr>
            </w:pPr>
          </w:p>
        </w:tc>
        <w:tc>
          <w:tcPr>
            <w:tcW w:w="734" w:type="dxa"/>
            <w:vAlign w:val="center"/>
          </w:tcPr>
          <w:p w14:paraId="460A3C17" w14:textId="41670DEE" w:rsidR="00D07A9D" w:rsidRPr="00F83FA8" w:rsidRDefault="00D07A9D" w:rsidP="00D07A9D">
            <w:pPr>
              <w:pStyle w:val="TableParagraph"/>
              <w:ind w:left="267"/>
              <w:rPr>
                <w:sz w:val="20"/>
              </w:rPr>
            </w:pPr>
            <w:r>
              <w:rPr>
                <w:color w:val="000000"/>
              </w:rPr>
              <w:t>27</w:t>
            </w:r>
          </w:p>
        </w:tc>
        <w:tc>
          <w:tcPr>
            <w:tcW w:w="734" w:type="dxa"/>
            <w:vAlign w:val="center"/>
          </w:tcPr>
          <w:p w14:paraId="2A863462" w14:textId="4E79BFAC" w:rsidR="00D07A9D" w:rsidRPr="00F83FA8" w:rsidRDefault="00D07A9D" w:rsidP="00D07A9D">
            <w:pPr>
              <w:pStyle w:val="TableParagraph"/>
              <w:ind w:right="256"/>
              <w:jc w:val="right"/>
              <w:rPr>
                <w:sz w:val="20"/>
              </w:rPr>
            </w:pPr>
            <w:r>
              <w:rPr>
                <w:color w:val="000000"/>
              </w:rPr>
              <w:t>18</w:t>
            </w:r>
          </w:p>
        </w:tc>
        <w:tc>
          <w:tcPr>
            <w:tcW w:w="729" w:type="dxa"/>
            <w:vAlign w:val="center"/>
          </w:tcPr>
          <w:p w14:paraId="4AD060E8" w14:textId="37021BBA" w:rsidR="00D07A9D" w:rsidRPr="00F83FA8" w:rsidRDefault="00D07A9D" w:rsidP="00D07A9D">
            <w:pPr>
              <w:pStyle w:val="TableParagraph"/>
              <w:ind w:left="191" w:right="182"/>
              <w:jc w:val="center"/>
              <w:rPr>
                <w:sz w:val="20"/>
              </w:rPr>
            </w:pPr>
            <w:r>
              <w:rPr>
                <w:color w:val="000000"/>
              </w:rPr>
              <w:t>24</w:t>
            </w:r>
          </w:p>
        </w:tc>
        <w:tc>
          <w:tcPr>
            <w:tcW w:w="734" w:type="dxa"/>
            <w:vAlign w:val="center"/>
          </w:tcPr>
          <w:p w14:paraId="4466993D" w14:textId="66E8A1D7" w:rsidR="00D07A9D" w:rsidRPr="00F83FA8" w:rsidRDefault="00D07A9D" w:rsidP="00D07A9D">
            <w:pPr>
              <w:pStyle w:val="TableParagraph"/>
              <w:ind w:right="300"/>
              <w:jc w:val="right"/>
              <w:rPr>
                <w:sz w:val="20"/>
              </w:rPr>
            </w:pPr>
            <w:r>
              <w:rPr>
                <w:color w:val="000000"/>
              </w:rPr>
              <w:t>6</w:t>
            </w:r>
          </w:p>
        </w:tc>
        <w:tc>
          <w:tcPr>
            <w:tcW w:w="734" w:type="dxa"/>
            <w:vAlign w:val="center"/>
          </w:tcPr>
          <w:p w14:paraId="5235622B" w14:textId="5B39CACB" w:rsidR="00D07A9D" w:rsidRPr="00F83FA8" w:rsidRDefault="00D07A9D" w:rsidP="00D07A9D">
            <w:pPr>
              <w:pStyle w:val="TableParagraph"/>
              <w:ind w:left="320"/>
              <w:rPr>
                <w:sz w:val="20"/>
              </w:rPr>
            </w:pPr>
            <w:r>
              <w:rPr>
                <w:color w:val="000000"/>
              </w:rPr>
              <w:t>7</w:t>
            </w:r>
          </w:p>
        </w:tc>
        <w:tc>
          <w:tcPr>
            <w:tcW w:w="835" w:type="dxa"/>
            <w:tcBorders>
              <w:right w:val="nil"/>
            </w:tcBorders>
            <w:vAlign w:val="center"/>
          </w:tcPr>
          <w:p w14:paraId="633B9DE1" w14:textId="67950BE9" w:rsidR="00D07A9D" w:rsidRPr="00F83FA8" w:rsidRDefault="00D07A9D" w:rsidP="00D07A9D">
            <w:pPr>
              <w:pStyle w:val="TableParagraph"/>
              <w:ind w:left="198" w:right="185"/>
              <w:jc w:val="center"/>
              <w:rPr>
                <w:sz w:val="20"/>
              </w:rPr>
            </w:pPr>
            <w:r>
              <w:rPr>
                <w:color w:val="000000"/>
              </w:rPr>
              <w:t>82</w:t>
            </w:r>
          </w:p>
        </w:tc>
      </w:tr>
      <w:tr w:rsidR="00D07A9D" w:rsidRPr="00F83FA8" w14:paraId="40E01190" w14:textId="77777777" w:rsidTr="00FB2F30">
        <w:trPr>
          <w:trHeight w:val="732"/>
        </w:trPr>
        <w:tc>
          <w:tcPr>
            <w:tcW w:w="1603" w:type="dxa"/>
            <w:tcBorders>
              <w:left w:val="nil"/>
            </w:tcBorders>
          </w:tcPr>
          <w:p w14:paraId="781685B9" w14:textId="77777777" w:rsidR="00D07A9D" w:rsidRPr="00F83FA8" w:rsidRDefault="00D07A9D" w:rsidP="00D07A9D">
            <w:pPr>
              <w:pStyle w:val="TableParagraph"/>
              <w:spacing w:before="3" w:line="240" w:lineRule="atLeast"/>
              <w:ind w:left="110" w:right="483"/>
              <w:rPr>
                <w:sz w:val="20"/>
              </w:rPr>
            </w:pPr>
            <w:r w:rsidRPr="00F83FA8">
              <w:rPr>
                <w:sz w:val="20"/>
              </w:rPr>
              <w:t>Surgical and medical procedures</w:t>
            </w:r>
          </w:p>
        </w:tc>
        <w:tc>
          <w:tcPr>
            <w:tcW w:w="648" w:type="dxa"/>
            <w:vAlign w:val="center"/>
          </w:tcPr>
          <w:p w14:paraId="2765D0A4" w14:textId="70889147" w:rsidR="00D07A9D" w:rsidRPr="00F83FA8" w:rsidRDefault="00D07A9D" w:rsidP="00D07A9D">
            <w:pPr>
              <w:pStyle w:val="TableParagraph"/>
              <w:ind w:left="150" w:right="143"/>
              <w:jc w:val="center"/>
              <w:rPr>
                <w:sz w:val="20"/>
              </w:rPr>
            </w:pPr>
            <w:r>
              <w:rPr>
                <w:color w:val="000000"/>
              </w:rPr>
              <w:t>27</w:t>
            </w:r>
          </w:p>
        </w:tc>
        <w:tc>
          <w:tcPr>
            <w:tcW w:w="653" w:type="dxa"/>
            <w:vAlign w:val="center"/>
          </w:tcPr>
          <w:p w14:paraId="4E023373" w14:textId="4EE0DF63" w:rsidR="00D07A9D" w:rsidRPr="00F83FA8" w:rsidRDefault="00D07A9D" w:rsidP="00D07A9D">
            <w:pPr>
              <w:pStyle w:val="TableParagraph"/>
              <w:ind w:left="150" w:right="147"/>
              <w:jc w:val="center"/>
              <w:rPr>
                <w:sz w:val="20"/>
              </w:rPr>
            </w:pPr>
            <w:r>
              <w:rPr>
                <w:color w:val="000000"/>
              </w:rPr>
              <w:t>35</w:t>
            </w:r>
          </w:p>
        </w:tc>
        <w:tc>
          <w:tcPr>
            <w:tcW w:w="648" w:type="dxa"/>
            <w:vAlign w:val="center"/>
          </w:tcPr>
          <w:p w14:paraId="59B93DC0" w14:textId="62978F54" w:rsidR="00D07A9D" w:rsidRPr="00F83FA8" w:rsidRDefault="00D07A9D" w:rsidP="00D07A9D">
            <w:pPr>
              <w:pStyle w:val="TableParagraph"/>
              <w:ind w:left="150" w:right="143"/>
              <w:jc w:val="center"/>
              <w:rPr>
                <w:sz w:val="20"/>
              </w:rPr>
            </w:pPr>
            <w:r>
              <w:rPr>
                <w:color w:val="000000"/>
              </w:rPr>
              <w:t>16</w:t>
            </w:r>
          </w:p>
        </w:tc>
        <w:tc>
          <w:tcPr>
            <w:tcW w:w="653" w:type="dxa"/>
            <w:vAlign w:val="center"/>
          </w:tcPr>
          <w:p w14:paraId="5DE5FF92" w14:textId="3A2B38FB" w:rsidR="00D07A9D" w:rsidRPr="00F83FA8" w:rsidRDefault="00D07A9D" w:rsidP="00D07A9D">
            <w:pPr>
              <w:pStyle w:val="TableParagraph"/>
              <w:ind w:left="277"/>
              <w:rPr>
                <w:sz w:val="20"/>
              </w:rPr>
            </w:pPr>
            <w:r>
              <w:rPr>
                <w:color w:val="000000"/>
              </w:rPr>
              <w:t>1</w:t>
            </w:r>
          </w:p>
        </w:tc>
        <w:tc>
          <w:tcPr>
            <w:tcW w:w="648" w:type="dxa"/>
            <w:vAlign w:val="center"/>
          </w:tcPr>
          <w:p w14:paraId="6745E6A4" w14:textId="52F591A6" w:rsidR="00D07A9D" w:rsidRPr="00F83FA8" w:rsidRDefault="00D07A9D" w:rsidP="00D07A9D">
            <w:pPr>
              <w:pStyle w:val="TableParagraph"/>
              <w:ind w:right="261"/>
              <w:jc w:val="center"/>
              <w:rPr>
                <w:sz w:val="20"/>
              </w:rPr>
            </w:pPr>
            <w:r>
              <w:rPr>
                <w:color w:val="000000"/>
              </w:rPr>
              <w:t>0</w:t>
            </w:r>
          </w:p>
        </w:tc>
        <w:tc>
          <w:tcPr>
            <w:tcW w:w="864" w:type="dxa"/>
            <w:vAlign w:val="center"/>
          </w:tcPr>
          <w:p w14:paraId="51CC5B72" w14:textId="307AF9E4" w:rsidR="00D07A9D" w:rsidRPr="00F83FA8" w:rsidRDefault="00D07A9D" w:rsidP="00D07A9D">
            <w:pPr>
              <w:pStyle w:val="TableParagraph"/>
              <w:ind w:left="331"/>
              <w:rPr>
                <w:sz w:val="20"/>
              </w:rPr>
            </w:pPr>
            <w:r>
              <w:rPr>
                <w:color w:val="000000"/>
              </w:rPr>
              <w:t>79</w:t>
            </w:r>
          </w:p>
        </w:tc>
        <w:tc>
          <w:tcPr>
            <w:tcW w:w="240" w:type="dxa"/>
          </w:tcPr>
          <w:p w14:paraId="27DD090B" w14:textId="77777777" w:rsidR="00D07A9D" w:rsidRPr="00F83FA8" w:rsidRDefault="00D07A9D" w:rsidP="00D07A9D">
            <w:pPr>
              <w:pStyle w:val="TableParagraph"/>
              <w:rPr>
                <w:rFonts w:ascii="Times New Roman"/>
                <w:sz w:val="20"/>
              </w:rPr>
            </w:pPr>
          </w:p>
        </w:tc>
        <w:tc>
          <w:tcPr>
            <w:tcW w:w="734" w:type="dxa"/>
            <w:vAlign w:val="center"/>
          </w:tcPr>
          <w:p w14:paraId="4928BB2A" w14:textId="2867F32C" w:rsidR="00D07A9D" w:rsidRPr="00F83FA8" w:rsidRDefault="00D07A9D" w:rsidP="00D07A9D">
            <w:pPr>
              <w:pStyle w:val="TableParagraph"/>
              <w:ind w:left="267"/>
              <w:rPr>
                <w:sz w:val="20"/>
              </w:rPr>
            </w:pPr>
            <w:r>
              <w:rPr>
                <w:color w:val="000000"/>
              </w:rPr>
              <w:t>24</w:t>
            </w:r>
          </w:p>
        </w:tc>
        <w:tc>
          <w:tcPr>
            <w:tcW w:w="734" w:type="dxa"/>
            <w:vAlign w:val="center"/>
          </w:tcPr>
          <w:p w14:paraId="51252DE6" w14:textId="16FEFFBC" w:rsidR="00D07A9D" w:rsidRPr="00F83FA8" w:rsidRDefault="00D07A9D" w:rsidP="00D07A9D">
            <w:pPr>
              <w:pStyle w:val="TableParagraph"/>
              <w:ind w:right="256"/>
              <w:jc w:val="right"/>
              <w:rPr>
                <w:sz w:val="20"/>
              </w:rPr>
            </w:pPr>
            <w:r>
              <w:rPr>
                <w:color w:val="000000"/>
              </w:rPr>
              <w:t>38</w:t>
            </w:r>
          </w:p>
        </w:tc>
        <w:tc>
          <w:tcPr>
            <w:tcW w:w="729" w:type="dxa"/>
            <w:vAlign w:val="center"/>
          </w:tcPr>
          <w:p w14:paraId="3E6DC2D6" w14:textId="1E11FB06" w:rsidR="00D07A9D" w:rsidRPr="00F83FA8" w:rsidRDefault="00D07A9D" w:rsidP="00D07A9D">
            <w:pPr>
              <w:pStyle w:val="TableParagraph"/>
              <w:ind w:left="191" w:right="182"/>
              <w:jc w:val="center"/>
              <w:rPr>
                <w:sz w:val="20"/>
              </w:rPr>
            </w:pPr>
            <w:r>
              <w:rPr>
                <w:color w:val="000000"/>
              </w:rPr>
              <w:t>23</w:t>
            </w:r>
          </w:p>
        </w:tc>
        <w:tc>
          <w:tcPr>
            <w:tcW w:w="734" w:type="dxa"/>
            <w:vAlign w:val="center"/>
          </w:tcPr>
          <w:p w14:paraId="6E67C630" w14:textId="1CA6B648" w:rsidR="00D07A9D" w:rsidRPr="00F83FA8" w:rsidRDefault="00D07A9D" w:rsidP="00D07A9D">
            <w:pPr>
              <w:pStyle w:val="TableParagraph"/>
              <w:ind w:right="300"/>
              <w:jc w:val="right"/>
              <w:rPr>
                <w:sz w:val="20"/>
              </w:rPr>
            </w:pPr>
            <w:r>
              <w:rPr>
                <w:color w:val="000000"/>
              </w:rPr>
              <w:t>1</w:t>
            </w:r>
          </w:p>
        </w:tc>
        <w:tc>
          <w:tcPr>
            <w:tcW w:w="734" w:type="dxa"/>
            <w:vAlign w:val="center"/>
          </w:tcPr>
          <w:p w14:paraId="76195787" w14:textId="4E7B30A2" w:rsidR="00D07A9D" w:rsidRPr="00F83FA8" w:rsidRDefault="00D07A9D" w:rsidP="00D07A9D">
            <w:pPr>
              <w:pStyle w:val="TableParagraph"/>
              <w:ind w:left="320"/>
              <w:rPr>
                <w:sz w:val="20"/>
              </w:rPr>
            </w:pPr>
            <w:r>
              <w:rPr>
                <w:color w:val="000000"/>
              </w:rPr>
              <w:t>0</w:t>
            </w:r>
          </w:p>
        </w:tc>
        <w:tc>
          <w:tcPr>
            <w:tcW w:w="835" w:type="dxa"/>
            <w:tcBorders>
              <w:right w:val="nil"/>
            </w:tcBorders>
            <w:vAlign w:val="center"/>
          </w:tcPr>
          <w:p w14:paraId="3C952603" w14:textId="5B6749A7" w:rsidR="00D07A9D" w:rsidRPr="00F83FA8" w:rsidRDefault="00D07A9D" w:rsidP="00D07A9D">
            <w:pPr>
              <w:pStyle w:val="TableParagraph"/>
              <w:ind w:left="198" w:right="185"/>
              <w:jc w:val="center"/>
              <w:rPr>
                <w:sz w:val="20"/>
              </w:rPr>
            </w:pPr>
            <w:r>
              <w:rPr>
                <w:color w:val="000000"/>
              </w:rPr>
              <w:t>86</w:t>
            </w:r>
          </w:p>
        </w:tc>
      </w:tr>
      <w:tr w:rsidR="00D07A9D" w:rsidRPr="00F83FA8" w14:paraId="45903ACC" w14:textId="77777777" w:rsidTr="00FB2F30">
        <w:trPr>
          <w:trHeight w:val="481"/>
        </w:trPr>
        <w:tc>
          <w:tcPr>
            <w:tcW w:w="1603" w:type="dxa"/>
            <w:tcBorders>
              <w:left w:val="nil"/>
            </w:tcBorders>
          </w:tcPr>
          <w:p w14:paraId="6F0E9E4C" w14:textId="77777777" w:rsidR="00D07A9D" w:rsidRPr="00F83FA8" w:rsidRDefault="00D07A9D" w:rsidP="00D07A9D">
            <w:pPr>
              <w:pStyle w:val="TableParagraph"/>
              <w:spacing w:line="240" w:lineRule="exact"/>
              <w:ind w:left="110" w:right="711"/>
              <w:rPr>
                <w:sz w:val="20"/>
              </w:rPr>
            </w:pPr>
            <w:r w:rsidRPr="00F83FA8">
              <w:rPr>
                <w:sz w:val="20"/>
              </w:rPr>
              <w:t>Vascular disorders</w:t>
            </w:r>
          </w:p>
        </w:tc>
        <w:tc>
          <w:tcPr>
            <w:tcW w:w="648" w:type="dxa"/>
            <w:vAlign w:val="center"/>
          </w:tcPr>
          <w:p w14:paraId="1EDBB369" w14:textId="12729DA1" w:rsidR="00D07A9D" w:rsidRPr="00F83FA8" w:rsidRDefault="00D07A9D" w:rsidP="00D07A9D">
            <w:pPr>
              <w:pStyle w:val="TableParagraph"/>
              <w:spacing w:before="121"/>
              <w:ind w:left="150" w:right="143"/>
              <w:jc w:val="center"/>
              <w:rPr>
                <w:sz w:val="20"/>
              </w:rPr>
            </w:pPr>
            <w:r>
              <w:rPr>
                <w:color w:val="000000"/>
              </w:rPr>
              <w:t>15</w:t>
            </w:r>
          </w:p>
        </w:tc>
        <w:tc>
          <w:tcPr>
            <w:tcW w:w="653" w:type="dxa"/>
            <w:vAlign w:val="center"/>
          </w:tcPr>
          <w:p w14:paraId="6D7E88E6" w14:textId="2EE41DB6" w:rsidR="00D07A9D" w:rsidRPr="00F83FA8" w:rsidRDefault="00D07A9D" w:rsidP="00D07A9D">
            <w:pPr>
              <w:pStyle w:val="TableParagraph"/>
              <w:spacing w:before="121"/>
              <w:ind w:left="150" w:right="147"/>
              <w:jc w:val="center"/>
              <w:rPr>
                <w:sz w:val="20"/>
              </w:rPr>
            </w:pPr>
            <w:r>
              <w:rPr>
                <w:color w:val="000000"/>
              </w:rPr>
              <w:t>25</w:t>
            </w:r>
          </w:p>
        </w:tc>
        <w:tc>
          <w:tcPr>
            <w:tcW w:w="648" w:type="dxa"/>
            <w:vAlign w:val="center"/>
          </w:tcPr>
          <w:p w14:paraId="2A56E3E1" w14:textId="4716FC63" w:rsidR="00D07A9D" w:rsidRPr="00F83FA8" w:rsidRDefault="00D07A9D" w:rsidP="00D07A9D">
            <w:pPr>
              <w:pStyle w:val="TableParagraph"/>
              <w:spacing w:before="121"/>
              <w:ind w:left="150" w:right="143"/>
              <w:jc w:val="center"/>
              <w:rPr>
                <w:sz w:val="20"/>
              </w:rPr>
            </w:pPr>
            <w:r>
              <w:rPr>
                <w:color w:val="000000"/>
              </w:rPr>
              <w:t>24</w:t>
            </w:r>
          </w:p>
        </w:tc>
        <w:tc>
          <w:tcPr>
            <w:tcW w:w="653" w:type="dxa"/>
            <w:vAlign w:val="center"/>
          </w:tcPr>
          <w:p w14:paraId="6271002F" w14:textId="5F011A3C" w:rsidR="00D07A9D" w:rsidRPr="00F83FA8" w:rsidRDefault="00D07A9D" w:rsidP="00D07A9D">
            <w:pPr>
              <w:pStyle w:val="TableParagraph"/>
              <w:spacing w:before="121"/>
              <w:ind w:left="277"/>
              <w:rPr>
                <w:sz w:val="20"/>
              </w:rPr>
            </w:pPr>
            <w:r>
              <w:rPr>
                <w:color w:val="000000"/>
              </w:rPr>
              <w:t>1</w:t>
            </w:r>
          </w:p>
        </w:tc>
        <w:tc>
          <w:tcPr>
            <w:tcW w:w="648" w:type="dxa"/>
            <w:vAlign w:val="center"/>
          </w:tcPr>
          <w:p w14:paraId="2420F5ED" w14:textId="01216075" w:rsidR="00D07A9D" w:rsidRPr="00F83FA8" w:rsidRDefault="00D07A9D" w:rsidP="00D07A9D">
            <w:pPr>
              <w:pStyle w:val="TableParagraph"/>
              <w:spacing w:before="121"/>
              <w:ind w:right="261"/>
              <w:jc w:val="center"/>
              <w:rPr>
                <w:sz w:val="20"/>
              </w:rPr>
            </w:pPr>
            <w:r>
              <w:rPr>
                <w:color w:val="000000"/>
              </w:rPr>
              <w:t>2</w:t>
            </w:r>
          </w:p>
        </w:tc>
        <w:tc>
          <w:tcPr>
            <w:tcW w:w="864" w:type="dxa"/>
            <w:vAlign w:val="center"/>
          </w:tcPr>
          <w:p w14:paraId="1F873953" w14:textId="1674DB59" w:rsidR="00D07A9D" w:rsidRPr="00F83FA8" w:rsidRDefault="00D07A9D" w:rsidP="00D07A9D">
            <w:pPr>
              <w:pStyle w:val="TableParagraph"/>
              <w:spacing w:before="121"/>
              <w:ind w:left="331"/>
              <w:rPr>
                <w:sz w:val="20"/>
              </w:rPr>
            </w:pPr>
            <w:r>
              <w:rPr>
                <w:color w:val="000000"/>
              </w:rPr>
              <w:t>67</w:t>
            </w:r>
          </w:p>
        </w:tc>
        <w:tc>
          <w:tcPr>
            <w:tcW w:w="240" w:type="dxa"/>
          </w:tcPr>
          <w:p w14:paraId="21AEEFC8" w14:textId="77777777" w:rsidR="00D07A9D" w:rsidRPr="00F83FA8" w:rsidRDefault="00D07A9D" w:rsidP="00D07A9D">
            <w:pPr>
              <w:pStyle w:val="TableParagraph"/>
              <w:rPr>
                <w:rFonts w:ascii="Times New Roman"/>
                <w:sz w:val="20"/>
              </w:rPr>
            </w:pPr>
          </w:p>
        </w:tc>
        <w:tc>
          <w:tcPr>
            <w:tcW w:w="734" w:type="dxa"/>
            <w:vAlign w:val="center"/>
          </w:tcPr>
          <w:p w14:paraId="4F31A233" w14:textId="1556446D" w:rsidR="00D07A9D" w:rsidRPr="00F83FA8" w:rsidRDefault="00D07A9D" w:rsidP="00D07A9D">
            <w:pPr>
              <w:pStyle w:val="TableParagraph"/>
              <w:spacing w:before="121"/>
              <w:ind w:left="267"/>
              <w:rPr>
                <w:sz w:val="20"/>
              </w:rPr>
            </w:pPr>
            <w:r>
              <w:rPr>
                <w:color w:val="000000"/>
              </w:rPr>
              <w:t>14</w:t>
            </w:r>
          </w:p>
        </w:tc>
        <w:tc>
          <w:tcPr>
            <w:tcW w:w="734" w:type="dxa"/>
            <w:vAlign w:val="center"/>
          </w:tcPr>
          <w:p w14:paraId="3E285080" w14:textId="6FE17F15" w:rsidR="00D07A9D" w:rsidRPr="00F83FA8" w:rsidRDefault="00D07A9D" w:rsidP="00D07A9D">
            <w:pPr>
              <w:pStyle w:val="TableParagraph"/>
              <w:spacing w:before="121"/>
              <w:ind w:right="256"/>
              <w:jc w:val="right"/>
              <w:rPr>
                <w:sz w:val="20"/>
              </w:rPr>
            </w:pPr>
            <w:r>
              <w:rPr>
                <w:color w:val="000000"/>
              </w:rPr>
              <w:t>15</w:t>
            </w:r>
          </w:p>
        </w:tc>
        <w:tc>
          <w:tcPr>
            <w:tcW w:w="729" w:type="dxa"/>
            <w:vAlign w:val="center"/>
          </w:tcPr>
          <w:p w14:paraId="2BA50D67" w14:textId="66BFE2EC" w:rsidR="00D07A9D" w:rsidRPr="00F83FA8" w:rsidRDefault="00D07A9D" w:rsidP="00D07A9D">
            <w:pPr>
              <w:pStyle w:val="TableParagraph"/>
              <w:spacing w:before="121"/>
              <w:ind w:left="191" w:right="182"/>
              <w:jc w:val="center"/>
              <w:rPr>
                <w:sz w:val="20"/>
              </w:rPr>
            </w:pPr>
            <w:r>
              <w:rPr>
                <w:color w:val="000000"/>
              </w:rPr>
              <w:t>15</w:t>
            </w:r>
          </w:p>
        </w:tc>
        <w:tc>
          <w:tcPr>
            <w:tcW w:w="734" w:type="dxa"/>
            <w:vAlign w:val="center"/>
          </w:tcPr>
          <w:p w14:paraId="75FFE628" w14:textId="1CF0B0EC" w:rsidR="00D07A9D" w:rsidRPr="00F83FA8" w:rsidRDefault="00D07A9D" w:rsidP="00D07A9D">
            <w:pPr>
              <w:pStyle w:val="TableParagraph"/>
              <w:spacing w:before="121"/>
              <w:ind w:right="300"/>
              <w:jc w:val="right"/>
              <w:rPr>
                <w:sz w:val="20"/>
              </w:rPr>
            </w:pPr>
            <w:r>
              <w:rPr>
                <w:color w:val="000000"/>
              </w:rPr>
              <w:t>2</w:t>
            </w:r>
          </w:p>
        </w:tc>
        <w:tc>
          <w:tcPr>
            <w:tcW w:w="734" w:type="dxa"/>
            <w:vAlign w:val="center"/>
          </w:tcPr>
          <w:p w14:paraId="752D8025" w14:textId="5DCC6ECF" w:rsidR="00D07A9D" w:rsidRPr="00F83FA8" w:rsidRDefault="00D07A9D" w:rsidP="00D07A9D">
            <w:pPr>
              <w:pStyle w:val="TableParagraph"/>
              <w:spacing w:before="121"/>
              <w:ind w:left="320"/>
              <w:rPr>
                <w:sz w:val="20"/>
              </w:rPr>
            </w:pPr>
            <w:r>
              <w:rPr>
                <w:color w:val="000000"/>
              </w:rPr>
              <w:t>2</w:t>
            </w:r>
          </w:p>
        </w:tc>
        <w:tc>
          <w:tcPr>
            <w:tcW w:w="835" w:type="dxa"/>
            <w:tcBorders>
              <w:right w:val="nil"/>
            </w:tcBorders>
            <w:vAlign w:val="center"/>
          </w:tcPr>
          <w:p w14:paraId="6D99EFC5" w14:textId="2143D8A5" w:rsidR="00D07A9D" w:rsidRPr="00F83FA8" w:rsidRDefault="00D07A9D" w:rsidP="00D07A9D">
            <w:pPr>
              <w:pStyle w:val="TableParagraph"/>
              <w:spacing w:before="121"/>
              <w:ind w:left="198" w:right="185"/>
              <w:jc w:val="center"/>
              <w:rPr>
                <w:sz w:val="20"/>
              </w:rPr>
            </w:pPr>
            <w:r>
              <w:rPr>
                <w:color w:val="000000"/>
              </w:rPr>
              <w:t>48</w:t>
            </w:r>
          </w:p>
        </w:tc>
      </w:tr>
      <w:tr w:rsidR="00D07A9D" w:rsidRPr="00F83FA8" w14:paraId="370B3876" w14:textId="77777777" w:rsidTr="00FB2F30">
        <w:trPr>
          <w:trHeight w:val="489"/>
        </w:trPr>
        <w:tc>
          <w:tcPr>
            <w:tcW w:w="1603" w:type="dxa"/>
            <w:tcBorders>
              <w:left w:val="nil"/>
            </w:tcBorders>
          </w:tcPr>
          <w:p w14:paraId="492C830B" w14:textId="77777777" w:rsidR="00D07A9D" w:rsidRPr="00F83FA8" w:rsidRDefault="00D07A9D" w:rsidP="00D07A9D">
            <w:pPr>
              <w:pStyle w:val="TableParagraph"/>
              <w:spacing w:before="4" w:line="240" w:lineRule="atLeast"/>
              <w:ind w:left="110" w:right="478"/>
              <w:rPr>
                <w:sz w:val="12"/>
              </w:rPr>
            </w:pPr>
            <w:r w:rsidRPr="00F83FA8">
              <w:rPr>
                <w:sz w:val="20"/>
              </w:rPr>
              <w:t>Other organ systems</w:t>
            </w:r>
            <w:r w:rsidRPr="00F83FA8">
              <w:rPr>
                <w:position w:val="5"/>
                <w:sz w:val="12"/>
              </w:rPr>
              <w:t>b</w:t>
            </w:r>
          </w:p>
        </w:tc>
        <w:tc>
          <w:tcPr>
            <w:tcW w:w="648" w:type="dxa"/>
            <w:vAlign w:val="center"/>
          </w:tcPr>
          <w:p w14:paraId="4BAC1C28" w14:textId="1C241D5C" w:rsidR="00D07A9D" w:rsidRPr="00F83FA8" w:rsidRDefault="00D07A9D" w:rsidP="00D07A9D">
            <w:pPr>
              <w:pStyle w:val="TableParagraph"/>
              <w:spacing w:before="129"/>
              <w:ind w:left="150" w:right="143"/>
              <w:jc w:val="center"/>
              <w:rPr>
                <w:sz w:val="20"/>
              </w:rPr>
            </w:pPr>
            <w:r>
              <w:rPr>
                <w:color w:val="000000"/>
              </w:rPr>
              <w:t>23</w:t>
            </w:r>
          </w:p>
        </w:tc>
        <w:tc>
          <w:tcPr>
            <w:tcW w:w="653" w:type="dxa"/>
            <w:vAlign w:val="center"/>
          </w:tcPr>
          <w:p w14:paraId="24C0F83C" w14:textId="4716D8EF" w:rsidR="00D07A9D" w:rsidRPr="00F83FA8" w:rsidRDefault="00D07A9D" w:rsidP="00D07A9D">
            <w:pPr>
              <w:pStyle w:val="TableParagraph"/>
              <w:spacing w:before="129"/>
              <w:ind w:left="150" w:right="147"/>
              <w:jc w:val="center"/>
              <w:rPr>
                <w:sz w:val="20"/>
              </w:rPr>
            </w:pPr>
            <w:r>
              <w:rPr>
                <w:color w:val="000000"/>
              </w:rPr>
              <w:t>27</w:t>
            </w:r>
          </w:p>
        </w:tc>
        <w:tc>
          <w:tcPr>
            <w:tcW w:w="648" w:type="dxa"/>
            <w:vAlign w:val="center"/>
          </w:tcPr>
          <w:p w14:paraId="19FFD723" w14:textId="0AF92B20" w:rsidR="00D07A9D" w:rsidRPr="00F83FA8" w:rsidRDefault="00D07A9D" w:rsidP="00D07A9D">
            <w:pPr>
              <w:pStyle w:val="TableParagraph"/>
              <w:spacing w:before="129"/>
              <w:ind w:left="150" w:right="143"/>
              <w:jc w:val="center"/>
              <w:rPr>
                <w:sz w:val="20"/>
              </w:rPr>
            </w:pPr>
            <w:r>
              <w:rPr>
                <w:color w:val="000000"/>
              </w:rPr>
              <w:t>15</w:t>
            </w:r>
          </w:p>
        </w:tc>
        <w:tc>
          <w:tcPr>
            <w:tcW w:w="653" w:type="dxa"/>
            <w:vAlign w:val="center"/>
          </w:tcPr>
          <w:p w14:paraId="06ED1C2E" w14:textId="2F03F000" w:rsidR="00D07A9D" w:rsidRPr="00F83FA8" w:rsidRDefault="00D07A9D" w:rsidP="00D07A9D">
            <w:pPr>
              <w:pStyle w:val="TableParagraph"/>
              <w:spacing w:before="129"/>
              <w:ind w:left="277"/>
              <w:rPr>
                <w:sz w:val="20"/>
              </w:rPr>
            </w:pPr>
            <w:r>
              <w:rPr>
                <w:color w:val="000000"/>
              </w:rPr>
              <w:t>2</w:t>
            </w:r>
          </w:p>
        </w:tc>
        <w:tc>
          <w:tcPr>
            <w:tcW w:w="648" w:type="dxa"/>
            <w:vAlign w:val="center"/>
          </w:tcPr>
          <w:p w14:paraId="515EC89B" w14:textId="37726481" w:rsidR="00D07A9D" w:rsidRPr="00F83FA8" w:rsidRDefault="00D07A9D" w:rsidP="00D07A9D">
            <w:pPr>
              <w:pStyle w:val="TableParagraph"/>
              <w:spacing w:before="129"/>
              <w:ind w:right="261"/>
              <w:jc w:val="center"/>
              <w:rPr>
                <w:sz w:val="20"/>
              </w:rPr>
            </w:pPr>
            <w:r>
              <w:rPr>
                <w:color w:val="000000"/>
              </w:rPr>
              <w:t>0</w:t>
            </w:r>
          </w:p>
        </w:tc>
        <w:tc>
          <w:tcPr>
            <w:tcW w:w="864" w:type="dxa"/>
            <w:vAlign w:val="center"/>
          </w:tcPr>
          <w:p w14:paraId="3C42CF7B" w14:textId="5584C2BC" w:rsidR="00D07A9D" w:rsidRPr="00F83FA8" w:rsidRDefault="00D07A9D" w:rsidP="00D07A9D">
            <w:pPr>
              <w:pStyle w:val="TableParagraph"/>
              <w:spacing w:before="129"/>
              <w:ind w:left="331"/>
              <w:rPr>
                <w:sz w:val="20"/>
              </w:rPr>
            </w:pPr>
            <w:r>
              <w:rPr>
                <w:color w:val="000000"/>
              </w:rPr>
              <w:t>67</w:t>
            </w:r>
          </w:p>
        </w:tc>
        <w:tc>
          <w:tcPr>
            <w:tcW w:w="240" w:type="dxa"/>
          </w:tcPr>
          <w:p w14:paraId="6A1E6E1C" w14:textId="77777777" w:rsidR="00D07A9D" w:rsidRPr="00F83FA8" w:rsidRDefault="00D07A9D" w:rsidP="00D07A9D">
            <w:pPr>
              <w:pStyle w:val="TableParagraph"/>
              <w:rPr>
                <w:rFonts w:ascii="Times New Roman"/>
                <w:sz w:val="20"/>
              </w:rPr>
            </w:pPr>
          </w:p>
        </w:tc>
        <w:tc>
          <w:tcPr>
            <w:tcW w:w="734" w:type="dxa"/>
            <w:vAlign w:val="center"/>
          </w:tcPr>
          <w:p w14:paraId="2C730C81" w14:textId="6412DADC" w:rsidR="00D07A9D" w:rsidRPr="00F83FA8" w:rsidRDefault="00D07A9D" w:rsidP="00D07A9D">
            <w:pPr>
              <w:pStyle w:val="TableParagraph"/>
              <w:spacing w:before="129"/>
              <w:ind w:left="267"/>
              <w:rPr>
                <w:sz w:val="20"/>
              </w:rPr>
            </w:pPr>
            <w:r>
              <w:rPr>
                <w:color w:val="000000"/>
              </w:rPr>
              <w:t>26</w:t>
            </w:r>
          </w:p>
        </w:tc>
        <w:tc>
          <w:tcPr>
            <w:tcW w:w="734" w:type="dxa"/>
            <w:vAlign w:val="center"/>
          </w:tcPr>
          <w:p w14:paraId="54B36CA8" w14:textId="6C54B8D8" w:rsidR="00D07A9D" w:rsidRPr="00F83FA8" w:rsidRDefault="00D07A9D" w:rsidP="00D07A9D">
            <w:pPr>
              <w:pStyle w:val="TableParagraph"/>
              <w:spacing w:before="129"/>
              <w:ind w:right="256"/>
              <w:jc w:val="right"/>
              <w:rPr>
                <w:sz w:val="20"/>
              </w:rPr>
            </w:pPr>
            <w:r>
              <w:rPr>
                <w:color w:val="000000"/>
              </w:rPr>
              <w:t>19</w:t>
            </w:r>
          </w:p>
        </w:tc>
        <w:tc>
          <w:tcPr>
            <w:tcW w:w="729" w:type="dxa"/>
            <w:vAlign w:val="center"/>
          </w:tcPr>
          <w:p w14:paraId="025C40ED" w14:textId="17BEA3FF" w:rsidR="00D07A9D" w:rsidRPr="00F83FA8" w:rsidRDefault="00D07A9D" w:rsidP="00D07A9D">
            <w:pPr>
              <w:pStyle w:val="TableParagraph"/>
              <w:spacing w:before="129"/>
              <w:ind w:left="191" w:right="182"/>
              <w:jc w:val="center"/>
              <w:rPr>
                <w:sz w:val="20"/>
              </w:rPr>
            </w:pPr>
            <w:r>
              <w:rPr>
                <w:color w:val="000000"/>
              </w:rPr>
              <w:t>16</w:t>
            </w:r>
          </w:p>
        </w:tc>
        <w:tc>
          <w:tcPr>
            <w:tcW w:w="734" w:type="dxa"/>
            <w:vAlign w:val="center"/>
          </w:tcPr>
          <w:p w14:paraId="28337A0C" w14:textId="0E172744" w:rsidR="00D07A9D" w:rsidRPr="00F83FA8" w:rsidRDefault="00D07A9D" w:rsidP="00D07A9D">
            <w:pPr>
              <w:pStyle w:val="TableParagraph"/>
              <w:spacing w:before="129"/>
              <w:ind w:right="300"/>
              <w:jc w:val="right"/>
              <w:rPr>
                <w:sz w:val="20"/>
              </w:rPr>
            </w:pPr>
            <w:r>
              <w:rPr>
                <w:color w:val="000000"/>
              </w:rPr>
              <w:t>1</w:t>
            </w:r>
          </w:p>
        </w:tc>
        <w:tc>
          <w:tcPr>
            <w:tcW w:w="734" w:type="dxa"/>
            <w:vAlign w:val="center"/>
          </w:tcPr>
          <w:p w14:paraId="59DDEFCF" w14:textId="1BD2EB41" w:rsidR="00D07A9D" w:rsidRPr="00F83FA8" w:rsidRDefault="00D07A9D" w:rsidP="00D07A9D">
            <w:pPr>
              <w:pStyle w:val="TableParagraph"/>
              <w:spacing w:before="129"/>
              <w:ind w:left="320"/>
              <w:rPr>
                <w:sz w:val="20"/>
              </w:rPr>
            </w:pPr>
            <w:r>
              <w:rPr>
                <w:color w:val="000000"/>
              </w:rPr>
              <w:t>1</w:t>
            </w:r>
          </w:p>
        </w:tc>
        <w:tc>
          <w:tcPr>
            <w:tcW w:w="835" w:type="dxa"/>
            <w:tcBorders>
              <w:right w:val="nil"/>
            </w:tcBorders>
            <w:vAlign w:val="center"/>
          </w:tcPr>
          <w:p w14:paraId="3245B3B0" w14:textId="2BDA76BF" w:rsidR="00D07A9D" w:rsidRPr="00F83FA8" w:rsidRDefault="00D07A9D" w:rsidP="00D07A9D">
            <w:pPr>
              <w:pStyle w:val="TableParagraph"/>
              <w:spacing w:before="129"/>
              <w:ind w:left="198" w:right="185"/>
              <w:jc w:val="center"/>
              <w:rPr>
                <w:sz w:val="20"/>
              </w:rPr>
            </w:pPr>
            <w:r>
              <w:rPr>
                <w:color w:val="000000"/>
              </w:rPr>
              <w:t>63</w:t>
            </w:r>
          </w:p>
        </w:tc>
      </w:tr>
      <w:tr w:rsidR="00D07A9D" w:rsidRPr="00F83FA8" w14:paraId="7B88A158" w14:textId="77777777" w:rsidTr="00FB2F30">
        <w:trPr>
          <w:trHeight w:val="241"/>
        </w:trPr>
        <w:tc>
          <w:tcPr>
            <w:tcW w:w="1603" w:type="dxa"/>
            <w:tcBorders>
              <w:left w:val="nil"/>
            </w:tcBorders>
          </w:tcPr>
          <w:p w14:paraId="4481D252" w14:textId="77777777" w:rsidR="00D07A9D" w:rsidRPr="00F83FA8" w:rsidRDefault="00D07A9D" w:rsidP="00D07A9D">
            <w:pPr>
              <w:pStyle w:val="TableParagraph"/>
              <w:spacing w:before="1" w:line="220" w:lineRule="exact"/>
              <w:ind w:left="110"/>
              <w:rPr>
                <w:sz w:val="20"/>
              </w:rPr>
            </w:pPr>
            <w:r w:rsidRPr="00F83FA8">
              <w:rPr>
                <w:sz w:val="20"/>
              </w:rPr>
              <w:t>Totals</w:t>
            </w:r>
          </w:p>
        </w:tc>
        <w:tc>
          <w:tcPr>
            <w:tcW w:w="648" w:type="dxa"/>
            <w:vAlign w:val="center"/>
          </w:tcPr>
          <w:p w14:paraId="436E6A42" w14:textId="76A40CC3" w:rsidR="00D07A9D" w:rsidRPr="00F83FA8" w:rsidRDefault="00D07A9D" w:rsidP="00D07A9D">
            <w:pPr>
              <w:pStyle w:val="TableParagraph"/>
              <w:spacing w:before="1" w:line="220" w:lineRule="exact"/>
              <w:ind w:left="150" w:right="143"/>
              <w:jc w:val="center"/>
              <w:rPr>
                <w:sz w:val="20"/>
              </w:rPr>
            </w:pPr>
            <w:r>
              <w:rPr>
                <w:color w:val="000000"/>
              </w:rPr>
              <w:t>339</w:t>
            </w:r>
          </w:p>
        </w:tc>
        <w:tc>
          <w:tcPr>
            <w:tcW w:w="653" w:type="dxa"/>
            <w:vAlign w:val="center"/>
          </w:tcPr>
          <w:p w14:paraId="7DEF30FA" w14:textId="7567DA08" w:rsidR="00D07A9D" w:rsidRPr="00F83FA8" w:rsidRDefault="00D07A9D" w:rsidP="00D07A9D">
            <w:pPr>
              <w:pStyle w:val="TableParagraph"/>
              <w:spacing w:before="1" w:line="220" w:lineRule="exact"/>
              <w:ind w:left="150" w:right="147"/>
              <w:jc w:val="center"/>
              <w:rPr>
                <w:sz w:val="20"/>
              </w:rPr>
            </w:pPr>
            <w:r>
              <w:rPr>
                <w:color w:val="000000"/>
              </w:rPr>
              <w:t>354</w:t>
            </w:r>
          </w:p>
        </w:tc>
        <w:tc>
          <w:tcPr>
            <w:tcW w:w="648" w:type="dxa"/>
            <w:vAlign w:val="center"/>
          </w:tcPr>
          <w:p w14:paraId="5C36E034" w14:textId="0CAF04AE" w:rsidR="00D07A9D" w:rsidRPr="00F83FA8" w:rsidRDefault="00D07A9D" w:rsidP="00D07A9D">
            <w:pPr>
              <w:pStyle w:val="TableParagraph"/>
              <w:spacing w:before="1" w:line="220" w:lineRule="exact"/>
              <w:ind w:left="150" w:right="143"/>
              <w:jc w:val="center"/>
              <w:rPr>
                <w:sz w:val="20"/>
              </w:rPr>
            </w:pPr>
            <w:r>
              <w:rPr>
                <w:color w:val="000000"/>
              </w:rPr>
              <w:t>308</w:t>
            </w:r>
          </w:p>
        </w:tc>
        <w:tc>
          <w:tcPr>
            <w:tcW w:w="653" w:type="dxa"/>
            <w:vAlign w:val="center"/>
          </w:tcPr>
          <w:p w14:paraId="40440E9F" w14:textId="64383E7E" w:rsidR="00D07A9D" w:rsidRPr="00F83FA8" w:rsidRDefault="00D07A9D" w:rsidP="00D07A9D">
            <w:pPr>
              <w:pStyle w:val="TableParagraph"/>
              <w:spacing w:before="1" w:line="220" w:lineRule="exact"/>
              <w:ind w:left="226"/>
              <w:rPr>
                <w:sz w:val="20"/>
              </w:rPr>
            </w:pPr>
            <w:r>
              <w:rPr>
                <w:color w:val="000000"/>
              </w:rPr>
              <w:t>34</w:t>
            </w:r>
          </w:p>
        </w:tc>
        <w:tc>
          <w:tcPr>
            <w:tcW w:w="648" w:type="dxa"/>
            <w:vAlign w:val="center"/>
          </w:tcPr>
          <w:p w14:paraId="0DF1BA8A" w14:textId="2444CB3C" w:rsidR="00D07A9D" w:rsidRPr="00F83FA8" w:rsidRDefault="00D07A9D" w:rsidP="00D07A9D">
            <w:pPr>
              <w:pStyle w:val="TableParagraph"/>
              <w:spacing w:before="1" w:line="220" w:lineRule="exact"/>
              <w:ind w:right="211"/>
              <w:jc w:val="center"/>
              <w:rPr>
                <w:sz w:val="20"/>
              </w:rPr>
            </w:pPr>
            <w:r>
              <w:rPr>
                <w:color w:val="000000"/>
              </w:rPr>
              <w:t>90</w:t>
            </w:r>
          </w:p>
        </w:tc>
        <w:tc>
          <w:tcPr>
            <w:tcW w:w="864" w:type="dxa"/>
            <w:vAlign w:val="center"/>
          </w:tcPr>
          <w:p w14:paraId="0D8DEC45" w14:textId="64C78C17" w:rsidR="00D07A9D" w:rsidRPr="00F83FA8" w:rsidRDefault="00D07A9D" w:rsidP="00D07A9D">
            <w:pPr>
              <w:pStyle w:val="TableParagraph"/>
              <w:spacing w:before="1" w:line="220" w:lineRule="exact"/>
              <w:ind w:left="230"/>
              <w:rPr>
                <w:sz w:val="20"/>
              </w:rPr>
            </w:pPr>
            <w:r>
              <w:rPr>
                <w:color w:val="000000"/>
              </w:rPr>
              <w:t>1125</w:t>
            </w:r>
          </w:p>
        </w:tc>
        <w:tc>
          <w:tcPr>
            <w:tcW w:w="240" w:type="dxa"/>
          </w:tcPr>
          <w:p w14:paraId="18ADC605" w14:textId="77777777" w:rsidR="00D07A9D" w:rsidRPr="00F83FA8" w:rsidRDefault="00D07A9D" w:rsidP="00D07A9D">
            <w:pPr>
              <w:pStyle w:val="TableParagraph"/>
              <w:rPr>
                <w:rFonts w:ascii="Times New Roman"/>
                <w:sz w:val="16"/>
              </w:rPr>
            </w:pPr>
          </w:p>
        </w:tc>
        <w:tc>
          <w:tcPr>
            <w:tcW w:w="734" w:type="dxa"/>
            <w:vAlign w:val="center"/>
          </w:tcPr>
          <w:p w14:paraId="5D927512" w14:textId="5E68AFCA" w:rsidR="00D07A9D" w:rsidRPr="00F83FA8" w:rsidRDefault="00D07A9D" w:rsidP="00D07A9D">
            <w:pPr>
              <w:pStyle w:val="TableParagraph"/>
              <w:spacing w:before="1" w:line="220" w:lineRule="exact"/>
              <w:ind w:left="216"/>
              <w:rPr>
                <w:sz w:val="20"/>
              </w:rPr>
            </w:pPr>
            <w:r>
              <w:rPr>
                <w:color w:val="000000"/>
              </w:rPr>
              <w:t>355</w:t>
            </w:r>
          </w:p>
        </w:tc>
        <w:tc>
          <w:tcPr>
            <w:tcW w:w="734" w:type="dxa"/>
            <w:vAlign w:val="center"/>
          </w:tcPr>
          <w:p w14:paraId="56A229C6" w14:textId="5DF9E122" w:rsidR="00D07A9D" w:rsidRPr="00F83FA8" w:rsidRDefault="00D07A9D" w:rsidP="00D07A9D">
            <w:pPr>
              <w:pStyle w:val="TableParagraph"/>
              <w:spacing w:before="1" w:line="220" w:lineRule="exact"/>
              <w:ind w:right="205"/>
              <w:jc w:val="right"/>
              <w:rPr>
                <w:sz w:val="20"/>
              </w:rPr>
            </w:pPr>
            <w:r>
              <w:rPr>
                <w:color w:val="000000"/>
              </w:rPr>
              <w:t>324</w:t>
            </w:r>
          </w:p>
        </w:tc>
        <w:tc>
          <w:tcPr>
            <w:tcW w:w="729" w:type="dxa"/>
            <w:vAlign w:val="center"/>
          </w:tcPr>
          <w:p w14:paraId="262982E6" w14:textId="3E2438DA" w:rsidR="00D07A9D" w:rsidRPr="00F83FA8" w:rsidRDefault="00D07A9D" w:rsidP="00D07A9D">
            <w:pPr>
              <w:pStyle w:val="TableParagraph"/>
              <w:spacing w:before="1" w:line="220" w:lineRule="exact"/>
              <w:ind w:left="191" w:right="182"/>
              <w:jc w:val="center"/>
              <w:rPr>
                <w:sz w:val="20"/>
              </w:rPr>
            </w:pPr>
            <w:r>
              <w:rPr>
                <w:color w:val="000000"/>
              </w:rPr>
              <w:t>306</w:t>
            </w:r>
          </w:p>
        </w:tc>
        <w:tc>
          <w:tcPr>
            <w:tcW w:w="734" w:type="dxa"/>
            <w:vAlign w:val="center"/>
          </w:tcPr>
          <w:p w14:paraId="218F6F99" w14:textId="0C00B53D" w:rsidR="00D07A9D" w:rsidRPr="00F83FA8" w:rsidRDefault="00D07A9D" w:rsidP="00D07A9D">
            <w:pPr>
              <w:pStyle w:val="TableParagraph"/>
              <w:spacing w:before="1" w:line="220" w:lineRule="exact"/>
              <w:ind w:right="250"/>
              <w:jc w:val="right"/>
              <w:rPr>
                <w:sz w:val="20"/>
              </w:rPr>
            </w:pPr>
            <w:r>
              <w:rPr>
                <w:color w:val="000000"/>
              </w:rPr>
              <w:t>40</w:t>
            </w:r>
          </w:p>
        </w:tc>
        <w:tc>
          <w:tcPr>
            <w:tcW w:w="734" w:type="dxa"/>
            <w:vAlign w:val="center"/>
          </w:tcPr>
          <w:p w14:paraId="16B90359" w14:textId="2D8972C0" w:rsidR="00D07A9D" w:rsidRPr="00F83FA8" w:rsidRDefault="00D07A9D" w:rsidP="00D07A9D">
            <w:pPr>
              <w:pStyle w:val="TableParagraph"/>
              <w:spacing w:before="1" w:line="220" w:lineRule="exact"/>
              <w:ind w:left="269"/>
              <w:rPr>
                <w:sz w:val="20"/>
              </w:rPr>
            </w:pPr>
            <w:r>
              <w:rPr>
                <w:color w:val="000000"/>
              </w:rPr>
              <w:t>92</w:t>
            </w:r>
          </w:p>
        </w:tc>
        <w:tc>
          <w:tcPr>
            <w:tcW w:w="835" w:type="dxa"/>
            <w:tcBorders>
              <w:right w:val="nil"/>
            </w:tcBorders>
            <w:vAlign w:val="center"/>
          </w:tcPr>
          <w:p w14:paraId="52C21ABD" w14:textId="6C5B9545" w:rsidR="00D07A9D" w:rsidRPr="00F83FA8" w:rsidRDefault="00D07A9D" w:rsidP="00D07A9D">
            <w:pPr>
              <w:pStyle w:val="TableParagraph"/>
              <w:spacing w:before="1" w:line="220" w:lineRule="exact"/>
              <w:ind w:left="198" w:right="185"/>
              <w:jc w:val="center"/>
              <w:rPr>
                <w:sz w:val="20"/>
              </w:rPr>
            </w:pPr>
            <w:r>
              <w:rPr>
                <w:color w:val="000000"/>
              </w:rPr>
              <w:t>1117</w:t>
            </w:r>
          </w:p>
        </w:tc>
      </w:tr>
    </w:tbl>
    <w:p w14:paraId="43A2A142" w14:textId="77777777" w:rsidR="006C6607" w:rsidRPr="00F83FA8" w:rsidRDefault="003675DE">
      <w:pPr>
        <w:spacing w:before="7"/>
        <w:ind w:left="235"/>
        <w:rPr>
          <w:rFonts w:ascii="Calibri"/>
          <w:sz w:val="20"/>
        </w:rPr>
      </w:pPr>
      <w:proofErr w:type="gramStart"/>
      <w:r w:rsidRPr="00F83FA8">
        <w:rPr>
          <w:rFonts w:ascii="Calibri"/>
          <w:position w:val="7"/>
          <w:sz w:val="13"/>
        </w:rPr>
        <w:t>a</w:t>
      </w:r>
      <w:r w:rsidRPr="00F83FA8">
        <w:rPr>
          <w:rFonts w:ascii="Calibri"/>
          <w:sz w:val="20"/>
        </w:rPr>
        <w:t>Severity</w:t>
      </w:r>
      <w:proofErr w:type="gramEnd"/>
      <w:r w:rsidRPr="00F83FA8">
        <w:rPr>
          <w:rFonts w:ascii="Calibri"/>
          <w:sz w:val="20"/>
        </w:rPr>
        <w:t xml:space="preserve"> grades range from 1 (mild) to 5 (death). </w:t>
      </w:r>
      <w:r w:rsidRPr="00F83FA8">
        <w:rPr>
          <w:rFonts w:ascii="Calibri"/>
          <w:position w:val="7"/>
          <w:sz w:val="13"/>
        </w:rPr>
        <w:t>b</w:t>
      </w:r>
      <w:r w:rsidRPr="00F83FA8">
        <w:rPr>
          <w:rFonts w:ascii="Calibri"/>
          <w:sz w:val="20"/>
        </w:rPr>
        <w:t>Includes congenital, familial, and genetic disorders; eye</w:t>
      </w:r>
    </w:p>
    <w:p w14:paraId="51113738" w14:textId="1428E05D" w:rsidR="006C6607" w:rsidRPr="00F83FA8" w:rsidRDefault="003675DE">
      <w:pPr>
        <w:spacing w:before="1"/>
        <w:ind w:left="235" w:right="790"/>
        <w:rPr>
          <w:rFonts w:ascii="Calibri"/>
          <w:sz w:val="20"/>
        </w:rPr>
      </w:pPr>
      <w:r w:rsidRPr="00F83FA8">
        <w:rPr>
          <w:rFonts w:ascii="Calibri"/>
          <w:sz w:val="20"/>
        </w:rPr>
        <w:t xml:space="preserve">disorders; hepatobiliary disorders; investigations; musculoskeletal and connective tissue disorders; neoplasms, benign, malignant, and unspecified; reproductive system and breast disorders. All events with a listed start date through post </w:t>
      </w:r>
      <w:r w:rsidR="00432DF0" w:rsidRPr="00F83FA8">
        <w:rPr>
          <w:rFonts w:ascii="Calibri"/>
          <w:sz w:val="20"/>
        </w:rPr>
        <w:t>randomiz</w:t>
      </w:r>
      <w:r w:rsidRPr="00F83FA8">
        <w:rPr>
          <w:rFonts w:ascii="Calibri"/>
          <w:sz w:val="20"/>
        </w:rPr>
        <w:t>ation day 365 are shown. Where subjects had more than one event reported within a given grade, all reported</w:t>
      </w:r>
    </w:p>
    <w:p w14:paraId="1C803BCF" w14:textId="77777777" w:rsidR="006C6607" w:rsidRPr="00F83FA8" w:rsidRDefault="003675DE">
      <w:pPr>
        <w:tabs>
          <w:tab w:val="left" w:pos="10588"/>
        </w:tabs>
        <w:spacing w:before="2"/>
        <w:ind w:left="129"/>
        <w:rPr>
          <w:rFonts w:ascii="Calibri"/>
          <w:sz w:val="20"/>
        </w:rPr>
      </w:pPr>
      <w:r w:rsidRPr="00F83FA8">
        <w:rPr>
          <w:sz w:val="20"/>
          <w:u w:val="single"/>
        </w:rPr>
        <w:t xml:space="preserve"> </w:t>
      </w:r>
      <w:r w:rsidRPr="00F83FA8">
        <w:rPr>
          <w:spacing w:val="5"/>
          <w:sz w:val="20"/>
          <w:u w:val="single"/>
        </w:rPr>
        <w:t xml:space="preserve"> </w:t>
      </w:r>
      <w:r w:rsidRPr="00F83FA8">
        <w:rPr>
          <w:rFonts w:ascii="Calibri"/>
          <w:sz w:val="20"/>
          <w:u w:val="single"/>
        </w:rPr>
        <w:t>events are</w:t>
      </w:r>
      <w:r w:rsidRPr="00F83FA8">
        <w:rPr>
          <w:rFonts w:ascii="Calibri"/>
          <w:spacing w:val="-5"/>
          <w:sz w:val="20"/>
          <w:u w:val="single"/>
        </w:rPr>
        <w:t xml:space="preserve"> </w:t>
      </w:r>
      <w:r w:rsidRPr="00F83FA8">
        <w:rPr>
          <w:rFonts w:ascii="Calibri"/>
          <w:sz w:val="20"/>
          <w:u w:val="single"/>
        </w:rPr>
        <w:t>included.</w:t>
      </w:r>
      <w:r w:rsidRPr="00F83FA8">
        <w:rPr>
          <w:rFonts w:ascii="Calibri"/>
          <w:sz w:val="20"/>
          <w:u w:val="single"/>
        </w:rPr>
        <w:tab/>
      </w:r>
    </w:p>
    <w:p w14:paraId="7E832D37" w14:textId="77777777" w:rsidR="006C6607" w:rsidRPr="00F83FA8" w:rsidRDefault="006C6607">
      <w:pPr>
        <w:pStyle w:val="BodyText"/>
        <w:spacing w:before="6"/>
        <w:rPr>
          <w:rFonts w:ascii="Calibri"/>
          <w:sz w:val="20"/>
        </w:rPr>
      </w:pPr>
    </w:p>
    <w:p w14:paraId="5A87089D" w14:textId="6275D497" w:rsidR="006C6607" w:rsidRPr="0035623A" w:rsidRDefault="003675DE" w:rsidP="0035623A">
      <w:pPr>
        <w:pStyle w:val="Heading1"/>
        <w:rPr>
          <w:rFonts w:asciiTheme="minorHAnsi" w:hAnsiTheme="minorHAnsi" w:cstheme="minorHAnsi"/>
          <w:sz w:val="28"/>
          <w:szCs w:val="28"/>
        </w:rPr>
      </w:pPr>
      <w:bookmarkStart w:id="6" w:name="_Toc145595275"/>
      <w:r w:rsidRPr="00D07A9D">
        <w:rPr>
          <w:rFonts w:asciiTheme="minorHAnsi" w:hAnsiTheme="minorHAnsi" w:cstheme="minorHAnsi"/>
          <w:color w:val="000000" w:themeColor="text1"/>
          <w:sz w:val="28"/>
          <w:szCs w:val="28"/>
        </w:rPr>
        <w:t xml:space="preserve">Appendix Table </w:t>
      </w:r>
      <w:r w:rsidR="00885267" w:rsidRPr="00D07A9D">
        <w:rPr>
          <w:rFonts w:asciiTheme="minorHAnsi" w:hAnsiTheme="minorHAnsi" w:cstheme="minorHAnsi"/>
          <w:color w:val="000000" w:themeColor="text1"/>
          <w:sz w:val="28"/>
          <w:szCs w:val="28"/>
        </w:rPr>
        <w:t>5</w:t>
      </w:r>
      <w:r w:rsidRPr="00D07A9D">
        <w:rPr>
          <w:rFonts w:asciiTheme="minorHAnsi" w:hAnsiTheme="minorHAnsi" w:cstheme="minorHAnsi"/>
          <w:color w:val="000000" w:themeColor="text1"/>
          <w:sz w:val="28"/>
          <w:szCs w:val="28"/>
        </w:rPr>
        <w:t xml:space="preserve">. </w:t>
      </w:r>
      <w:r w:rsidRPr="00D07A9D">
        <w:rPr>
          <w:rFonts w:asciiTheme="minorHAnsi" w:hAnsiTheme="minorHAnsi" w:cstheme="minorHAnsi"/>
          <w:b w:val="0"/>
          <w:bCs w:val="0"/>
          <w:color w:val="000000" w:themeColor="text1"/>
          <w:sz w:val="28"/>
          <w:szCs w:val="28"/>
        </w:rPr>
        <w:t>Site-reported</w:t>
      </w:r>
      <w:r w:rsidRPr="00D44FB7">
        <w:rPr>
          <w:rFonts w:asciiTheme="minorHAnsi" w:hAnsiTheme="minorHAnsi" w:cstheme="minorHAnsi"/>
          <w:b w:val="0"/>
          <w:bCs w:val="0"/>
          <w:color w:val="000000" w:themeColor="text1"/>
          <w:sz w:val="28"/>
          <w:szCs w:val="28"/>
        </w:rPr>
        <w:t xml:space="preserve"> adverse events, by treatment arm, grouped by</w:t>
      </w:r>
      <w:r w:rsidR="00986C4B" w:rsidRPr="00D44FB7">
        <w:rPr>
          <w:rFonts w:asciiTheme="minorHAnsi" w:hAnsiTheme="minorHAnsi" w:cstheme="minorHAnsi"/>
          <w:b w:val="0"/>
          <w:bCs w:val="0"/>
          <w:color w:val="000000" w:themeColor="text1"/>
          <w:sz w:val="28"/>
          <w:szCs w:val="28"/>
        </w:rPr>
        <w:t xml:space="preserve"> </w:t>
      </w:r>
      <w:r w:rsidRPr="00D44FB7">
        <w:rPr>
          <w:rFonts w:asciiTheme="minorHAnsi" w:hAnsiTheme="minorHAnsi" w:cstheme="minorHAnsi"/>
          <w:b w:val="0"/>
          <w:bCs w:val="0"/>
          <w:color w:val="000000" w:themeColor="text1"/>
          <w:sz w:val="28"/>
          <w:szCs w:val="28"/>
        </w:rPr>
        <w:t>Medical</w:t>
      </w:r>
      <w:r w:rsidR="0035623A" w:rsidRPr="00D44FB7">
        <w:rPr>
          <w:rFonts w:asciiTheme="minorHAnsi" w:hAnsiTheme="minorHAnsi" w:cstheme="minorHAnsi"/>
          <w:b w:val="0"/>
          <w:bCs w:val="0"/>
          <w:color w:val="000000" w:themeColor="text1"/>
          <w:sz w:val="28"/>
          <w:szCs w:val="28"/>
        </w:rPr>
        <w:t xml:space="preserve"> </w:t>
      </w:r>
      <w:r w:rsidRPr="00D44FB7">
        <w:rPr>
          <w:rFonts w:asciiTheme="minorHAnsi" w:hAnsiTheme="minorHAnsi" w:cstheme="minorHAnsi"/>
          <w:b w:val="0"/>
          <w:bCs w:val="0"/>
          <w:color w:val="000000" w:themeColor="text1"/>
          <w:sz w:val="28"/>
          <w:szCs w:val="28"/>
        </w:rPr>
        <w:t>Dictionary for Regulatory Activities System Organ</w:t>
      </w:r>
      <w:r w:rsidRPr="00D44FB7">
        <w:rPr>
          <w:rFonts w:asciiTheme="minorHAnsi" w:hAnsiTheme="minorHAnsi" w:cstheme="minorHAnsi"/>
          <w:b w:val="0"/>
          <w:bCs w:val="0"/>
          <w:color w:val="000000" w:themeColor="text1"/>
          <w:spacing w:val="-5"/>
          <w:sz w:val="28"/>
          <w:szCs w:val="28"/>
        </w:rPr>
        <w:t xml:space="preserve"> </w:t>
      </w:r>
      <w:r w:rsidRPr="00D44FB7">
        <w:rPr>
          <w:rFonts w:asciiTheme="minorHAnsi" w:hAnsiTheme="minorHAnsi" w:cstheme="minorHAnsi"/>
          <w:b w:val="0"/>
          <w:bCs w:val="0"/>
          <w:color w:val="000000" w:themeColor="text1"/>
          <w:sz w:val="28"/>
          <w:szCs w:val="28"/>
        </w:rPr>
        <w:t>Class</w:t>
      </w:r>
      <w:bookmarkEnd w:id="6"/>
      <w:r w:rsidRPr="0035623A">
        <w:rPr>
          <w:b w:val="0"/>
          <w:bCs w:val="0"/>
        </w:rPr>
        <w:tab/>
      </w:r>
    </w:p>
    <w:p w14:paraId="096258FD" w14:textId="77777777" w:rsidR="006C6607" w:rsidRPr="00F83FA8" w:rsidRDefault="006C6607">
      <w:pPr>
        <w:pStyle w:val="BodyText"/>
        <w:rPr>
          <w:rFonts w:ascii="Calibri"/>
          <w:sz w:val="20"/>
        </w:rPr>
      </w:pPr>
    </w:p>
    <w:p w14:paraId="1CFC8F3F" w14:textId="77777777" w:rsidR="006C6607" w:rsidRPr="00F83FA8" w:rsidRDefault="006C6607">
      <w:pPr>
        <w:pStyle w:val="BodyText"/>
        <w:rPr>
          <w:rFonts w:ascii="Calibri"/>
          <w:sz w:val="20"/>
        </w:rPr>
      </w:pPr>
    </w:p>
    <w:p w14:paraId="2010133E" w14:textId="77777777" w:rsidR="006C6607" w:rsidRPr="00F83FA8" w:rsidRDefault="006C6607">
      <w:pPr>
        <w:pStyle w:val="BodyText"/>
        <w:spacing w:before="6"/>
        <w:rPr>
          <w:rFonts w:ascii="Calibri"/>
          <w:sz w:val="19"/>
        </w:rPr>
      </w:pPr>
    </w:p>
    <w:p w14:paraId="23BF0392" w14:textId="77777777" w:rsidR="006C6607" w:rsidRPr="00F83FA8" w:rsidRDefault="003675DE">
      <w:pPr>
        <w:pStyle w:val="BodyText"/>
        <w:spacing w:before="90"/>
        <w:ind w:left="274"/>
        <w:jc w:val="center"/>
      </w:pPr>
      <w:r w:rsidRPr="00F83FA8">
        <w:t>9</w:t>
      </w:r>
    </w:p>
    <w:p w14:paraId="71F8CDE7" w14:textId="77777777" w:rsidR="006C6607" w:rsidRPr="00F83FA8" w:rsidRDefault="006C6607">
      <w:pPr>
        <w:jc w:val="center"/>
        <w:sectPr w:rsidR="006C6607" w:rsidRPr="00F83FA8">
          <w:footerReference w:type="default" r:id="rId11"/>
          <w:pgSz w:w="12240" w:h="15840"/>
          <w:pgMar w:top="720" w:right="860" w:bottom="280" w:left="600" w:header="0" w:footer="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2"/>
        <w:gridCol w:w="2294"/>
        <w:gridCol w:w="2294"/>
      </w:tblGrid>
      <w:tr w:rsidR="006C6607" w:rsidRPr="00F83FA8" w14:paraId="4DAA6231" w14:textId="77777777">
        <w:trPr>
          <w:trHeight w:val="685"/>
        </w:trPr>
        <w:tc>
          <w:tcPr>
            <w:tcW w:w="5942" w:type="dxa"/>
            <w:tcBorders>
              <w:left w:val="nil"/>
            </w:tcBorders>
          </w:tcPr>
          <w:p w14:paraId="71001D43" w14:textId="77777777" w:rsidR="006C6607" w:rsidRPr="00F83FA8" w:rsidRDefault="006C6607">
            <w:pPr>
              <w:pStyle w:val="TableParagraph"/>
              <w:rPr>
                <w:rFonts w:ascii="Times New Roman"/>
                <w:sz w:val="20"/>
              </w:rPr>
            </w:pPr>
          </w:p>
        </w:tc>
        <w:tc>
          <w:tcPr>
            <w:tcW w:w="4588" w:type="dxa"/>
            <w:gridSpan w:val="2"/>
            <w:tcBorders>
              <w:right w:val="nil"/>
            </w:tcBorders>
          </w:tcPr>
          <w:p w14:paraId="2C6F8768" w14:textId="0DEFFE6B" w:rsidR="006C6607" w:rsidRPr="0035623A" w:rsidRDefault="003675DE">
            <w:pPr>
              <w:pStyle w:val="TableParagraph"/>
              <w:spacing w:before="8" w:line="310" w:lineRule="atLeast"/>
              <w:ind w:left="1043" w:right="900" w:hanging="117"/>
              <w:rPr>
                <w:bCs/>
                <w:i/>
                <w:iCs/>
                <w:sz w:val="20"/>
              </w:rPr>
            </w:pPr>
            <w:r w:rsidRPr="0035623A">
              <w:rPr>
                <w:bCs/>
                <w:i/>
                <w:iCs/>
                <w:sz w:val="20"/>
              </w:rPr>
              <w:t xml:space="preserve">Vital status at or beyond 365 day </w:t>
            </w:r>
            <w:r w:rsidR="0035623A">
              <w:rPr>
                <w:bCs/>
                <w:i/>
                <w:iCs/>
                <w:sz w:val="20"/>
              </w:rPr>
              <w:t>i</w:t>
            </w:r>
            <w:r w:rsidRPr="0035623A">
              <w:rPr>
                <w:bCs/>
                <w:i/>
                <w:iCs/>
                <w:sz w:val="20"/>
              </w:rPr>
              <w:t xml:space="preserve">nterview after </w:t>
            </w:r>
            <w:r w:rsidR="00432DF0" w:rsidRPr="0035623A">
              <w:rPr>
                <w:bCs/>
                <w:i/>
                <w:iCs/>
                <w:sz w:val="20"/>
              </w:rPr>
              <w:t>randomiz</w:t>
            </w:r>
            <w:r w:rsidRPr="0035623A">
              <w:rPr>
                <w:bCs/>
                <w:i/>
                <w:iCs/>
                <w:sz w:val="20"/>
              </w:rPr>
              <w:t>ation</w:t>
            </w:r>
          </w:p>
        </w:tc>
      </w:tr>
      <w:tr w:rsidR="006C6607" w:rsidRPr="00F83FA8" w14:paraId="3A662137" w14:textId="77777777">
        <w:trPr>
          <w:trHeight w:val="623"/>
        </w:trPr>
        <w:tc>
          <w:tcPr>
            <w:tcW w:w="5942" w:type="dxa"/>
            <w:tcBorders>
              <w:left w:val="nil"/>
            </w:tcBorders>
          </w:tcPr>
          <w:p w14:paraId="1C85E199" w14:textId="77777777" w:rsidR="006C6607" w:rsidRPr="00F83FA8" w:rsidRDefault="006C6607">
            <w:pPr>
              <w:pStyle w:val="TableParagraph"/>
              <w:rPr>
                <w:rFonts w:ascii="Times New Roman"/>
                <w:sz w:val="20"/>
              </w:rPr>
            </w:pPr>
          </w:p>
        </w:tc>
        <w:tc>
          <w:tcPr>
            <w:tcW w:w="2294" w:type="dxa"/>
          </w:tcPr>
          <w:p w14:paraId="572C5E5B" w14:textId="15F69BF4" w:rsidR="006C6607" w:rsidRPr="008A0514" w:rsidRDefault="003675DE">
            <w:pPr>
              <w:pStyle w:val="TableParagraph"/>
              <w:spacing w:before="74"/>
              <w:ind w:left="703" w:right="672" w:firstLine="153"/>
              <w:rPr>
                <w:b/>
                <w:sz w:val="20"/>
                <w:szCs w:val="20"/>
              </w:rPr>
            </w:pPr>
            <w:r w:rsidRPr="00237A4E">
              <w:rPr>
                <w:b/>
                <w:sz w:val="20"/>
                <w:szCs w:val="20"/>
              </w:rPr>
              <w:t>Known No. = 142</w:t>
            </w:r>
            <w:r w:rsidR="00894991" w:rsidRPr="008A0514">
              <w:rPr>
                <w:b/>
                <w:sz w:val="20"/>
                <w:szCs w:val="20"/>
              </w:rPr>
              <w:t>7</w:t>
            </w:r>
          </w:p>
        </w:tc>
        <w:tc>
          <w:tcPr>
            <w:tcW w:w="2294" w:type="dxa"/>
            <w:tcBorders>
              <w:right w:val="nil"/>
            </w:tcBorders>
          </w:tcPr>
          <w:p w14:paraId="5C2CB69A" w14:textId="30C9942B" w:rsidR="006C6607" w:rsidRPr="008A0514" w:rsidRDefault="003675DE">
            <w:pPr>
              <w:pStyle w:val="TableParagraph"/>
              <w:spacing w:before="74"/>
              <w:ind w:left="759" w:right="714" w:hanging="10"/>
              <w:rPr>
                <w:b/>
                <w:sz w:val="20"/>
                <w:szCs w:val="20"/>
              </w:rPr>
            </w:pPr>
            <w:r w:rsidRPr="008A0514">
              <w:rPr>
                <w:b/>
                <w:sz w:val="20"/>
                <w:szCs w:val="20"/>
              </w:rPr>
              <w:t>Unknown No. = 17</w:t>
            </w:r>
            <w:r w:rsidR="00894991" w:rsidRPr="008A0514">
              <w:rPr>
                <w:b/>
                <w:sz w:val="20"/>
                <w:szCs w:val="20"/>
              </w:rPr>
              <w:t>2</w:t>
            </w:r>
          </w:p>
        </w:tc>
      </w:tr>
      <w:tr w:rsidR="00237A4E" w:rsidRPr="00F83FA8" w14:paraId="79B54845" w14:textId="77777777">
        <w:trPr>
          <w:trHeight w:val="378"/>
        </w:trPr>
        <w:tc>
          <w:tcPr>
            <w:tcW w:w="5942" w:type="dxa"/>
            <w:tcBorders>
              <w:left w:val="nil"/>
            </w:tcBorders>
          </w:tcPr>
          <w:p w14:paraId="7B150AB3" w14:textId="494B75B8" w:rsidR="00237A4E" w:rsidRPr="00F83FA8" w:rsidRDefault="00237A4E" w:rsidP="00237A4E">
            <w:pPr>
              <w:pStyle w:val="TableParagraph"/>
              <w:spacing w:before="74"/>
              <w:ind w:left="76"/>
              <w:rPr>
                <w:sz w:val="20"/>
              </w:rPr>
            </w:pPr>
            <w:r w:rsidRPr="00F83FA8">
              <w:rPr>
                <w:sz w:val="20"/>
              </w:rPr>
              <w:t>Randomized to general anesthesia</w:t>
            </w:r>
          </w:p>
        </w:tc>
        <w:tc>
          <w:tcPr>
            <w:tcW w:w="2294" w:type="dxa"/>
          </w:tcPr>
          <w:p w14:paraId="71487F6B" w14:textId="209D6536" w:rsidR="00237A4E" w:rsidRPr="008A0514" w:rsidRDefault="00237A4E" w:rsidP="00237A4E">
            <w:pPr>
              <w:pStyle w:val="TableParagraph"/>
              <w:spacing w:before="74"/>
              <w:ind w:left="351" w:right="339"/>
              <w:jc w:val="center"/>
              <w:rPr>
                <w:sz w:val="20"/>
                <w:szCs w:val="20"/>
              </w:rPr>
            </w:pPr>
            <w:r w:rsidRPr="00FE210C">
              <w:rPr>
                <w:color w:val="000000"/>
                <w:sz w:val="20"/>
                <w:szCs w:val="20"/>
              </w:rPr>
              <w:t>713/1427 (50.0)</w:t>
            </w:r>
          </w:p>
        </w:tc>
        <w:tc>
          <w:tcPr>
            <w:tcW w:w="2294" w:type="dxa"/>
            <w:tcBorders>
              <w:right w:val="nil"/>
            </w:tcBorders>
          </w:tcPr>
          <w:p w14:paraId="054D1899" w14:textId="51408ADA" w:rsidR="00237A4E" w:rsidRPr="00237A4E" w:rsidRDefault="00237A4E" w:rsidP="00237A4E">
            <w:pPr>
              <w:pStyle w:val="TableParagraph"/>
              <w:spacing w:before="74"/>
              <w:ind w:right="509"/>
              <w:jc w:val="right"/>
              <w:rPr>
                <w:sz w:val="20"/>
                <w:szCs w:val="20"/>
              </w:rPr>
            </w:pPr>
            <w:r w:rsidRPr="00FE210C">
              <w:rPr>
                <w:color w:val="000000"/>
                <w:sz w:val="20"/>
                <w:szCs w:val="20"/>
              </w:rPr>
              <w:t>91/172 (52.9)</w:t>
            </w:r>
          </w:p>
        </w:tc>
      </w:tr>
      <w:tr w:rsidR="00237A4E" w:rsidRPr="00F83FA8" w14:paraId="15676E13" w14:textId="77777777">
        <w:trPr>
          <w:trHeight w:val="378"/>
        </w:trPr>
        <w:tc>
          <w:tcPr>
            <w:tcW w:w="5942" w:type="dxa"/>
            <w:tcBorders>
              <w:left w:val="nil"/>
            </w:tcBorders>
          </w:tcPr>
          <w:p w14:paraId="3AA28317" w14:textId="3D9C4347" w:rsidR="00237A4E" w:rsidRPr="00F83FA8" w:rsidRDefault="00237A4E" w:rsidP="00237A4E">
            <w:pPr>
              <w:pStyle w:val="TableParagraph"/>
              <w:spacing w:before="74"/>
              <w:ind w:left="76"/>
              <w:rPr>
                <w:sz w:val="20"/>
              </w:rPr>
            </w:pPr>
            <w:r w:rsidRPr="00F83FA8">
              <w:rPr>
                <w:sz w:val="20"/>
              </w:rPr>
              <w:t>Randomized to spinal anesthesia</w:t>
            </w:r>
          </w:p>
        </w:tc>
        <w:tc>
          <w:tcPr>
            <w:tcW w:w="2294" w:type="dxa"/>
          </w:tcPr>
          <w:p w14:paraId="078BE54C" w14:textId="341BBCEA" w:rsidR="00237A4E" w:rsidRPr="00237A4E" w:rsidRDefault="00237A4E" w:rsidP="00237A4E">
            <w:pPr>
              <w:pStyle w:val="TableParagraph"/>
              <w:spacing w:before="74"/>
              <w:ind w:left="351" w:right="339"/>
              <w:jc w:val="center"/>
              <w:rPr>
                <w:sz w:val="20"/>
                <w:szCs w:val="20"/>
              </w:rPr>
            </w:pPr>
            <w:r w:rsidRPr="00FE210C">
              <w:rPr>
                <w:color w:val="000000"/>
                <w:sz w:val="20"/>
                <w:szCs w:val="20"/>
              </w:rPr>
              <w:t>714/1427 (50.0)</w:t>
            </w:r>
          </w:p>
        </w:tc>
        <w:tc>
          <w:tcPr>
            <w:tcW w:w="2294" w:type="dxa"/>
            <w:tcBorders>
              <w:right w:val="nil"/>
            </w:tcBorders>
          </w:tcPr>
          <w:p w14:paraId="1CE84338" w14:textId="272B302E" w:rsidR="00237A4E" w:rsidRPr="00237A4E" w:rsidRDefault="00237A4E" w:rsidP="00237A4E">
            <w:pPr>
              <w:pStyle w:val="TableParagraph"/>
              <w:spacing w:before="74"/>
              <w:ind w:right="509"/>
              <w:jc w:val="right"/>
              <w:rPr>
                <w:sz w:val="20"/>
                <w:szCs w:val="20"/>
              </w:rPr>
            </w:pPr>
            <w:r w:rsidRPr="00FE210C">
              <w:rPr>
                <w:color w:val="000000"/>
                <w:sz w:val="20"/>
                <w:szCs w:val="20"/>
              </w:rPr>
              <w:t>81/172 (47.1)</w:t>
            </w:r>
          </w:p>
        </w:tc>
      </w:tr>
      <w:tr w:rsidR="006C6607" w:rsidRPr="00F83FA8" w14:paraId="6853DC9A" w14:textId="77777777">
        <w:trPr>
          <w:trHeight w:val="378"/>
        </w:trPr>
        <w:tc>
          <w:tcPr>
            <w:tcW w:w="5942" w:type="dxa"/>
            <w:tcBorders>
              <w:left w:val="nil"/>
            </w:tcBorders>
          </w:tcPr>
          <w:p w14:paraId="3BF68141" w14:textId="2EAB1DD5" w:rsidR="006C6607" w:rsidRPr="00F83FA8" w:rsidRDefault="003675DE">
            <w:pPr>
              <w:pStyle w:val="TableParagraph"/>
              <w:spacing w:before="74"/>
              <w:ind w:left="76"/>
              <w:rPr>
                <w:sz w:val="20"/>
              </w:rPr>
            </w:pPr>
            <w:r w:rsidRPr="00F83FA8">
              <w:rPr>
                <w:sz w:val="20"/>
              </w:rPr>
              <w:t xml:space="preserve">Age at </w:t>
            </w:r>
            <w:r w:rsidR="00432DF0" w:rsidRPr="00F83FA8">
              <w:rPr>
                <w:sz w:val="20"/>
              </w:rPr>
              <w:t>randomiz</w:t>
            </w:r>
            <w:r w:rsidRPr="00F83FA8">
              <w:rPr>
                <w:sz w:val="20"/>
              </w:rPr>
              <w:t>ation, y</w:t>
            </w:r>
            <w:r w:rsidR="0012496A">
              <w:rPr>
                <w:sz w:val="20"/>
              </w:rPr>
              <w:t>ears</w:t>
            </w:r>
          </w:p>
        </w:tc>
        <w:tc>
          <w:tcPr>
            <w:tcW w:w="2294" w:type="dxa"/>
          </w:tcPr>
          <w:p w14:paraId="7AC976D9" w14:textId="77777777" w:rsidR="006C6607" w:rsidRPr="00237A4E" w:rsidRDefault="006C6607">
            <w:pPr>
              <w:pStyle w:val="TableParagraph"/>
              <w:rPr>
                <w:rFonts w:ascii="Times New Roman"/>
                <w:sz w:val="20"/>
                <w:szCs w:val="20"/>
              </w:rPr>
            </w:pPr>
          </w:p>
        </w:tc>
        <w:tc>
          <w:tcPr>
            <w:tcW w:w="2294" w:type="dxa"/>
            <w:tcBorders>
              <w:right w:val="nil"/>
            </w:tcBorders>
          </w:tcPr>
          <w:p w14:paraId="1DE153AD" w14:textId="77777777" w:rsidR="006C6607" w:rsidRPr="008A0514" w:rsidRDefault="006C6607">
            <w:pPr>
              <w:pStyle w:val="TableParagraph"/>
              <w:rPr>
                <w:rFonts w:ascii="Times New Roman"/>
                <w:sz w:val="20"/>
                <w:szCs w:val="20"/>
              </w:rPr>
            </w:pPr>
          </w:p>
        </w:tc>
      </w:tr>
      <w:tr w:rsidR="00237A4E" w:rsidRPr="00F83FA8" w14:paraId="383E3B20" w14:textId="77777777">
        <w:trPr>
          <w:trHeight w:val="378"/>
        </w:trPr>
        <w:tc>
          <w:tcPr>
            <w:tcW w:w="5942" w:type="dxa"/>
            <w:tcBorders>
              <w:left w:val="nil"/>
            </w:tcBorders>
          </w:tcPr>
          <w:p w14:paraId="7442E818" w14:textId="77777777" w:rsidR="00237A4E" w:rsidRPr="00F83FA8" w:rsidRDefault="00237A4E" w:rsidP="00237A4E">
            <w:pPr>
              <w:pStyle w:val="TableParagraph"/>
              <w:spacing w:before="74"/>
              <w:ind w:left="276"/>
              <w:rPr>
                <w:sz w:val="20"/>
              </w:rPr>
            </w:pPr>
            <w:r w:rsidRPr="00F83FA8">
              <w:rPr>
                <w:sz w:val="20"/>
              </w:rPr>
              <w:t>&lt;65</w:t>
            </w:r>
          </w:p>
        </w:tc>
        <w:tc>
          <w:tcPr>
            <w:tcW w:w="2294" w:type="dxa"/>
          </w:tcPr>
          <w:p w14:paraId="45CECCFD" w14:textId="3EE42004" w:rsidR="00237A4E" w:rsidRPr="00237A4E" w:rsidRDefault="00237A4E" w:rsidP="00237A4E">
            <w:pPr>
              <w:pStyle w:val="TableParagraph"/>
              <w:spacing w:before="74"/>
              <w:ind w:left="351" w:right="339"/>
              <w:jc w:val="center"/>
              <w:rPr>
                <w:sz w:val="20"/>
                <w:szCs w:val="20"/>
              </w:rPr>
            </w:pPr>
            <w:r w:rsidRPr="00FE210C">
              <w:rPr>
                <w:color w:val="000000"/>
                <w:sz w:val="20"/>
                <w:szCs w:val="20"/>
              </w:rPr>
              <w:t>187/1427 (13.1)</w:t>
            </w:r>
          </w:p>
        </w:tc>
        <w:tc>
          <w:tcPr>
            <w:tcW w:w="2294" w:type="dxa"/>
            <w:tcBorders>
              <w:right w:val="nil"/>
            </w:tcBorders>
          </w:tcPr>
          <w:p w14:paraId="299AF1E2" w14:textId="50AD01FC" w:rsidR="00237A4E" w:rsidRPr="00237A4E" w:rsidRDefault="00237A4E" w:rsidP="00237A4E">
            <w:pPr>
              <w:pStyle w:val="TableParagraph"/>
              <w:spacing w:before="74"/>
              <w:ind w:right="509"/>
              <w:jc w:val="right"/>
              <w:rPr>
                <w:sz w:val="20"/>
                <w:szCs w:val="20"/>
              </w:rPr>
            </w:pPr>
            <w:r w:rsidRPr="00FE210C">
              <w:rPr>
                <w:color w:val="000000"/>
                <w:sz w:val="20"/>
                <w:szCs w:val="20"/>
              </w:rPr>
              <w:t>25/171 (14.6)</w:t>
            </w:r>
          </w:p>
        </w:tc>
      </w:tr>
      <w:tr w:rsidR="00237A4E" w:rsidRPr="00F83FA8" w14:paraId="6339591D" w14:textId="77777777">
        <w:trPr>
          <w:trHeight w:val="374"/>
        </w:trPr>
        <w:tc>
          <w:tcPr>
            <w:tcW w:w="5942" w:type="dxa"/>
            <w:tcBorders>
              <w:left w:val="nil"/>
            </w:tcBorders>
          </w:tcPr>
          <w:p w14:paraId="466F142A" w14:textId="77777777" w:rsidR="00237A4E" w:rsidRPr="00F83FA8" w:rsidRDefault="00237A4E" w:rsidP="00237A4E">
            <w:pPr>
              <w:pStyle w:val="TableParagraph"/>
              <w:spacing w:before="74"/>
              <w:ind w:left="276"/>
              <w:rPr>
                <w:sz w:val="20"/>
              </w:rPr>
            </w:pPr>
            <w:r w:rsidRPr="00F83FA8">
              <w:rPr>
                <w:sz w:val="20"/>
              </w:rPr>
              <w:t>65-74</w:t>
            </w:r>
          </w:p>
        </w:tc>
        <w:tc>
          <w:tcPr>
            <w:tcW w:w="2294" w:type="dxa"/>
          </w:tcPr>
          <w:p w14:paraId="2E656B6C" w14:textId="1831F3CC" w:rsidR="00237A4E" w:rsidRPr="00237A4E" w:rsidRDefault="00237A4E" w:rsidP="00237A4E">
            <w:pPr>
              <w:pStyle w:val="TableParagraph"/>
              <w:spacing w:before="74"/>
              <w:ind w:left="351" w:right="339"/>
              <w:jc w:val="center"/>
              <w:rPr>
                <w:sz w:val="20"/>
                <w:szCs w:val="20"/>
              </w:rPr>
            </w:pPr>
            <w:r w:rsidRPr="00FE210C">
              <w:rPr>
                <w:color w:val="000000"/>
                <w:sz w:val="20"/>
                <w:szCs w:val="20"/>
              </w:rPr>
              <w:t>329/1427 (23.1)</w:t>
            </w:r>
          </w:p>
        </w:tc>
        <w:tc>
          <w:tcPr>
            <w:tcW w:w="2294" w:type="dxa"/>
            <w:tcBorders>
              <w:right w:val="nil"/>
            </w:tcBorders>
          </w:tcPr>
          <w:p w14:paraId="03D6D1C0" w14:textId="4F628504" w:rsidR="00237A4E" w:rsidRPr="00237A4E" w:rsidRDefault="00237A4E" w:rsidP="00237A4E">
            <w:pPr>
              <w:pStyle w:val="TableParagraph"/>
              <w:spacing w:before="74"/>
              <w:ind w:right="509"/>
              <w:jc w:val="right"/>
              <w:rPr>
                <w:sz w:val="20"/>
                <w:szCs w:val="20"/>
              </w:rPr>
            </w:pPr>
            <w:r w:rsidRPr="00FE210C">
              <w:rPr>
                <w:color w:val="000000"/>
                <w:sz w:val="20"/>
                <w:szCs w:val="20"/>
              </w:rPr>
              <w:t>55/171 (32.2)</w:t>
            </w:r>
          </w:p>
        </w:tc>
      </w:tr>
      <w:tr w:rsidR="00237A4E" w:rsidRPr="00F83FA8" w14:paraId="069EE07B" w14:textId="77777777">
        <w:trPr>
          <w:trHeight w:val="378"/>
        </w:trPr>
        <w:tc>
          <w:tcPr>
            <w:tcW w:w="5942" w:type="dxa"/>
            <w:tcBorders>
              <w:left w:val="nil"/>
            </w:tcBorders>
          </w:tcPr>
          <w:p w14:paraId="2A1C8760" w14:textId="77777777" w:rsidR="00237A4E" w:rsidRPr="00F83FA8" w:rsidRDefault="00237A4E" w:rsidP="00237A4E">
            <w:pPr>
              <w:pStyle w:val="TableParagraph"/>
              <w:spacing w:before="79"/>
              <w:ind w:left="276"/>
              <w:rPr>
                <w:sz w:val="20"/>
              </w:rPr>
            </w:pPr>
            <w:r w:rsidRPr="00F83FA8">
              <w:rPr>
                <w:sz w:val="20"/>
              </w:rPr>
              <w:t>75-84</w:t>
            </w:r>
          </w:p>
        </w:tc>
        <w:tc>
          <w:tcPr>
            <w:tcW w:w="2294" w:type="dxa"/>
          </w:tcPr>
          <w:p w14:paraId="23823F8D" w14:textId="1195D53B" w:rsidR="00237A4E" w:rsidRPr="00237A4E" w:rsidRDefault="00237A4E" w:rsidP="00237A4E">
            <w:pPr>
              <w:pStyle w:val="TableParagraph"/>
              <w:spacing w:before="79"/>
              <w:ind w:left="351" w:right="339"/>
              <w:jc w:val="center"/>
              <w:rPr>
                <w:sz w:val="20"/>
                <w:szCs w:val="20"/>
              </w:rPr>
            </w:pPr>
            <w:r w:rsidRPr="00FE210C">
              <w:rPr>
                <w:color w:val="000000"/>
                <w:sz w:val="20"/>
                <w:szCs w:val="20"/>
              </w:rPr>
              <w:t>476/1427 (33.4)</w:t>
            </w:r>
          </w:p>
        </w:tc>
        <w:tc>
          <w:tcPr>
            <w:tcW w:w="2294" w:type="dxa"/>
            <w:tcBorders>
              <w:right w:val="nil"/>
            </w:tcBorders>
          </w:tcPr>
          <w:p w14:paraId="56CCB73F" w14:textId="3C21E5B1" w:rsidR="00237A4E" w:rsidRPr="00237A4E" w:rsidRDefault="00237A4E" w:rsidP="00237A4E">
            <w:pPr>
              <w:pStyle w:val="TableParagraph"/>
              <w:spacing w:before="79"/>
              <w:ind w:right="509"/>
              <w:jc w:val="right"/>
              <w:rPr>
                <w:sz w:val="20"/>
                <w:szCs w:val="20"/>
              </w:rPr>
            </w:pPr>
            <w:r w:rsidRPr="00FE210C">
              <w:rPr>
                <w:color w:val="000000"/>
                <w:sz w:val="20"/>
                <w:szCs w:val="20"/>
              </w:rPr>
              <w:t>52/171 (30.4)</w:t>
            </w:r>
          </w:p>
        </w:tc>
      </w:tr>
      <w:tr w:rsidR="00237A4E" w:rsidRPr="00F83FA8" w14:paraId="2C0DE848" w14:textId="77777777" w:rsidTr="00A83897">
        <w:trPr>
          <w:trHeight w:val="378"/>
        </w:trPr>
        <w:tc>
          <w:tcPr>
            <w:tcW w:w="5942" w:type="dxa"/>
            <w:tcBorders>
              <w:left w:val="nil"/>
            </w:tcBorders>
          </w:tcPr>
          <w:p w14:paraId="18167413" w14:textId="77777777" w:rsidR="00237A4E" w:rsidRPr="00F83FA8" w:rsidRDefault="00237A4E" w:rsidP="00237A4E">
            <w:pPr>
              <w:pStyle w:val="TableParagraph"/>
              <w:spacing w:before="74"/>
              <w:ind w:left="276"/>
              <w:rPr>
                <w:sz w:val="20"/>
              </w:rPr>
            </w:pPr>
            <w:r w:rsidRPr="00F83FA8">
              <w:rPr>
                <w:sz w:val="20"/>
              </w:rPr>
              <w:t>85 and older</w:t>
            </w:r>
          </w:p>
        </w:tc>
        <w:tc>
          <w:tcPr>
            <w:tcW w:w="2294" w:type="dxa"/>
          </w:tcPr>
          <w:p w14:paraId="306FC8E2" w14:textId="7B75860C" w:rsidR="00237A4E" w:rsidRPr="00237A4E" w:rsidRDefault="00237A4E" w:rsidP="00237A4E">
            <w:pPr>
              <w:pStyle w:val="TableParagraph"/>
              <w:spacing w:before="74"/>
              <w:ind w:left="351" w:right="339"/>
              <w:jc w:val="center"/>
              <w:rPr>
                <w:sz w:val="20"/>
                <w:szCs w:val="20"/>
              </w:rPr>
            </w:pPr>
            <w:r w:rsidRPr="00FE210C">
              <w:rPr>
                <w:color w:val="000000"/>
                <w:sz w:val="20"/>
                <w:szCs w:val="20"/>
              </w:rPr>
              <w:t>435/1427 (30.5)</w:t>
            </w:r>
          </w:p>
        </w:tc>
        <w:tc>
          <w:tcPr>
            <w:tcW w:w="2294" w:type="dxa"/>
            <w:tcBorders>
              <w:right w:val="nil"/>
            </w:tcBorders>
            <w:vAlign w:val="center"/>
          </w:tcPr>
          <w:p w14:paraId="4B7A409F" w14:textId="66A476E3" w:rsidR="00237A4E" w:rsidRPr="00237A4E" w:rsidRDefault="00237A4E" w:rsidP="00A83897">
            <w:pPr>
              <w:pStyle w:val="TableParagraph"/>
              <w:spacing w:before="74"/>
              <w:ind w:left="367" w:right="509"/>
              <w:jc w:val="center"/>
              <w:rPr>
                <w:sz w:val="20"/>
                <w:szCs w:val="20"/>
              </w:rPr>
            </w:pPr>
            <w:r w:rsidRPr="00FE210C">
              <w:rPr>
                <w:color w:val="000000"/>
                <w:sz w:val="20"/>
                <w:szCs w:val="20"/>
              </w:rPr>
              <w:t>39/171 (22.8)</w:t>
            </w:r>
          </w:p>
        </w:tc>
      </w:tr>
      <w:tr w:rsidR="006C6607" w:rsidRPr="00F83FA8" w14:paraId="4BF0843A" w14:textId="77777777" w:rsidTr="00A83897">
        <w:trPr>
          <w:trHeight w:val="378"/>
        </w:trPr>
        <w:tc>
          <w:tcPr>
            <w:tcW w:w="5942" w:type="dxa"/>
            <w:tcBorders>
              <w:left w:val="nil"/>
            </w:tcBorders>
          </w:tcPr>
          <w:p w14:paraId="2C94E7CD" w14:textId="77777777" w:rsidR="006C6607" w:rsidRPr="00F83FA8" w:rsidRDefault="003675DE">
            <w:pPr>
              <w:pStyle w:val="TableParagraph"/>
              <w:spacing w:before="74"/>
              <w:ind w:left="76"/>
              <w:rPr>
                <w:sz w:val="20"/>
              </w:rPr>
            </w:pPr>
            <w:r w:rsidRPr="00F83FA8">
              <w:rPr>
                <w:sz w:val="20"/>
              </w:rPr>
              <w:t>Male sex</w:t>
            </w:r>
          </w:p>
        </w:tc>
        <w:tc>
          <w:tcPr>
            <w:tcW w:w="2294" w:type="dxa"/>
          </w:tcPr>
          <w:p w14:paraId="678D6E8C" w14:textId="426AD806" w:rsidR="006C6607" w:rsidRPr="00237A4E" w:rsidRDefault="003675DE">
            <w:pPr>
              <w:pStyle w:val="TableParagraph"/>
              <w:spacing w:before="74"/>
              <w:ind w:left="351" w:right="339"/>
              <w:jc w:val="center"/>
              <w:rPr>
                <w:sz w:val="20"/>
                <w:szCs w:val="20"/>
              </w:rPr>
            </w:pPr>
            <w:r w:rsidRPr="00237A4E">
              <w:rPr>
                <w:sz w:val="20"/>
                <w:szCs w:val="20"/>
              </w:rPr>
              <w:t>475/1426 (33.3)</w:t>
            </w:r>
          </w:p>
        </w:tc>
        <w:tc>
          <w:tcPr>
            <w:tcW w:w="2294" w:type="dxa"/>
            <w:tcBorders>
              <w:right w:val="nil"/>
            </w:tcBorders>
            <w:vAlign w:val="center"/>
          </w:tcPr>
          <w:p w14:paraId="37D6F136" w14:textId="17F8BDD5" w:rsidR="006C6607" w:rsidRPr="008A0514" w:rsidRDefault="00A83897" w:rsidP="00A83897">
            <w:pPr>
              <w:pStyle w:val="TableParagraph"/>
              <w:spacing w:before="74"/>
              <w:ind w:left="367" w:right="509"/>
              <w:jc w:val="center"/>
              <w:rPr>
                <w:sz w:val="20"/>
                <w:szCs w:val="20"/>
              </w:rPr>
            </w:pPr>
            <w:r>
              <w:rPr>
                <w:sz w:val="20"/>
                <w:szCs w:val="20"/>
              </w:rPr>
              <w:t>51/172</w:t>
            </w:r>
            <w:r w:rsidR="003675DE" w:rsidRPr="008A0514">
              <w:rPr>
                <w:sz w:val="20"/>
                <w:szCs w:val="20"/>
              </w:rPr>
              <w:t xml:space="preserve"> (</w:t>
            </w:r>
            <w:r>
              <w:rPr>
                <w:sz w:val="20"/>
                <w:szCs w:val="20"/>
              </w:rPr>
              <w:t>29.7</w:t>
            </w:r>
            <w:r w:rsidR="003675DE" w:rsidRPr="008A0514">
              <w:rPr>
                <w:sz w:val="20"/>
                <w:szCs w:val="20"/>
              </w:rPr>
              <w:t>)</w:t>
            </w:r>
          </w:p>
        </w:tc>
      </w:tr>
      <w:tr w:rsidR="006C6607" w:rsidRPr="00F83FA8" w14:paraId="620D66A1" w14:textId="77777777" w:rsidTr="00A83897">
        <w:trPr>
          <w:trHeight w:val="378"/>
        </w:trPr>
        <w:tc>
          <w:tcPr>
            <w:tcW w:w="5942" w:type="dxa"/>
            <w:tcBorders>
              <w:left w:val="nil"/>
            </w:tcBorders>
          </w:tcPr>
          <w:p w14:paraId="650D7637" w14:textId="77777777" w:rsidR="006C6607" w:rsidRPr="00F83FA8" w:rsidRDefault="003675DE">
            <w:pPr>
              <w:pStyle w:val="TableParagraph"/>
              <w:spacing w:before="74"/>
              <w:ind w:left="76"/>
              <w:rPr>
                <w:sz w:val="20"/>
              </w:rPr>
            </w:pPr>
            <w:r w:rsidRPr="00F83FA8">
              <w:rPr>
                <w:sz w:val="20"/>
              </w:rPr>
              <w:t>Race</w:t>
            </w:r>
          </w:p>
        </w:tc>
        <w:tc>
          <w:tcPr>
            <w:tcW w:w="2294" w:type="dxa"/>
          </w:tcPr>
          <w:p w14:paraId="507D1151" w14:textId="77777777" w:rsidR="006C6607" w:rsidRPr="00237A4E" w:rsidRDefault="006C6607">
            <w:pPr>
              <w:pStyle w:val="TableParagraph"/>
              <w:rPr>
                <w:rFonts w:ascii="Times New Roman"/>
                <w:sz w:val="20"/>
                <w:szCs w:val="20"/>
              </w:rPr>
            </w:pPr>
          </w:p>
        </w:tc>
        <w:tc>
          <w:tcPr>
            <w:tcW w:w="2294" w:type="dxa"/>
            <w:tcBorders>
              <w:right w:val="nil"/>
            </w:tcBorders>
            <w:vAlign w:val="center"/>
          </w:tcPr>
          <w:p w14:paraId="690E3B7F" w14:textId="77777777" w:rsidR="006C6607" w:rsidRPr="008A0514" w:rsidRDefault="006C6607" w:rsidP="00A83897">
            <w:pPr>
              <w:pStyle w:val="TableParagraph"/>
              <w:ind w:left="367"/>
              <w:jc w:val="center"/>
              <w:rPr>
                <w:rFonts w:ascii="Times New Roman"/>
                <w:sz w:val="20"/>
                <w:szCs w:val="20"/>
              </w:rPr>
            </w:pPr>
          </w:p>
        </w:tc>
      </w:tr>
      <w:tr w:rsidR="00237A4E" w:rsidRPr="00F83FA8" w14:paraId="109B2284" w14:textId="77777777" w:rsidTr="00A83897">
        <w:trPr>
          <w:trHeight w:val="378"/>
        </w:trPr>
        <w:tc>
          <w:tcPr>
            <w:tcW w:w="5942" w:type="dxa"/>
            <w:tcBorders>
              <w:left w:val="nil"/>
            </w:tcBorders>
          </w:tcPr>
          <w:p w14:paraId="3727131E" w14:textId="77777777" w:rsidR="00237A4E" w:rsidRPr="00F83FA8" w:rsidRDefault="00237A4E" w:rsidP="00237A4E">
            <w:pPr>
              <w:pStyle w:val="TableParagraph"/>
              <w:spacing w:before="74"/>
              <w:ind w:left="276"/>
              <w:rPr>
                <w:sz w:val="20"/>
              </w:rPr>
            </w:pPr>
            <w:r w:rsidRPr="00F83FA8">
              <w:rPr>
                <w:sz w:val="20"/>
              </w:rPr>
              <w:t>White</w:t>
            </w:r>
          </w:p>
        </w:tc>
        <w:tc>
          <w:tcPr>
            <w:tcW w:w="2294" w:type="dxa"/>
          </w:tcPr>
          <w:p w14:paraId="71153D90" w14:textId="4E71DE78" w:rsidR="00237A4E" w:rsidRPr="00237A4E" w:rsidRDefault="00237A4E" w:rsidP="00237A4E">
            <w:pPr>
              <w:pStyle w:val="TableParagraph"/>
              <w:spacing w:before="74"/>
              <w:ind w:left="351" w:right="339"/>
              <w:jc w:val="center"/>
              <w:rPr>
                <w:sz w:val="20"/>
                <w:szCs w:val="20"/>
              </w:rPr>
            </w:pPr>
            <w:r w:rsidRPr="00FE210C">
              <w:rPr>
                <w:color w:val="000000"/>
                <w:sz w:val="20"/>
                <w:szCs w:val="20"/>
              </w:rPr>
              <w:t>1230/1376 (89.4)</w:t>
            </w:r>
          </w:p>
        </w:tc>
        <w:tc>
          <w:tcPr>
            <w:tcW w:w="2294" w:type="dxa"/>
            <w:tcBorders>
              <w:right w:val="nil"/>
            </w:tcBorders>
            <w:vAlign w:val="center"/>
          </w:tcPr>
          <w:p w14:paraId="56E7AB15" w14:textId="0170930A" w:rsidR="00237A4E" w:rsidRPr="00237A4E" w:rsidRDefault="00237A4E" w:rsidP="00A83897">
            <w:pPr>
              <w:pStyle w:val="TableParagraph"/>
              <w:spacing w:before="74"/>
              <w:ind w:left="367" w:right="458"/>
              <w:jc w:val="center"/>
              <w:rPr>
                <w:sz w:val="20"/>
                <w:szCs w:val="20"/>
              </w:rPr>
            </w:pPr>
            <w:r w:rsidRPr="00FE210C">
              <w:rPr>
                <w:color w:val="000000"/>
                <w:sz w:val="20"/>
                <w:szCs w:val="20"/>
              </w:rPr>
              <w:t>143/159 (89.9)</w:t>
            </w:r>
          </w:p>
        </w:tc>
      </w:tr>
      <w:tr w:rsidR="00237A4E" w:rsidRPr="00F83FA8" w14:paraId="4927E498" w14:textId="77777777" w:rsidTr="00A83897">
        <w:trPr>
          <w:trHeight w:val="378"/>
        </w:trPr>
        <w:tc>
          <w:tcPr>
            <w:tcW w:w="5942" w:type="dxa"/>
            <w:tcBorders>
              <w:left w:val="nil"/>
            </w:tcBorders>
          </w:tcPr>
          <w:p w14:paraId="2A87EC49" w14:textId="77777777" w:rsidR="00237A4E" w:rsidRPr="00F83FA8" w:rsidRDefault="00237A4E" w:rsidP="00237A4E">
            <w:pPr>
              <w:pStyle w:val="TableParagraph"/>
              <w:spacing w:before="74"/>
              <w:ind w:left="276"/>
              <w:rPr>
                <w:sz w:val="20"/>
              </w:rPr>
            </w:pPr>
            <w:r w:rsidRPr="00F83FA8">
              <w:rPr>
                <w:sz w:val="20"/>
              </w:rPr>
              <w:t>Black</w:t>
            </w:r>
          </w:p>
        </w:tc>
        <w:tc>
          <w:tcPr>
            <w:tcW w:w="2294" w:type="dxa"/>
          </w:tcPr>
          <w:p w14:paraId="3B806730" w14:textId="56C59A42" w:rsidR="00237A4E" w:rsidRPr="00237A4E" w:rsidRDefault="00237A4E" w:rsidP="00237A4E">
            <w:pPr>
              <w:pStyle w:val="TableParagraph"/>
              <w:spacing w:before="74"/>
              <w:ind w:left="351" w:right="339"/>
              <w:jc w:val="center"/>
              <w:rPr>
                <w:sz w:val="20"/>
                <w:szCs w:val="20"/>
              </w:rPr>
            </w:pPr>
            <w:r w:rsidRPr="00FE210C">
              <w:rPr>
                <w:color w:val="000000"/>
                <w:sz w:val="20"/>
                <w:szCs w:val="20"/>
              </w:rPr>
              <w:t>111/1376 (8.1)</w:t>
            </w:r>
          </w:p>
        </w:tc>
        <w:tc>
          <w:tcPr>
            <w:tcW w:w="2294" w:type="dxa"/>
            <w:tcBorders>
              <w:right w:val="nil"/>
            </w:tcBorders>
            <w:vAlign w:val="center"/>
          </w:tcPr>
          <w:p w14:paraId="48037EE5" w14:textId="75BBB595" w:rsidR="00237A4E" w:rsidRPr="00237A4E" w:rsidRDefault="00237A4E" w:rsidP="00A83897">
            <w:pPr>
              <w:pStyle w:val="TableParagraph"/>
              <w:spacing w:before="74"/>
              <w:ind w:left="367" w:right="559"/>
              <w:jc w:val="center"/>
              <w:rPr>
                <w:sz w:val="20"/>
                <w:szCs w:val="20"/>
              </w:rPr>
            </w:pPr>
            <w:r w:rsidRPr="00FE210C">
              <w:rPr>
                <w:color w:val="000000"/>
                <w:sz w:val="20"/>
                <w:szCs w:val="20"/>
              </w:rPr>
              <w:t>11/159 (6.9)</w:t>
            </w:r>
          </w:p>
        </w:tc>
      </w:tr>
      <w:tr w:rsidR="00237A4E" w:rsidRPr="00F83FA8" w14:paraId="049EA6FB" w14:textId="77777777" w:rsidTr="00A83897">
        <w:trPr>
          <w:trHeight w:val="378"/>
        </w:trPr>
        <w:tc>
          <w:tcPr>
            <w:tcW w:w="5942" w:type="dxa"/>
            <w:tcBorders>
              <w:left w:val="nil"/>
            </w:tcBorders>
          </w:tcPr>
          <w:p w14:paraId="1A79670C" w14:textId="77777777" w:rsidR="00237A4E" w:rsidRPr="00F83FA8" w:rsidRDefault="00237A4E" w:rsidP="00237A4E">
            <w:pPr>
              <w:pStyle w:val="TableParagraph"/>
              <w:spacing w:before="74"/>
              <w:ind w:left="276"/>
              <w:rPr>
                <w:sz w:val="20"/>
              </w:rPr>
            </w:pPr>
            <w:r w:rsidRPr="00F83FA8">
              <w:rPr>
                <w:sz w:val="20"/>
              </w:rPr>
              <w:t>Other or more than one race</w:t>
            </w:r>
          </w:p>
        </w:tc>
        <w:tc>
          <w:tcPr>
            <w:tcW w:w="2294" w:type="dxa"/>
          </w:tcPr>
          <w:p w14:paraId="3E730A4E" w14:textId="3D32181B" w:rsidR="00237A4E" w:rsidRPr="00237A4E" w:rsidRDefault="00237A4E" w:rsidP="00237A4E">
            <w:pPr>
              <w:pStyle w:val="TableParagraph"/>
              <w:spacing w:before="74"/>
              <w:ind w:left="351" w:right="339"/>
              <w:jc w:val="center"/>
              <w:rPr>
                <w:sz w:val="20"/>
                <w:szCs w:val="20"/>
              </w:rPr>
            </w:pPr>
            <w:r w:rsidRPr="00FE210C">
              <w:rPr>
                <w:color w:val="000000"/>
                <w:sz w:val="20"/>
                <w:szCs w:val="20"/>
              </w:rPr>
              <w:t>35/1376 (2.5)</w:t>
            </w:r>
          </w:p>
        </w:tc>
        <w:tc>
          <w:tcPr>
            <w:tcW w:w="2294" w:type="dxa"/>
            <w:tcBorders>
              <w:right w:val="nil"/>
            </w:tcBorders>
            <w:vAlign w:val="center"/>
          </w:tcPr>
          <w:p w14:paraId="5E5F2F18" w14:textId="3C97454F" w:rsidR="00237A4E" w:rsidRPr="00237A4E" w:rsidRDefault="00237A4E" w:rsidP="00A83897">
            <w:pPr>
              <w:pStyle w:val="TableParagraph"/>
              <w:spacing w:before="74"/>
              <w:ind w:left="367" w:firstLine="270"/>
              <w:rPr>
                <w:sz w:val="20"/>
                <w:szCs w:val="20"/>
              </w:rPr>
            </w:pPr>
            <w:r w:rsidRPr="00FE210C">
              <w:rPr>
                <w:color w:val="000000"/>
                <w:sz w:val="20"/>
                <w:szCs w:val="20"/>
              </w:rPr>
              <w:t>5/159 (3.1)</w:t>
            </w:r>
          </w:p>
        </w:tc>
      </w:tr>
      <w:tr w:rsidR="00237A4E" w:rsidRPr="00F83FA8" w14:paraId="1B131805" w14:textId="77777777" w:rsidTr="00A83897">
        <w:trPr>
          <w:trHeight w:val="373"/>
        </w:trPr>
        <w:tc>
          <w:tcPr>
            <w:tcW w:w="5942" w:type="dxa"/>
            <w:tcBorders>
              <w:left w:val="nil"/>
            </w:tcBorders>
          </w:tcPr>
          <w:p w14:paraId="557896F1" w14:textId="01007763" w:rsidR="00237A4E" w:rsidRPr="00F83FA8" w:rsidRDefault="00A83897" w:rsidP="00237A4E">
            <w:pPr>
              <w:pStyle w:val="TableParagraph"/>
              <w:spacing w:before="74"/>
              <w:ind w:left="76"/>
              <w:rPr>
                <w:sz w:val="20"/>
              </w:rPr>
            </w:pPr>
            <w:r>
              <w:rPr>
                <w:sz w:val="20"/>
              </w:rPr>
              <w:t xml:space="preserve">    </w:t>
            </w:r>
            <w:r w:rsidR="00237A4E" w:rsidRPr="00F83FA8">
              <w:rPr>
                <w:sz w:val="20"/>
              </w:rPr>
              <w:t>Hispanic</w:t>
            </w:r>
          </w:p>
        </w:tc>
        <w:tc>
          <w:tcPr>
            <w:tcW w:w="2294" w:type="dxa"/>
          </w:tcPr>
          <w:p w14:paraId="0E437864" w14:textId="5F7F5B91" w:rsidR="00237A4E" w:rsidRPr="00237A4E" w:rsidRDefault="00237A4E" w:rsidP="00237A4E">
            <w:pPr>
              <w:pStyle w:val="TableParagraph"/>
              <w:spacing w:before="74"/>
              <w:ind w:left="351" w:right="339"/>
              <w:jc w:val="center"/>
              <w:rPr>
                <w:sz w:val="20"/>
                <w:szCs w:val="20"/>
              </w:rPr>
            </w:pPr>
            <w:r w:rsidRPr="00FE210C">
              <w:rPr>
                <w:color w:val="000000"/>
                <w:sz w:val="20"/>
                <w:szCs w:val="20"/>
              </w:rPr>
              <w:t>23/1352 (1.7)</w:t>
            </w:r>
          </w:p>
        </w:tc>
        <w:tc>
          <w:tcPr>
            <w:tcW w:w="2294" w:type="dxa"/>
            <w:tcBorders>
              <w:right w:val="nil"/>
            </w:tcBorders>
            <w:vAlign w:val="center"/>
          </w:tcPr>
          <w:p w14:paraId="4D6E49D4" w14:textId="33E8A5C4" w:rsidR="00237A4E" w:rsidRPr="008A0514" w:rsidRDefault="00237A4E" w:rsidP="00A83897">
            <w:pPr>
              <w:pStyle w:val="TableParagraph"/>
              <w:spacing w:before="74"/>
              <w:ind w:left="367" w:hanging="450"/>
              <w:jc w:val="center"/>
              <w:rPr>
                <w:sz w:val="20"/>
                <w:szCs w:val="20"/>
              </w:rPr>
            </w:pPr>
            <w:r w:rsidRPr="00FE210C">
              <w:rPr>
                <w:color w:val="000000"/>
                <w:sz w:val="20"/>
                <w:szCs w:val="20"/>
              </w:rPr>
              <w:t>4/160 (2.5)</w:t>
            </w:r>
          </w:p>
        </w:tc>
      </w:tr>
      <w:tr w:rsidR="00237A4E" w:rsidRPr="00F83FA8" w14:paraId="47FCC530" w14:textId="77777777" w:rsidTr="00A83897">
        <w:trPr>
          <w:trHeight w:val="378"/>
        </w:trPr>
        <w:tc>
          <w:tcPr>
            <w:tcW w:w="5942" w:type="dxa"/>
            <w:tcBorders>
              <w:left w:val="nil"/>
            </w:tcBorders>
          </w:tcPr>
          <w:p w14:paraId="468D2EAA" w14:textId="77777777" w:rsidR="00237A4E" w:rsidRPr="00F83FA8" w:rsidRDefault="00237A4E" w:rsidP="00237A4E">
            <w:pPr>
              <w:pStyle w:val="TableParagraph"/>
              <w:spacing w:before="74"/>
              <w:ind w:left="76"/>
              <w:rPr>
                <w:sz w:val="20"/>
              </w:rPr>
            </w:pPr>
            <w:r w:rsidRPr="00F83FA8">
              <w:rPr>
                <w:sz w:val="20"/>
              </w:rPr>
              <w:t>Enrolled at a Canadian site</w:t>
            </w:r>
          </w:p>
        </w:tc>
        <w:tc>
          <w:tcPr>
            <w:tcW w:w="2294" w:type="dxa"/>
          </w:tcPr>
          <w:p w14:paraId="31440819" w14:textId="7F2C0CBE" w:rsidR="00237A4E" w:rsidRPr="00237A4E" w:rsidRDefault="00237A4E" w:rsidP="00237A4E">
            <w:pPr>
              <w:pStyle w:val="TableParagraph"/>
              <w:spacing w:before="74"/>
              <w:ind w:left="351" w:right="339"/>
              <w:jc w:val="center"/>
              <w:rPr>
                <w:sz w:val="20"/>
                <w:szCs w:val="20"/>
              </w:rPr>
            </w:pPr>
            <w:r w:rsidRPr="00FE210C">
              <w:rPr>
                <w:color w:val="000000"/>
                <w:sz w:val="20"/>
                <w:szCs w:val="20"/>
              </w:rPr>
              <w:t>371/1427 (26.0)</w:t>
            </w:r>
          </w:p>
        </w:tc>
        <w:tc>
          <w:tcPr>
            <w:tcW w:w="2294" w:type="dxa"/>
            <w:tcBorders>
              <w:right w:val="nil"/>
            </w:tcBorders>
            <w:vAlign w:val="center"/>
          </w:tcPr>
          <w:p w14:paraId="19F786D8" w14:textId="57F1CC3C" w:rsidR="00237A4E" w:rsidRPr="00237A4E" w:rsidRDefault="00237A4E" w:rsidP="00A83897">
            <w:pPr>
              <w:pStyle w:val="TableParagraph"/>
              <w:spacing w:before="74"/>
              <w:ind w:left="367" w:right="509" w:firstLine="180"/>
              <w:jc w:val="center"/>
              <w:rPr>
                <w:sz w:val="20"/>
                <w:szCs w:val="20"/>
              </w:rPr>
            </w:pPr>
            <w:r w:rsidRPr="00FE210C">
              <w:rPr>
                <w:color w:val="000000"/>
                <w:sz w:val="20"/>
                <w:szCs w:val="20"/>
              </w:rPr>
              <w:t>50/172 (29.1)</w:t>
            </w:r>
          </w:p>
        </w:tc>
      </w:tr>
      <w:tr w:rsidR="00237A4E" w:rsidRPr="00F83FA8" w14:paraId="0E22451A" w14:textId="77777777" w:rsidTr="00A83897">
        <w:trPr>
          <w:trHeight w:val="378"/>
        </w:trPr>
        <w:tc>
          <w:tcPr>
            <w:tcW w:w="5942" w:type="dxa"/>
            <w:tcBorders>
              <w:left w:val="nil"/>
            </w:tcBorders>
          </w:tcPr>
          <w:p w14:paraId="4725AF88" w14:textId="77777777" w:rsidR="00237A4E" w:rsidRPr="00F83FA8" w:rsidRDefault="00237A4E" w:rsidP="00237A4E">
            <w:pPr>
              <w:pStyle w:val="TableParagraph"/>
              <w:spacing w:before="71"/>
              <w:ind w:left="76"/>
              <w:rPr>
                <w:sz w:val="13"/>
              </w:rPr>
            </w:pPr>
            <w:r w:rsidRPr="00F83FA8">
              <w:rPr>
                <w:sz w:val="20"/>
              </w:rPr>
              <w:t>Number of coexisting conditions</w:t>
            </w:r>
            <w:r w:rsidRPr="00F83FA8">
              <w:rPr>
                <w:position w:val="7"/>
                <w:sz w:val="13"/>
              </w:rPr>
              <w:t>a</w:t>
            </w:r>
          </w:p>
        </w:tc>
        <w:tc>
          <w:tcPr>
            <w:tcW w:w="2294" w:type="dxa"/>
          </w:tcPr>
          <w:p w14:paraId="0BCBE03B" w14:textId="7234F355" w:rsidR="00237A4E" w:rsidRPr="00237A4E" w:rsidRDefault="00237A4E" w:rsidP="00237A4E">
            <w:pPr>
              <w:pStyle w:val="TableParagraph"/>
              <w:spacing w:before="74"/>
              <w:ind w:left="350" w:right="339"/>
              <w:jc w:val="center"/>
              <w:rPr>
                <w:sz w:val="20"/>
                <w:szCs w:val="20"/>
              </w:rPr>
            </w:pPr>
            <w:r w:rsidRPr="00FE210C">
              <w:rPr>
                <w:color w:val="000000"/>
                <w:sz w:val="20"/>
                <w:szCs w:val="20"/>
              </w:rPr>
              <w:t>1 (0 - 1)</w:t>
            </w:r>
          </w:p>
        </w:tc>
        <w:tc>
          <w:tcPr>
            <w:tcW w:w="2294" w:type="dxa"/>
            <w:tcBorders>
              <w:right w:val="nil"/>
            </w:tcBorders>
            <w:vAlign w:val="center"/>
          </w:tcPr>
          <w:p w14:paraId="2765F986" w14:textId="74680667" w:rsidR="00237A4E" w:rsidRPr="00237A4E" w:rsidRDefault="00237A4E" w:rsidP="00A83897">
            <w:pPr>
              <w:pStyle w:val="TableParagraph"/>
              <w:spacing w:before="74"/>
              <w:ind w:left="367" w:right="805" w:firstLine="301"/>
              <w:jc w:val="center"/>
              <w:rPr>
                <w:sz w:val="20"/>
                <w:szCs w:val="20"/>
              </w:rPr>
            </w:pPr>
            <w:r w:rsidRPr="00FE210C">
              <w:rPr>
                <w:color w:val="000000"/>
                <w:sz w:val="20"/>
                <w:szCs w:val="20"/>
              </w:rPr>
              <w:t>1 (0 - 1)</w:t>
            </w:r>
          </w:p>
        </w:tc>
      </w:tr>
      <w:tr w:rsidR="006C6607" w:rsidRPr="00F83FA8" w14:paraId="287C8178" w14:textId="77777777">
        <w:trPr>
          <w:trHeight w:val="378"/>
        </w:trPr>
        <w:tc>
          <w:tcPr>
            <w:tcW w:w="5942" w:type="dxa"/>
            <w:tcBorders>
              <w:left w:val="nil"/>
            </w:tcBorders>
          </w:tcPr>
          <w:p w14:paraId="53C1AB7E" w14:textId="77777777" w:rsidR="006C6607" w:rsidRPr="00F83FA8" w:rsidRDefault="003675DE">
            <w:pPr>
              <w:pStyle w:val="TableParagraph"/>
              <w:spacing w:before="74"/>
              <w:ind w:left="76"/>
              <w:rPr>
                <w:sz w:val="20"/>
              </w:rPr>
            </w:pPr>
            <w:r w:rsidRPr="00F83FA8">
              <w:rPr>
                <w:sz w:val="20"/>
              </w:rPr>
              <w:t>American Society of Anesthesiologists Physical Status Classification</w:t>
            </w:r>
          </w:p>
        </w:tc>
        <w:tc>
          <w:tcPr>
            <w:tcW w:w="2294" w:type="dxa"/>
          </w:tcPr>
          <w:p w14:paraId="47DCF1B1" w14:textId="77777777" w:rsidR="006C6607" w:rsidRPr="00237A4E" w:rsidRDefault="006C6607">
            <w:pPr>
              <w:pStyle w:val="TableParagraph"/>
              <w:rPr>
                <w:rFonts w:ascii="Times New Roman"/>
                <w:sz w:val="20"/>
                <w:szCs w:val="20"/>
              </w:rPr>
            </w:pPr>
          </w:p>
        </w:tc>
        <w:tc>
          <w:tcPr>
            <w:tcW w:w="2294" w:type="dxa"/>
            <w:tcBorders>
              <w:right w:val="nil"/>
            </w:tcBorders>
          </w:tcPr>
          <w:p w14:paraId="0230E2E1" w14:textId="77777777" w:rsidR="006C6607" w:rsidRPr="008A0514" w:rsidRDefault="006C6607">
            <w:pPr>
              <w:pStyle w:val="TableParagraph"/>
              <w:rPr>
                <w:rFonts w:ascii="Times New Roman"/>
                <w:sz w:val="20"/>
                <w:szCs w:val="20"/>
              </w:rPr>
            </w:pPr>
          </w:p>
        </w:tc>
      </w:tr>
      <w:tr w:rsidR="00237A4E" w:rsidRPr="00F83FA8" w14:paraId="24FD1DA9" w14:textId="77777777">
        <w:trPr>
          <w:trHeight w:val="378"/>
        </w:trPr>
        <w:tc>
          <w:tcPr>
            <w:tcW w:w="5942" w:type="dxa"/>
            <w:tcBorders>
              <w:left w:val="nil"/>
            </w:tcBorders>
          </w:tcPr>
          <w:p w14:paraId="4B7FA71F" w14:textId="77777777" w:rsidR="00237A4E" w:rsidRPr="00F83FA8" w:rsidRDefault="00237A4E" w:rsidP="00237A4E">
            <w:pPr>
              <w:pStyle w:val="TableParagraph"/>
              <w:spacing w:before="74"/>
              <w:ind w:left="276"/>
              <w:rPr>
                <w:sz w:val="20"/>
              </w:rPr>
            </w:pPr>
            <w:r w:rsidRPr="00F83FA8">
              <w:rPr>
                <w:sz w:val="20"/>
              </w:rPr>
              <w:t>I or II, no or mild systemic disease</w:t>
            </w:r>
          </w:p>
        </w:tc>
        <w:tc>
          <w:tcPr>
            <w:tcW w:w="2294" w:type="dxa"/>
          </w:tcPr>
          <w:p w14:paraId="7B3B2886" w14:textId="55CA8771" w:rsidR="00237A4E" w:rsidRPr="00237A4E" w:rsidRDefault="00237A4E" w:rsidP="00237A4E">
            <w:pPr>
              <w:pStyle w:val="TableParagraph"/>
              <w:spacing w:before="74"/>
              <w:ind w:left="351" w:right="339"/>
              <w:jc w:val="center"/>
              <w:rPr>
                <w:sz w:val="20"/>
                <w:szCs w:val="20"/>
              </w:rPr>
            </w:pPr>
            <w:r w:rsidRPr="00FE210C">
              <w:rPr>
                <w:color w:val="000000"/>
                <w:sz w:val="20"/>
                <w:szCs w:val="20"/>
              </w:rPr>
              <w:t>478/1421 (33.6)</w:t>
            </w:r>
          </w:p>
        </w:tc>
        <w:tc>
          <w:tcPr>
            <w:tcW w:w="2294" w:type="dxa"/>
            <w:tcBorders>
              <w:right w:val="nil"/>
            </w:tcBorders>
          </w:tcPr>
          <w:p w14:paraId="278E9BD6" w14:textId="55BAD4CA" w:rsidR="00237A4E" w:rsidRPr="008A0514" w:rsidRDefault="00237A4E" w:rsidP="00237A4E">
            <w:pPr>
              <w:pStyle w:val="TableParagraph"/>
              <w:spacing w:before="74"/>
              <w:ind w:right="509"/>
              <w:jc w:val="right"/>
              <w:rPr>
                <w:sz w:val="20"/>
                <w:szCs w:val="20"/>
              </w:rPr>
            </w:pPr>
            <w:r w:rsidRPr="00FE210C">
              <w:rPr>
                <w:color w:val="000000"/>
                <w:sz w:val="20"/>
                <w:szCs w:val="20"/>
              </w:rPr>
              <w:t>61/154 (39.6)</w:t>
            </w:r>
          </w:p>
        </w:tc>
      </w:tr>
      <w:tr w:rsidR="00237A4E" w:rsidRPr="00F83FA8" w14:paraId="4C3E58E9" w14:textId="77777777">
        <w:trPr>
          <w:trHeight w:val="378"/>
        </w:trPr>
        <w:tc>
          <w:tcPr>
            <w:tcW w:w="5942" w:type="dxa"/>
            <w:tcBorders>
              <w:left w:val="nil"/>
            </w:tcBorders>
          </w:tcPr>
          <w:p w14:paraId="1D67A9B9" w14:textId="77777777" w:rsidR="00237A4E" w:rsidRPr="00F83FA8" w:rsidRDefault="00237A4E" w:rsidP="00237A4E">
            <w:pPr>
              <w:pStyle w:val="TableParagraph"/>
              <w:spacing w:before="74"/>
              <w:ind w:left="276"/>
              <w:rPr>
                <w:sz w:val="20"/>
              </w:rPr>
            </w:pPr>
            <w:r w:rsidRPr="00F83FA8">
              <w:rPr>
                <w:sz w:val="20"/>
              </w:rPr>
              <w:t>III or IV, moderate or severe systemic disease</w:t>
            </w:r>
          </w:p>
        </w:tc>
        <w:tc>
          <w:tcPr>
            <w:tcW w:w="2294" w:type="dxa"/>
          </w:tcPr>
          <w:p w14:paraId="2CE6E311" w14:textId="7B8221F2" w:rsidR="00237A4E" w:rsidRPr="00237A4E" w:rsidRDefault="00237A4E" w:rsidP="00237A4E">
            <w:pPr>
              <w:pStyle w:val="TableParagraph"/>
              <w:spacing w:before="74"/>
              <w:ind w:left="351" w:right="339"/>
              <w:jc w:val="center"/>
              <w:rPr>
                <w:sz w:val="20"/>
                <w:szCs w:val="20"/>
              </w:rPr>
            </w:pPr>
            <w:r w:rsidRPr="00FE210C">
              <w:rPr>
                <w:color w:val="000000"/>
                <w:sz w:val="20"/>
                <w:szCs w:val="20"/>
              </w:rPr>
              <w:t>943/1421 (66.4)</w:t>
            </w:r>
          </w:p>
        </w:tc>
        <w:tc>
          <w:tcPr>
            <w:tcW w:w="2294" w:type="dxa"/>
            <w:tcBorders>
              <w:right w:val="nil"/>
            </w:tcBorders>
          </w:tcPr>
          <w:p w14:paraId="30A1DA3E" w14:textId="4A5D3594" w:rsidR="00237A4E" w:rsidRPr="00237A4E" w:rsidRDefault="00237A4E" w:rsidP="00237A4E">
            <w:pPr>
              <w:pStyle w:val="TableParagraph"/>
              <w:spacing w:before="74"/>
              <w:ind w:right="509"/>
              <w:jc w:val="right"/>
              <w:rPr>
                <w:sz w:val="20"/>
                <w:szCs w:val="20"/>
              </w:rPr>
            </w:pPr>
            <w:r w:rsidRPr="00FE210C">
              <w:rPr>
                <w:color w:val="000000"/>
                <w:sz w:val="20"/>
                <w:szCs w:val="20"/>
              </w:rPr>
              <w:t>93/154 (60.4)</w:t>
            </w:r>
          </w:p>
        </w:tc>
      </w:tr>
      <w:tr w:rsidR="00237A4E" w:rsidRPr="00F83FA8" w14:paraId="0774D62C" w14:textId="77777777">
        <w:trPr>
          <w:trHeight w:val="378"/>
        </w:trPr>
        <w:tc>
          <w:tcPr>
            <w:tcW w:w="5942" w:type="dxa"/>
            <w:tcBorders>
              <w:left w:val="nil"/>
            </w:tcBorders>
          </w:tcPr>
          <w:p w14:paraId="0EE5BB10" w14:textId="77777777" w:rsidR="00237A4E" w:rsidRPr="00F83FA8" w:rsidRDefault="00237A4E" w:rsidP="00237A4E">
            <w:pPr>
              <w:pStyle w:val="TableParagraph"/>
              <w:spacing w:before="74"/>
              <w:ind w:left="76"/>
              <w:rPr>
                <w:sz w:val="20"/>
              </w:rPr>
            </w:pPr>
            <w:r w:rsidRPr="00F83FA8">
              <w:rPr>
                <w:sz w:val="20"/>
              </w:rPr>
              <w:t>Do Not Resuscitate status documented</w:t>
            </w:r>
          </w:p>
        </w:tc>
        <w:tc>
          <w:tcPr>
            <w:tcW w:w="2294" w:type="dxa"/>
          </w:tcPr>
          <w:p w14:paraId="1E46152E" w14:textId="74DD418F" w:rsidR="00237A4E" w:rsidRPr="00237A4E" w:rsidRDefault="00237A4E" w:rsidP="00237A4E">
            <w:pPr>
              <w:pStyle w:val="TableParagraph"/>
              <w:spacing w:before="74"/>
              <w:ind w:left="351" w:right="339"/>
              <w:jc w:val="center"/>
              <w:rPr>
                <w:sz w:val="20"/>
                <w:szCs w:val="20"/>
              </w:rPr>
            </w:pPr>
            <w:r w:rsidRPr="00FE210C">
              <w:rPr>
                <w:color w:val="000000"/>
                <w:sz w:val="20"/>
                <w:szCs w:val="20"/>
              </w:rPr>
              <w:t>220/1427 (15.4)</w:t>
            </w:r>
          </w:p>
        </w:tc>
        <w:tc>
          <w:tcPr>
            <w:tcW w:w="2294" w:type="dxa"/>
            <w:tcBorders>
              <w:right w:val="nil"/>
            </w:tcBorders>
          </w:tcPr>
          <w:p w14:paraId="01A73A51" w14:textId="67290023" w:rsidR="00237A4E" w:rsidRPr="00237A4E" w:rsidRDefault="00237A4E" w:rsidP="00237A4E">
            <w:pPr>
              <w:pStyle w:val="TableParagraph"/>
              <w:spacing w:before="74"/>
              <w:ind w:right="509"/>
              <w:jc w:val="right"/>
              <w:rPr>
                <w:sz w:val="20"/>
                <w:szCs w:val="20"/>
              </w:rPr>
            </w:pPr>
            <w:r w:rsidRPr="00FE210C">
              <w:rPr>
                <w:color w:val="000000"/>
                <w:sz w:val="20"/>
                <w:szCs w:val="20"/>
              </w:rPr>
              <w:t>26/171 (15.2)</w:t>
            </w:r>
          </w:p>
        </w:tc>
      </w:tr>
      <w:tr w:rsidR="00237A4E" w:rsidRPr="00F83FA8" w14:paraId="1F019042" w14:textId="77777777">
        <w:trPr>
          <w:trHeight w:val="618"/>
        </w:trPr>
        <w:tc>
          <w:tcPr>
            <w:tcW w:w="5942" w:type="dxa"/>
            <w:tcBorders>
              <w:left w:val="nil"/>
            </w:tcBorders>
          </w:tcPr>
          <w:p w14:paraId="284917ED" w14:textId="77777777" w:rsidR="00237A4E" w:rsidRPr="00F83FA8" w:rsidRDefault="00237A4E" w:rsidP="00237A4E">
            <w:pPr>
              <w:pStyle w:val="TableParagraph"/>
              <w:spacing w:before="69"/>
              <w:ind w:left="76" w:right="361"/>
              <w:rPr>
                <w:sz w:val="20"/>
              </w:rPr>
            </w:pPr>
            <w:r w:rsidRPr="00F83FA8">
              <w:rPr>
                <w:sz w:val="20"/>
              </w:rPr>
              <w:t>Use of assistive walking device when ambulating 10 feet or across a room 2 weeks prior to fracture</w:t>
            </w:r>
          </w:p>
        </w:tc>
        <w:tc>
          <w:tcPr>
            <w:tcW w:w="2294" w:type="dxa"/>
          </w:tcPr>
          <w:p w14:paraId="17279815" w14:textId="2AF71BDA" w:rsidR="00237A4E" w:rsidRPr="00237A4E" w:rsidRDefault="00237A4E" w:rsidP="00237A4E">
            <w:pPr>
              <w:pStyle w:val="TableParagraph"/>
              <w:spacing w:before="74"/>
              <w:ind w:left="351" w:right="339"/>
              <w:jc w:val="center"/>
              <w:rPr>
                <w:sz w:val="20"/>
                <w:szCs w:val="20"/>
              </w:rPr>
            </w:pPr>
            <w:r w:rsidRPr="00FE210C">
              <w:rPr>
                <w:color w:val="000000"/>
                <w:sz w:val="20"/>
                <w:szCs w:val="20"/>
              </w:rPr>
              <w:t>450/1402 (32.1)</w:t>
            </w:r>
          </w:p>
        </w:tc>
        <w:tc>
          <w:tcPr>
            <w:tcW w:w="2294" w:type="dxa"/>
            <w:tcBorders>
              <w:right w:val="nil"/>
            </w:tcBorders>
          </w:tcPr>
          <w:p w14:paraId="65022991" w14:textId="64F44B91" w:rsidR="00237A4E" w:rsidRPr="00237A4E" w:rsidRDefault="00237A4E" w:rsidP="00237A4E">
            <w:pPr>
              <w:pStyle w:val="TableParagraph"/>
              <w:spacing w:before="74"/>
              <w:ind w:right="509"/>
              <w:jc w:val="right"/>
              <w:rPr>
                <w:sz w:val="20"/>
                <w:szCs w:val="20"/>
              </w:rPr>
            </w:pPr>
            <w:r w:rsidRPr="00FE210C">
              <w:rPr>
                <w:color w:val="000000"/>
                <w:sz w:val="20"/>
                <w:szCs w:val="20"/>
              </w:rPr>
              <w:t>47/169 (27.8)</w:t>
            </w:r>
          </w:p>
        </w:tc>
      </w:tr>
      <w:tr w:rsidR="00237A4E" w:rsidRPr="00F83FA8" w14:paraId="78421C0D" w14:textId="77777777">
        <w:trPr>
          <w:trHeight w:val="378"/>
        </w:trPr>
        <w:tc>
          <w:tcPr>
            <w:tcW w:w="5942" w:type="dxa"/>
            <w:tcBorders>
              <w:left w:val="nil"/>
            </w:tcBorders>
          </w:tcPr>
          <w:p w14:paraId="1A07F76A" w14:textId="006618C3" w:rsidR="00237A4E" w:rsidRPr="00F83FA8" w:rsidRDefault="00237A4E" w:rsidP="00237A4E">
            <w:pPr>
              <w:pStyle w:val="TableParagraph"/>
              <w:spacing w:before="71"/>
              <w:ind w:left="76"/>
              <w:rPr>
                <w:sz w:val="13"/>
              </w:rPr>
            </w:pPr>
            <w:r w:rsidRPr="00F83FA8">
              <w:rPr>
                <w:sz w:val="20"/>
              </w:rPr>
              <w:t>3D-CAM assessment positive for delirium prior to randomization</w:t>
            </w:r>
            <w:r w:rsidRPr="00F83FA8">
              <w:rPr>
                <w:position w:val="7"/>
                <w:sz w:val="13"/>
              </w:rPr>
              <w:t>b</w:t>
            </w:r>
          </w:p>
        </w:tc>
        <w:tc>
          <w:tcPr>
            <w:tcW w:w="2294" w:type="dxa"/>
          </w:tcPr>
          <w:p w14:paraId="3EAB6344" w14:textId="0B03DD8F" w:rsidR="00237A4E" w:rsidRPr="00237A4E" w:rsidRDefault="00237A4E" w:rsidP="00237A4E">
            <w:pPr>
              <w:pStyle w:val="TableParagraph"/>
              <w:spacing w:before="74"/>
              <w:ind w:left="351" w:right="339"/>
              <w:jc w:val="center"/>
              <w:rPr>
                <w:sz w:val="20"/>
                <w:szCs w:val="20"/>
              </w:rPr>
            </w:pPr>
            <w:r w:rsidRPr="00FE210C">
              <w:rPr>
                <w:color w:val="000000"/>
                <w:sz w:val="20"/>
                <w:szCs w:val="20"/>
              </w:rPr>
              <w:t>176/1337 (13.2)</w:t>
            </w:r>
          </w:p>
        </w:tc>
        <w:tc>
          <w:tcPr>
            <w:tcW w:w="2294" w:type="dxa"/>
            <w:tcBorders>
              <w:right w:val="nil"/>
            </w:tcBorders>
          </w:tcPr>
          <w:p w14:paraId="500C05AA" w14:textId="2E576F4C" w:rsidR="00237A4E" w:rsidRPr="00237A4E" w:rsidRDefault="00237A4E" w:rsidP="00237A4E">
            <w:pPr>
              <w:pStyle w:val="TableParagraph"/>
              <w:spacing w:before="74"/>
              <w:ind w:right="509"/>
              <w:jc w:val="right"/>
              <w:rPr>
                <w:sz w:val="20"/>
                <w:szCs w:val="20"/>
              </w:rPr>
            </w:pPr>
            <w:r w:rsidRPr="00FE210C">
              <w:rPr>
                <w:color w:val="000000"/>
                <w:sz w:val="20"/>
                <w:szCs w:val="20"/>
              </w:rPr>
              <w:t>24/161 (14.9)</w:t>
            </w:r>
          </w:p>
        </w:tc>
      </w:tr>
      <w:tr w:rsidR="006C6607" w:rsidRPr="00F83FA8" w14:paraId="2F0DD68B" w14:textId="77777777">
        <w:trPr>
          <w:trHeight w:val="378"/>
        </w:trPr>
        <w:tc>
          <w:tcPr>
            <w:tcW w:w="5942" w:type="dxa"/>
            <w:tcBorders>
              <w:left w:val="nil"/>
            </w:tcBorders>
          </w:tcPr>
          <w:p w14:paraId="1B3B2200" w14:textId="77777777" w:rsidR="006C6607" w:rsidRPr="00F83FA8" w:rsidRDefault="003675DE">
            <w:pPr>
              <w:pStyle w:val="TableParagraph"/>
              <w:spacing w:before="74"/>
              <w:ind w:left="76"/>
              <w:rPr>
                <w:sz w:val="20"/>
              </w:rPr>
            </w:pPr>
            <w:r w:rsidRPr="00F83FA8">
              <w:rPr>
                <w:sz w:val="20"/>
              </w:rPr>
              <w:t>Pre-admission residence</w:t>
            </w:r>
          </w:p>
        </w:tc>
        <w:tc>
          <w:tcPr>
            <w:tcW w:w="2294" w:type="dxa"/>
          </w:tcPr>
          <w:p w14:paraId="46941678" w14:textId="77777777" w:rsidR="006C6607" w:rsidRPr="00237A4E" w:rsidRDefault="006C6607">
            <w:pPr>
              <w:pStyle w:val="TableParagraph"/>
              <w:rPr>
                <w:rFonts w:ascii="Times New Roman"/>
                <w:sz w:val="20"/>
                <w:szCs w:val="20"/>
              </w:rPr>
            </w:pPr>
          </w:p>
        </w:tc>
        <w:tc>
          <w:tcPr>
            <w:tcW w:w="2294" w:type="dxa"/>
            <w:tcBorders>
              <w:right w:val="nil"/>
            </w:tcBorders>
          </w:tcPr>
          <w:p w14:paraId="3A2EC379" w14:textId="77777777" w:rsidR="006C6607" w:rsidRPr="008A0514" w:rsidRDefault="006C6607">
            <w:pPr>
              <w:pStyle w:val="TableParagraph"/>
              <w:rPr>
                <w:rFonts w:ascii="Times New Roman"/>
                <w:sz w:val="20"/>
                <w:szCs w:val="20"/>
              </w:rPr>
            </w:pPr>
          </w:p>
        </w:tc>
      </w:tr>
      <w:tr w:rsidR="00237A4E" w:rsidRPr="00F83FA8" w14:paraId="45578BB2" w14:textId="77777777">
        <w:trPr>
          <w:trHeight w:val="378"/>
        </w:trPr>
        <w:tc>
          <w:tcPr>
            <w:tcW w:w="5942" w:type="dxa"/>
            <w:tcBorders>
              <w:left w:val="nil"/>
            </w:tcBorders>
          </w:tcPr>
          <w:p w14:paraId="40EC6751" w14:textId="77777777" w:rsidR="00237A4E" w:rsidRPr="00F83FA8" w:rsidRDefault="00237A4E" w:rsidP="00237A4E">
            <w:pPr>
              <w:pStyle w:val="TableParagraph"/>
              <w:spacing w:before="74"/>
              <w:ind w:left="276"/>
              <w:rPr>
                <w:sz w:val="20"/>
              </w:rPr>
            </w:pPr>
            <w:r w:rsidRPr="00F83FA8">
              <w:rPr>
                <w:sz w:val="20"/>
              </w:rPr>
              <w:t>Home or retirement home</w:t>
            </w:r>
          </w:p>
        </w:tc>
        <w:tc>
          <w:tcPr>
            <w:tcW w:w="2294" w:type="dxa"/>
          </w:tcPr>
          <w:p w14:paraId="48445994" w14:textId="6B5580DC" w:rsidR="00237A4E" w:rsidRPr="00237A4E" w:rsidRDefault="00237A4E" w:rsidP="00237A4E">
            <w:pPr>
              <w:pStyle w:val="TableParagraph"/>
              <w:spacing w:before="74"/>
              <w:ind w:left="351" w:right="339"/>
              <w:jc w:val="center"/>
              <w:rPr>
                <w:sz w:val="20"/>
                <w:szCs w:val="20"/>
              </w:rPr>
            </w:pPr>
            <w:r w:rsidRPr="00FE210C">
              <w:rPr>
                <w:color w:val="000000"/>
                <w:sz w:val="20"/>
                <w:szCs w:val="20"/>
              </w:rPr>
              <w:t>1228/1349 (91.0)</w:t>
            </w:r>
          </w:p>
        </w:tc>
        <w:tc>
          <w:tcPr>
            <w:tcW w:w="2294" w:type="dxa"/>
            <w:tcBorders>
              <w:right w:val="nil"/>
            </w:tcBorders>
          </w:tcPr>
          <w:p w14:paraId="012D63BA" w14:textId="4A3D7859" w:rsidR="00237A4E" w:rsidRPr="00237A4E" w:rsidRDefault="00237A4E" w:rsidP="00237A4E">
            <w:pPr>
              <w:pStyle w:val="TableParagraph"/>
              <w:spacing w:before="74"/>
              <w:ind w:right="458"/>
              <w:jc w:val="right"/>
              <w:rPr>
                <w:sz w:val="20"/>
                <w:szCs w:val="20"/>
              </w:rPr>
            </w:pPr>
            <w:r w:rsidRPr="00FE210C">
              <w:rPr>
                <w:color w:val="000000"/>
                <w:sz w:val="20"/>
                <w:szCs w:val="20"/>
              </w:rPr>
              <w:t>149/161 (92.5)</w:t>
            </w:r>
          </w:p>
        </w:tc>
      </w:tr>
      <w:tr w:rsidR="00237A4E" w:rsidRPr="00F83FA8" w14:paraId="56BEA1E2" w14:textId="77777777">
        <w:trPr>
          <w:trHeight w:val="378"/>
        </w:trPr>
        <w:tc>
          <w:tcPr>
            <w:tcW w:w="5942" w:type="dxa"/>
            <w:tcBorders>
              <w:left w:val="nil"/>
              <w:bottom w:val="single" w:sz="8" w:space="0" w:color="000000"/>
            </w:tcBorders>
          </w:tcPr>
          <w:p w14:paraId="4A96FD30" w14:textId="77777777" w:rsidR="00237A4E" w:rsidRPr="00F83FA8" w:rsidRDefault="00237A4E" w:rsidP="00237A4E">
            <w:pPr>
              <w:pStyle w:val="TableParagraph"/>
              <w:spacing w:before="74"/>
              <w:ind w:left="276"/>
              <w:rPr>
                <w:sz w:val="20"/>
              </w:rPr>
            </w:pPr>
            <w:r w:rsidRPr="00F83FA8">
              <w:rPr>
                <w:sz w:val="20"/>
              </w:rPr>
              <w:t>Nursing home or other location</w:t>
            </w:r>
          </w:p>
        </w:tc>
        <w:tc>
          <w:tcPr>
            <w:tcW w:w="2294" w:type="dxa"/>
            <w:tcBorders>
              <w:bottom w:val="single" w:sz="6" w:space="0" w:color="000000"/>
            </w:tcBorders>
          </w:tcPr>
          <w:p w14:paraId="1D7BF15B" w14:textId="333ED50F" w:rsidR="00237A4E" w:rsidRPr="008A0514" w:rsidRDefault="00237A4E" w:rsidP="00237A4E">
            <w:pPr>
              <w:pStyle w:val="TableParagraph"/>
              <w:spacing w:before="74"/>
              <w:ind w:left="351" w:right="339"/>
              <w:jc w:val="center"/>
              <w:rPr>
                <w:sz w:val="20"/>
                <w:szCs w:val="20"/>
              </w:rPr>
            </w:pPr>
            <w:r w:rsidRPr="00FE210C">
              <w:rPr>
                <w:color w:val="000000"/>
                <w:sz w:val="20"/>
                <w:szCs w:val="20"/>
              </w:rPr>
              <w:t>121/1349 (9.0)</w:t>
            </w:r>
          </w:p>
        </w:tc>
        <w:tc>
          <w:tcPr>
            <w:tcW w:w="2294" w:type="dxa"/>
            <w:tcBorders>
              <w:bottom w:val="single" w:sz="6" w:space="0" w:color="000000"/>
              <w:right w:val="nil"/>
            </w:tcBorders>
          </w:tcPr>
          <w:p w14:paraId="36E6FE82" w14:textId="0C807B6A" w:rsidR="00237A4E" w:rsidRPr="00237A4E" w:rsidRDefault="00237A4E" w:rsidP="00237A4E">
            <w:pPr>
              <w:pStyle w:val="TableParagraph"/>
              <w:spacing w:before="74"/>
              <w:ind w:right="559"/>
              <w:jc w:val="right"/>
              <w:rPr>
                <w:sz w:val="20"/>
                <w:szCs w:val="20"/>
              </w:rPr>
            </w:pPr>
            <w:r w:rsidRPr="00FE210C">
              <w:rPr>
                <w:color w:val="000000"/>
                <w:sz w:val="20"/>
                <w:szCs w:val="20"/>
              </w:rPr>
              <w:t>12/161 (7.5)</w:t>
            </w:r>
          </w:p>
        </w:tc>
      </w:tr>
    </w:tbl>
    <w:p w14:paraId="6A554114" w14:textId="66ECAA39" w:rsidR="006C6607" w:rsidRPr="00F83FA8" w:rsidRDefault="003675DE">
      <w:pPr>
        <w:spacing w:line="217" w:lineRule="exact"/>
        <w:ind w:left="196"/>
        <w:rPr>
          <w:rFonts w:ascii="Calibri"/>
          <w:sz w:val="18"/>
        </w:rPr>
      </w:pPr>
      <w:r w:rsidRPr="00F83FA8">
        <w:rPr>
          <w:rFonts w:ascii="Calibri"/>
          <w:sz w:val="18"/>
        </w:rPr>
        <w:t xml:space="preserve">Data are </w:t>
      </w:r>
      <w:r w:rsidR="0012496A">
        <w:rPr>
          <w:rFonts w:ascii="Calibri"/>
          <w:sz w:val="18"/>
        </w:rPr>
        <w:t>N</w:t>
      </w:r>
      <w:r w:rsidRPr="00F83FA8">
        <w:rPr>
          <w:rFonts w:ascii="Calibri"/>
          <w:sz w:val="18"/>
        </w:rPr>
        <w:t xml:space="preserve">o. / total </w:t>
      </w:r>
      <w:r w:rsidR="0012496A">
        <w:rPr>
          <w:rFonts w:ascii="Calibri"/>
          <w:sz w:val="18"/>
        </w:rPr>
        <w:t>N</w:t>
      </w:r>
      <w:r w:rsidRPr="00F83FA8">
        <w:rPr>
          <w:rFonts w:ascii="Calibri"/>
          <w:sz w:val="18"/>
        </w:rPr>
        <w:t>o. (%) or median (IQR).</w:t>
      </w:r>
    </w:p>
    <w:p w14:paraId="63AE7E45" w14:textId="77777777" w:rsidR="006C6607" w:rsidRPr="00F83FA8" w:rsidRDefault="003675DE">
      <w:pPr>
        <w:spacing w:before="1"/>
        <w:ind w:left="196" w:right="424"/>
        <w:rPr>
          <w:rFonts w:ascii="Calibri"/>
          <w:sz w:val="18"/>
        </w:rPr>
      </w:pPr>
      <w:r w:rsidRPr="00F83FA8">
        <w:rPr>
          <w:rFonts w:ascii="Calibri"/>
          <w:position w:val="5"/>
          <w:sz w:val="12"/>
        </w:rPr>
        <w:t>a</w:t>
      </w:r>
      <w:r w:rsidRPr="00F83FA8">
        <w:rPr>
          <w:rFonts w:ascii="Calibri"/>
          <w:sz w:val="18"/>
        </w:rPr>
        <w:t xml:space="preserve">Included coexisting conditions are chronic pulmonary disease, disseminated cancer, diabetes mellitus, coronary artery disease, congestive heart failure, cerebrovascular disease, dementia, and creatinine &gt; 2mg/dL or current dialysis. </w:t>
      </w:r>
      <w:r w:rsidRPr="00F83FA8">
        <w:rPr>
          <w:rFonts w:ascii="Calibri"/>
          <w:position w:val="5"/>
          <w:sz w:val="12"/>
        </w:rPr>
        <w:t>b</w:t>
      </w:r>
      <w:r w:rsidRPr="00F83FA8">
        <w:rPr>
          <w:rFonts w:ascii="Calibri"/>
          <w:sz w:val="18"/>
        </w:rPr>
        <w:t>3D-CAM: 3-minute Diagnostic Interview for</w:t>
      </w:r>
    </w:p>
    <w:p w14:paraId="382F0D62" w14:textId="77777777" w:rsidR="006C6607" w:rsidRPr="00F83FA8" w:rsidRDefault="003675DE">
      <w:pPr>
        <w:tabs>
          <w:tab w:val="left" w:pos="10660"/>
        </w:tabs>
        <w:spacing w:line="217" w:lineRule="exact"/>
        <w:ind w:left="129"/>
        <w:rPr>
          <w:rFonts w:ascii="Calibri"/>
          <w:sz w:val="18"/>
        </w:rPr>
      </w:pPr>
      <w:r w:rsidRPr="00F83FA8">
        <w:rPr>
          <w:w w:val="101"/>
          <w:sz w:val="18"/>
          <w:u w:val="single"/>
        </w:rPr>
        <w:t xml:space="preserve"> </w:t>
      </w:r>
      <w:r w:rsidRPr="00F83FA8">
        <w:rPr>
          <w:spacing w:val="-24"/>
          <w:sz w:val="18"/>
          <w:u w:val="single"/>
        </w:rPr>
        <w:t xml:space="preserve"> </w:t>
      </w:r>
      <w:r w:rsidRPr="00F83FA8">
        <w:rPr>
          <w:rFonts w:ascii="Calibri"/>
          <w:sz w:val="18"/>
          <w:u w:val="single"/>
        </w:rPr>
        <w:t>Confusion Assessment</w:t>
      </w:r>
      <w:r w:rsidRPr="00F83FA8">
        <w:rPr>
          <w:rFonts w:ascii="Calibri"/>
          <w:spacing w:val="-13"/>
          <w:sz w:val="18"/>
          <w:u w:val="single"/>
        </w:rPr>
        <w:t xml:space="preserve"> </w:t>
      </w:r>
      <w:r w:rsidRPr="00F83FA8">
        <w:rPr>
          <w:rFonts w:ascii="Calibri"/>
          <w:sz w:val="18"/>
          <w:u w:val="single"/>
        </w:rPr>
        <w:t>Method.</w:t>
      </w:r>
      <w:r w:rsidRPr="00F83FA8">
        <w:rPr>
          <w:rFonts w:ascii="Calibri"/>
          <w:sz w:val="18"/>
          <w:u w:val="single"/>
        </w:rPr>
        <w:tab/>
      </w:r>
    </w:p>
    <w:p w14:paraId="00214D29" w14:textId="77777777" w:rsidR="006C6607" w:rsidRPr="00F83FA8" w:rsidRDefault="006C6607">
      <w:pPr>
        <w:pStyle w:val="BodyText"/>
        <w:spacing w:before="4"/>
        <w:rPr>
          <w:rFonts w:ascii="Calibri"/>
          <w:sz w:val="21"/>
        </w:rPr>
      </w:pPr>
    </w:p>
    <w:p w14:paraId="5EA34AF6" w14:textId="15AF8C78" w:rsidR="006C6607" w:rsidRPr="0035623A" w:rsidRDefault="003675DE" w:rsidP="00FE210C">
      <w:pPr>
        <w:pStyle w:val="Heading1"/>
        <w:rPr>
          <w:rFonts w:asciiTheme="minorHAnsi" w:hAnsiTheme="minorHAnsi" w:cstheme="minorHAnsi"/>
          <w:bCs w:val="0"/>
        </w:rPr>
      </w:pPr>
      <w:bookmarkStart w:id="7" w:name="_Toc145595276"/>
      <w:r w:rsidRPr="00375E25">
        <w:rPr>
          <w:rFonts w:asciiTheme="minorHAnsi" w:hAnsiTheme="minorHAnsi" w:cstheme="minorHAnsi"/>
          <w:bCs w:val="0"/>
          <w:sz w:val="28"/>
          <w:szCs w:val="28"/>
        </w:rPr>
        <w:t xml:space="preserve">Appendix Table </w:t>
      </w:r>
      <w:r w:rsidR="00885267" w:rsidRPr="00375E25">
        <w:rPr>
          <w:rFonts w:asciiTheme="minorHAnsi" w:hAnsiTheme="minorHAnsi" w:cstheme="minorHAnsi"/>
          <w:bCs w:val="0"/>
          <w:sz w:val="28"/>
          <w:szCs w:val="28"/>
        </w:rPr>
        <w:t>6</w:t>
      </w:r>
      <w:r w:rsidRPr="00375E25">
        <w:rPr>
          <w:rFonts w:asciiTheme="minorHAnsi" w:hAnsiTheme="minorHAnsi" w:cstheme="minorHAnsi"/>
          <w:bCs w:val="0"/>
          <w:sz w:val="28"/>
          <w:szCs w:val="28"/>
        </w:rPr>
        <w:t xml:space="preserve">. </w:t>
      </w:r>
      <w:r w:rsidRPr="00375E25">
        <w:rPr>
          <w:rFonts w:asciiTheme="minorHAnsi" w:hAnsiTheme="minorHAnsi" w:cstheme="minorHAnsi"/>
          <w:b w:val="0"/>
          <w:sz w:val="28"/>
          <w:szCs w:val="28"/>
        </w:rPr>
        <w:t>Comparison</w:t>
      </w:r>
      <w:r w:rsidRPr="0035623A">
        <w:rPr>
          <w:rFonts w:asciiTheme="minorHAnsi" w:hAnsiTheme="minorHAnsi" w:cstheme="minorHAnsi"/>
          <w:b w:val="0"/>
          <w:sz w:val="28"/>
          <w:szCs w:val="28"/>
        </w:rPr>
        <w:t xml:space="preserve"> of trial participant characteristics with- and without- missing vital status</w:t>
      </w:r>
      <w:r w:rsidR="00FE210C" w:rsidRPr="0035623A">
        <w:rPr>
          <w:rFonts w:asciiTheme="minorHAnsi" w:hAnsiTheme="minorHAnsi" w:cstheme="minorHAnsi"/>
          <w:b w:val="0"/>
          <w:sz w:val="28"/>
          <w:szCs w:val="28"/>
        </w:rPr>
        <w:t xml:space="preserve"> </w:t>
      </w:r>
      <w:r w:rsidRPr="0035623A">
        <w:rPr>
          <w:rFonts w:asciiTheme="minorHAnsi" w:hAnsiTheme="minorHAnsi" w:cstheme="minorHAnsi"/>
          <w:b w:val="0"/>
          <w:sz w:val="28"/>
          <w:szCs w:val="28"/>
        </w:rPr>
        <w:t>data at 365 days after</w:t>
      </w:r>
      <w:r w:rsidRPr="0035623A">
        <w:rPr>
          <w:rFonts w:asciiTheme="minorHAnsi" w:hAnsiTheme="minorHAnsi" w:cstheme="minorHAnsi"/>
          <w:b w:val="0"/>
          <w:spacing w:val="-4"/>
          <w:sz w:val="28"/>
          <w:szCs w:val="28"/>
        </w:rPr>
        <w:t xml:space="preserve"> </w:t>
      </w:r>
      <w:r w:rsidRPr="0035623A">
        <w:rPr>
          <w:rFonts w:asciiTheme="minorHAnsi" w:hAnsiTheme="minorHAnsi" w:cstheme="minorHAnsi"/>
          <w:b w:val="0"/>
          <w:sz w:val="28"/>
          <w:szCs w:val="28"/>
        </w:rPr>
        <w:t>randomization</w:t>
      </w:r>
      <w:bookmarkEnd w:id="7"/>
      <w:r w:rsidRPr="0035623A">
        <w:rPr>
          <w:rFonts w:asciiTheme="minorHAnsi" w:hAnsiTheme="minorHAnsi" w:cstheme="minorHAnsi"/>
          <w:bCs w:val="0"/>
        </w:rPr>
        <w:tab/>
      </w:r>
    </w:p>
    <w:p w14:paraId="397FAB2C" w14:textId="77777777" w:rsidR="006C6607" w:rsidRPr="00F83FA8" w:rsidRDefault="006C6607">
      <w:pPr>
        <w:pStyle w:val="BodyText"/>
        <w:rPr>
          <w:rFonts w:ascii="Calibri"/>
          <w:sz w:val="20"/>
        </w:rPr>
      </w:pPr>
    </w:p>
    <w:p w14:paraId="71D680F0" w14:textId="77777777" w:rsidR="006C6607" w:rsidRPr="00F83FA8" w:rsidRDefault="006C6607">
      <w:pPr>
        <w:pStyle w:val="BodyText"/>
        <w:rPr>
          <w:rFonts w:ascii="Calibri"/>
          <w:sz w:val="20"/>
        </w:rPr>
      </w:pPr>
    </w:p>
    <w:p w14:paraId="4D1D5BBE" w14:textId="77777777" w:rsidR="006C6607" w:rsidRPr="00F83FA8" w:rsidRDefault="006C6607">
      <w:pPr>
        <w:pStyle w:val="BodyText"/>
        <w:rPr>
          <w:rFonts w:ascii="Calibri"/>
          <w:sz w:val="20"/>
        </w:rPr>
      </w:pPr>
    </w:p>
    <w:p w14:paraId="7A5558DE" w14:textId="77777777" w:rsidR="006C6607" w:rsidRPr="00F83FA8" w:rsidRDefault="006C6607">
      <w:pPr>
        <w:pStyle w:val="BodyText"/>
        <w:spacing w:before="2"/>
        <w:rPr>
          <w:rFonts w:ascii="Calibri"/>
          <w:sz w:val="17"/>
        </w:rPr>
      </w:pPr>
    </w:p>
    <w:p w14:paraId="373F3C7A" w14:textId="77777777" w:rsidR="006C6607" w:rsidRPr="00F83FA8" w:rsidRDefault="003675DE">
      <w:pPr>
        <w:spacing w:before="93"/>
        <w:ind w:left="5409" w:right="5131"/>
        <w:jc w:val="center"/>
        <w:rPr>
          <w:sz w:val="20"/>
        </w:rPr>
      </w:pPr>
      <w:r w:rsidRPr="00F83FA8">
        <w:rPr>
          <w:sz w:val="20"/>
        </w:rPr>
        <w:t>10</w:t>
      </w:r>
    </w:p>
    <w:sectPr w:rsidR="006C6607" w:rsidRPr="00F83FA8">
      <w:footerReference w:type="default" r:id="rId12"/>
      <w:pgSz w:w="12240" w:h="15840"/>
      <w:pgMar w:top="940" w:right="86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C6034" w14:textId="77777777" w:rsidR="00B8315E" w:rsidRDefault="00B8315E">
      <w:r>
        <w:separator/>
      </w:r>
    </w:p>
  </w:endnote>
  <w:endnote w:type="continuationSeparator" w:id="0">
    <w:p w14:paraId="08DC62D5" w14:textId="77777777" w:rsidR="00B8315E" w:rsidRDefault="00B8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B3BE" w14:textId="77777777" w:rsidR="00FE210C" w:rsidRDefault="00FE210C">
    <w:pPr>
      <w:pStyle w:val="BodyText"/>
      <w:spacing w:line="14" w:lineRule="auto"/>
      <w:rPr>
        <w:sz w:val="20"/>
      </w:rPr>
    </w:pPr>
    <w:r>
      <w:rPr>
        <w:noProof/>
      </w:rPr>
      <mc:AlternateContent>
        <mc:Choice Requires="wps">
          <w:drawing>
            <wp:anchor distT="0" distB="0" distL="114300" distR="114300" simplePos="0" relativeHeight="250178560" behindDoc="1" locked="0" layoutInCell="1" allowOverlap="1" wp14:anchorId="5807ECDE" wp14:editId="4316EA13">
              <wp:simplePos x="0" y="0"/>
              <wp:positionH relativeFrom="page">
                <wp:posOffset>3822065</wp:posOffset>
              </wp:positionH>
              <wp:positionV relativeFrom="page">
                <wp:posOffset>9267190</wp:posOffset>
              </wp:positionV>
              <wp:extent cx="140335" cy="167640"/>
              <wp:effectExtent l="0" t="0" r="0" b="0"/>
              <wp:wrapNone/>
              <wp:docPr id="754606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3945" w14:textId="1640B252" w:rsidR="00FE210C" w:rsidRDefault="00FE210C">
                          <w:pPr>
                            <w:spacing w:before="13"/>
                            <w:ind w:left="60"/>
                            <w:rPr>
                              <w:sz w:val="20"/>
                            </w:rPr>
                          </w:pPr>
                          <w:r>
                            <w:fldChar w:fldCharType="begin"/>
                          </w:r>
                          <w:r>
                            <w:rPr>
                              <w:sz w:val="20"/>
                            </w:rPr>
                            <w:instrText xml:space="preserve"> PAGE </w:instrText>
                          </w:r>
                          <w:r>
                            <w:fldChar w:fldCharType="separate"/>
                          </w:r>
                          <w:r w:rsidR="00D07A9D">
                            <w:rPr>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7ECDE" id="_x0000_t202" coordsize="21600,21600" o:spt="202" path="m,l,21600r21600,l21600,xe">
              <v:stroke joinstyle="miter"/>
              <v:path gradientshapeok="t" o:connecttype="rect"/>
            </v:shapetype>
            <v:shape id="Text Box 2" o:spid="_x0000_s1026" type="#_x0000_t202" style="position:absolute;margin-left:300.95pt;margin-top:729.7pt;width:11.05pt;height:13.2pt;z-index:-2531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" filled="f" stroked="f">
              <v:path arrowok="t"/>
              <v:textbox inset="0,0,0,0">
                <w:txbxContent>
                  <w:p w14:paraId="02F33945" w14:textId="1640B252" w:rsidR="00FE210C" w:rsidRDefault="00FE210C">
                    <w:pPr>
                      <w:spacing w:before="13"/>
                      <w:ind w:left="60"/>
                      <w:rPr>
                        <w:sz w:val="20"/>
                      </w:rPr>
                    </w:pPr>
                    <w:r>
                      <w:fldChar w:fldCharType="begin"/>
                    </w:r>
                    <w:r>
                      <w:rPr>
                        <w:sz w:val="20"/>
                      </w:rPr>
                      <w:instrText xml:space="preserve"> PAGE </w:instrText>
                    </w:r>
                    <w:r>
                      <w:fldChar w:fldCharType="separate"/>
                    </w:r>
                    <w:r w:rsidR="00D07A9D">
                      <w:rPr>
                        <w:noProof/>
                        <w:sz w:val="20"/>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C39C" w14:textId="77777777" w:rsidR="00FE210C" w:rsidRDefault="00FE210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9D5E" w14:textId="77777777" w:rsidR="00FE210C" w:rsidRDefault="00FE210C">
    <w:pPr>
      <w:pStyle w:val="BodyText"/>
      <w:spacing w:line="14" w:lineRule="auto"/>
      <w:rPr>
        <w:sz w:val="20"/>
      </w:rPr>
    </w:pPr>
    <w:r>
      <w:rPr>
        <w:noProof/>
      </w:rPr>
      <mc:AlternateContent>
        <mc:Choice Requires="wps">
          <w:drawing>
            <wp:anchor distT="0" distB="0" distL="114300" distR="114300" simplePos="0" relativeHeight="250179584" behindDoc="1" locked="0" layoutInCell="1" allowOverlap="1" wp14:anchorId="611EA42E" wp14:editId="6F8D6B46">
              <wp:simplePos x="0" y="0"/>
              <wp:positionH relativeFrom="page">
                <wp:posOffset>4965065</wp:posOffset>
              </wp:positionH>
              <wp:positionV relativeFrom="page">
                <wp:posOffset>6981190</wp:posOffset>
              </wp:positionV>
              <wp:extent cx="140335" cy="167640"/>
              <wp:effectExtent l="0" t="0" r="0" b="0"/>
              <wp:wrapNone/>
              <wp:docPr id="20091258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BF371" w14:textId="13337B90" w:rsidR="00FE210C" w:rsidRDefault="00FE210C">
                          <w:pPr>
                            <w:spacing w:before="13"/>
                            <w:ind w:left="60"/>
                            <w:rPr>
                              <w:sz w:val="20"/>
                            </w:rPr>
                          </w:pPr>
                          <w:r>
                            <w:fldChar w:fldCharType="begin"/>
                          </w:r>
                          <w:r>
                            <w:rPr>
                              <w:sz w:val="20"/>
                            </w:rPr>
                            <w:instrText xml:space="preserve"> PAGE </w:instrText>
                          </w:r>
                          <w:r>
                            <w:fldChar w:fldCharType="separate"/>
                          </w:r>
                          <w:r w:rsidR="00D07A9D">
                            <w:rPr>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EA42E" id="_x0000_t202" coordsize="21600,21600" o:spt="202" path="m,l,21600r21600,l21600,xe">
              <v:stroke joinstyle="miter"/>
              <v:path gradientshapeok="t" o:connecttype="rect"/>
            </v:shapetype>
            <v:shape id="Text Box 1" o:spid="_x0000_s1027" type="#_x0000_t202" style="position:absolute;margin-left:390.95pt;margin-top:549.7pt;width:11.05pt;height:13.2pt;z-index:-2531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" filled="f" stroked="f">
              <v:path arrowok="t"/>
              <v:textbox inset="0,0,0,0">
                <w:txbxContent>
                  <w:p w14:paraId="48EBF371" w14:textId="13337B90" w:rsidR="00FE210C" w:rsidRDefault="00FE210C">
                    <w:pPr>
                      <w:spacing w:before="13"/>
                      <w:ind w:left="60"/>
                      <w:rPr>
                        <w:sz w:val="20"/>
                      </w:rPr>
                    </w:pPr>
                    <w:r>
                      <w:fldChar w:fldCharType="begin"/>
                    </w:r>
                    <w:r>
                      <w:rPr>
                        <w:sz w:val="20"/>
                      </w:rPr>
                      <w:instrText xml:space="preserve"> PAGE </w:instrText>
                    </w:r>
                    <w:r>
                      <w:fldChar w:fldCharType="separate"/>
                    </w:r>
                    <w:r w:rsidR="00D07A9D">
                      <w:rPr>
                        <w:noProof/>
                        <w:sz w:val="20"/>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CA5E4" w14:textId="77777777" w:rsidR="00FE210C" w:rsidRDefault="00FE210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E1AB" w14:textId="77777777" w:rsidR="00FE210C" w:rsidRDefault="00FE210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D9952" w14:textId="77777777" w:rsidR="00B8315E" w:rsidRDefault="00B8315E">
      <w:r>
        <w:separator/>
      </w:r>
    </w:p>
  </w:footnote>
  <w:footnote w:type="continuationSeparator" w:id="0">
    <w:p w14:paraId="66060513" w14:textId="77777777" w:rsidR="00B8315E" w:rsidRDefault="00B83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07"/>
    <w:rsid w:val="000443A5"/>
    <w:rsid w:val="00065783"/>
    <w:rsid w:val="00084A8E"/>
    <w:rsid w:val="000A238D"/>
    <w:rsid w:val="0012496A"/>
    <w:rsid w:val="0013558A"/>
    <w:rsid w:val="001D17B0"/>
    <w:rsid w:val="00237A4E"/>
    <w:rsid w:val="002F4B09"/>
    <w:rsid w:val="0035623A"/>
    <w:rsid w:val="003639F7"/>
    <w:rsid w:val="003652B4"/>
    <w:rsid w:val="003675DE"/>
    <w:rsid w:val="00375E25"/>
    <w:rsid w:val="003779D8"/>
    <w:rsid w:val="003D0CD6"/>
    <w:rsid w:val="003D4982"/>
    <w:rsid w:val="003E3753"/>
    <w:rsid w:val="00432DF0"/>
    <w:rsid w:val="004D2308"/>
    <w:rsid w:val="005D5C62"/>
    <w:rsid w:val="00680693"/>
    <w:rsid w:val="006A533B"/>
    <w:rsid w:val="006C6607"/>
    <w:rsid w:val="007478C9"/>
    <w:rsid w:val="00793640"/>
    <w:rsid w:val="007E39E7"/>
    <w:rsid w:val="00885267"/>
    <w:rsid w:val="00894991"/>
    <w:rsid w:val="008A0514"/>
    <w:rsid w:val="008D64AC"/>
    <w:rsid w:val="00986C4B"/>
    <w:rsid w:val="009B0A39"/>
    <w:rsid w:val="009D22DB"/>
    <w:rsid w:val="009E65DD"/>
    <w:rsid w:val="00A42EBC"/>
    <w:rsid w:val="00A57A7D"/>
    <w:rsid w:val="00A73222"/>
    <w:rsid w:val="00A83897"/>
    <w:rsid w:val="00B60E50"/>
    <w:rsid w:val="00B8315E"/>
    <w:rsid w:val="00BD0E22"/>
    <w:rsid w:val="00BE52B6"/>
    <w:rsid w:val="00BF540B"/>
    <w:rsid w:val="00BF7B31"/>
    <w:rsid w:val="00C87245"/>
    <w:rsid w:val="00D021A9"/>
    <w:rsid w:val="00D07A9D"/>
    <w:rsid w:val="00D44FB7"/>
    <w:rsid w:val="00DE1F9F"/>
    <w:rsid w:val="00EB0A2E"/>
    <w:rsid w:val="00EB18F9"/>
    <w:rsid w:val="00F60F7A"/>
    <w:rsid w:val="00F83FA8"/>
    <w:rsid w:val="00FA1CD2"/>
    <w:rsid w:val="00FE210C"/>
    <w:rsid w:val="00FF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97338"/>
  <w15:docId w15:val="{F7263A3D-08FE-1C46-920C-492B5567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16"/>
      <w:ind w:left="109"/>
    </w:pPr>
    <w:rPr>
      <w:b/>
      <w:bCs/>
      <w:sz w:val="24"/>
      <w:szCs w:val="24"/>
    </w:rPr>
  </w:style>
  <w:style w:type="paragraph" w:styleId="TOC2">
    <w:name w:val="toc 2"/>
    <w:basedOn w:val="Normal"/>
    <w:uiPriority w:val="1"/>
    <w:qFormat/>
    <w:pPr>
      <w:spacing w:before="89"/>
      <w:ind w:left="109" w:right="118"/>
    </w:pPr>
    <w:rPr>
      <w:sz w:val="24"/>
      <w:szCs w:val="24"/>
    </w:rPr>
  </w:style>
  <w:style w:type="paragraph" w:styleId="TOC3">
    <w:name w:val="toc 3"/>
    <w:basedOn w:val="Normal"/>
    <w:uiPriority w:val="1"/>
    <w:qFormat/>
    <w:pPr>
      <w:spacing w:before="98"/>
      <w:ind w:left="109"/>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065783"/>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5DE"/>
    <w:rPr>
      <w:rFonts w:ascii="Segoe UI" w:eastAsia="Times New Roman" w:hAnsi="Segoe UI" w:cs="Segoe UI"/>
      <w:sz w:val="18"/>
      <w:szCs w:val="18"/>
    </w:rPr>
  </w:style>
  <w:style w:type="paragraph" w:styleId="TOCHeading">
    <w:name w:val="TOC Heading"/>
    <w:basedOn w:val="Heading1"/>
    <w:next w:val="Normal"/>
    <w:uiPriority w:val="39"/>
    <w:unhideWhenUsed/>
    <w:qFormat/>
    <w:rsid w:val="00FE210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FE210C"/>
    <w:rPr>
      <w:color w:val="0000FF" w:themeColor="hyperlink"/>
      <w:u w:val="single"/>
    </w:rPr>
  </w:style>
  <w:style w:type="table" w:styleId="TableGrid">
    <w:name w:val="Table Grid"/>
    <w:basedOn w:val="TableNormal"/>
    <w:uiPriority w:val="39"/>
    <w:rsid w:val="00EB0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23A"/>
    <w:rPr>
      <w:sz w:val="16"/>
      <w:szCs w:val="16"/>
    </w:rPr>
  </w:style>
  <w:style w:type="paragraph" w:styleId="CommentText">
    <w:name w:val="annotation text"/>
    <w:basedOn w:val="Normal"/>
    <w:link w:val="CommentTextChar"/>
    <w:uiPriority w:val="99"/>
    <w:unhideWhenUsed/>
    <w:rsid w:val="0035623A"/>
    <w:rPr>
      <w:sz w:val="20"/>
      <w:szCs w:val="20"/>
    </w:rPr>
  </w:style>
  <w:style w:type="character" w:customStyle="1" w:styleId="CommentTextChar">
    <w:name w:val="Comment Text Char"/>
    <w:basedOn w:val="DefaultParagraphFont"/>
    <w:link w:val="CommentText"/>
    <w:uiPriority w:val="99"/>
    <w:rsid w:val="003562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623A"/>
    <w:rPr>
      <w:b/>
      <w:bCs/>
    </w:rPr>
  </w:style>
  <w:style w:type="character" w:customStyle="1" w:styleId="CommentSubjectChar">
    <w:name w:val="Comment Subject Char"/>
    <w:basedOn w:val="CommentTextChar"/>
    <w:link w:val="CommentSubject"/>
    <w:uiPriority w:val="99"/>
    <w:semiHidden/>
    <w:rsid w:val="0035623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93CED-DE23-4814-8EF0-FE279192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REGAIN_Long term_Appendix_For submission</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REGAIN_Long term_Appendix_For submission</dc:title>
  <dc:creator>Emily Vail</dc:creator>
  <cp:lastModifiedBy>Neuman, Mark</cp:lastModifiedBy>
  <cp:revision>2</cp:revision>
  <dcterms:created xsi:type="dcterms:W3CDTF">2023-09-15T17:57:00Z</dcterms:created>
  <dcterms:modified xsi:type="dcterms:W3CDTF">2023-09-15T17:57:00Z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Word</vt:lpwstr>
  </property>
  <property fmtid="{D5CDD505-2E9C-101B-9397-08002B2CF9AE}" pid="4" name="LastSaved">
    <vt:filetime>2023-01-24T00:00:00Z</vt:filetime>
  </property>
  <property fmtid="{D5CDD505-2E9C-101B-9397-08002B2CF9AE}" pid="5" name="GrammarlyDocumentId">
    <vt:lpwstr>c1e47b235ebaa5b89de07b49afc84b4fb72af7a950eaf3086fb2174da6760b19</vt:lpwstr>
  </property>
</Properties>
</file>