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E5F2B" w14:textId="35840DD9" w:rsidR="009C01BD" w:rsidRDefault="00B27068" w:rsidP="0070492A">
      <w:pPr>
        <w:outlineLvl w:val="0"/>
        <w:rPr>
          <w:rFonts w:ascii="Arial" w:hAnsi="Arial" w:cs="Arial"/>
          <w:bCs/>
        </w:rPr>
      </w:pPr>
      <w:bookmarkStart w:id="0" w:name="_GoBack"/>
      <w:bookmarkEnd w:id="0"/>
      <w:r>
        <w:rPr>
          <w:rFonts w:ascii="Arial" w:hAnsi="Arial" w:cs="Arial"/>
          <w:bCs/>
        </w:rPr>
        <w:t>Electronic Appendix D</w:t>
      </w:r>
      <w:r w:rsidR="009C01BD">
        <w:rPr>
          <w:rFonts w:ascii="Arial" w:hAnsi="Arial" w:cs="Arial"/>
          <w:bCs/>
        </w:rPr>
        <w:t>: Work</w:t>
      </w:r>
      <w:r>
        <w:rPr>
          <w:rFonts w:ascii="Arial" w:hAnsi="Arial" w:cs="Arial"/>
          <w:bCs/>
        </w:rPr>
        <w:t xml:space="preserve"> T</w:t>
      </w:r>
      <w:r w:rsidR="009C01BD">
        <w:rPr>
          <w:rFonts w:ascii="Arial" w:hAnsi="Arial" w:cs="Arial"/>
          <w:bCs/>
        </w:rPr>
        <w:t>ools</w:t>
      </w:r>
    </w:p>
    <w:p w14:paraId="4A85E709" w14:textId="57A4CEE3" w:rsidR="00D15240" w:rsidRPr="00D15240" w:rsidRDefault="00B27068" w:rsidP="0070492A">
      <w:pPr>
        <w:spacing w:after="0" w:line="240" w:lineRule="auto"/>
        <w:jc w:val="center"/>
        <w:outlineLvl w:val="0"/>
        <w:rPr>
          <w:b/>
          <w:i/>
          <w:sz w:val="20"/>
          <w:szCs w:val="20"/>
        </w:rPr>
      </w:pPr>
      <w:r>
        <w:rPr>
          <w:b/>
          <w:i/>
          <w:sz w:val="20"/>
          <w:szCs w:val="20"/>
        </w:rPr>
        <w:t>S</w:t>
      </w:r>
      <w:r w:rsidR="00D15240" w:rsidRPr="00D15240">
        <w:rPr>
          <w:b/>
          <w:i/>
          <w:sz w:val="20"/>
          <w:szCs w:val="20"/>
        </w:rPr>
        <w:t>CCM Family-Centered Care Guidelines Supplement: Work Tools for Guideline Implementation</w:t>
      </w:r>
    </w:p>
    <w:p w14:paraId="0DFD2C20" w14:textId="78B16979" w:rsidR="00D15240" w:rsidRPr="00D15240" w:rsidRDefault="00D15240" w:rsidP="00D15240">
      <w:pPr>
        <w:spacing w:after="0" w:line="240" w:lineRule="auto"/>
        <w:jc w:val="center"/>
        <w:rPr>
          <w:b/>
          <w:sz w:val="20"/>
          <w:szCs w:val="20"/>
        </w:rPr>
      </w:pPr>
      <w:r w:rsidRPr="00D15240">
        <w:rPr>
          <w:b/>
          <w:sz w:val="20"/>
          <w:szCs w:val="20"/>
        </w:rPr>
        <w:t>All links last accessed on</w:t>
      </w:r>
      <w:r w:rsidRPr="00D15240">
        <w:rPr>
          <w:b/>
          <w:i/>
          <w:sz w:val="20"/>
          <w:szCs w:val="20"/>
        </w:rPr>
        <w:t xml:space="preserve"> </w:t>
      </w:r>
      <w:r w:rsidRPr="00D15240">
        <w:rPr>
          <w:b/>
          <w:sz w:val="20"/>
          <w:szCs w:val="20"/>
        </w:rPr>
        <w:t>0</w:t>
      </w:r>
      <w:r w:rsidR="00074DA5">
        <w:rPr>
          <w:b/>
          <w:sz w:val="20"/>
          <w:szCs w:val="20"/>
        </w:rPr>
        <w:t>7</w:t>
      </w:r>
      <w:r w:rsidRPr="00D15240">
        <w:rPr>
          <w:b/>
          <w:sz w:val="20"/>
          <w:szCs w:val="20"/>
        </w:rPr>
        <w:t>.</w:t>
      </w:r>
      <w:r w:rsidR="00074DA5">
        <w:rPr>
          <w:b/>
          <w:sz w:val="20"/>
          <w:szCs w:val="20"/>
        </w:rPr>
        <w:t>15</w:t>
      </w:r>
      <w:r w:rsidRPr="00D15240">
        <w:rPr>
          <w:b/>
          <w:sz w:val="20"/>
          <w:szCs w:val="20"/>
        </w:rPr>
        <w:t>.2016</w:t>
      </w:r>
    </w:p>
    <w:p w14:paraId="449271A9" w14:textId="77777777" w:rsidR="00D15240" w:rsidRPr="00D15240" w:rsidRDefault="00D15240" w:rsidP="00D15240">
      <w:pPr>
        <w:spacing w:after="0" w:line="240" w:lineRule="auto"/>
        <w:jc w:val="center"/>
        <w:rPr>
          <w:b/>
          <w:sz w:val="20"/>
          <w:szCs w:val="20"/>
        </w:rPr>
      </w:pPr>
    </w:p>
    <w:p w14:paraId="411F366A" w14:textId="77777777" w:rsidR="00D15240" w:rsidRPr="00D15240" w:rsidRDefault="00D15240" w:rsidP="00D15240">
      <w:pPr>
        <w:spacing w:after="0" w:line="240" w:lineRule="auto"/>
        <w:rPr>
          <w:b/>
          <w:sz w:val="20"/>
          <w:szCs w:val="20"/>
        </w:rPr>
        <w:sectPr w:rsidR="00D15240" w:rsidRPr="00D15240" w:rsidSect="00AA7F38">
          <w:footerReference w:type="default" r:id="rId9"/>
          <w:pgSz w:w="12240" w:h="15840"/>
          <w:pgMar w:top="1440" w:right="1440" w:bottom="1440" w:left="1440" w:header="720" w:footer="720" w:gutter="0"/>
          <w:cols w:space="720"/>
          <w:docGrid w:linePitch="360"/>
        </w:sectPr>
      </w:pPr>
    </w:p>
    <w:p w14:paraId="65774810" w14:textId="77777777" w:rsidR="00D15240" w:rsidRPr="00D15240" w:rsidRDefault="00D15240" w:rsidP="00D15240">
      <w:pPr>
        <w:spacing w:after="0" w:line="240" w:lineRule="auto"/>
        <w:rPr>
          <w:b/>
          <w:sz w:val="20"/>
          <w:szCs w:val="20"/>
        </w:rPr>
      </w:pPr>
      <w:r w:rsidRPr="00D15240">
        <w:rPr>
          <w:b/>
          <w:sz w:val="20"/>
          <w:szCs w:val="20"/>
        </w:rPr>
        <w:lastRenderedPageBreak/>
        <w:t>The following collaborators participated in this guidelines update, specifically with regards to creating this electronic supplement containing tools for guideline implementation.</w:t>
      </w:r>
    </w:p>
    <w:p w14:paraId="2C147990" w14:textId="77777777" w:rsidR="00D15240" w:rsidRPr="00D15240" w:rsidRDefault="00D15240" w:rsidP="00D15240">
      <w:pPr>
        <w:spacing w:after="0" w:line="240" w:lineRule="auto"/>
        <w:rPr>
          <w:b/>
          <w:sz w:val="20"/>
          <w:szCs w:val="20"/>
        </w:rPr>
      </w:pPr>
    </w:p>
    <w:p w14:paraId="2888446F" w14:textId="77777777" w:rsidR="00D15240" w:rsidRPr="00D15240" w:rsidRDefault="00D15240" w:rsidP="0070492A">
      <w:pPr>
        <w:spacing w:after="0" w:line="240" w:lineRule="auto"/>
        <w:outlineLvl w:val="0"/>
        <w:rPr>
          <w:b/>
          <w:sz w:val="20"/>
          <w:szCs w:val="20"/>
        </w:rPr>
      </w:pPr>
      <w:r w:rsidRPr="00D15240">
        <w:rPr>
          <w:b/>
          <w:sz w:val="20"/>
          <w:szCs w:val="20"/>
        </w:rPr>
        <w:t>David Y. Hwang, MD (Task Force Leader)</w:t>
      </w:r>
    </w:p>
    <w:p w14:paraId="0EB615DE" w14:textId="77777777" w:rsidR="00D15240" w:rsidRPr="00D15240" w:rsidRDefault="00D15240" w:rsidP="0070492A">
      <w:pPr>
        <w:spacing w:after="0" w:line="240" w:lineRule="auto"/>
        <w:outlineLvl w:val="0"/>
        <w:rPr>
          <w:sz w:val="20"/>
          <w:szCs w:val="20"/>
        </w:rPr>
      </w:pPr>
      <w:r w:rsidRPr="00D15240">
        <w:rPr>
          <w:sz w:val="20"/>
          <w:szCs w:val="20"/>
        </w:rPr>
        <w:t>Assistant Professor of Neurology</w:t>
      </w:r>
    </w:p>
    <w:p w14:paraId="7A719A52" w14:textId="77777777" w:rsidR="00D15240" w:rsidRPr="00D15240" w:rsidRDefault="00D15240" w:rsidP="00D15240">
      <w:pPr>
        <w:spacing w:after="0" w:line="240" w:lineRule="auto"/>
        <w:rPr>
          <w:sz w:val="20"/>
          <w:szCs w:val="20"/>
        </w:rPr>
      </w:pPr>
      <w:r w:rsidRPr="00D15240">
        <w:rPr>
          <w:sz w:val="20"/>
          <w:szCs w:val="20"/>
        </w:rPr>
        <w:t xml:space="preserve">Division of </w:t>
      </w:r>
      <w:proofErr w:type="spellStart"/>
      <w:r w:rsidRPr="00D15240">
        <w:rPr>
          <w:sz w:val="20"/>
          <w:szCs w:val="20"/>
        </w:rPr>
        <w:t>Neurocritical</w:t>
      </w:r>
      <w:proofErr w:type="spellEnd"/>
      <w:r w:rsidRPr="00D15240">
        <w:rPr>
          <w:sz w:val="20"/>
          <w:szCs w:val="20"/>
        </w:rPr>
        <w:t xml:space="preserve"> Care and Emergency Neurology</w:t>
      </w:r>
    </w:p>
    <w:p w14:paraId="733A303A" w14:textId="77777777" w:rsidR="00D15240" w:rsidRPr="00D15240" w:rsidRDefault="00D15240" w:rsidP="00D15240">
      <w:pPr>
        <w:spacing w:after="0" w:line="240" w:lineRule="auto"/>
        <w:rPr>
          <w:sz w:val="20"/>
          <w:szCs w:val="20"/>
        </w:rPr>
      </w:pPr>
      <w:r w:rsidRPr="00D15240">
        <w:rPr>
          <w:sz w:val="20"/>
          <w:szCs w:val="20"/>
        </w:rPr>
        <w:t>Yale School of Medicine</w:t>
      </w:r>
    </w:p>
    <w:p w14:paraId="1A590567" w14:textId="77777777" w:rsidR="00D15240" w:rsidRPr="00D15240" w:rsidRDefault="00D15240" w:rsidP="00D15240">
      <w:pPr>
        <w:spacing w:after="0" w:line="240" w:lineRule="auto"/>
        <w:rPr>
          <w:sz w:val="20"/>
          <w:szCs w:val="20"/>
        </w:rPr>
      </w:pPr>
      <w:r w:rsidRPr="00D15240">
        <w:rPr>
          <w:sz w:val="20"/>
          <w:szCs w:val="20"/>
        </w:rPr>
        <w:t>New Haven, CT</w:t>
      </w:r>
    </w:p>
    <w:p w14:paraId="6430FC49" w14:textId="77777777" w:rsidR="00D15240" w:rsidRPr="00D15240" w:rsidRDefault="00F32475" w:rsidP="00D15240">
      <w:pPr>
        <w:spacing w:after="0" w:line="240" w:lineRule="auto"/>
        <w:rPr>
          <w:sz w:val="20"/>
          <w:szCs w:val="20"/>
        </w:rPr>
      </w:pPr>
      <w:hyperlink r:id="rId10" w:history="1">
        <w:r w:rsidR="00D15240" w:rsidRPr="00D15240">
          <w:rPr>
            <w:sz w:val="20"/>
            <w:szCs w:val="20"/>
            <w:u w:val="single"/>
          </w:rPr>
          <w:t>david.hwang@yale.edu</w:t>
        </w:r>
      </w:hyperlink>
    </w:p>
    <w:p w14:paraId="464B5B61" w14:textId="77777777" w:rsidR="00D15240" w:rsidRPr="00D15240" w:rsidRDefault="00D15240" w:rsidP="00D15240">
      <w:pPr>
        <w:spacing w:after="0" w:line="240" w:lineRule="auto"/>
        <w:rPr>
          <w:b/>
          <w:sz w:val="20"/>
          <w:szCs w:val="20"/>
        </w:rPr>
      </w:pPr>
    </w:p>
    <w:p w14:paraId="53FD706E" w14:textId="77777777" w:rsidR="00D15240" w:rsidRPr="00D15240" w:rsidRDefault="00D15240" w:rsidP="0070492A">
      <w:pPr>
        <w:spacing w:after="0" w:line="240" w:lineRule="auto"/>
        <w:outlineLvl w:val="0"/>
        <w:rPr>
          <w:b/>
          <w:sz w:val="20"/>
          <w:szCs w:val="20"/>
        </w:rPr>
      </w:pPr>
      <w:r w:rsidRPr="00D15240">
        <w:rPr>
          <w:b/>
          <w:sz w:val="20"/>
          <w:szCs w:val="20"/>
        </w:rPr>
        <w:t>Judy E. Davidson, DNP RN FCCM FAAN (Guidelines Writing Group Liaison)</w:t>
      </w:r>
    </w:p>
    <w:p w14:paraId="3CCEFDC8" w14:textId="77777777" w:rsidR="00D15240" w:rsidRPr="00D15240" w:rsidRDefault="00D15240" w:rsidP="0070492A">
      <w:pPr>
        <w:spacing w:after="0" w:line="240" w:lineRule="auto"/>
        <w:outlineLvl w:val="0"/>
        <w:rPr>
          <w:sz w:val="20"/>
          <w:szCs w:val="20"/>
        </w:rPr>
      </w:pPr>
      <w:r w:rsidRPr="00D15240">
        <w:rPr>
          <w:sz w:val="20"/>
          <w:szCs w:val="20"/>
        </w:rPr>
        <w:t>EBP/Research Nurse Liaison</w:t>
      </w:r>
    </w:p>
    <w:p w14:paraId="6BEAC8FB" w14:textId="77777777" w:rsidR="00D15240" w:rsidRPr="00D15240" w:rsidRDefault="00D15240" w:rsidP="00D15240">
      <w:pPr>
        <w:spacing w:after="0" w:line="240" w:lineRule="auto"/>
        <w:rPr>
          <w:sz w:val="20"/>
          <w:szCs w:val="20"/>
        </w:rPr>
      </w:pPr>
      <w:r w:rsidRPr="00D15240">
        <w:rPr>
          <w:sz w:val="20"/>
          <w:szCs w:val="20"/>
        </w:rPr>
        <w:t>UC San Diego Health</w:t>
      </w:r>
    </w:p>
    <w:p w14:paraId="292D3188" w14:textId="77777777" w:rsidR="00D15240" w:rsidRPr="00D15240" w:rsidRDefault="00D15240" w:rsidP="00D15240">
      <w:pPr>
        <w:spacing w:after="0" w:line="240" w:lineRule="auto"/>
        <w:rPr>
          <w:sz w:val="20"/>
          <w:szCs w:val="20"/>
        </w:rPr>
      </w:pPr>
      <w:r w:rsidRPr="00D15240">
        <w:rPr>
          <w:sz w:val="20"/>
          <w:szCs w:val="20"/>
        </w:rPr>
        <w:t>La Jolla, CA</w:t>
      </w:r>
    </w:p>
    <w:p w14:paraId="45D1FB0F" w14:textId="77777777" w:rsidR="00D15240" w:rsidRPr="00D15240" w:rsidRDefault="00D15240" w:rsidP="00D15240">
      <w:pPr>
        <w:spacing w:after="0" w:line="240" w:lineRule="auto"/>
        <w:rPr>
          <w:b/>
          <w:sz w:val="20"/>
          <w:szCs w:val="20"/>
        </w:rPr>
      </w:pPr>
    </w:p>
    <w:p w14:paraId="23994152" w14:textId="77777777" w:rsidR="00D15240" w:rsidRPr="00D15240" w:rsidRDefault="00D15240" w:rsidP="0070492A">
      <w:pPr>
        <w:spacing w:after="0" w:line="240" w:lineRule="auto"/>
        <w:outlineLvl w:val="0"/>
        <w:rPr>
          <w:b/>
          <w:sz w:val="20"/>
          <w:szCs w:val="20"/>
        </w:rPr>
      </w:pPr>
      <w:r w:rsidRPr="00D15240">
        <w:rPr>
          <w:b/>
          <w:sz w:val="20"/>
          <w:szCs w:val="20"/>
        </w:rPr>
        <w:t>Sarah Kraus, MPH (SCCM Staff)</w:t>
      </w:r>
    </w:p>
    <w:p w14:paraId="496BBC95" w14:textId="77777777" w:rsidR="00D15240" w:rsidRPr="00D15240" w:rsidRDefault="00D15240" w:rsidP="0070492A">
      <w:pPr>
        <w:spacing w:after="0" w:line="240" w:lineRule="auto"/>
        <w:outlineLvl w:val="0"/>
        <w:rPr>
          <w:sz w:val="20"/>
          <w:szCs w:val="20"/>
        </w:rPr>
      </w:pPr>
      <w:r w:rsidRPr="00D15240">
        <w:rPr>
          <w:sz w:val="20"/>
          <w:szCs w:val="20"/>
        </w:rPr>
        <w:t>SCCM Quality and Guidelines Specialist</w:t>
      </w:r>
    </w:p>
    <w:p w14:paraId="452E7925" w14:textId="77777777" w:rsidR="00D15240" w:rsidRPr="00D15240" w:rsidRDefault="00D15240" w:rsidP="00D15240">
      <w:pPr>
        <w:spacing w:after="0" w:line="240" w:lineRule="auto"/>
        <w:rPr>
          <w:sz w:val="20"/>
          <w:szCs w:val="20"/>
        </w:rPr>
      </w:pPr>
      <w:r w:rsidRPr="00D15240">
        <w:rPr>
          <w:sz w:val="20"/>
          <w:szCs w:val="20"/>
        </w:rPr>
        <w:t>Mount Prospect, IL</w:t>
      </w:r>
    </w:p>
    <w:p w14:paraId="22EA5231" w14:textId="77777777" w:rsidR="00D15240" w:rsidRPr="00D15240" w:rsidRDefault="00D15240" w:rsidP="00D15240">
      <w:pPr>
        <w:spacing w:after="0" w:line="240" w:lineRule="auto"/>
        <w:rPr>
          <w:b/>
          <w:sz w:val="20"/>
          <w:szCs w:val="20"/>
        </w:rPr>
      </w:pPr>
    </w:p>
    <w:p w14:paraId="125FDBCC" w14:textId="77777777" w:rsidR="00D15240" w:rsidRPr="00D15240" w:rsidRDefault="00D15240" w:rsidP="0070492A">
      <w:pPr>
        <w:spacing w:after="0" w:line="240" w:lineRule="auto"/>
        <w:outlineLvl w:val="0"/>
        <w:rPr>
          <w:b/>
          <w:sz w:val="20"/>
          <w:szCs w:val="20"/>
        </w:rPr>
      </w:pPr>
      <w:r w:rsidRPr="00D15240">
        <w:rPr>
          <w:b/>
          <w:sz w:val="20"/>
          <w:szCs w:val="20"/>
        </w:rPr>
        <w:t xml:space="preserve">Heather M. Bullard, </w:t>
      </w:r>
      <w:proofErr w:type="spellStart"/>
      <w:r w:rsidRPr="00D15240">
        <w:rPr>
          <w:b/>
          <w:sz w:val="20"/>
          <w:szCs w:val="20"/>
        </w:rPr>
        <w:t>PharmD</w:t>
      </w:r>
      <w:proofErr w:type="spellEnd"/>
      <w:r w:rsidRPr="00D15240">
        <w:rPr>
          <w:b/>
          <w:sz w:val="20"/>
          <w:szCs w:val="20"/>
        </w:rPr>
        <w:t xml:space="preserve"> BCCCP</w:t>
      </w:r>
    </w:p>
    <w:p w14:paraId="027FEB38" w14:textId="77777777" w:rsidR="00D15240" w:rsidRPr="00D15240" w:rsidRDefault="00D15240" w:rsidP="0070492A">
      <w:pPr>
        <w:spacing w:after="0" w:line="240" w:lineRule="auto"/>
        <w:outlineLvl w:val="0"/>
        <w:rPr>
          <w:sz w:val="20"/>
          <w:szCs w:val="20"/>
        </w:rPr>
      </w:pPr>
      <w:r w:rsidRPr="00D15240">
        <w:rPr>
          <w:sz w:val="20"/>
          <w:szCs w:val="20"/>
        </w:rPr>
        <w:t>Clinical Pharmacy Specialist, Cardiothoracic Surgery</w:t>
      </w:r>
    </w:p>
    <w:p w14:paraId="006F691D" w14:textId="77777777" w:rsidR="00D15240" w:rsidRPr="00D15240" w:rsidRDefault="00D15240" w:rsidP="00D15240">
      <w:pPr>
        <w:spacing w:after="0" w:line="240" w:lineRule="auto"/>
        <w:rPr>
          <w:sz w:val="20"/>
          <w:szCs w:val="20"/>
        </w:rPr>
      </w:pPr>
      <w:r w:rsidRPr="00D15240">
        <w:rPr>
          <w:sz w:val="20"/>
          <w:szCs w:val="20"/>
        </w:rPr>
        <w:t>Department of Pharmacy</w:t>
      </w:r>
    </w:p>
    <w:p w14:paraId="4D201FA1" w14:textId="77777777" w:rsidR="00D15240" w:rsidRPr="00D15240" w:rsidRDefault="00D15240" w:rsidP="00D15240">
      <w:pPr>
        <w:spacing w:after="0" w:line="240" w:lineRule="auto"/>
        <w:rPr>
          <w:sz w:val="20"/>
          <w:szCs w:val="20"/>
        </w:rPr>
      </w:pPr>
      <w:r w:rsidRPr="00D15240">
        <w:rPr>
          <w:sz w:val="20"/>
          <w:szCs w:val="20"/>
        </w:rPr>
        <w:t>The University of Chicago Medicine</w:t>
      </w:r>
    </w:p>
    <w:p w14:paraId="646A46C3" w14:textId="77777777" w:rsidR="00D15240" w:rsidRPr="00D15240" w:rsidRDefault="00D15240" w:rsidP="00D15240">
      <w:pPr>
        <w:spacing w:after="0" w:line="240" w:lineRule="auto"/>
        <w:rPr>
          <w:sz w:val="20"/>
          <w:szCs w:val="20"/>
        </w:rPr>
      </w:pPr>
      <w:r w:rsidRPr="00D15240">
        <w:rPr>
          <w:sz w:val="20"/>
          <w:szCs w:val="20"/>
        </w:rPr>
        <w:t>Chicago, IL</w:t>
      </w:r>
    </w:p>
    <w:p w14:paraId="5C29876C" w14:textId="77777777" w:rsidR="00D15240" w:rsidRPr="00D15240" w:rsidRDefault="00D15240" w:rsidP="00D15240">
      <w:pPr>
        <w:spacing w:after="0" w:line="240" w:lineRule="auto"/>
        <w:rPr>
          <w:b/>
          <w:sz w:val="20"/>
          <w:szCs w:val="20"/>
        </w:rPr>
      </w:pPr>
    </w:p>
    <w:p w14:paraId="403D193E" w14:textId="77777777" w:rsidR="00D15240" w:rsidRPr="00D15240" w:rsidRDefault="00D15240" w:rsidP="0070492A">
      <w:pPr>
        <w:spacing w:after="0" w:line="240" w:lineRule="auto"/>
        <w:outlineLvl w:val="0"/>
        <w:rPr>
          <w:b/>
          <w:sz w:val="20"/>
          <w:szCs w:val="20"/>
        </w:rPr>
      </w:pPr>
      <w:proofErr w:type="spellStart"/>
      <w:r w:rsidRPr="00D15240">
        <w:rPr>
          <w:b/>
          <w:sz w:val="20"/>
          <w:szCs w:val="20"/>
        </w:rPr>
        <w:t>LeeAnn</w:t>
      </w:r>
      <w:proofErr w:type="spellEnd"/>
      <w:r w:rsidRPr="00D15240">
        <w:rPr>
          <w:b/>
          <w:sz w:val="20"/>
          <w:szCs w:val="20"/>
        </w:rPr>
        <w:t xml:space="preserve"> Christie, MSN RN</w:t>
      </w:r>
    </w:p>
    <w:p w14:paraId="02FE45A8" w14:textId="77777777" w:rsidR="00D15240" w:rsidRPr="00D15240" w:rsidRDefault="00D15240" w:rsidP="0070492A">
      <w:pPr>
        <w:spacing w:after="0" w:line="240" w:lineRule="auto"/>
        <w:outlineLvl w:val="0"/>
        <w:rPr>
          <w:sz w:val="20"/>
          <w:szCs w:val="20"/>
        </w:rPr>
      </w:pPr>
      <w:r w:rsidRPr="00D15240">
        <w:rPr>
          <w:sz w:val="20"/>
          <w:szCs w:val="20"/>
        </w:rPr>
        <w:t>Critical Care Research Scientist</w:t>
      </w:r>
    </w:p>
    <w:p w14:paraId="6FC2E13F" w14:textId="77777777" w:rsidR="00D15240" w:rsidRPr="00D15240" w:rsidRDefault="00D15240" w:rsidP="00D15240">
      <w:pPr>
        <w:spacing w:after="0" w:line="240" w:lineRule="auto"/>
        <w:rPr>
          <w:sz w:val="20"/>
          <w:szCs w:val="20"/>
        </w:rPr>
      </w:pPr>
      <w:r w:rsidRPr="00D15240">
        <w:rPr>
          <w:sz w:val="20"/>
          <w:szCs w:val="20"/>
        </w:rPr>
        <w:t>Dell Children’s Medical Center of Central Texas</w:t>
      </w:r>
    </w:p>
    <w:p w14:paraId="224815F7" w14:textId="77777777" w:rsidR="00D15240" w:rsidRPr="00D15240" w:rsidRDefault="00D15240" w:rsidP="00D15240">
      <w:pPr>
        <w:spacing w:after="0" w:line="240" w:lineRule="auto"/>
        <w:rPr>
          <w:sz w:val="20"/>
          <w:szCs w:val="20"/>
        </w:rPr>
      </w:pPr>
      <w:r w:rsidRPr="00D15240">
        <w:rPr>
          <w:sz w:val="20"/>
          <w:szCs w:val="20"/>
        </w:rPr>
        <w:t>Austin, TX</w:t>
      </w:r>
    </w:p>
    <w:p w14:paraId="427F7AAC" w14:textId="77777777" w:rsidR="00D15240" w:rsidRPr="00D15240" w:rsidRDefault="00D15240" w:rsidP="00D15240">
      <w:pPr>
        <w:spacing w:after="0" w:line="240" w:lineRule="auto"/>
        <w:rPr>
          <w:b/>
          <w:sz w:val="20"/>
          <w:szCs w:val="20"/>
        </w:rPr>
      </w:pPr>
    </w:p>
    <w:p w14:paraId="2F91FF70" w14:textId="77777777" w:rsidR="00D15240" w:rsidRPr="00D15240" w:rsidRDefault="00D15240" w:rsidP="0070492A">
      <w:pPr>
        <w:spacing w:after="0" w:line="240" w:lineRule="auto"/>
        <w:outlineLvl w:val="0"/>
        <w:rPr>
          <w:b/>
          <w:sz w:val="20"/>
          <w:szCs w:val="20"/>
        </w:rPr>
      </w:pPr>
      <w:r w:rsidRPr="00D15240">
        <w:rPr>
          <w:b/>
          <w:sz w:val="20"/>
          <w:szCs w:val="20"/>
        </w:rPr>
        <w:t>Linda S. Franck, RN PhD FRCPCH FAAN</w:t>
      </w:r>
    </w:p>
    <w:p w14:paraId="0F013532" w14:textId="77777777" w:rsidR="00D15240" w:rsidRPr="00D15240" w:rsidRDefault="00D15240" w:rsidP="0070492A">
      <w:pPr>
        <w:spacing w:after="0" w:line="240" w:lineRule="auto"/>
        <w:outlineLvl w:val="0"/>
        <w:rPr>
          <w:sz w:val="20"/>
          <w:szCs w:val="20"/>
        </w:rPr>
      </w:pPr>
      <w:r w:rsidRPr="00D15240">
        <w:rPr>
          <w:sz w:val="20"/>
          <w:szCs w:val="20"/>
        </w:rPr>
        <w:t>Jack and Elaine Koehn Endowed Chair in Pediatric Nursing</w:t>
      </w:r>
    </w:p>
    <w:p w14:paraId="3C6279E9" w14:textId="77777777" w:rsidR="00D15240" w:rsidRPr="00D15240" w:rsidRDefault="00D15240" w:rsidP="00D15240">
      <w:pPr>
        <w:spacing w:after="0" w:line="240" w:lineRule="auto"/>
        <w:rPr>
          <w:sz w:val="20"/>
          <w:szCs w:val="20"/>
        </w:rPr>
      </w:pPr>
      <w:r w:rsidRPr="00D15240">
        <w:rPr>
          <w:sz w:val="20"/>
          <w:szCs w:val="20"/>
        </w:rPr>
        <w:t>Professor, Department of Family Health Care Nursing</w:t>
      </w:r>
    </w:p>
    <w:p w14:paraId="28EBA2B5" w14:textId="77777777" w:rsidR="00D15240" w:rsidRPr="00D15240" w:rsidRDefault="00D15240" w:rsidP="00D15240">
      <w:pPr>
        <w:spacing w:after="0" w:line="240" w:lineRule="auto"/>
        <w:rPr>
          <w:sz w:val="20"/>
          <w:szCs w:val="20"/>
        </w:rPr>
      </w:pPr>
      <w:r w:rsidRPr="00D15240">
        <w:rPr>
          <w:sz w:val="20"/>
          <w:szCs w:val="20"/>
        </w:rPr>
        <w:t>Co-PI, UCSF Preterm Birth Initiative</w:t>
      </w:r>
    </w:p>
    <w:p w14:paraId="72CDC308" w14:textId="77777777" w:rsidR="00D15240" w:rsidRPr="00D15240" w:rsidRDefault="00D15240" w:rsidP="00D15240">
      <w:pPr>
        <w:spacing w:after="0" w:line="240" w:lineRule="auto"/>
        <w:rPr>
          <w:sz w:val="20"/>
          <w:szCs w:val="20"/>
        </w:rPr>
      </w:pPr>
      <w:r w:rsidRPr="00D15240">
        <w:rPr>
          <w:sz w:val="20"/>
          <w:szCs w:val="20"/>
        </w:rPr>
        <w:t>University of California</w:t>
      </w:r>
    </w:p>
    <w:p w14:paraId="5ABFFC78" w14:textId="77777777" w:rsidR="00D15240" w:rsidRPr="00D15240" w:rsidRDefault="00D15240" w:rsidP="00D15240">
      <w:pPr>
        <w:spacing w:after="0" w:line="240" w:lineRule="auto"/>
        <w:rPr>
          <w:sz w:val="20"/>
          <w:szCs w:val="20"/>
        </w:rPr>
      </w:pPr>
      <w:r w:rsidRPr="00D15240">
        <w:rPr>
          <w:sz w:val="20"/>
          <w:szCs w:val="20"/>
        </w:rPr>
        <w:t>San Francisco, CA</w:t>
      </w:r>
    </w:p>
    <w:p w14:paraId="12457D76" w14:textId="77777777" w:rsidR="00D15240" w:rsidRPr="00D15240" w:rsidRDefault="00D15240" w:rsidP="00D15240">
      <w:pPr>
        <w:spacing w:after="0" w:line="240" w:lineRule="auto"/>
        <w:rPr>
          <w:b/>
          <w:sz w:val="20"/>
          <w:szCs w:val="20"/>
        </w:rPr>
      </w:pPr>
      <w:r w:rsidRPr="00D15240">
        <w:rPr>
          <w:b/>
          <w:sz w:val="20"/>
          <w:szCs w:val="20"/>
        </w:rPr>
        <w:br w:type="column"/>
      </w:r>
    </w:p>
    <w:p w14:paraId="0EEAC0A2" w14:textId="77777777" w:rsidR="00D15240" w:rsidRPr="00D15240" w:rsidRDefault="00D15240" w:rsidP="00D15240">
      <w:pPr>
        <w:spacing w:after="0" w:line="240" w:lineRule="auto"/>
        <w:rPr>
          <w:b/>
          <w:sz w:val="20"/>
          <w:szCs w:val="20"/>
        </w:rPr>
      </w:pPr>
    </w:p>
    <w:p w14:paraId="5EECB322" w14:textId="77777777" w:rsidR="00D15240" w:rsidRPr="00D15240" w:rsidRDefault="00D15240" w:rsidP="0070492A">
      <w:pPr>
        <w:spacing w:after="0" w:line="240" w:lineRule="auto"/>
        <w:outlineLvl w:val="0"/>
        <w:rPr>
          <w:b/>
          <w:sz w:val="20"/>
          <w:szCs w:val="20"/>
        </w:rPr>
      </w:pPr>
      <w:r w:rsidRPr="00D15240">
        <w:rPr>
          <w:b/>
          <w:sz w:val="20"/>
          <w:szCs w:val="20"/>
        </w:rPr>
        <w:t>Meg Frizzola, DO</w:t>
      </w:r>
    </w:p>
    <w:p w14:paraId="39A1069A" w14:textId="77777777" w:rsidR="00D15240" w:rsidRPr="00D15240" w:rsidRDefault="00D15240" w:rsidP="0070492A">
      <w:pPr>
        <w:spacing w:after="0" w:line="240" w:lineRule="auto"/>
        <w:outlineLvl w:val="0"/>
        <w:rPr>
          <w:sz w:val="20"/>
          <w:szCs w:val="20"/>
        </w:rPr>
      </w:pPr>
      <w:r w:rsidRPr="00D15240">
        <w:rPr>
          <w:sz w:val="20"/>
          <w:szCs w:val="20"/>
        </w:rPr>
        <w:t>Interim Chief, Division of Critical Care Medicine</w:t>
      </w:r>
    </w:p>
    <w:p w14:paraId="71872752" w14:textId="77777777" w:rsidR="00D15240" w:rsidRPr="00D15240" w:rsidRDefault="00D15240" w:rsidP="00D15240">
      <w:pPr>
        <w:spacing w:after="0" w:line="240" w:lineRule="auto"/>
        <w:rPr>
          <w:sz w:val="20"/>
          <w:szCs w:val="20"/>
        </w:rPr>
      </w:pPr>
      <w:r w:rsidRPr="00D15240">
        <w:rPr>
          <w:sz w:val="20"/>
          <w:szCs w:val="20"/>
        </w:rPr>
        <w:t>Medical Director, Pediatric Intensive Care Unit</w:t>
      </w:r>
    </w:p>
    <w:p w14:paraId="68FC6BC6" w14:textId="77777777" w:rsidR="00D15240" w:rsidRPr="00D15240" w:rsidRDefault="00D15240" w:rsidP="00D15240">
      <w:pPr>
        <w:spacing w:after="0" w:line="240" w:lineRule="auto"/>
        <w:rPr>
          <w:sz w:val="20"/>
          <w:szCs w:val="20"/>
        </w:rPr>
      </w:pPr>
      <w:r w:rsidRPr="00D15240">
        <w:rPr>
          <w:sz w:val="20"/>
          <w:szCs w:val="20"/>
        </w:rPr>
        <w:t>Assistant Professor of Pediatrics</w:t>
      </w:r>
    </w:p>
    <w:p w14:paraId="36BF75DA" w14:textId="77777777" w:rsidR="00D15240" w:rsidRPr="00D15240" w:rsidRDefault="00D15240" w:rsidP="00D15240">
      <w:pPr>
        <w:spacing w:after="0" w:line="240" w:lineRule="auto"/>
        <w:rPr>
          <w:sz w:val="20"/>
          <w:szCs w:val="20"/>
        </w:rPr>
      </w:pPr>
      <w:r w:rsidRPr="00D15240">
        <w:rPr>
          <w:sz w:val="20"/>
          <w:szCs w:val="20"/>
        </w:rPr>
        <w:t>Sidney Kimmel Medical College, Thomas Jefferson University</w:t>
      </w:r>
    </w:p>
    <w:p w14:paraId="6A190DC0" w14:textId="77777777" w:rsidR="00D15240" w:rsidRPr="00D15240" w:rsidRDefault="00D15240" w:rsidP="00D15240">
      <w:pPr>
        <w:spacing w:after="0" w:line="240" w:lineRule="auto"/>
        <w:rPr>
          <w:sz w:val="20"/>
          <w:szCs w:val="20"/>
        </w:rPr>
      </w:pPr>
      <w:r w:rsidRPr="00D15240">
        <w:rPr>
          <w:sz w:val="20"/>
          <w:szCs w:val="20"/>
        </w:rPr>
        <w:t>Philadelphia, PA</w:t>
      </w:r>
    </w:p>
    <w:p w14:paraId="5E316B9F" w14:textId="77777777" w:rsidR="00D15240" w:rsidRPr="00D15240" w:rsidRDefault="00D15240" w:rsidP="00D15240">
      <w:pPr>
        <w:spacing w:after="0" w:line="240" w:lineRule="auto"/>
        <w:rPr>
          <w:b/>
          <w:sz w:val="20"/>
          <w:szCs w:val="20"/>
        </w:rPr>
      </w:pPr>
    </w:p>
    <w:p w14:paraId="28FA89AE" w14:textId="77777777" w:rsidR="00D15240" w:rsidRPr="00D15240" w:rsidRDefault="00D15240" w:rsidP="0070492A">
      <w:pPr>
        <w:spacing w:after="0" w:line="240" w:lineRule="auto"/>
        <w:outlineLvl w:val="0"/>
        <w:rPr>
          <w:b/>
          <w:sz w:val="20"/>
          <w:szCs w:val="20"/>
        </w:rPr>
      </w:pPr>
      <w:r w:rsidRPr="00D15240">
        <w:rPr>
          <w:b/>
          <w:sz w:val="20"/>
          <w:szCs w:val="20"/>
        </w:rPr>
        <w:t xml:space="preserve">Serena A. Harris, </w:t>
      </w:r>
      <w:proofErr w:type="spellStart"/>
      <w:r w:rsidRPr="00D15240">
        <w:rPr>
          <w:b/>
          <w:sz w:val="20"/>
          <w:szCs w:val="20"/>
        </w:rPr>
        <w:t>PharmD</w:t>
      </w:r>
      <w:proofErr w:type="spellEnd"/>
      <w:r w:rsidRPr="00D15240">
        <w:rPr>
          <w:b/>
          <w:sz w:val="20"/>
          <w:szCs w:val="20"/>
        </w:rPr>
        <w:t xml:space="preserve"> BCPS BCCCP</w:t>
      </w:r>
    </w:p>
    <w:p w14:paraId="2E80A6AA" w14:textId="77777777" w:rsidR="00D15240" w:rsidRPr="00D15240" w:rsidRDefault="00D15240" w:rsidP="0070492A">
      <w:pPr>
        <w:spacing w:after="0" w:line="240" w:lineRule="auto"/>
        <w:outlineLvl w:val="0"/>
        <w:rPr>
          <w:sz w:val="20"/>
          <w:szCs w:val="20"/>
        </w:rPr>
      </w:pPr>
      <w:r w:rsidRPr="00D15240">
        <w:rPr>
          <w:sz w:val="20"/>
          <w:szCs w:val="20"/>
        </w:rPr>
        <w:t>Clinical Pharmacy Specialist, Trauma and Surgical Critical Care</w:t>
      </w:r>
    </w:p>
    <w:p w14:paraId="1886820E" w14:textId="77777777" w:rsidR="00D15240" w:rsidRPr="00D15240" w:rsidRDefault="00D15240" w:rsidP="00D15240">
      <w:pPr>
        <w:spacing w:after="0" w:line="240" w:lineRule="auto"/>
        <w:rPr>
          <w:sz w:val="20"/>
          <w:szCs w:val="20"/>
        </w:rPr>
      </w:pPr>
      <w:r w:rsidRPr="00D15240">
        <w:rPr>
          <w:sz w:val="20"/>
          <w:szCs w:val="20"/>
        </w:rPr>
        <w:t>Department of Pharmacy</w:t>
      </w:r>
    </w:p>
    <w:p w14:paraId="7B3812B2" w14:textId="77777777" w:rsidR="00D15240" w:rsidRPr="00D15240" w:rsidRDefault="00D15240" w:rsidP="00D15240">
      <w:pPr>
        <w:spacing w:after="0" w:line="240" w:lineRule="auto"/>
        <w:rPr>
          <w:sz w:val="20"/>
          <w:szCs w:val="20"/>
        </w:rPr>
      </w:pPr>
      <w:proofErr w:type="spellStart"/>
      <w:r w:rsidRPr="00D15240">
        <w:rPr>
          <w:sz w:val="20"/>
          <w:szCs w:val="20"/>
        </w:rPr>
        <w:t>Eskenazi</w:t>
      </w:r>
      <w:proofErr w:type="spellEnd"/>
      <w:r w:rsidRPr="00D15240">
        <w:rPr>
          <w:sz w:val="20"/>
          <w:szCs w:val="20"/>
        </w:rPr>
        <w:t xml:space="preserve"> Health</w:t>
      </w:r>
    </w:p>
    <w:p w14:paraId="31323F09" w14:textId="77777777" w:rsidR="00D15240" w:rsidRPr="00D15240" w:rsidRDefault="00D15240" w:rsidP="00D15240">
      <w:pPr>
        <w:spacing w:after="0" w:line="240" w:lineRule="auto"/>
        <w:rPr>
          <w:sz w:val="20"/>
          <w:szCs w:val="20"/>
        </w:rPr>
      </w:pPr>
      <w:r w:rsidRPr="00D15240">
        <w:rPr>
          <w:sz w:val="20"/>
          <w:szCs w:val="20"/>
        </w:rPr>
        <w:t>Indianapolis, IN</w:t>
      </w:r>
    </w:p>
    <w:p w14:paraId="6FA90639" w14:textId="77777777" w:rsidR="00D15240" w:rsidRPr="00D15240" w:rsidRDefault="00D15240" w:rsidP="00D15240">
      <w:pPr>
        <w:spacing w:after="0" w:line="240" w:lineRule="auto"/>
        <w:rPr>
          <w:b/>
          <w:sz w:val="20"/>
          <w:szCs w:val="20"/>
        </w:rPr>
      </w:pPr>
    </w:p>
    <w:p w14:paraId="42609D43" w14:textId="77777777" w:rsidR="00D15240" w:rsidRPr="00D15240" w:rsidRDefault="00D15240" w:rsidP="0070492A">
      <w:pPr>
        <w:spacing w:after="0" w:line="240" w:lineRule="auto"/>
        <w:outlineLvl w:val="0"/>
        <w:rPr>
          <w:b/>
          <w:sz w:val="20"/>
          <w:szCs w:val="20"/>
        </w:rPr>
      </w:pPr>
      <w:r w:rsidRPr="00D15240">
        <w:rPr>
          <w:b/>
          <w:sz w:val="20"/>
          <w:szCs w:val="20"/>
        </w:rPr>
        <w:t>Ramona O. Hopkins, PhD</w:t>
      </w:r>
    </w:p>
    <w:p w14:paraId="0F7DE431" w14:textId="77777777" w:rsidR="00D15240" w:rsidRPr="00D15240" w:rsidRDefault="00D15240" w:rsidP="0070492A">
      <w:pPr>
        <w:spacing w:after="0" w:line="240" w:lineRule="auto"/>
        <w:outlineLvl w:val="0"/>
        <w:rPr>
          <w:sz w:val="20"/>
          <w:szCs w:val="20"/>
        </w:rPr>
      </w:pPr>
      <w:r w:rsidRPr="00D15240">
        <w:rPr>
          <w:sz w:val="20"/>
          <w:szCs w:val="20"/>
        </w:rPr>
        <w:t>Director, Neuroscience Center</w:t>
      </w:r>
    </w:p>
    <w:p w14:paraId="6BA7DEE6" w14:textId="77777777" w:rsidR="00D15240" w:rsidRPr="00D15240" w:rsidRDefault="00D15240" w:rsidP="00D15240">
      <w:pPr>
        <w:spacing w:after="0" w:line="240" w:lineRule="auto"/>
        <w:rPr>
          <w:sz w:val="20"/>
          <w:szCs w:val="20"/>
        </w:rPr>
      </w:pPr>
      <w:r w:rsidRPr="00D15240">
        <w:rPr>
          <w:sz w:val="20"/>
          <w:szCs w:val="20"/>
        </w:rPr>
        <w:t>Professor, Psychology and Neuroscience</w:t>
      </w:r>
    </w:p>
    <w:p w14:paraId="221F191D" w14:textId="77777777" w:rsidR="00D15240" w:rsidRPr="00D15240" w:rsidRDefault="00D15240" w:rsidP="00D15240">
      <w:pPr>
        <w:spacing w:after="0" w:line="240" w:lineRule="auto"/>
        <w:rPr>
          <w:sz w:val="20"/>
          <w:szCs w:val="20"/>
        </w:rPr>
      </w:pPr>
      <w:r w:rsidRPr="00D15240">
        <w:rPr>
          <w:sz w:val="20"/>
          <w:szCs w:val="20"/>
        </w:rPr>
        <w:t>Brigham Young University,</w:t>
      </w:r>
    </w:p>
    <w:p w14:paraId="1E13353E" w14:textId="77777777" w:rsidR="00D15240" w:rsidRPr="00D15240" w:rsidRDefault="00D15240" w:rsidP="00D15240">
      <w:pPr>
        <w:spacing w:after="0" w:line="240" w:lineRule="auto"/>
        <w:rPr>
          <w:sz w:val="20"/>
          <w:szCs w:val="20"/>
        </w:rPr>
      </w:pPr>
      <w:r w:rsidRPr="00D15240">
        <w:rPr>
          <w:sz w:val="20"/>
          <w:szCs w:val="20"/>
        </w:rPr>
        <w:t>Provo, Utah</w:t>
      </w:r>
    </w:p>
    <w:p w14:paraId="61EE5ED8" w14:textId="77777777" w:rsidR="00D15240" w:rsidRPr="00D15240" w:rsidRDefault="00D15240" w:rsidP="00D15240">
      <w:pPr>
        <w:spacing w:after="0" w:line="240" w:lineRule="auto"/>
        <w:rPr>
          <w:b/>
          <w:sz w:val="20"/>
          <w:szCs w:val="20"/>
        </w:rPr>
      </w:pPr>
    </w:p>
    <w:p w14:paraId="10B95DB6" w14:textId="77777777" w:rsidR="00D15240" w:rsidRPr="00D15240" w:rsidRDefault="00D15240" w:rsidP="0070492A">
      <w:pPr>
        <w:spacing w:after="0" w:line="240" w:lineRule="auto"/>
        <w:outlineLvl w:val="0"/>
        <w:rPr>
          <w:b/>
          <w:sz w:val="20"/>
          <w:szCs w:val="20"/>
        </w:rPr>
      </w:pPr>
      <w:r w:rsidRPr="00D15240">
        <w:rPr>
          <w:b/>
          <w:sz w:val="20"/>
          <w:szCs w:val="20"/>
        </w:rPr>
        <w:t>Matthew E. Lissauer, MD</w:t>
      </w:r>
    </w:p>
    <w:p w14:paraId="324CCF68" w14:textId="77777777" w:rsidR="00D15240" w:rsidRPr="00D15240" w:rsidRDefault="00D15240" w:rsidP="0070492A">
      <w:pPr>
        <w:spacing w:after="0" w:line="240" w:lineRule="auto"/>
        <w:outlineLvl w:val="0"/>
        <w:rPr>
          <w:sz w:val="20"/>
          <w:szCs w:val="20"/>
        </w:rPr>
      </w:pPr>
      <w:r w:rsidRPr="00D15240">
        <w:rPr>
          <w:sz w:val="20"/>
          <w:szCs w:val="20"/>
        </w:rPr>
        <w:t>Associate Professor of Surgery</w:t>
      </w:r>
    </w:p>
    <w:p w14:paraId="47BD9CC7" w14:textId="77777777" w:rsidR="00D15240" w:rsidRPr="00D15240" w:rsidRDefault="00D15240" w:rsidP="00D15240">
      <w:pPr>
        <w:spacing w:after="0" w:line="240" w:lineRule="auto"/>
        <w:rPr>
          <w:sz w:val="20"/>
          <w:szCs w:val="20"/>
        </w:rPr>
      </w:pPr>
      <w:r w:rsidRPr="00D15240">
        <w:rPr>
          <w:sz w:val="20"/>
          <w:szCs w:val="20"/>
        </w:rPr>
        <w:t>Medical Director, Surgical Critical Care</w:t>
      </w:r>
    </w:p>
    <w:p w14:paraId="50344985" w14:textId="77777777" w:rsidR="00D15240" w:rsidRPr="00D15240" w:rsidRDefault="00D15240" w:rsidP="00D15240">
      <w:pPr>
        <w:spacing w:after="0" w:line="240" w:lineRule="auto"/>
        <w:rPr>
          <w:sz w:val="20"/>
          <w:szCs w:val="20"/>
        </w:rPr>
      </w:pPr>
      <w:r w:rsidRPr="00D15240">
        <w:rPr>
          <w:sz w:val="20"/>
          <w:szCs w:val="20"/>
        </w:rPr>
        <w:t>Program Director, Surgical Critical Care Fellowship</w:t>
      </w:r>
    </w:p>
    <w:p w14:paraId="00F55B3F" w14:textId="77777777" w:rsidR="00D15240" w:rsidRPr="00D15240" w:rsidRDefault="00D15240" w:rsidP="00D15240">
      <w:pPr>
        <w:spacing w:after="0" w:line="240" w:lineRule="auto"/>
        <w:rPr>
          <w:sz w:val="20"/>
          <w:szCs w:val="20"/>
        </w:rPr>
      </w:pPr>
      <w:r w:rsidRPr="00D15240">
        <w:rPr>
          <w:sz w:val="20"/>
          <w:szCs w:val="20"/>
        </w:rPr>
        <w:t>Rutgers-Robert Wood Johnson Medical School</w:t>
      </w:r>
    </w:p>
    <w:p w14:paraId="5FBA30E3" w14:textId="77777777" w:rsidR="00D15240" w:rsidRPr="00D15240" w:rsidRDefault="00D15240" w:rsidP="00D15240">
      <w:pPr>
        <w:tabs>
          <w:tab w:val="left" w:pos="1770"/>
        </w:tabs>
        <w:spacing w:after="0" w:line="240" w:lineRule="auto"/>
        <w:rPr>
          <w:sz w:val="20"/>
          <w:szCs w:val="20"/>
        </w:rPr>
      </w:pPr>
      <w:r w:rsidRPr="00D15240">
        <w:rPr>
          <w:sz w:val="20"/>
          <w:szCs w:val="20"/>
        </w:rPr>
        <w:t>New Brunswick, NJ</w:t>
      </w:r>
    </w:p>
    <w:p w14:paraId="04F26CBB" w14:textId="77777777" w:rsidR="00D15240" w:rsidRPr="00D15240" w:rsidRDefault="00D15240" w:rsidP="00D15240">
      <w:pPr>
        <w:spacing w:after="0" w:line="240" w:lineRule="auto"/>
        <w:rPr>
          <w:b/>
          <w:sz w:val="20"/>
          <w:szCs w:val="20"/>
        </w:rPr>
      </w:pPr>
    </w:p>
    <w:p w14:paraId="6341EEF7" w14:textId="77777777" w:rsidR="00D15240" w:rsidRPr="00D15240" w:rsidRDefault="00D15240" w:rsidP="0070492A">
      <w:pPr>
        <w:spacing w:after="0" w:line="240" w:lineRule="auto"/>
        <w:outlineLvl w:val="0"/>
        <w:rPr>
          <w:b/>
          <w:sz w:val="20"/>
          <w:szCs w:val="20"/>
        </w:rPr>
      </w:pPr>
      <w:r w:rsidRPr="00D15240">
        <w:rPr>
          <w:b/>
          <w:sz w:val="20"/>
          <w:szCs w:val="20"/>
        </w:rPr>
        <w:t xml:space="preserve">Elizabeth </w:t>
      </w:r>
      <w:proofErr w:type="spellStart"/>
      <w:r w:rsidRPr="00D15240">
        <w:rPr>
          <w:b/>
          <w:sz w:val="20"/>
          <w:szCs w:val="20"/>
        </w:rPr>
        <w:t>Scruth</w:t>
      </w:r>
      <w:proofErr w:type="spellEnd"/>
      <w:r w:rsidRPr="00D15240">
        <w:rPr>
          <w:b/>
          <w:sz w:val="20"/>
          <w:szCs w:val="20"/>
        </w:rPr>
        <w:t xml:space="preserve"> PhD MPH RN CCNS CCRN FCCM</w:t>
      </w:r>
    </w:p>
    <w:p w14:paraId="737959F0" w14:textId="77777777" w:rsidR="00D15240" w:rsidRPr="00D15240" w:rsidRDefault="00D15240" w:rsidP="0070492A">
      <w:pPr>
        <w:spacing w:after="0" w:line="240" w:lineRule="auto"/>
        <w:outlineLvl w:val="0"/>
        <w:rPr>
          <w:sz w:val="20"/>
          <w:szCs w:val="20"/>
        </w:rPr>
      </w:pPr>
      <w:r w:rsidRPr="00D15240">
        <w:rPr>
          <w:sz w:val="20"/>
          <w:szCs w:val="20"/>
        </w:rPr>
        <w:t>Clinical Practice Consultant, Quality and Regulatory Services</w:t>
      </w:r>
    </w:p>
    <w:p w14:paraId="117C2EB9" w14:textId="77777777" w:rsidR="00D15240" w:rsidRPr="00D15240" w:rsidRDefault="00D15240" w:rsidP="00D15240">
      <w:pPr>
        <w:spacing w:after="0" w:line="240" w:lineRule="auto"/>
        <w:rPr>
          <w:sz w:val="20"/>
          <w:szCs w:val="20"/>
        </w:rPr>
      </w:pPr>
      <w:r w:rsidRPr="00D15240">
        <w:rPr>
          <w:sz w:val="20"/>
          <w:szCs w:val="20"/>
        </w:rPr>
        <w:t>Kaiser Permanente</w:t>
      </w:r>
    </w:p>
    <w:p w14:paraId="64191D49" w14:textId="77777777" w:rsidR="00D15240" w:rsidRPr="00D15240" w:rsidRDefault="00D15240" w:rsidP="00D15240">
      <w:pPr>
        <w:spacing w:after="0" w:line="240" w:lineRule="auto"/>
        <w:rPr>
          <w:sz w:val="20"/>
          <w:szCs w:val="20"/>
        </w:rPr>
      </w:pPr>
      <w:r w:rsidRPr="00D15240">
        <w:rPr>
          <w:sz w:val="20"/>
          <w:szCs w:val="20"/>
        </w:rPr>
        <w:t>Oakland, CA</w:t>
      </w:r>
    </w:p>
    <w:p w14:paraId="32856E8F" w14:textId="77777777" w:rsidR="00D15240" w:rsidRPr="00D15240" w:rsidRDefault="00D15240" w:rsidP="00D15240">
      <w:pPr>
        <w:spacing w:after="0" w:line="240" w:lineRule="auto"/>
        <w:rPr>
          <w:sz w:val="20"/>
          <w:szCs w:val="20"/>
        </w:rPr>
      </w:pPr>
    </w:p>
    <w:p w14:paraId="43EF3326" w14:textId="77777777" w:rsidR="00D15240" w:rsidRPr="00D15240" w:rsidRDefault="00D15240" w:rsidP="00D15240">
      <w:pPr>
        <w:spacing w:after="0" w:line="240" w:lineRule="auto"/>
        <w:rPr>
          <w:b/>
          <w:sz w:val="20"/>
          <w:szCs w:val="20"/>
        </w:rPr>
        <w:sectPr w:rsidR="00D15240" w:rsidRPr="00D15240" w:rsidSect="00DE2BC1">
          <w:pgSz w:w="15840" w:h="12240" w:orient="landscape"/>
          <w:pgMar w:top="1152" w:right="864" w:bottom="1152" w:left="864" w:header="720" w:footer="720" w:gutter="0"/>
          <w:cols w:num="2" w:space="720"/>
          <w:docGrid w:linePitch="360"/>
        </w:sectPr>
      </w:pPr>
    </w:p>
    <w:p w14:paraId="2DF17601" w14:textId="77777777" w:rsidR="00D15240" w:rsidRPr="00D15240" w:rsidRDefault="00D15240" w:rsidP="00D15240">
      <w:pPr>
        <w:spacing w:after="0" w:line="240" w:lineRule="auto"/>
        <w:rPr>
          <w:sz w:val="20"/>
          <w:szCs w:val="20"/>
        </w:rPr>
      </w:pPr>
    </w:p>
    <w:tbl>
      <w:tblPr>
        <w:tblStyle w:val="TableGrid1"/>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0"/>
        <w:gridCol w:w="6370"/>
        <w:gridCol w:w="1080"/>
        <w:gridCol w:w="3960"/>
      </w:tblGrid>
      <w:tr w:rsidR="00D15240" w:rsidRPr="00D15240" w14:paraId="5CEFA9E5" w14:textId="77777777" w:rsidTr="006C0498">
        <w:tc>
          <w:tcPr>
            <w:tcW w:w="2990" w:type="dxa"/>
            <w:tcBorders>
              <w:top w:val="single" w:sz="4" w:space="0" w:color="auto"/>
              <w:left w:val="single" w:sz="4" w:space="0" w:color="auto"/>
              <w:bottom w:val="single" w:sz="4" w:space="0" w:color="auto"/>
              <w:right w:val="single" w:sz="4" w:space="0" w:color="auto"/>
            </w:tcBorders>
          </w:tcPr>
          <w:p w14:paraId="2348C3C1" w14:textId="77777777" w:rsidR="00D15240" w:rsidRPr="00D15240" w:rsidRDefault="00D15240" w:rsidP="00D15240">
            <w:pPr>
              <w:rPr>
                <w:b/>
                <w:i/>
                <w:sz w:val="20"/>
                <w:szCs w:val="20"/>
              </w:rPr>
            </w:pPr>
            <w:r w:rsidRPr="00D15240">
              <w:rPr>
                <w:b/>
                <w:i/>
                <w:sz w:val="20"/>
                <w:szCs w:val="20"/>
              </w:rPr>
              <w:t>Work Tool Name</w:t>
            </w:r>
          </w:p>
        </w:tc>
        <w:tc>
          <w:tcPr>
            <w:tcW w:w="6370" w:type="dxa"/>
            <w:tcBorders>
              <w:top w:val="single" w:sz="4" w:space="0" w:color="auto"/>
              <w:left w:val="single" w:sz="4" w:space="0" w:color="auto"/>
              <w:bottom w:val="single" w:sz="4" w:space="0" w:color="auto"/>
              <w:right w:val="single" w:sz="4" w:space="0" w:color="auto"/>
            </w:tcBorders>
          </w:tcPr>
          <w:p w14:paraId="398A9037" w14:textId="77777777" w:rsidR="00D15240" w:rsidRPr="00D15240" w:rsidRDefault="00D15240" w:rsidP="00D15240">
            <w:pPr>
              <w:rPr>
                <w:b/>
                <w:i/>
                <w:sz w:val="20"/>
                <w:szCs w:val="20"/>
              </w:rPr>
            </w:pPr>
            <w:r w:rsidRPr="00D15240">
              <w:rPr>
                <w:b/>
                <w:i/>
                <w:sz w:val="20"/>
                <w:szCs w:val="20"/>
              </w:rPr>
              <w:t>Description</w:t>
            </w:r>
          </w:p>
        </w:tc>
        <w:tc>
          <w:tcPr>
            <w:tcW w:w="1080" w:type="dxa"/>
            <w:tcBorders>
              <w:top w:val="single" w:sz="4" w:space="0" w:color="auto"/>
              <w:left w:val="single" w:sz="4" w:space="0" w:color="auto"/>
              <w:bottom w:val="single" w:sz="4" w:space="0" w:color="auto"/>
              <w:right w:val="single" w:sz="4" w:space="0" w:color="auto"/>
            </w:tcBorders>
          </w:tcPr>
          <w:p w14:paraId="13CB644D" w14:textId="77777777" w:rsidR="00D15240" w:rsidRPr="00D15240" w:rsidRDefault="00D15240" w:rsidP="00D15240">
            <w:pPr>
              <w:rPr>
                <w:b/>
                <w:i/>
                <w:sz w:val="20"/>
                <w:szCs w:val="20"/>
              </w:rPr>
            </w:pPr>
            <w:r w:rsidRPr="00D15240">
              <w:rPr>
                <w:b/>
                <w:i/>
                <w:sz w:val="20"/>
                <w:szCs w:val="20"/>
              </w:rPr>
              <w:t>Cost</w:t>
            </w:r>
          </w:p>
        </w:tc>
        <w:tc>
          <w:tcPr>
            <w:tcW w:w="3960" w:type="dxa"/>
            <w:tcBorders>
              <w:top w:val="single" w:sz="4" w:space="0" w:color="auto"/>
              <w:left w:val="single" w:sz="4" w:space="0" w:color="auto"/>
              <w:bottom w:val="single" w:sz="4" w:space="0" w:color="auto"/>
              <w:right w:val="single" w:sz="4" w:space="0" w:color="auto"/>
            </w:tcBorders>
          </w:tcPr>
          <w:p w14:paraId="7CD39B09" w14:textId="77777777" w:rsidR="00D15240" w:rsidRPr="00D15240" w:rsidRDefault="00D15240" w:rsidP="00D15240">
            <w:pPr>
              <w:rPr>
                <w:b/>
                <w:i/>
                <w:sz w:val="20"/>
                <w:szCs w:val="20"/>
              </w:rPr>
            </w:pPr>
            <w:r w:rsidRPr="00D15240">
              <w:rPr>
                <w:b/>
                <w:i/>
                <w:sz w:val="20"/>
                <w:szCs w:val="20"/>
              </w:rPr>
              <w:t>Internet Link / Reference</w:t>
            </w:r>
          </w:p>
        </w:tc>
      </w:tr>
      <w:tr w:rsidR="00306DF8" w:rsidRPr="00D15240" w14:paraId="4D737B56" w14:textId="77777777" w:rsidTr="00306DF8">
        <w:tc>
          <w:tcPr>
            <w:tcW w:w="14400" w:type="dxa"/>
            <w:gridSpan w:val="4"/>
          </w:tcPr>
          <w:p w14:paraId="3F30C7F3" w14:textId="77777777" w:rsidR="00306DF8" w:rsidRPr="00D15240" w:rsidRDefault="00306DF8" w:rsidP="00306DF8">
            <w:pPr>
              <w:rPr>
                <w:b/>
                <w:sz w:val="20"/>
                <w:szCs w:val="20"/>
                <w:u w:val="single"/>
              </w:rPr>
            </w:pPr>
          </w:p>
        </w:tc>
      </w:tr>
      <w:tr w:rsidR="00306DF8" w:rsidRPr="00D15240" w14:paraId="28D8A4D8" w14:textId="77777777" w:rsidTr="00306DF8">
        <w:tc>
          <w:tcPr>
            <w:tcW w:w="14400" w:type="dxa"/>
            <w:gridSpan w:val="4"/>
          </w:tcPr>
          <w:p w14:paraId="0E5D3576" w14:textId="4F36D746" w:rsidR="00306DF8" w:rsidRPr="00D15240" w:rsidRDefault="00306DF8" w:rsidP="00306DF8">
            <w:pPr>
              <w:rPr>
                <w:sz w:val="20"/>
                <w:szCs w:val="20"/>
                <w:u w:val="single"/>
              </w:rPr>
            </w:pPr>
            <w:r w:rsidRPr="00D15240">
              <w:rPr>
                <w:b/>
                <w:sz w:val="20"/>
                <w:szCs w:val="20"/>
                <w:u w:val="single"/>
              </w:rPr>
              <w:t xml:space="preserve">Category </w:t>
            </w:r>
            <w:r w:rsidR="00F058F9">
              <w:rPr>
                <w:b/>
                <w:sz w:val="20"/>
                <w:szCs w:val="20"/>
                <w:u w:val="single"/>
              </w:rPr>
              <w:t>1</w:t>
            </w:r>
            <w:r w:rsidRPr="00D15240">
              <w:rPr>
                <w:b/>
                <w:sz w:val="20"/>
                <w:szCs w:val="20"/>
                <w:u w:val="single"/>
              </w:rPr>
              <w:t>: Family Presence</w:t>
            </w:r>
            <w:r w:rsidR="00C54ED1">
              <w:rPr>
                <w:b/>
                <w:sz w:val="20"/>
                <w:szCs w:val="20"/>
                <w:u w:val="single"/>
              </w:rPr>
              <w:t xml:space="preserve"> in the ICU</w:t>
            </w:r>
          </w:p>
        </w:tc>
      </w:tr>
      <w:tr w:rsidR="00306DF8" w:rsidRPr="00D15240" w14:paraId="4BAD079A" w14:textId="77777777" w:rsidTr="00306DF8">
        <w:tc>
          <w:tcPr>
            <w:tcW w:w="2990" w:type="dxa"/>
          </w:tcPr>
          <w:p w14:paraId="1A38B60F" w14:textId="77777777" w:rsidR="00306DF8" w:rsidRPr="00D15240" w:rsidRDefault="00306DF8" w:rsidP="00306DF8">
            <w:pPr>
              <w:rPr>
                <w:sz w:val="20"/>
                <w:szCs w:val="20"/>
              </w:rPr>
            </w:pPr>
          </w:p>
        </w:tc>
        <w:tc>
          <w:tcPr>
            <w:tcW w:w="6370" w:type="dxa"/>
          </w:tcPr>
          <w:p w14:paraId="0CAD0AC9" w14:textId="77777777" w:rsidR="00306DF8" w:rsidRPr="00D15240" w:rsidRDefault="00306DF8" w:rsidP="00306DF8">
            <w:pPr>
              <w:rPr>
                <w:sz w:val="20"/>
                <w:szCs w:val="20"/>
              </w:rPr>
            </w:pPr>
          </w:p>
        </w:tc>
        <w:tc>
          <w:tcPr>
            <w:tcW w:w="1080" w:type="dxa"/>
          </w:tcPr>
          <w:p w14:paraId="6583705F" w14:textId="77777777" w:rsidR="00306DF8" w:rsidRPr="00D15240" w:rsidRDefault="00306DF8" w:rsidP="00306DF8">
            <w:pPr>
              <w:rPr>
                <w:sz w:val="20"/>
                <w:szCs w:val="20"/>
              </w:rPr>
            </w:pPr>
          </w:p>
        </w:tc>
        <w:tc>
          <w:tcPr>
            <w:tcW w:w="3960" w:type="dxa"/>
          </w:tcPr>
          <w:p w14:paraId="7E7AE4EB" w14:textId="77777777" w:rsidR="00306DF8" w:rsidRPr="00D15240" w:rsidRDefault="00306DF8" w:rsidP="00306DF8">
            <w:pPr>
              <w:rPr>
                <w:sz w:val="20"/>
                <w:szCs w:val="20"/>
              </w:rPr>
            </w:pPr>
          </w:p>
        </w:tc>
      </w:tr>
      <w:tr w:rsidR="00306DF8" w:rsidRPr="00D15240" w14:paraId="2F5CFDD4" w14:textId="77777777" w:rsidTr="00306DF8">
        <w:tc>
          <w:tcPr>
            <w:tcW w:w="14400" w:type="dxa"/>
            <w:gridSpan w:val="4"/>
          </w:tcPr>
          <w:p w14:paraId="48097F14" w14:textId="270CA49B" w:rsidR="00306DF8" w:rsidRPr="00367AE3" w:rsidRDefault="00367AE3" w:rsidP="00306DF8">
            <w:pPr>
              <w:numPr>
                <w:ilvl w:val="0"/>
                <w:numId w:val="13"/>
              </w:numPr>
              <w:contextualSpacing/>
              <w:rPr>
                <w:sz w:val="20"/>
                <w:szCs w:val="20"/>
              </w:rPr>
            </w:pPr>
            <w:r w:rsidRPr="002C4FAE">
              <w:rPr>
                <w:rFonts w:cs="Arial"/>
                <w:bCs/>
                <w:color w:val="231F20"/>
                <w:sz w:val="20"/>
                <w:szCs w:val="20"/>
              </w:rPr>
              <w:t xml:space="preserve">Family members of critically ill patients be offered open </w:t>
            </w:r>
            <w:r w:rsidR="00B27068">
              <w:rPr>
                <w:rFonts w:cs="Arial"/>
                <w:bCs/>
                <w:color w:val="231F20"/>
                <w:sz w:val="20"/>
                <w:szCs w:val="20"/>
              </w:rPr>
              <w:t xml:space="preserve">or </w:t>
            </w:r>
            <w:r w:rsidRPr="002C4FAE">
              <w:rPr>
                <w:rFonts w:cs="Arial"/>
                <w:bCs/>
                <w:color w:val="231F20"/>
                <w:sz w:val="20"/>
                <w:szCs w:val="20"/>
              </w:rPr>
              <w:t xml:space="preserve">flexible family presence at the bedside that meets their needs </w:t>
            </w:r>
            <w:r w:rsidRPr="002C4FAE">
              <w:rPr>
                <w:rFonts w:cs="Arial"/>
                <w:bCs/>
                <w:sz w:val="20"/>
                <w:szCs w:val="20"/>
              </w:rPr>
              <w:t xml:space="preserve">while providing support for staff and positive reinforcement </w:t>
            </w:r>
            <w:r w:rsidR="00B27068">
              <w:rPr>
                <w:rFonts w:cs="Arial"/>
                <w:bCs/>
                <w:sz w:val="20"/>
                <w:szCs w:val="20"/>
              </w:rPr>
              <w:t xml:space="preserve">for staff </w:t>
            </w:r>
            <w:r w:rsidRPr="002C4FAE">
              <w:rPr>
                <w:rFonts w:cs="Arial"/>
                <w:bCs/>
                <w:sz w:val="20"/>
                <w:szCs w:val="20"/>
              </w:rPr>
              <w:t>to work in partnership with families to improve family satisfaction.</w:t>
            </w:r>
          </w:p>
        </w:tc>
      </w:tr>
      <w:tr w:rsidR="00306DF8" w:rsidRPr="00D15240" w14:paraId="361F30DA" w14:textId="77777777" w:rsidTr="00306DF8">
        <w:tc>
          <w:tcPr>
            <w:tcW w:w="2990" w:type="dxa"/>
            <w:tcBorders>
              <w:bottom w:val="single" w:sz="4" w:space="0" w:color="auto"/>
            </w:tcBorders>
          </w:tcPr>
          <w:p w14:paraId="1D828682" w14:textId="77777777" w:rsidR="00306DF8" w:rsidRPr="00D15240" w:rsidRDefault="00306DF8" w:rsidP="00306DF8">
            <w:pPr>
              <w:rPr>
                <w:sz w:val="20"/>
                <w:szCs w:val="20"/>
              </w:rPr>
            </w:pPr>
          </w:p>
        </w:tc>
        <w:tc>
          <w:tcPr>
            <w:tcW w:w="6370" w:type="dxa"/>
            <w:tcBorders>
              <w:bottom w:val="single" w:sz="4" w:space="0" w:color="auto"/>
            </w:tcBorders>
          </w:tcPr>
          <w:p w14:paraId="336EF08F" w14:textId="77777777" w:rsidR="00306DF8" w:rsidRPr="00D15240" w:rsidRDefault="00306DF8" w:rsidP="00306DF8">
            <w:pPr>
              <w:rPr>
                <w:sz w:val="20"/>
                <w:szCs w:val="20"/>
              </w:rPr>
            </w:pPr>
          </w:p>
        </w:tc>
        <w:tc>
          <w:tcPr>
            <w:tcW w:w="1080" w:type="dxa"/>
            <w:tcBorders>
              <w:bottom w:val="single" w:sz="4" w:space="0" w:color="auto"/>
            </w:tcBorders>
          </w:tcPr>
          <w:p w14:paraId="420F74CB" w14:textId="77777777" w:rsidR="00306DF8" w:rsidRPr="00D15240" w:rsidRDefault="00306DF8" w:rsidP="00306DF8">
            <w:pPr>
              <w:rPr>
                <w:sz w:val="20"/>
                <w:szCs w:val="20"/>
              </w:rPr>
            </w:pPr>
          </w:p>
        </w:tc>
        <w:tc>
          <w:tcPr>
            <w:tcW w:w="3960" w:type="dxa"/>
            <w:tcBorders>
              <w:bottom w:val="single" w:sz="4" w:space="0" w:color="auto"/>
            </w:tcBorders>
          </w:tcPr>
          <w:p w14:paraId="6600573A" w14:textId="77777777" w:rsidR="00306DF8" w:rsidRPr="00D15240" w:rsidRDefault="00306DF8" w:rsidP="00306DF8">
            <w:pPr>
              <w:rPr>
                <w:sz w:val="20"/>
                <w:szCs w:val="20"/>
              </w:rPr>
            </w:pPr>
          </w:p>
        </w:tc>
      </w:tr>
      <w:tr w:rsidR="00306DF8" w:rsidRPr="00D15240" w14:paraId="0FB9520E" w14:textId="77777777" w:rsidTr="00306DF8">
        <w:tc>
          <w:tcPr>
            <w:tcW w:w="2990" w:type="dxa"/>
            <w:tcBorders>
              <w:top w:val="single" w:sz="4" w:space="0" w:color="auto"/>
              <w:left w:val="single" w:sz="4" w:space="0" w:color="auto"/>
              <w:bottom w:val="single" w:sz="4" w:space="0" w:color="auto"/>
              <w:right w:val="single" w:sz="4" w:space="0" w:color="auto"/>
            </w:tcBorders>
          </w:tcPr>
          <w:p w14:paraId="65A1DA6F" w14:textId="77777777" w:rsidR="00306DF8" w:rsidRPr="00D15240" w:rsidRDefault="00306DF8" w:rsidP="00306DF8">
            <w:pPr>
              <w:rPr>
                <w:sz w:val="20"/>
                <w:szCs w:val="20"/>
              </w:rPr>
            </w:pPr>
            <w:r w:rsidRPr="00D15240">
              <w:rPr>
                <w:sz w:val="20"/>
                <w:szCs w:val="20"/>
              </w:rPr>
              <w:t>American Association of Critical Care Nurses (AACN) Practice Alert</w:t>
            </w:r>
          </w:p>
        </w:tc>
        <w:tc>
          <w:tcPr>
            <w:tcW w:w="6370" w:type="dxa"/>
            <w:tcBorders>
              <w:top w:val="single" w:sz="4" w:space="0" w:color="auto"/>
              <w:left w:val="single" w:sz="4" w:space="0" w:color="auto"/>
              <w:bottom w:val="single" w:sz="4" w:space="0" w:color="auto"/>
              <w:right w:val="single" w:sz="4" w:space="0" w:color="auto"/>
            </w:tcBorders>
          </w:tcPr>
          <w:p w14:paraId="0D45B9DB" w14:textId="77777777" w:rsidR="00306DF8" w:rsidRPr="00D15240" w:rsidRDefault="00306DF8" w:rsidP="00306DF8">
            <w:pPr>
              <w:rPr>
                <w:sz w:val="20"/>
                <w:szCs w:val="20"/>
              </w:rPr>
            </w:pPr>
            <w:r w:rsidRPr="00D15240">
              <w:rPr>
                <w:rFonts w:eastAsia="Times New Roman" w:cs="Arial"/>
                <w:sz w:val="20"/>
                <w:szCs w:val="20"/>
              </w:rPr>
              <w:t xml:space="preserve">Delineates expected practice of appropriate policies to facilitate family visitation, supporting evidence for open visitation in the ICU, and literature available outside of AACN supporting open visitation and family presence. </w:t>
            </w:r>
          </w:p>
        </w:tc>
        <w:tc>
          <w:tcPr>
            <w:tcW w:w="1080" w:type="dxa"/>
            <w:tcBorders>
              <w:top w:val="single" w:sz="4" w:space="0" w:color="auto"/>
              <w:left w:val="single" w:sz="4" w:space="0" w:color="auto"/>
              <w:bottom w:val="single" w:sz="4" w:space="0" w:color="auto"/>
              <w:right w:val="single" w:sz="4" w:space="0" w:color="auto"/>
            </w:tcBorders>
          </w:tcPr>
          <w:p w14:paraId="46F7BEC1" w14:textId="77777777" w:rsidR="00306DF8" w:rsidRPr="00D15240" w:rsidRDefault="00306DF8" w:rsidP="00306DF8">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295DD4CC" w14:textId="77777777" w:rsidR="00306DF8" w:rsidRPr="00D15240" w:rsidRDefault="00F32475" w:rsidP="00306DF8">
            <w:pPr>
              <w:rPr>
                <w:sz w:val="20"/>
                <w:szCs w:val="20"/>
              </w:rPr>
            </w:pPr>
            <w:hyperlink r:id="rId11" w:history="1">
              <w:r w:rsidR="00306DF8" w:rsidRPr="00D15240">
                <w:rPr>
                  <w:sz w:val="20"/>
                  <w:szCs w:val="20"/>
                  <w:u w:val="single"/>
                </w:rPr>
                <w:t>http://www.aacn.org/wd/practice/content/practicealerts/family-visitation-icu-practice-alert.pcms?menu=practice</w:t>
              </w:r>
            </w:hyperlink>
          </w:p>
        </w:tc>
      </w:tr>
      <w:tr w:rsidR="00306DF8" w:rsidRPr="00D15240" w14:paraId="4612533D" w14:textId="77777777" w:rsidTr="00306DF8">
        <w:tc>
          <w:tcPr>
            <w:tcW w:w="2990" w:type="dxa"/>
            <w:tcBorders>
              <w:top w:val="single" w:sz="4" w:space="0" w:color="auto"/>
              <w:left w:val="single" w:sz="4" w:space="0" w:color="auto"/>
              <w:bottom w:val="single" w:sz="4" w:space="0" w:color="auto"/>
              <w:right w:val="single" w:sz="4" w:space="0" w:color="auto"/>
            </w:tcBorders>
          </w:tcPr>
          <w:p w14:paraId="538DA28D" w14:textId="77777777" w:rsidR="00306DF8" w:rsidRPr="00D15240" w:rsidRDefault="00306DF8" w:rsidP="00306DF8">
            <w:pPr>
              <w:rPr>
                <w:sz w:val="20"/>
                <w:szCs w:val="20"/>
              </w:rPr>
            </w:pPr>
            <w:r w:rsidRPr="00D15240">
              <w:rPr>
                <w:sz w:val="20"/>
                <w:szCs w:val="20"/>
              </w:rPr>
              <w:t>Better Together: Partnering with Families</w:t>
            </w:r>
          </w:p>
        </w:tc>
        <w:tc>
          <w:tcPr>
            <w:tcW w:w="6370" w:type="dxa"/>
            <w:tcBorders>
              <w:top w:val="single" w:sz="4" w:space="0" w:color="auto"/>
              <w:left w:val="single" w:sz="4" w:space="0" w:color="auto"/>
              <w:bottom w:val="single" w:sz="4" w:space="0" w:color="auto"/>
              <w:right w:val="single" w:sz="4" w:space="0" w:color="auto"/>
            </w:tcBorders>
          </w:tcPr>
          <w:p w14:paraId="7BA1CF4A" w14:textId="77777777" w:rsidR="00306DF8" w:rsidRPr="00D15240" w:rsidRDefault="00306DF8" w:rsidP="00306DF8">
            <w:pPr>
              <w:rPr>
                <w:sz w:val="20"/>
                <w:szCs w:val="20"/>
              </w:rPr>
            </w:pPr>
            <w:r w:rsidRPr="00D15240">
              <w:rPr>
                <w:sz w:val="20"/>
                <w:szCs w:val="20"/>
              </w:rPr>
              <w:t>This North American campaign, launched by the Institute for Patient-and-Family-Centered Care and supported by a coalition of Canadian organizations, encourages hospitals to adopt family presence policies</w:t>
            </w:r>
            <w:r>
              <w:rPr>
                <w:sz w:val="20"/>
                <w:szCs w:val="20"/>
              </w:rPr>
              <w:t xml:space="preserve">. </w:t>
            </w:r>
            <w:r w:rsidRPr="00D15240">
              <w:rPr>
                <w:sz w:val="20"/>
                <w:szCs w:val="20"/>
              </w:rPr>
              <w:t>Website includes “change package” of free resources to facilitate 24/7 family presence.</w:t>
            </w:r>
          </w:p>
        </w:tc>
        <w:tc>
          <w:tcPr>
            <w:tcW w:w="1080" w:type="dxa"/>
            <w:tcBorders>
              <w:top w:val="single" w:sz="4" w:space="0" w:color="auto"/>
              <w:left w:val="single" w:sz="4" w:space="0" w:color="auto"/>
              <w:bottom w:val="single" w:sz="4" w:space="0" w:color="auto"/>
              <w:right w:val="single" w:sz="4" w:space="0" w:color="auto"/>
            </w:tcBorders>
          </w:tcPr>
          <w:p w14:paraId="099A4272" w14:textId="77777777" w:rsidR="00306DF8" w:rsidRPr="00D15240" w:rsidRDefault="00306DF8" w:rsidP="00306DF8">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7DF3CCED" w14:textId="77777777" w:rsidR="00306DF8" w:rsidRPr="00D15240" w:rsidRDefault="00F32475" w:rsidP="00306DF8">
            <w:pPr>
              <w:rPr>
                <w:sz w:val="20"/>
                <w:szCs w:val="20"/>
              </w:rPr>
            </w:pPr>
            <w:hyperlink r:id="rId12" w:history="1">
              <w:r w:rsidR="00306DF8" w:rsidRPr="00D15240">
                <w:rPr>
                  <w:sz w:val="20"/>
                  <w:szCs w:val="20"/>
                  <w:u w:val="single"/>
                </w:rPr>
                <w:t>http://www.cfhi-fcass.ca/WhatWeDo/better-together/resources</w:t>
              </w:r>
            </w:hyperlink>
          </w:p>
          <w:p w14:paraId="0D09A52C" w14:textId="77777777" w:rsidR="00306DF8" w:rsidRPr="00D15240" w:rsidRDefault="00306DF8" w:rsidP="00306DF8">
            <w:pPr>
              <w:rPr>
                <w:sz w:val="20"/>
                <w:szCs w:val="20"/>
              </w:rPr>
            </w:pPr>
          </w:p>
        </w:tc>
      </w:tr>
      <w:tr w:rsidR="00306DF8" w:rsidRPr="00D15240" w14:paraId="284809CE" w14:textId="77777777" w:rsidTr="00306DF8">
        <w:tc>
          <w:tcPr>
            <w:tcW w:w="2990" w:type="dxa"/>
            <w:tcBorders>
              <w:top w:val="single" w:sz="4" w:space="0" w:color="auto"/>
            </w:tcBorders>
          </w:tcPr>
          <w:p w14:paraId="48102539" w14:textId="77777777" w:rsidR="00306DF8" w:rsidRPr="00D15240" w:rsidRDefault="00306DF8" w:rsidP="00306DF8">
            <w:pPr>
              <w:rPr>
                <w:sz w:val="20"/>
                <w:szCs w:val="20"/>
              </w:rPr>
            </w:pPr>
          </w:p>
        </w:tc>
        <w:tc>
          <w:tcPr>
            <w:tcW w:w="6370" w:type="dxa"/>
            <w:tcBorders>
              <w:top w:val="single" w:sz="4" w:space="0" w:color="auto"/>
            </w:tcBorders>
          </w:tcPr>
          <w:p w14:paraId="2E70E249" w14:textId="77777777" w:rsidR="00306DF8" w:rsidRPr="00D15240" w:rsidRDefault="00306DF8" w:rsidP="00306DF8">
            <w:pPr>
              <w:rPr>
                <w:sz w:val="20"/>
                <w:szCs w:val="20"/>
              </w:rPr>
            </w:pPr>
          </w:p>
        </w:tc>
        <w:tc>
          <w:tcPr>
            <w:tcW w:w="1080" w:type="dxa"/>
            <w:tcBorders>
              <w:top w:val="single" w:sz="4" w:space="0" w:color="auto"/>
            </w:tcBorders>
          </w:tcPr>
          <w:p w14:paraId="3BA5D78C" w14:textId="77777777" w:rsidR="00306DF8" w:rsidRPr="00D15240" w:rsidRDefault="00306DF8" w:rsidP="00306DF8">
            <w:pPr>
              <w:rPr>
                <w:sz w:val="20"/>
                <w:szCs w:val="20"/>
              </w:rPr>
            </w:pPr>
          </w:p>
        </w:tc>
        <w:tc>
          <w:tcPr>
            <w:tcW w:w="3960" w:type="dxa"/>
            <w:tcBorders>
              <w:top w:val="single" w:sz="4" w:space="0" w:color="auto"/>
            </w:tcBorders>
          </w:tcPr>
          <w:p w14:paraId="644AE535" w14:textId="77777777" w:rsidR="00306DF8" w:rsidRPr="00D15240" w:rsidRDefault="00306DF8" w:rsidP="00306DF8">
            <w:pPr>
              <w:rPr>
                <w:sz w:val="20"/>
                <w:szCs w:val="20"/>
              </w:rPr>
            </w:pPr>
          </w:p>
        </w:tc>
      </w:tr>
      <w:tr w:rsidR="00306DF8" w:rsidRPr="00D15240" w14:paraId="1FDD3D2D" w14:textId="77777777" w:rsidTr="00306DF8">
        <w:tc>
          <w:tcPr>
            <w:tcW w:w="14400" w:type="dxa"/>
            <w:gridSpan w:val="4"/>
          </w:tcPr>
          <w:p w14:paraId="6EACFEB9" w14:textId="6DA281B3" w:rsidR="00306DF8" w:rsidRPr="00D15240" w:rsidRDefault="00306DF8" w:rsidP="00306DF8">
            <w:pPr>
              <w:numPr>
                <w:ilvl w:val="0"/>
                <w:numId w:val="13"/>
              </w:numPr>
              <w:contextualSpacing/>
              <w:rPr>
                <w:bCs/>
                <w:sz w:val="20"/>
                <w:szCs w:val="20"/>
              </w:rPr>
            </w:pPr>
            <w:r w:rsidRPr="00D15240">
              <w:rPr>
                <w:bCs/>
                <w:sz w:val="20"/>
                <w:szCs w:val="20"/>
              </w:rPr>
              <w:t xml:space="preserve">Family members of critically ill patients be offered the option of participating in interdisciplinary team rounds to improve satisfaction with communication and </w:t>
            </w:r>
            <w:r w:rsidR="00367AE3">
              <w:rPr>
                <w:bCs/>
                <w:sz w:val="20"/>
                <w:szCs w:val="20"/>
              </w:rPr>
              <w:t xml:space="preserve">increase </w:t>
            </w:r>
            <w:r w:rsidRPr="00D15240">
              <w:rPr>
                <w:bCs/>
                <w:sz w:val="20"/>
                <w:szCs w:val="20"/>
              </w:rPr>
              <w:t>family engagement.</w:t>
            </w:r>
          </w:p>
          <w:p w14:paraId="7DB4E5B5" w14:textId="77777777" w:rsidR="00306DF8" w:rsidRPr="00D15240" w:rsidRDefault="00306DF8" w:rsidP="00306DF8">
            <w:pPr>
              <w:rPr>
                <w:sz w:val="20"/>
                <w:szCs w:val="20"/>
              </w:rPr>
            </w:pPr>
          </w:p>
        </w:tc>
      </w:tr>
      <w:tr w:rsidR="00306DF8" w:rsidRPr="00D15240" w14:paraId="368EAAF9" w14:textId="77777777" w:rsidTr="00306DF8">
        <w:tc>
          <w:tcPr>
            <w:tcW w:w="14400" w:type="dxa"/>
            <w:gridSpan w:val="4"/>
          </w:tcPr>
          <w:p w14:paraId="0580BAE6" w14:textId="77777777" w:rsidR="00306DF8" w:rsidRPr="00D15240" w:rsidRDefault="00306DF8" w:rsidP="00306DF8">
            <w:pPr>
              <w:numPr>
                <w:ilvl w:val="0"/>
                <w:numId w:val="13"/>
              </w:numPr>
              <w:contextualSpacing/>
              <w:rPr>
                <w:sz w:val="20"/>
                <w:szCs w:val="20"/>
              </w:rPr>
            </w:pPr>
            <w:r w:rsidRPr="00D15240">
              <w:rPr>
                <w:bCs/>
                <w:sz w:val="20"/>
                <w:szCs w:val="20"/>
              </w:rPr>
              <w:t>Family members of critically ill patients be offered the option of being present during resuscitation efforts, with a staff member assigned to support the family.</w:t>
            </w:r>
          </w:p>
        </w:tc>
      </w:tr>
      <w:tr w:rsidR="00306DF8" w:rsidRPr="00D15240" w14:paraId="0D80B8E8" w14:textId="77777777" w:rsidTr="00306DF8">
        <w:tc>
          <w:tcPr>
            <w:tcW w:w="2990" w:type="dxa"/>
            <w:tcBorders>
              <w:bottom w:val="single" w:sz="4" w:space="0" w:color="auto"/>
            </w:tcBorders>
          </w:tcPr>
          <w:p w14:paraId="1A41ECC0" w14:textId="77777777" w:rsidR="00306DF8" w:rsidRPr="00D15240" w:rsidRDefault="00306DF8" w:rsidP="00306DF8">
            <w:pPr>
              <w:rPr>
                <w:sz w:val="20"/>
                <w:szCs w:val="20"/>
              </w:rPr>
            </w:pPr>
          </w:p>
        </w:tc>
        <w:tc>
          <w:tcPr>
            <w:tcW w:w="6370" w:type="dxa"/>
            <w:tcBorders>
              <w:bottom w:val="single" w:sz="4" w:space="0" w:color="auto"/>
            </w:tcBorders>
          </w:tcPr>
          <w:p w14:paraId="6E243081" w14:textId="77777777" w:rsidR="00306DF8" w:rsidRPr="00D15240" w:rsidRDefault="00306DF8" w:rsidP="00306DF8">
            <w:pPr>
              <w:rPr>
                <w:sz w:val="20"/>
                <w:szCs w:val="20"/>
              </w:rPr>
            </w:pPr>
          </w:p>
        </w:tc>
        <w:tc>
          <w:tcPr>
            <w:tcW w:w="1080" w:type="dxa"/>
            <w:tcBorders>
              <w:bottom w:val="single" w:sz="4" w:space="0" w:color="auto"/>
            </w:tcBorders>
          </w:tcPr>
          <w:p w14:paraId="7D65ABE3" w14:textId="77777777" w:rsidR="00306DF8" w:rsidRPr="00D15240" w:rsidRDefault="00306DF8" w:rsidP="00306DF8">
            <w:pPr>
              <w:rPr>
                <w:sz w:val="20"/>
                <w:szCs w:val="20"/>
              </w:rPr>
            </w:pPr>
          </w:p>
        </w:tc>
        <w:tc>
          <w:tcPr>
            <w:tcW w:w="3960" w:type="dxa"/>
            <w:tcBorders>
              <w:bottom w:val="single" w:sz="4" w:space="0" w:color="auto"/>
            </w:tcBorders>
          </w:tcPr>
          <w:p w14:paraId="40801A60" w14:textId="77777777" w:rsidR="00306DF8" w:rsidRPr="00D15240" w:rsidRDefault="00306DF8" w:rsidP="00306DF8">
            <w:pPr>
              <w:rPr>
                <w:sz w:val="20"/>
                <w:szCs w:val="20"/>
              </w:rPr>
            </w:pPr>
          </w:p>
        </w:tc>
      </w:tr>
      <w:tr w:rsidR="00306DF8" w:rsidRPr="00D15240" w14:paraId="0B81A3C7" w14:textId="77777777" w:rsidTr="00306DF8">
        <w:tc>
          <w:tcPr>
            <w:tcW w:w="2990" w:type="dxa"/>
            <w:tcBorders>
              <w:top w:val="single" w:sz="4" w:space="0" w:color="auto"/>
              <w:left w:val="single" w:sz="4" w:space="0" w:color="auto"/>
              <w:bottom w:val="single" w:sz="4" w:space="0" w:color="auto"/>
              <w:right w:val="single" w:sz="4" w:space="0" w:color="auto"/>
            </w:tcBorders>
          </w:tcPr>
          <w:p w14:paraId="1E426291" w14:textId="77777777" w:rsidR="00306DF8" w:rsidRPr="00D15240" w:rsidRDefault="00306DF8" w:rsidP="00306DF8">
            <w:pPr>
              <w:rPr>
                <w:sz w:val="20"/>
                <w:szCs w:val="20"/>
              </w:rPr>
            </w:pPr>
            <w:r w:rsidRPr="00D15240">
              <w:rPr>
                <w:sz w:val="20"/>
                <w:szCs w:val="20"/>
              </w:rPr>
              <w:t>American Association of Critical Care Nurses Practice Alert and Tools</w:t>
            </w:r>
          </w:p>
        </w:tc>
        <w:tc>
          <w:tcPr>
            <w:tcW w:w="6370" w:type="dxa"/>
            <w:tcBorders>
              <w:top w:val="single" w:sz="4" w:space="0" w:color="auto"/>
              <w:left w:val="single" w:sz="4" w:space="0" w:color="auto"/>
              <w:bottom w:val="single" w:sz="4" w:space="0" w:color="auto"/>
              <w:right w:val="single" w:sz="4" w:space="0" w:color="auto"/>
            </w:tcBorders>
          </w:tcPr>
          <w:p w14:paraId="73CC16AF" w14:textId="77777777" w:rsidR="00306DF8" w:rsidRPr="00D15240" w:rsidRDefault="00306DF8" w:rsidP="00306DF8">
            <w:pPr>
              <w:rPr>
                <w:sz w:val="20"/>
                <w:szCs w:val="20"/>
              </w:rPr>
            </w:pPr>
            <w:r w:rsidRPr="00D15240">
              <w:rPr>
                <w:sz w:val="20"/>
                <w:szCs w:val="20"/>
              </w:rPr>
              <w:t>Provides review of current evidence supporting family presence during resuscitation</w:t>
            </w:r>
            <w:r>
              <w:rPr>
                <w:sz w:val="20"/>
                <w:szCs w:val="20"/>
              </w:rPr>
              <w:t xml:space="preserve">. </w:t>
            </w:r>
            <w:r w:rsidRPr="00D15240">
              <w:rPr>
                <w:sz w:val="20"/>
                <w:szCs w:val="20"/>
              </w:rPr>
              <w:t>Provides basic framework for nursing staff to initiate action plan aimed at including families in resuscitative efforts.</w:t>
            </w:r>
          </w:p>
        </w:tc>
        <w:tc>
          <w:tcPr>
            <w:tcW w:w="1080" w:type="dxa"/>
            <w:tcBorders>
              <w:top w:val="single" w:sz="4" w:space="0" w:color="auto"/>
              <w:left w:val="single" w:sz="4" w:space="0" w:color="auto"/>
              <w:bottom w:val="single" w:sz="4" w:space="0" w:color="auto"/>
              <w:right w:val="single" w:sz="4" w:space="0" w:color="auto"/>
            </w:tcBorders>
          </w:tcPr>
          <w:p w14:paraId="778F38BF" w14:textId="77777777" w:rsidR="00306DF8" w:rsidRPr="00D15240" w:rsidRDefault="00306DF8" w:rsidP="00306DF8">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4C80FD48" w14:textId="77777777" w:rsidR="00306DF8" w:rsidRPr="00D15240" w:rsidRDefault="00F32475" w:rsidP="00306DF8">
            <w:pPr>
              <w:rPr>
                <w:sz w:val="20"/>
                <w:szCs w:val="20"/>
              </w:rPr>
            </w:pPr>
            <w:hyperlink r:id="rId13" w:history="1">
              <w:r w:rsidR="00306DF8" w:rsidRPr="00D15240">
                <w:rPr>
                  <w:sz w:val="20"/>
                  <w:szCs w:val="20"/>
                  <w:u w:val="single"/>
                </w:rPr>
                <w:t>http://www.aacn.org/wd/practice/content/family-presence-practice-alert.pcms?menu=practice</w:t>
              </w:r>
            </w:hyperlink>
          </w:p>
        </w:tc>
      </w:tr>
      <w:tr w:rsidR="00306DF8" w:rsidRPr="00D15240" w14:paraId="359834A3" w14:textId="77777777" w:rsidTr="00306DF8">
        <w:tc>
          <w:tcPr>
            <w:tcW w:w="2990" w:type="dxa"/>
            <w:tcBorders>
              <w:top w:val="single" w:sz="4" w:space="0" w:color="auto"/>
            </w:tcBorders>
          </w:tcPr>
          <w:p w14:paraId="0774BCFF" w14:textId="77777777" w:rsidR="00306DF8" w:rsidRPr="00D15240" w:rsidRDefault="00306DF8" w:rsidP="00306DF8">
            <w:pPr>
              <w:rPr>
                <w:sz w:val="20"/>
                <w:szCs w:val="20"/>
              </w:rPr>
            </w:pPr>
          </w:p>
        </w:tc>
        <w:tc>
          <w:tcPr>
            <w:tcW w:w="6370" w:type="dxa"/>
            <w:tcBorders>
              <w:top w:val="single" w:sz="4" w:space="0" w:color="auto"/>
            </w:tcBorders>
          </w:tcPr>
          <w:p w14:paraId="248342DA" w14:textId="77777777" w:rsidR="00306DF8" w:rsidRPr="00D15240" w:rsidRDefault="00306DF8" w:rsidP="00306DF8">
            <w:pPr>
              <w:rPr>
                <w:sz w:val="20"/>
                <w:szCs w:val="20"/>
              </w:rPr>
            </w:pPr>
          </w:p>
        </w:tc>
        <w:tc>
          <w:tcPr>
            <w:tcW w:w="1080" w:type="dxa"/>
            <w:tcBorders>
              <w:top w:val="single" w:sz="4" w:space="0" w:color="auto"/>
            </w:tcBorders>
          </w:tcPr>
          <w:p w14:paraId="5AA87238" w14:textId="77777777" w:rsidR="00306DF8" w:rsidRPr="00D15240" w:rsidRDefault="00306DF8" w:rsidP="00306DF8">
            <w:pPr>
              <w:rPr>
                <w:sz w:val="20"/>
                <w:szCs w:val="20"/>
              </w:rPr>
            </w:pPr>
          </w:p>
        </w:tc>
        <w:tc>
          <w:tcPr>
            <w:tcW w:w="3960" w:type="dxa"/>
            <w:tcBorders>
              <w:top w:val="single" w:sz="4" w:space="0" w:color="auto"/>
            </w:tcBorders>
          </w:tcPr>
          <w:p w14:paraId="0B32C40F" w14:textId="77777777" w:rsidR="00306DF8" w:rsidRPr="00D15240" w:rsidRDefault="00306DF8" w:rsidP="00306DF8">
            <w:pPr>
              <w:rPr>
                <w:sz w:val="20"/>
                <w:szCs w:val="20"/>
              </w:rPr>
            </w:pPr>
          </w:p>
        </w:tc>
      </w:tr>
      <w:tr w:rsidR="00306DF8" w:rsidRPr="00D15240" w14:paraId="1C17D77C" w14:textId="77777777" w:rsidTr="00306DF8">
        <w:tc>
          <w:tcPr>
            <w:tcW w:w="14400" w:type="dxa"/>
            <w:gridSpan w:val="4"/>
          </w:tcPr>
          <w:p w14:paraId="293CC9D6" w14:textId="22FDFDF8" w:rsidR="00306DF8" w:rsidRPr="00D15240" w:rsidRDefault="00F058F9" w:rsidP="00306DF8">
            <w:pPr>
              <w:rPr>
                <w:sz w:val="20"/>
                <w:szCs w:val="20"/>
                <w:u w:val="single"/>
              </w:rPr>
            </w:pPr>
            <w:r>
              <w:rPr>
                <w:b/>
                <w:sz w:val="20"/>
                <w:szCs w:val="20"/>
                <w:u w:val="single"/>
              </w:rPr>
              <w:t>Category 2</w:t>
            </w:r>
            <w:r w:rsidR="00306DF8" w:rsidRPr="00D15240">
              <w:rPr>
                <w:b/>
                <w:sz w:val="20"/>
                <w:szCs w:val="20"/>
                <w:u w:val="single"/>
              </w:rPr>
              <w:t>: Family Support</w:t>
            </w:r>
          </w:p>
        </w:tc>
      </w:tr>
      <w:tr w:rsidR="00306DF8" w:rsidRPr="00D15240" w14:paraId="10A78D4B" w14:textId="77777777" w:rsidTr="00306DF8">
        <w:tc>
          <w:tcPr>
            <w:tcW w:w="2990" w:type="dxa"/>
          </w:tcPr>
          <w:p w14:paraId="59B26120" w14:textId="77777777" w:rsidR="00306DF8" w:rsidRPr="00D15240" w:rsidRDefault="00306DF8" w:rsidP="00306DF8">
            <w:pPr>
              <w:rPr>
                <w:sz w:val="20"/>
                <w:szCs w:val="20"/>
              </w:rPr>
            </w:pPr>
          </w:p>
        </w:tc>
        <w:tc>
          <w:tcPr>
            <w:tcW w:w="6370" w:type="dxa"/>
          </w:tcPr>
          <w:p w14:paraId="2B44E17E" w14:textId="77777777" w:rsidR="00306DF8" w:rsidRPr="00D15240" w:rsidRDefault="00306DF8" w:rsidP="00306DF8">
            <w:pPr>
              <w:rPr>
                <w:sz w:val="20"/>
                <w:szCs w:val="20"/>
              </w:rPr>
            </w:pPr>
          </w:p>
        </w:tc>
        <w:tc>
          <w:tcPr>
            <w:tcW w:w="1080" w:type="dxa"/>
          </w:tcPr>
          <w:p w14:paraId="0C8B6296" w14:textId="77777777" w:rsidR="00306DF8" w:rsidRPr="00D15240" w:rsidRDefault="00306DF8" w:rsidP="00306DF8">
            <w:pPr>
              <w:rPr>
                <w:sz w:val="20"/>
                <w:szCs w:val="20"/>
              </w:rPr>
            </w:pPr>
          </w:p>
        </w:tc>
        <w:tc>
          <w:tcPr>
            <w:tcW w:w="3960" w:type="dxa"/>
          </w:tcPr>
          <w:p w14:paraId="5A51D6BA" w14:textId="77777777" w:rsidR="00306DF8" w:rsidRPr="00D15240" w:rsidRDefault="00306DF8" w:rsidP="00306DF8">
            <w:pPr>
              <w:rPr>
                <w:sz w:val="20"/>
                <w:szCs w:val="20"/>
              </w:rPr>
            </w:pPr>
          </w:p>
        </w:tc>
      </w:tr>
      <w:tr w:rsidR="00306DF8" w:rsidRPr="00D15240" w14:paraId="79219B63" w14:textId="77777777" w:rsidTr="00306DF8">
        <w:tc>
          <w:tcPr>
            <w:tcW w:w="14400" w:type="dxa"/>
            <w:gridSpan w:val="4"/>
          </w:tcPr>
          <w:p w14:paraId="06E4230F" w14:textId="2DA94D39" w:rsidR="00306DF8" w:rsidRPr="00367AE3" w:rsidRDefault="00367AE3">
            <w:pPr>
              <w:numPr>
                <w:ilvl w:val="0"/>
                <w:numId w:val="13"/>
              </w:numPr>
              <w:autoSpaceDE w:val="0"/>
              <w:autoSpaceDN w:val="0"/>
              <w:adjustRightInd w:val="0"/>
              <w:contextualSpacing/>
              <w:rPr>
                <w:bCs/>
                <w:sz w:val="20"/>
                <w:szCs w:val="20"/>
              </w:rPr>
            </w:pPr>
            <w:r w:rsidRPr="002C4FAE">
              <w:rPr>
                <w:rFonts w:cs="Arial"/>
                <w:bCs/>
                <w:color w:val="231F20"/>
                <w:sz w:val="20"/>
                <w:szCs w:val="20"/>
              </w:rPr>
              <w:t>Family members of critically ill neonates be offered the option to be taught how to assist with the care of their critically ill neonate to improve parental confidence and competence in their caregiving role and improve parental psychological health during and after the ICU stay.</w:t>
            </w:r>
            <w:r w:rsidR="006077E1">
              <w:rPr>
                <w:rFonts w:cs="Arial"/>
                <w:bCs/>
                <w:color w:val="231F20"/>
                <w:sz w:val="20"/>
                <w:szCs w:val="20"/>
              </w:rPr>
              <w:t xml:space="preserve">  </w:t>
            </w:r>
            <w:r w:rsidR="004922F1">
              <w:rPr>
                <w:rFonts w:cs="Arial"/>
                <w:bCs/>
                <w:color w:val="231F20"/>
                <w:sz w:val="20"/>
                <w:szCs w:val="20"/>
              </w:rPr>
              <w:t>[</w:t>
            </w:r>
            <w:r w:rsidR="006077E1">
              <w:rPr>
                <w:bCs/>
                <w:sz w:val="20"/>
                <w:szCs w:val="20"/>
              </w:rPr>
              <w:t>Additional apps to facilitate communication with mechanically ventilated adults are provided below.</w:t>
            </w:r>
            <w:r w:rsidR="004922F1">
              <w:rPr>
                <w:bCs/>
                <w:sz w:val="20"/>
                <w:szCs w:val="20"/>
              </w:rPr>
              <w:t>]</w:t>
            </w:r>
          </w:p>
        </w:tc>
      </w:tr>
      <w:tr w:rsidR="00306DF8" w:rsidRPr="00D15240" w14:paraId="08E79D92" w14:textId="77777777" w:rsidTr="00306DF8">
        <w:tc>
          <w:tcPr>
            <w:tcW w:w="2990" w:type="dxa"/>
          </w:tcPr>
          <w:p w14:paraId="195313DD" w14:textId="77777777" w:rsidR="00306DF8" w:rsidRPr="00D15240" w:rsidRDefault="00306DF8" w:rsidP="00306DF8">
            <w:pPr>
              <w:rPr>
                <w:sz w:val="20"/>
                <w:szCs w:val="20"/>
              </w:rPr>
            </w:pPr>
          </w:p>
        </w:tc>
        <w:tc>
          <w:tcPr>
            <w:tcW w:w="6370" w:type="dxa"/>
          </w:tcPr>
          <w:p w14:paraId="232DB22B" w14:textId="77777777" w:rsidR="00306DF8" w:rsidRPr="00D15240" w:rsidRDefault="00306DF8" w:rsidP="00306DF8">
            <w:pPr>
              <w:rPr>
                <w:sz w:val="20"/>
                <w:szCs w:val="20"/>
              </w:rPr>
            </w:pPr>
          </w:p>
        </w:tc>
        <w:tc>
          <w:tcPr>
            <w:tcW w:w="1080" w:type="dxa"/>
          </w:tcPr>
          <w:p w14:paraId="2B18EDE5" w14:textId="77777777" w:rsidR="00306DF8" w:rsidRPr="00D15240" w:rsidRDefault="00306DF8" w:rsidP="00306DF8">
            <w:pPr>
              <w:rPr>
                <w:sz w:val="20"/>
                <w:szCs w:val="20"/>
              </w:rPr>
            </w:pPr>
          </w:p>
        </w:tc>
        <w:tc>
          <w:tcPr>
            <w:tcW w:w="3960" w:type="dxa"/>
          </w:tcPr>
          <w:p w14:paraId="766B2E99" w14:textId="77777777" w:rsidR="00306DF8" w:rsidRPr="00D15240" w:rsidRDefault="00306DF8" w:rsidP="00306DF8">
            <w:pPr>
              <w:rPr>
                <w:sz w:val="20"/>
                <w:szCs w:val="20"/>
              </w:rPr>
            </w:pPr>
          </w:p>
        </w:tc>
      </w:tr>
      <w:tr w:rsidR="00367AE3" w:rsidRPr="00D15240" w14:paraId="5EF0D2B1" w14:textId="77777777" w:rsidTr="00367AE3">
        <w:tc>
          <w:tcPr>
            <w:tcW w:w="2990" w:type="dxa"/>
            <w:tcBorders>
              <w:top w:val="single" w:sz="4" w:space="0" w:color="auto"/>
              <w:left w:val="single" w:sz="4" w:space="0" w:color="auto"/>
              <w:bottom w:val="single" w:sz="4" w:space="0" w:color="auto"/>
              <w:right w:val="single" w:sz="4" w:space="0" w:color="auto"/>
            </w:tcBorders>
          </w:tcPr>
          <w:p w14:paraId="164EA076" w14:textId="77777777" w:rsidR="00367AE3" w:rsidRPr="00D15240" w:rsidRDefault="00367AE3" w:rsidP="00367AE3">
            <w:pPr>
              <w:rPr>
                <w:sz w:val="20"/>
                <w:szCs w:val="20"/>
              </w:rPr>
            </w:pPr>
            <w:r w:rsidRPr="00D15240">
              <w:rPr>
                <w:bCs/>
                <w:sz w:val="20"/>
                <w:szCs w:val="20"/>
              </w:rPr>
              <w:t>Comforting Your Baby in Intensive Care</w:t>
            </w:r>
          </w:p>
        </w:tc>
        <w:tc>
          <w:tcPr>
            <w:tcW w:w="6370" w:type="dxa"/>
            <w:tcBorders>
              <w:top w:val="single" w:sz="4" w:space="0" w:color="auto"/>
              <w:left w:val="single" w:sz="4" w:space="0" w:color="auto"/>
              <w:bottom w:val="single" w:sz="4" w:space="0" w:color="auto"/>
              <w:right w:val="single" w:sz="4" w:space="0" w:color="auto"/>
            </w:tcBorders>
          </w:tcPr>
          <w:p w14:paraId="616E8C75" w14:textId="77777777" w:rsidR="00367AE3" w:rsidRPr="00D15240" w:rsidRDefault="00367AE3" w:rsidP="00367AE3">
            <w:pPr>
              <w:rPr>
                <w:sz w:val="20"/>
                <w:szCs w:val="20"/>
              </w:rPr>
            </w:pPr>
            <w:r w:rsidRPr="00D15240">
              <w:rPr>
                <w:sz w:val="20"/>
                <w:szCs w:val="20"/>
              </w:rPr>
              <w:t>Booklet written for parents to help them learn about infant pain and the role parents can play to keep their child comfortable in the NICU, in partnership with the health care team.</w:t>
            </w:r>
          </w:p>
        </w:tc>
        <w:tc>
          <w:tcPr>
            <w:tcW w:w="1080" w:type="dxa"/>
            <w:tcBorders>
              <w:top w:val="single" w:sz="4" w:space="0" w:color="auto"/>
              <w:left w:val="single" w:sz="4" w:space="0" w:color="auto"/>
              <w:bottom w:val="single" w:sz="4" w:space="0" w:color="auto"/>
              <w:right w:val="single" w:sz="4" w:space="0" w:color="auto"/>
            </w:tcBorders>
          </w:tcPr>
          <w:p w14:paraId="690F4A2E" w14:textId="77777777" w:rsidR="00367AE3" w:rsidRPr="00D15240" w:rsidRDefault="00367AE3" w:rsidP="00367AE3">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0A9DB336" w14:textId="77777777" w:rsidR="00367AE3" w:rsidRPr="00D15240" w:rsidRDefault="00F32475" w:rsidP="00367AE3">
            <w:pPr>
              <w:rPr>
                <w:rFonts w:eastAsia="Times New Roman"/>
                <w:sz w:val="20"/>
                <w:szCs w:val="20"/>
              </w:rPr>
            </w:pPr>
            <w:hyperlink r:id="rId14" w:history="1">
              <w:r w:rsidR="00367AE3" w:rsidRPr="00D15240">
                <w:rPr>
                  <w:rFonts w:eastAsia="Times New Roman"/>
                  <w:color w:val="000000" w:themeColor="text1"/>
                  <w:sz w:val="20"/>
                  <w:szCs w:val="20"/>
                  <w:u w:val="single"/>
                </w:rPr>
                <w:t>http://familynursing.ucsf.edu/resources-parents</w:t>
              </w:r>
            </w:hyperlink>
          </w:p>
        </w:tc>
      </w:tr>
      <w:tr w:rsidR="00306DF8" w:rsidRPr="00D15240" w14:paraId="4FE69347" w14:textId="77777777" w:rsidTr="00306DF8">
        <w:tc>
          <w:tcPr>
            <w:tcW w:w="2990" w:type="dxa"/>
            <w:tcBorders>
              <w:top w:val="single" w:sz="4" w:space="0" w:color="auto"/>
              <w:left w:val="single" w:sz="4" w:space="0" w:color="auto"/>
              <w:bottom w:val="single" w:sz="4" w:space="0" w:color="auto"/>
              <w:right w:val="single" w:sz="4" w:space="0" w:color="auto"/>
            </w:tcBorders>
          </w:tcPr>
          <w:p w14:paraId="539575B2" w14:textId="77777777" w:rsidR="00306DF8" w:rsidRPr="00D15240" w:rsidRDefault="00306DF8" w:rsidP="00306DF8">
            <w:pPr>
              <w:rPr>
                <w:sz w:val="20"/>
                <w:szCs w:val="20"/>
              </w:rPr>
            </w:pPr>
            <w:r w:rsidRPr="00D15240">
              <w:rPr>
                <w:sz w:val="20"/>
                <w:szCs w:val="20"/>
              </w:rPr>
              <w:lastRenderedPageBreak/>
              <w:t>SCCM Patient Communicator App for iPad</w:t>
            </w:r>
          </w:p>
        </w:tc>
        <w:tc>
          <w:tcPr>
            <w:tcW w:w="6370" w:type="dxa"/>
            <w:tcBorders>
              <w:top w:val="single" w:sz="4" w:space="0" w:color="auto"/>
              <w:left w:val="single" w:sz="4" w:space="0" w:color="auto"/>
              <w:bottom w:val="single" w:sz="4" w:space="0" w:color="auto"/>
              <w:right w:val="single" w:sz="4" w:space="0" w:color="auto"/>
            </w:tcBorders>
          </w:tcPr>
          <w:p w14:paraId="27D1112C" w14:textId="77777777" w:rsidR="00306DF8" w:rsidRPr="00D15240" w:rsidRDefault="00306DF8" w:rsidP="00306DF8">
            <w:pPr>
              <w:rPr>
                <w:sz w:val="20"/>
                <w:szCs w:val="20"/>
              </w:rPr>
            </w:pPr>
            <w:r w:rsidRPr="00D15240">
              <w:rPr>
                <w:sz w:val="20"/>
                <w:szCs w:val="20"/>
              </w:rPr>
              <w:t>Contains a scale that allows patients to identify where on the body they feel sensations of pain and itching to express the intensity of these sensations</w:t>
            </w:r>
            <w:r>
              <w:rPr>
                <w:sz w:val="20"/>
                <w:szCs w:val="20"/>
              </w:rPr>
              <w:t xml:space="preserve">. </w:t>
            </w:r>
            <w:r w:rsidRPr="00D15240">
              <w:rPr>
                <w:sz w:val="20"/>
                <w:szCs w:val="20"/>
              </w:rPr>
              <w:t>More than 30 phrases in 19 languages that allow patients to express various needs related to their care and wellbeing.</w:t>
            </w:r>
          </w:p>
        </w:tc>
        <w:tc>
          <w:tcPr>
            <w:tcW w:w="1080" w:type="dxa"/>
            <w:tcBorders>
              <w:top w:val="single" w:sz="4" w:space="0" w:color="auto"/>
              <w:left w:val="single" w:sz="4" w:space="0" w:color="auto"/>
              <w:bottom w:val="single" w:sz="4" w:space="0" w:color="auto"/>
              <w:right w:val="single" w:sz="4" w:space="0" w:color="auto"/>
            </w:tcBorders>
          </w:tcPr>
          <w:p w14:paraId="1A8C80DB" w14:textId="77777777" w:rsidR="00306DF8" w:rsidRPr="00D15240" w:rsidRDefault="00306DF8" w:rsidP="00306DF8">
            <w:pPr>
              <w:rPr>
                <w:sz w:val="20"/>
                <w:szCs w:val="20"/>
              </w:rPr>
            </w:pPr>
            <w:r w:rsidRPr="00D15240">
              <w:rPr>
                <w:sz w:val="20"/>
                <w:szCs w:val="20"/>
              </w:rPr>
              <w:t>$12.99</w:t>
            </w:r>
          </w:p>
        </w:tc>
        <w:tc>
          <w:tcPr>
            <w:tcW w:w="3960" w:type="dxa"/>
            <w:tcBorders>
              <w:top w:val="single" w:sz="4" w:space="0" w:color="auto"/>
              <w:left w:val="single" w:sz="4" w:space="0" w:color="auto"/>
              <w:bottom w:val="single" w:sz="4" w:space="0" w:color="auto"/>
              <w:right w:val="single" w:sz="4" w:space="0" w:color="auto"/>
            </w:tcBorders>
          </w:tcPr>
          <w:p w14:paraId="1B380A0F" w14:textId="77777777" w:rsidR="00306DF8" w:rsidRPr="00D15240" w:rsidRDefault="00F32475" w:rsidP="00306DF8">
            <w:pPr>
              <w:rPr>
                <w:sz w:val="20"/>
                <w:szCs w:val="20"/>
              </w:rPr>
            </w:pPr>
            <w:hyperlink r:id="rId15" w:history="1">
              <w:r w:rsidR="00306DF8" w:rsidRPr="00D15240">
                <w:rPr>
                  <w:bCs/>
                  <w:sz w:val="20"/>
                  <w:szCs w:val="20"/>
                  <w:u w:val="single"/>
                </w:rPr>
                <w:t>http://www.sccm.org/Education-Center/Clinical-Resources/Pages/Patient-and-Family.aspx</w:t>
              </w:r>
            </w:hyperlink>
          </w:p>
        </w:tc>
      </w:tr>
      <w:tr w:rsidR="00306DF8" w:rsidRPr="00D15240" w14:paraId="587E2079" w14:textId="77777777" w:rsidTr="00306DF8">
        <w:tc>
          <w:tcPr>
            <w:tcW w:w="2990" w:type="dxa"/>
            <w:tcBorders>
              <w:top w:val="single" w:sz="4" w:space="0" w:color="auto"/>
              <w:left w:val="single" w:sz="4" w:space="0" w:color="auto"/>
              <w:bottom w:val="single" w:sz="4" w:space="0" w:color="auto"/>
              <w:right w:val="single" w:sz="4" w:space="0" w:color="auto"/>
            </w:tcBorders>
          </w:tcPr>
          <w:p w14:paraId="5BACDC9D" w14:textId="77777777" w:rsidR="00306DF8" w:rsidRPr="00D15240" w:rsidRDefault="00306DF8" w:rsidP="00306DF8">
            <w:pPr>
              <w:rPr>
                <w:sz w:val="20"/>
                <w:szCs w:val="20"/>
              </w:rPr>
            </w:pPr>
            <w:proofErr w:type="spellStart"/>
            <w:r w:rsidRPr="00D15240">
              <w:rPr>
                <w:sz w:val="20"/>
                <w:szCs w:val="20"/>
              </w:rPr>
              <w:t>SmallTalk</w:t>
            </w:r>
            <w:proofErr w:type="spellEnd"/>
            <w:r w:rsidRPr="00D15240">
              <w:rPr>
                <w:sz w:val="20"/>
                <w:szCs w:val="20"/>
              </w:rPr>
              <w:t xml:space="preserve"> Intensive Care for iPhone and iPad; </w:t>
            </w:r>
            <w:proofErr w:type="spellStart"/>
            <w:r w:rsidRPr="00D15240">
              <w:rPr>
                <w:sz w:val="20"/>
                <w:szCs w:val="20"/>
              </w:rPr>
              <w:t>Lingraphicare</w:t>
            </w:r>
            <w:proofErr w:type="spellEnd"/>
            <w:r w:rsidRPr="00D15240">
              <w:rPr>
                <w:sz w:val="20"/>
                <w:szCs w:val="20"/>
              </w:rPr>
              <w:t xml:space="preserve">, </w:t>
            </w:r>
            <w:proofErr w:type="spellStart"/>
            <w:r w:rsidRPr="00D15240">
              <w:rPr>
                <w:sz w:val="20"/>
                <w:szCs w:val="20"/>
              </w:rPr>
              <w:t>Inc</w:t>
            </w:r>
            <w:proofErr w:type="spellEnd"/>
          </w:p>
        </w:tc>
        <w:tc>
          <w:tcPr>
            <w:tcW w:w="6370" w:type="dxa"/>
            <w:tcBorders>
              <w:top w:val="single" w:sz="4" w:space="0" w:color="auto"/>
              <w:left w:val="single" w:sz="4" w:space="0" w:color="auto"/>
              <w:bottom w:val="single" w:sz="4" w:space="0" w:color="auto"/>
              <w:right w:val="single" w:sz="4" w:space="0" w:color="auto"/>
            </w:tcBorders>
          </w:tcPr>
          <w:p w14:paraId="11985A5D" w14:textId="77777777" w:rsidR="00306DF8" w:rsidRPr="00D15240" w:rsidRDefault="00306DF8" w:rsidP="00306DF8">
            <w:pPr>
              <w:rPr>
                <w:sz w:val="20"/>
                <w:szCs w:val="20"/>
              </w:rPr>
            </w:pPr>
            <w:r w:rsidRPr="00D15240">
              <w:rPr>
                <w:sz w:val="20"/>
                <w:szCs w:val="20"/>
              </w:rPr>
              <w:t>Provides a picture-based vocabulary of phrases that patients can use to communicate their needs and feelings, such as “I have chest pain” and “I want a doctor.”  Designed for anyone who has difficulty speaking or is unable to speak, due to having a language impairment, not being a native speaker, being intubated, or having a tracheotomy tube.</w:t>
            </w:r>
          </w:p>
        </w:tc>
        <w:tc>
          <w:tcPr>
            <w:tcW w:w="1080" w:type="dxa"/>
            <w:tcBorders>
              <w:top w:val="single" w:sz="4" w:space="0" w:color="auto"/>
              <w:left w:val="single" w:sz="4" w:space="0" w:color="auto"/>
              <w:bottom w:val="single" w:sz="4" w:space="0" w:color="auto"/>
              <w:right w:val="single" w:sz="4" w:space="0" w:color="auto"/>
            </w:tcBorders>
          </w:tcPr>
          <w:p w14:paraId="1CCF67C5" w14:textId="77777777" w:rsidR="00306DF8" w:rsidRPr="00D15240" w:rsidRDefault="00306DF8" w:rsidP="00306DF8">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5BCCBD11" w14:textId="77777777" w:rsidR="00306DF8" w:rsidRPr="00D15240" w:rsidRDefault="00306DF8" w:rsidP="00306DF8">
            <w:pPr>
              <w:rPr>
                <w:sz w:val="20"/>
                <w:szCs w:val="20"/>
              </w:rPr>
            </w:pPr>
            <w:r w:rsidRPr="00D15240">
              <w:rPr>
                <w:bCs/>
                <w:sz w:val="20"/>
                <w:szCs w:val="20"/>
              </w:rPr>
              <w:t>Available on iTunes</w:t>
            </w:r>
          </w:p>
        </w:tc>
      </w:tr>
      <w:tr w:rsidR="00306DF8" w:rsidRPr="00D15240" w14:paraId="576E84B0" w14:textId="77777777" w:rsidTr="00306DF8">
        <w:tc>
          <w:tcPr>
            <w:tcW w:w="2990" w:type="dxa"/>
            <w:tcBorders>
              <w:top w:val="single" w:sz="4" w:space="0" w:color="auto"/>
              <w:left w:val="single" w:sz="4" w:space="0" w:color="auto"/>
              <w:bottom w:val="single" w:sz="4" w:space="0" w:color="auto"/>
              <w:right w:val="single" w:sz="4" w:space="0" w:color="auto"/>
            </w:tcBorders>
          </w:tcPr>
          <w:p w14:paraId="79B09FFD" w14:textId="77777777" w:rsidR="00306DF8" w:rsidRPr="00D15240" w:rsidRDefault="00306DF8" w:rsidP="00306DF8">
            <w:pPr>
              <w:rPr>
                <w:sz w:val="20"/>
                <w:szCs w:val="20"/>
              </w:rPr>
            </w:pPr>
            <w:proofErr w:type="spellStart"/>
            <w:r w:rsidRPr="00D15240">
              <w:rPr>
                <w:sz w:val="20"/>
                <w:szCs w:val="20"/>
              </w:rPr>
              <w:t>YoDoc</w:t>
            </w:r>
            <w:proofErr w:type="spellEnd"/>
            <w:r w:rsidRPr="00D15240">
              <w:rPr>
                <w:sz w:val="20"/>
                <w:szCs w:val="20"/>
              </w:rPr>
              <w:t xml:space="preserve"> for iPhone and iPad; </w:t>
            </w:r>
            <w:proofErr w:type="spellStart"/>
            <w:r w:rsidRPr="00D15240">
              <w:rPr>
                <w:sz w:val="20"/>
                <w:szCs w:val="20"/>
              </w:rPr>
              <w:t>Docapps</w:t>
            </w:r>
            <w:proofErr w:type="spellEnd"/>
            <w:r w:rsidRPr="00D15240">
              <w:rPr>
                <w:sz w:val="20"/>
                <w:szCs w:val="20"/>
              </w:rPr>
              <w:t xml:space="preserve"> LLC</w:t>
            </w:r>
          </w:p>
        </w:tc>
        <w:tc>
          <w:tcPr>
            <w:tcW w:w="6370" w:type="dxa"/>
            <w:tcBorders>
              <w:top w:val="single" w:sz="4" w:space="0" w:color="auto"/>
              <w:left w:val="single" w:sz="4" w:space="0" w:color="auto"/>
              <w:bottom w:val="single" w:sz="4" w:space="0" w:color="auto"/>
              <w:right w:val="single" w:sz="4" w:space="0" w:color="auto"/>
            </w:tcBorders>
          </w:tcPr>
          <w:p w14:paraId="07F6AB8B" w14:textId="77777777" w:rsidR="00306DF8" w:rsidRPr="00D15240" w:rsidRDefault="00306DF8" w:rsidP="00306DF8">
            <w:pPr>
              <w:rPr>
                <w:sz w:val="20"/>
                <w:szCs w:val="20"/>
              </w:rPr>
            </w:pPr>
            <w:r w:rsidRPr="00D15240">
              <w:rPr>
                <w:sz w:val="20"/>
                <w:szCs w:val="20"/>
              </w:rPr>
              <w:t>English and Spanish language app for people on ventilators and/or people with speech impairment due to critical medical condition</w:t>
            </w:r>
            <w:r>
              <w:rPr>
                <w:sz w:val="20"/>
                <w:szCs w:val="20"/>
              </w:rPr>
              <w:t xml:space="preserve">. </w:t>
            </w:r>
            <w:r w:rsidRPr="00D15240">
              <w:rPr>
                <w:sz w:val="20"/>
                <w:szCs w:val="20"/>
              </w:rPr>
              <w:t>Patients can write phrases to be spoken out, draw with their finger to show pain areas and speak out pain level and intensity.</w:t>
            </w:r>
          </w:p>
        </w:tc>
        <w:tc>
          <w:tcPr>
            <w:tcW w:w="1080" w:type="dxa"/>
            <w:tcBorders>
              <w:top w:val="single" w:sz="4" w:space="0" w:color="auto"/>
              <w:left w:val="single" w:sz="4" w:space="0" w:color="auto"/>
              <w:bottom w:val="single" w:sz="4" w:space="0" w:color="auto"/>
              <w:right w:val="single" w:sz="4" w:space="0" w:color="auto"/>
            </w:tcBorders>
          </w:tcPr>
          <w:p w14:paraId="1D1FA613" w14:textId="77777777" w:rsidR="00306DF8" w:rsidRPr="00D15240" w:rsidRDefault="00306DF8" w:rsidP="00306DF8">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6232F1AE" w14:textId="77777777" w:rsidR="00306DF8" w:rsidRPr="00D15240" w:rsidRDefault="00F32475" w:rsidP="00306DF8">
            <w:pPr>
              <w:rPr>
                <w:sz w:val="20"/>
                <w:szCs w:val="20"/>
              </w:rPr>
            </w:pPr>
            <w:hyperlink r:id="rId16" w:history="1">
              <w:r w:rsidR="00306DF8" w:rsidRPr="00D15240">
                <w:rPr>
                  <w:bCs/>
                  <w:sz w:val="20"/>
                  <w:szCs w:val="20"/>
                </w:rPr>
                <w:t>Available</w:t>
              </w:r>
            </w:hyperlink>
            <w:r w:rsidR="00306DF8" w:rsidRPr="00D15240">
              <w:rPr>
                <w:bCs/>
                <w:sz w:val="20"/>
                <w:szCs w:val="20"/>
              </w:rPr>
              <w:t xml:space="preserve"> on iTunes</w:t>
            </w:r>
          </w:p>
        </w:tc>
      </w:tr>
      <w:tr w:rsidR="00306DF8" w:rsidRPr="00D15240" w14:paraId="19138B98" w14:textId="77777777" w:rsidTr="00306DF8">
        <w:tc>
          <w:tcPr>
            <w:tcW w:w="2990" w:type="dxa"/>
            <w:tcBorders>
              <w:top w:val="single" w:sz="4" w:space="0" w:color="auto"/>
            </w:tcBorders>
          </w:tcPr>
          <w:p w14:paraId="268CF5E5" w14:textId="77777777" w:rsidR="00306DF8" w:rsidRPr="00D15240" w:rsidRDefault="00306DF8" w:rsidP="00306DF8">
            <w:pPr>
              <w:rPr>
                <w:sz w:val="20"/>
                <w:szCs w:val="20"/>
              </w:rPr>
            </w:pPr>
          </w:p>
        </w:tc>
        <w:tc>
          <w:tcPr>
            <w:tcW w:w="6370" w:type="dxa"/>
            <w:tcBorders>
              <w:top w:val="single" w:sz="4" w:space="0" w:color="auto"/>
            </w:tcBorders>
          </w:tcPr>
          <w:p w14:paraId="08C2278A" w14:textId="77777777" w:rsidR="00306DF8" w:rsidRPr="00D15240" w:rsidRDefault="00306DF8" w:rsidP="00306DF8">
            <w:pPr>
              <w:rPr>
                <w:sz w:val="20"/>
                <w:szCs w:val="20"/>
              </w:rPr>
            </w:pPr>
          </w:p>
        </w:tc>
        <w:tc>
          <w:tcPr>
            <w:tcW w:w="1080" w:type="dxa"/>
            <w:tcBorders>
              <w:top w:val="single" w:sz="4" w:space="0" w:color="auto"/>
            </w:tcBorders>
          </w:tcPr>
          <w:p w14:paraId="1B738857" w14:textId="77777777" w:rsidR="00306DF8" w:rsidRPr="00D15240" w:rsidRDefault="00306DF8" w:rsidP="00306DF8">
            <w:pPr>
              <w:rPr>
                <w:sz w:val="20"/>
                <w:szCs w:val="20"/>
              </w:rPr>
            </w:pPr>
          </w:p>
        </w:tc>
        <w:tc>
          <w:tcPr>
            <w:tcW w:w="3960" w:type="dxa"/>
            <w:tcBorders>
              <w:top w:val="single" w:sz="4" w:space="0" w:color="auto"/>
            </w:tcBorders>
          </w:tcPr>
          <w:p w14:paraId="3A4235B7" w14:textId="77777777" w:rsidR="00306DF8" w:rsidRPr="00D15240" w:rsidRDefault="00306DF8" w:rsidP="00306DF8">
            <w:pPr>
              <w:rPr>
                <w:sz w:val="20"/>
                <w:szCs w:val="20"/>
              </w:rPr>
            </w:pPr>
          </w:p>
        </w:tc>
      </w:tr>
      <w:tr w:rsidR="00306DF8" w:rsidRPr="00D15240" w14:paraId="0EECEA07" w14:textId="77777777" w:rsidTr="00306DF8">
        <w:tc>
          <w:tcPr>
            <w:tcW w:w="14400" w:type="dxa"/>
            <w:gridSpan w:val="4"/>
          </w:tcPr>
          <w:p w14:paraId="1DDEFF17" w14:textId="259B65CA" w:rsidR="00306DF8" w:rsidRPr="00367AE3" w:rsidRDefault="00367AE3" w:rsidP="00306DF8">
            <w:pPr>
              <w:numPr>
                <w:ilvl w:val="0"/>
                <w:numId w:val="13"/>
              </w:numPr>
              <w:autoSpaceDE w:val="0"/>
              <w:autoSpaceDN w:val="0"/>
              <w:adjustRightInd w:val="0"/>
              <w:contextualSpacing/>
              <w:rPr>
                <w:sz w:val="20"/>
                <w:szCs w:val="20"/>
              </w:rPr>
            </w:pPr>
            <w:r w:rsidRPr="002C4FAE">
              <w:rPr>
                <w:rFonts w:cs="Arial"/>
                <w:bCs/>
                <w:color w:val="231F20"/>
                <w:sz w:val="20"/>
                <w:szCs w:val="20"/>
              </w:rPr>
              <w:t>Family education programs be included as part of clinical care as these programs have demonstrated beneficial effects for family members in the ICU by reducing anxiety, depression, post-traumatic stress, and generalized stress while improving family satisfaction with care.</w:t>
            </w:r>
          </w:p>
        </w:tc>
      </w:tr>
      <w:tr w:rsidR="00306DF8" w:rsidRPr="00D15240" w14:paraId="70CA15BF" w14:textId="77777777" w:rsidTr="00306DF8">
        <w:tc>
          <w:tcPr>
            <w:tcW w:w="2990" w:type="dxa"/>
            <w:tcBorders>
              <w:bottom w:val="single" w:sz="4" w:space="0" w:color="auto"/>
            </w:tcBorders>
          </w:tcPr>
          <w:p w14:paraId="31DACBC3" w14:textId="77777777" w:rsidR="00306DF8" w:rsidRPr="00D15240" w:rsidRDefault="00306DF8" w:rsidP="00306DF8">
            <w:pPr>
              <w:autoSpaceDE w:val="0"/>
              <w:autoSpaceDN w:val="0"/>
              <w:adjustRightInd w:val="0"/>
              <w:rPr>
                <w:bCs/>
                <w:sz w:val="20"/>
                <w:szCs w:val="20"/>
              </w:rPr>
            </w:pPr>
          </w:p>
        </w:tc>
        <w:tc>
          <w:tcPr>
            <w:tcW w:w="6370" w:type="dxa"/>
            <w:tcBorders>
              <w:bottom w:val="single" w:sz="4" w:space="0" w:color="auto"/>
            </w:tcBorders>
          </w:tcPr>
          <w:p w14:paraId="31C7BAAD" w14:textId="77777777" w:rsidR="00306DF8" w:rsidRPr="00D15240" w:rsidRDefault="00306DF8" w:rsidP="00306DF8">
            <w:pPr>
              <w:rPr>
                <w:sz w:val="20"/>
                <w:szCs w:val="20"/>
              </w:rPr>
            </w:pPr>
          </w:p>
        </w:tc>
        <w:tc>
          <w:tcPr>
            <w:tcW w:w="1080" w:type="dxa"/>
            <w:tcBorders>
              <w:bottom w:val="single" w:sz="4" w:space="0" w:color="auto"/>
            </w:tcBorders>
          </w:tcPr>
          <w:p w14:paraId="56515996" w14:textId="77777777" w:rsidR="00306DF8" w:rsidRPr="00D15240" w:rsidRDefault="00306DF8" w:rsidP="00306DF8">
            <w:pPr>
              <w:rPr>
                <w:sz w:val="20"/>
                <w:szCs w:val="20"/>
              </w:rPr>
            </w:pPr>
          </w:p>
        </w:tc>
        <w:tc>
          <w:tcPr>
            <w:tcW w:w="3960" w:type="dxa"/>
            <w:tcBorders>
              <w:bottom w:val="single" w:sz="4" w:space="0" w:color="auto"/>
            </w:tcBorders>
          </w:tcPr>
          <w:p w14:paraId="09E6A810" w14:textId="77777777" w:rsidR="00306DF8" w:rsidRPr="00D15240" w:rsidRDefault="00306DF8" w:rsidP="00306DF8">
            <w:pPr>
              <w:rPr>
                <w:sz w:val="20"/>
                <w:szCs w:val="20"/>
              </w:rPr>
            </w:pPr>
          </w:p>
        </w:tc>
      </w:tr>
      <w:tr w:rsidR="00306DF8" w:rsidRPr="00D15240" w14:paraId="15B6DEEC" w14:textId="77777777" w:rsidTr="00B713E3">
        <w:tc>
          <w:tcPr>
            <w:tcW w:w="2990" w:type="dxa"/>
            <w:tcBorders>
              <w:top w:val="single" w:sz="4" w:space="0" w:color="auto"/>
              <w:left w:val="single" w:sz="4" w:space="0" w:color="auto"/>
              <w:bottom w:val="single" w:sz="4" w:space="0" w:color="auto"/>
              <w:right w:val="single" w:sz="4" w:space="0" w:color="auto"/>
            </w:tcBorders>
          </w:tcPr>
          <w:p w14:paraId="13B13979" w14:textId="77777777" w:rsidR="00306DF8" w:rsidRPr="00D15240" w:rsidRDefault="00306DF8" w:rsidP="00306DF8">
            <w:pPr>
              <w:autoSpaceDE w:val="0"/>
              <w:autoSpaceDN w:val="0"/>
              <w:adjustRightInd w:val="0"/>
              <w:rPr>
                <w:sz w:val="20"/>
                <w:szCs w:val="20"/>
              </w:rPr>
            </w:pPr>
            <w:r w:rsidRPr="00D15240">
              <w:rPr>
                <w:bCs/>
                <w:sz w:val="20"/>
                <w:szCs w:val="20"/>
              </w:rPr>
              <w:t>COPE for Hope</w:t>
            </w:r>
          </w:p>
        </w:tc>
        <w:tc>
          <w:tcPr>
            <w:tcW w:w="6370" w:type="dxa"/>
            <w:tcBorders>
              <w:top w:val="single" w:sz="4" w:space="0" w:color="auto"/>
              <w:left w:val="single" w:sz="4" w:space="0" w:color="auto"/>
              <w:bottom w:val="single" w:sz="4" w:space="0" w:color="auto"/>
              <w:right w:val="single" w:sz="4" w:space="0" w:color="auto"/>
            </w:tcBorders>
          </w:tcPr>
          <w:p w14:paraId="10F69ED1" w14:textId="77777777" w:rsidR="00306DF8" w:rsidRPr="00D15240" w:rsidRDefault="00306DF8" w:rsidP="00306DF8">
            <w:pPr>
              <w:rPr>
                <w:sz w:val="20"/>
                <w:szCs w:val="20"/>
              </w:rPr>
            </w:pPr>
            <w:r w:rsidRPr="00D15240">
              <w:rPr>
                <w:sz w:val="20"/>
                <w:szCs w:val="20"/>
              </w:rPr>
              <w:t>Organization that provides on-site training for neonatal ICU staff on how to provide support for NICU parents</w:t>
            </w:r>
            <w:r>
              <w:rPr>
                <w:sz w:val="20"/>
                <w:szCs w:val="20"/>
              </w:rPr>
              <w:t xml:space="preserve">. </w:t>
            </w:r>
            <w:r w:rsidRPr="00D15240">
              <w:rPr>
                <w:sz w:val="20"/>
                <w:szCs w:val="20"/>
              </w:rPr>
              <w:t>Teaches parents how to interact with their preterm infant both in the NICU and after discharge in ways that enhances infant growth and development. Helps parents understand the workings of the NICU unit and encourages their active engagement with the NICU staff.</w:t>
            </w:r>
          </w:p>
        </w:tc>
        <w:tc>
          <w:tcPr>
            <w:tcW w:w="1080" w:type="dxa"/>
            <w:tcBorders>
              <w:top w:val="single" w:sz="4" w:space="0" w:color="auto"/>
              <w:left w:val="single" w:sz="4" w:space="0" w:color="auto"/>
              <w:bottom w:val="single" w:sz="4" w:space="0" w:color="auto"/>
              <w:right w:val="single" w:sz="4" w:space="0" w:color="auto"/>
            </w:tcBorders>
          </w:tcPr>
          <w:p w14:paraId="603772D1" w14:textId="77777777" w:rsidR="00306DF8" w:rsidRPr="00D15240" w:rsidRDefault="00306DF8" w:rsidP="00306DF8">
            <w:pPr>
              <w:rPr>
                <w:sz w:val="20"/>
                <w:szCs w:val="20"/>
              </w:rPr>
            </w:pPr>
            <w:r w:rsidRPr="00D15240">
              <w:rPr>
                <w:sz w:val="20"/>
                <w:szCs w:val="20"/>
              </w:rPr>
              <w:t>Cost available upon request</w:t>
            </w:r>
          </w:p>
        </w:tc>
        <w:tc>
          <w:tcPr>
            <w:tcW w:w="3960" w:type="dxa"/>
            <w:tcBorders>
              <w:top w:val="single" w:sz="4" w:space="0" w:color="auto"/>
              <w:left w:val="single" w:sz="4" w:space="0" w:color="auto"/>
              <w:bottom w:val="single" w:sz="4" w:space="0" w:color="auto"/>
              <w:right w:val="single" w:sz="4" w:space="0" w:color="auto"/>
            </w:tcBorders>
          </w:tcPr>
          <w:p w14:paraId="4A3CB349" w14:textId="77777777" w:rsidR="00306DF8" w:rsidRPr="00D15240" w:rsidRDefault="00F32475" w:rsidP="00306DF8">
            <w:pPr>
              <w:rPr>
                <w:sz w:val="20"/>
                <w:szCs w:val="20"/>
              </w:rPr>
            </w:pPr>
            <w:hyperlink r:id="rId17" w:history="1">
              <w:r w:rsidR="00306DF8" w:rsidRPr="00D15240">
                <w:rPr>
                  <w:bCs/>
                  <w:sz w:val="20"/>
                  <w:szCs w:val="20"/>
                  <w:u w:val="single"/>
                </w:rPr>
                <w:t>http://www.copeforhope.com/index.php</w:t>
              </w:r>
            </w:hyperlink>
          </w:p>
        </w:tc>
      </w:tr>
      <w:tr w:rsidR="005F0FEC" w:rsidRPr="00D15240" w14:paraId="09EF997C" w14:textId="77777777" w:rsidTr="00B713E3">
        <w:tc>
          <w:tcPr>
            <w:tcW w:w="2990" w:type="dxa"/>
            <w:tcBorders>
              <w:top w:val="single" w:sz="4" w:space="0" w:color="auto"/>
              <w:left w:val="single" w:sz="4" w:space="0" w:color="auto"/>
              <w:bottom w:val="single" w:sz="4" w:space="0" w:color="auto"/>
              <w:right w:val="single" w:sz="4" w:space="0" w:color="auto"/>
            </w:tcBorders>
          </w:tcPr>
          <w:p w14:paraId="5F092F04" w14:textId="585C42EE" w:rsidR="005F0FEC" w:rsidRPr="00D15240" w:rsidRDefault="005F0FEC" w:rsidP="00306DF8">
            <w:pPr>
              <w:rPr>
                <w:sz w:val="20"/>
                <w:szCs w:val="20"/>
              </w:rPr>
            </w:pPr>
            <w:r>
              <w:rPr>
                <w:sz w:val="20"/>
                <w:szCs w:val="20"/>
              </w:rPr>
              <w:t xml:space="preserve">Facilitated </w:t>
            </w:r>
            <w:proofErr w:type="spellStart"/>
            <w:r>
              <w:rPr>
                <w:sz w:val="20"/>
                <w:szCs w:val="20"/>
              </w:rPr>
              <w:t>Sensemaking</w:t>
            </w:r>
            <w:proofErr w:type="spellEnd"/>
          </w:p>
        </w:tc>
        <w:tc>
          <w:tcPr>
            <w:tcW w:w="6370" w:type="dxa"/>
            <w:tcBorders>
              <w:top w:val="single" w:sz="4" w:space="0" w:color="auto"/>
              <w:left w:val="single" w:sz="4" w:space="0" w:color="auto"/>
              <w:bottom w:val="single" w:sz="4" w:space="0" w:color="auto"/>
              <w:right w:val="single" w:sz="4" w:space="0" w:color="auto"/>
            </w:tcBorders>
          </w:tcPr>
          <w:p w14:paraId="7E5D9A72" w14:textId="3AA01E50" w:rsidR="005F0FEC" w:rsidRPr="00D15240" w:rsidRDefault="005F0FEC">
            <w:pPr>
              <w:rPr>
                <w:sz w:val="20"/>
                <w:szCs w:val="20"/>
              </w:rPr>
            </w:pPr>
            <w:r>
              <w:rPr>
                <w:sz w:val="20"/>
                <w:szCs w:val="20"/>
              </w:rPr>
              <w:t xml:space="preserve">Article that describes a framework for </w:t>
            </w:r>
            <w:r w:rsidR="00074DA5">
              <w:rPr>
                <w:sz w:val="20"/>
                <w:szCs w:val="20"/>
              </w:rPr>
              <w:t>a clinical nurse specialist</w:t>
            </w:r>
            <w:r>
              <w:rPr>
                <w:sz w:val="20"/>
                <w:szCs w:val="20"/>
              </w:rPr>
              <w:t xml:space="preserve"> providing one-on-one personalized instruction to families of patients regarding the ICU environment, interactions with staff, hospital services, participation in patient care, and self-reflection. A list of suggested items for a “family visiting kit” to supplement the instruction is provided as well.</w:t>
            </w:r>
          </w:p>
        </w:tc>
        <w:tc>
          <w:tcPr>
            <w:tcW w:w="1080" w:type="dxa"/>
            <w:tcBorders>
              <w:top w:val="single" w:sz="4" w:space="0" w:color="auto"/>
              <w:left w:val="single" w:sz="4" w:space="0" w:color="auto"/>
              <w:bottom w:val="single" w:sz="4" w:space="0" w:color="auto"/>
              <w:right w:val="single" w:sz="4" w:space="0" w:color="auto"/>
            </w:tcBorders>
          </w:tcPr>
          <w:p w14:paraId="67FAFA21" w14:textId="499AEA82" w:rsidR="005F0FEC" w:rsidRPr="00D15240" w:rsidRDefault="005F0FEC" w:rsidP="00306DF8">
            <w:pPr>
              <w:rPr>
                <w:sz w:val="20"/>
                <w:szCs w:val="20"/>
              </w:rPr>
            </w:pPr>
            <w:r>
              <w:rPr>
                <w:sz w:val="20"/>
                <w:szCs w:val="20"/>
              </w:rPr>
              <w:t>Free with journal access</w:t>
            </w:r>
          </w:p>
        </w:tc>
        <w:tc>
          <w:tcPr>
            <w:tcW w:w="3960" w:type="dxa"/>
            <w:tcBorders>
              <w:top w:val="single" w:sz="4" w:space="0" w:color="auto"/>
              <w:left w:val="single" w:sz="4" w:space="0" w:color="auto"/>
              <w:bottom w:val="single" w:sz="4" w:space="0" w:color="auto"/>
              <w:right w:val="single" w:sz="4" w:space="0" w:color="auto"/>
            </w:tcBorders>
          </w:tcPr>
          <w:p w14:paraId="225AA16D" w14:textId="003AC472" w:rsidR="005F0FEC" w:rsidRPr="00B713E3" w:rsidRDefault="00F32475" w:rsidP="00306DF8">
            <w:pPr>
              <w:rPr>
                <w:sz w:val="20"/>
                <w:szCs w:val="20"/>
                <w:u w:val="single"/>
              </w:rPr>
            </w:pPr>
            <w:hyperlink r:id="rId18" w:history="1">
              <w:r w:rsidR="00074DA5" w:rsidRPr="00B713E3">
                <w:rPr>
                  <w:rStyle w:val="Hyperlink"/>
                  <w:color w:val="000000" w:themeColor="text1"/>
                </w:rPr>
                <w:t>http://www.ncbi.nlm.nih.gov/pubmed/20234207</w:t>
              </w:r>
            </w:hyperlink>
          </w:p>
        </w:tc>
      </w:tr>
      <w:tr w:rsidR="00306DF8" w:rsidRPr="00D15240" w14:paraId="1230A53F" w14:textId="77777777" w:rsidTr="00B713E3">
        <w:tc>
          <w:tcPr>
            <w:tcW w:w="2990" w:type="dxa"/>
            <w:tcBorders>
              <w:top w:val="single" w:sz="4" w:space="0" w:color="auto"/>
            </w:tcBorders>
          </w:tcPr>
          <w:p w14:paraId="2392D0B0" w14:textId="77777777" w:rsidR="00306DF8" w:rsidRPr="00D15240" w:rsidRDefault="00306DF8" w:rsidP="00306DF8">
            <w:pPr>
              <w:rPr>
                <w:sz w:val="20"/>
                <w:szCs w:val="20"/>
              </w:rPr>
            </w:pPr>
          </w:p>
        </w:tc>
        <w:tc>
          <w:tcPr>
            <w:tcW w:w="6370" w:type="dxa"/>
            <w:tcBorders>
              <w:top w:val="single" w:sz="4" w:space="0" w:color="auto"/>
            </w:tcBorders>
          </w:tcPr>
          <w:p w14:paraId="525CB851" w14:textId="77777777" w:rsidR="00306DF8" w:rsidRPr="00D15240" w:rsidRDefault="00306DF8" w:rsidP="00306DF8">
            <w:pPr>
              <w:rPr>
                <w:sz w:val="20"/>
                <w:szCs w:val="20"/>
              </w:rPr>
            </w:pPr>
          </w:p>
        </w:tc>
        <w:tc>
          <w:tcPr>
            <w:tcW w:w="1080" w:type="dxa"/>
            <w:tcBorders>
              <w:top w:val="single" w:sz="4" w:space="0" w:color="auto"/>
            </w:tcBorders>
          </w:tcPr>
          <w:p w14:paraId="4A17E719" w14:textId="77777777" w:rsidR="00306DF8" w:rsidRPr="00D15240" w:rsidRDefault="00306DF8" w:rsidP="00306DF8">
            <w:pPr>
              <w:rPr>
                <w:sz w:val="20"/>
                <w:szCs w:val="20"/>
              </w:rPr>
            </w:pPr>
          </w:p>
        </w:tc>
        <w:tc>
          <w:tcPr>
            <w:tcW w:w="3960" w:type="dxa"/>
            <w:tcBorders>
              <w:top w:val="single" w:sz="4" w:space="0" w:color="auto"/>
            </w:tcBorders>
          </w:tcPr>
          <w:p w14:paraId="12098499" w14:textId="77777777" w:rsidR="00306DF8" w:rsidRPr="00D15240" w:rsidRDefault="00306DF8" w:rsidP="00306DF8">
            <w:pPr>
              <w:rPr>
                <w:sz w:val="20"/>
                <w:szCs w:val="20"/>
              </w:rPr>
            </w:pPr>
          </w:p>
        </w:tc>
      </w:tr>
      <w:tr w:rsidR="00306DF8" w:rsidRPr="00D15240" w14:paraId="08A0010A" w14:textId="77777777" w:rsidTr="00306DF8">
        <w:tc>
          <w:tcPr>
            <w:tcW w:w="14400" w:type="dxa"/>
            <w:gridSpan w:val="4"/>
          </w:tcPr>
          <w:p w14:paraId="6F40162F" w14:textId="5EB641F9" w:rsidR="00306DF8" w:rsidRPr="00D15240" w:rsidRDefault="00367AE3">
            <w:pPr>
              <w:numPr>
                <w:ilvl w:val="0"/>
                <w:numId w:val="13"/>
              </w:numPr>
              <w:contextualSpacing/>
              <w:rPr>
                <w:sz w:val="20"/>
                <w:szCs w:val="20"/>
              </w:rPr>
            </w:pPr>
            <w:r w:rsidRPr="002C4FAE">
              <w:rPr>
                <w:rFonts w:cs="Arial"/>
                <w:bCs/>
                <w:color w:val="231F20"/>
                <w:sz w:val="20"/>
                <w:szCs w:val="20"/>
              </w:rPr>
              <w:t>Peer-to-peer sup</w:t>
            </w:r>
            <w:r w:rsidR="00B27068">
              <w:rPr>
                <w:rFonts w:cs="Arial"/>
                <w:bCs/>
                <w:color w:val="231F20"/>
                <w:sz w:val="20"/>
                <w:szCs w:val="20"/>
              </w:rPr>
              <w:t>port be implemented in N</w:t>
            </w:r>
            <w:r w:rsidRPr="002C4FAE">
              <w:rPr>
                <w:rFonts w:cs="Arial"/>
                <w:bCs/>
                <w:color w:val="231F20"/>
                <w:sz w:val="20"/>
                <w:szCs w:val="20"/>
              </w:rPr>
              <w:t xml:space="preserve">ICUs to improve family satisfaction, reduce parental stress, and reduce depression. </w:t>
            </w:r>
            <w:r w:rsidRPr="00367AE3">
              <w:rPr>
                <w:bCs/>
                <w:sz w:val="20"/>
                <w:szCs w:val="20"/>
              </w:rPr>
              <w:t xml:space="preserve"> </w:t>
            </w:r>
            <w:r w:rsidR="004922F1">
              <w:rPr>
                <w:bCs/>
                <w:sz w:val="20"/>
                <w:szCs w:val="20"/>
              </w:rPr>
              <w:t>[</w:t>
            </w:r>
            <w:r w:rsidR="00306DF8" w:rsidRPr="00D15240">
              <w:rPr>
                <w:bCs/>
                <w:sz w:val="20"/>
                <w:szCs w:val="20"/>
              </w:rPr>
              <w:t xml:space="preserve">It is not known </w:t>
            </w:r>
            <w:r>
              <w:rPr>
                <w:bCs/>
                <w:sz w:val="20"/>
                <w:szCs w:val="20"/>
              </w:rPr>
              <w:t>how effective</w:t>
            </w:r>
            <w:r w:rsidRPr="00D15240">
              <w:rPr>
                <w:bCs/>
                <w:sz w:val="20"/>
                <w:szCs w:val="20"/>
              </w:rPr>
              <w:t xml:space="preserve"> </w:t>
            </w:r>
            <w:r w:rsidR="00306DF8" w:rsidRPr="00D15240">
              <w:rPr>
                <w:bCs/>
                <w:sz w:val="20"/>
                <w:szCs w:val="20"/>
              </w:rPr>
              <w:t xml:space="preserve">peer-to-peer support </w:t>
            </w:r>
            <w:r>
              <w:rPr>
                <w:bCs/>
                <w:sz w:val="20"/>
                <w:szCs w:val="20"/>
              </w:rPr>
              <w:t>is</w:t>
            </w:r>
            <w:r w:rsidR="00306DF8" w:rsidRPr="00D15240">
              <w:rPr>
                <w:bCs/>
                <w:sz w:val="20"/>
                <w:szCs w:val="20"/>
              </w:rPr>
              <w:t xml:space="preserve"> in the adult population, but </w:t>
            </w:r>
            <w:r>
              <w:rPr>
                <w:bCs/>
                <w:sz w:val="20"/>
                <w:szCs w:val="20"/>
              </w:rPr>
              <w:t xml:space="preserve">additional relevant </w:t>
            </w:r>
            <w:r w:rsidR="00306DF8" w:rsidRPr="00D15240">
              <w:rPr>
                <w:bCs/>
                <w:sz w:val="20"/>
                <w:szCs w:val="20"/>
              </w:rPr>
              <w:t>work tools are provided below.</w:t>
            </w:r>
            <w:r w:rsidR="004922F1">
              <w:rPr>
                <w:bCs/>
                <w:sz w:val="20"/>
                <w:szCs w:val="20"/>
              </w:rPr>
              <w:t>]</w:t>
            </w:r>
          </w:p>
        </w:tc>
      </w:tr>
      <w:tr w:rsidR="00306DF8" w:rsidRPr="00D15240" w14:paraId="2046C766" w14:textId="77777777" w:rsidTr="00306DF8">
        <w:tc>
          <w:tcPr>
            <w:tcW w:w="2990" w:type="dxa"/>
            <w:tcBorders>
              <w:bottom w:val="single" w:sz="4" w:space="0" w:color="auto"/>
            </w:tcBorders>
          </w:tcPr>
          <w:p w14:paraId="7D5488C3" w14:textId="77777777" w:rsidR="00306DF8" w:rsidRPr="00D15240" w:rsidRDefault="00306DF8" w:rsidP="00306DF8">
            <w:pPr>
              <w:rPr>
                <w:sz w:val="20"/>
                <w:szCs w:val="20"/>
              </w:rPr>
            </w:pPr>
          </w:p>
        </w:tc>
        <w:tc>
          <w:tcPr>
            <w:tcW w:w="6370" w:type="dxa"/>
            <w:tcBorders>
              <w:bottom w:val="single" w:sz="4" w:space="0" w:color="auto"/>
            </w:tcBorders>
          </w:tcPr>
          <w:p w14:paraId="2F0FA085" w14:textId="77777777" w:rsidR="00306DF8" w:rsidRPr="00D15240" w:rsidRDefault="00306DF8" w:rsidP="00306DF8">
            <w:pPr>
              <w:rPr>
                <w:sz w:val="20"/>
                <w:szCs w:val="20"/>
              </w:rPr>
            </w:pPr>
          </w:p>
        </w:tc>
        <w:tc>
          <w:tcPr>
            <w:tcW w:w="1080" w:type="dxa"/>
            <w:tcBorders>
              <w:bottom w:val="single" w:sz="4" w:space="0" w:color="auto"/>
            </w:tcBorders>
          </w:tcPr>
          <w:p w14:paraId="058DD594" w14:textId="77777777" w:rsidR="00306DF8" w:rsidRPr="00D15240" w:rsidRDefault="00306DF8" w:rsidP="00306DF8">
            <w:pPr>
              <w:rPr>
                <w:sz w:val="20"/>
                <w:szCs w:val="20"/>
              </w:rPr>
            </w:pPr>
          </w:p>
        </w:tc>
        <w:tc>
          <w:tcPr>
            <w:tcW w:w="3960" w:type="dxa"/>
            <w:tcBorders>
              <w:bottom w:val="single" w:sz="4" w:space="0" w:color="auto"/>
            </w:tcBorders>
          </w:tcPr>
          <w:p w14:paraId="2D473847" w14:textId="77777777" w:rsidR="00306DF8" w:rsidRPr="00D15240" w:rsidRDefault="00306DF8" w:rsidP="00306DF8">
            <w:pPr>
              <w:rPr>
                <w:sz w:val="20"/>
                <w:szCs w:val="20"/>
              </w:rPr>
            </w:pPr>
          </w:p>
        </w:tc>
      </w:tr>
      <w:tr w:rsidR="00306DF8" w:rsidRPr="00D15240" w14:paraId="5E090BC2" w14:textId="77777777" w:rsidTr="002C4FAE">
        <w:tc>
          <w:tcPr>
            <w:tcW w:w="2990" w:type="dxa"/>
            <w:tcBorders>
              <w:top w:val="single" w:sz="4" w:space="0" w:color="auto"/>
              <w:left w:val="single" w:sz="4" w:space="0" w:color="auto"/>
              <w:bottom w:val="single" w:sz="4" w:space="0" w:color="auto"/>
              <w:right w:val="single" w:sz="4" w:space="0" w:color="auto"/>
            </w:tcBorders>
          </w:tcPr>
          <w:p w14:paraId="565C5218" w14:textId="77777777" w:rsidR="00306DF8" w:rsidRPr="00D15240" w:rsidRDefault="00306DF8" w:rsidP="00306DF8">
            <w:pPr>
              <w:rPr>
                <w:sz w:val="20"/>
                <w:szCs w:val="20"/>
              </w:rPr>
            </w:pPr>
            <w:r w:rsidRPr="00D15240">
              <w:rPr>
                <w:sz w:val="20"/>
                <w:szCs w:val="20"/>
              </w:rPr>
              <w:t>Share Your Story, March of Dimes</w:t>
            </w:r>
          </w:p>
        </w:tc>
        <w:tc>
          <w:tcPr>
            <w:tcW w:w="6370" w:type="dxa"/>
            <w:tcBorders>
              <w:top w:val="single" w:sz="4" w:space="0" w:color="auto"/>
              <w:left w:val="single" w:sz="4" w:space="0" w:color="auto"/>
              <w:bottom w:val="single" w:sz="4" w:space="0" w:color="auto"/>
              <w:right w:val="single" w:sz="4" w:space="0" w:color="auto"/>
            </w:tcBorders>
          </w:tcPr>
          <w:p w14:paraId="2EC64BD8" w14:textId="77777777" w:rsidR="00306DF8" w:rsidRPr="00D15240" w:rsidRDefault="00306DF8" w:rsidP="00306DF8">
            <w:pPr>
              <w:rPr>
                <w:sz w:val="20"/>
                <w:szCs w:val="20"/>
              </w:rPr>
            </w:pPr>
            <w:r w:rsidRPr="00D15240">
              <w:rPr>
                <w:sz w:val="20"/>
                <w:szCs w:val="20"/>
              </w:rPr>
              <w:t>An online community for parents to share their experiences with prematurity, birth defects, or perinatal loss</w:t>
            </w:r>
          </w:p>
        </w:tc>
        <w:tc>
          <w:tcPr>
            <w:tcW w:w="1080" w:type="dxa"/>
            <w:tcBorders>
              <w:top w:val="single" w:sz="4" w:space="0" w:color="auto"/>
              <w:left w:val="single" w:sz="4" w:space="0" w:color="auto"/>
              <w:bottom w:val="single" w:sz="4" w:space="0" w:color="auto"/>
              <w:right w:val="single" w:sz="4" w:space="0" w:color="auto"/>
            </w:tcBorders>
          </w:tcPr>
          <w:p w14:paraId="0858713E" w14:textId="77777777" w:rsidR="00306DF8" w:rsidRPr="00D15240" w:rsidRDefault="00306DF8" w:rsidP="00306DF8">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43FD0DD9" w14:textId="77777777" w:rsidR="00306DF8" w:rsidRPr="00D15240" w:rsidRDefault="00F32475" w:rsidP="00306DF8">
            <w:pPr>
              <w:rPr>
                <w:sz w:val="20"/>
                <w:szCs w:val="20"/>
              </w:rPr>
            </w:pPr>
            <w:hyperlink r:id="rId19" w:history="1">
              <w:r w:rsidR="00306DF8" w:rsidRPr="00D15240">
                <w:rPr>
                  <w:sz w:val="20"/>
                  <w:szCs w:val="20"/>
                  <w:u w:val="single"/>
                </w:rPr>
                <w:t>http://share.marchofdimes.org/</w:t>
              </w:r>
            </w:hyperlink>
          </w:p>
        </w:tc>
      </w:tr>
      <w:tr w:rsidR="006077E1" w:rsidRPr="00D15240" w14:paraId="00C7EA45" w14:textId="77777777" w:rsidTr="002C4FAE">
        <w:tc>
          <w:tcPr>
            <w:tcW w:w="2990" w:type="dxa"/>
            <w:tcBorders>
              <w:top w:val="single" w:sz="4" w:space="0" w:color="auto"/>
            </w:tcBorders>
          </w:tcPr>
          <w:p w14:paraId="0B1000A5" w14:textId="77777777" w:rsidR="006077E1" w:rsidRPr="00D15240" w:rsidRDefault="006077E1" w:rsidP="00306DF8">
            <w:pPr>
              <w:rPr>
                <w:sz w:val="20"/>
                <w:szCs w:val="20"/>
              </w:rPr>
            </w:pPr>
          </w:p>
        </w:tc>
        <w:tc>
          <w:tcPr>
            <w:tcW w:w="6370" w:type="dxa"/>
            <w:tcBorders>
              <w:top w:val="single" w:sz="4" w:space="0" w:color="auto"/>
            </w:tcBorders>
          </w:tcPr>
          <w:p w14:paraId="7FF568EB" w14:textId="77777777" w:rsidR="006077E1" w:rsidRPr="00D15240" w:rsidRDefault="006077E1" w:rsidP="00306DF8">
            <w:pPr>
              <w:rPr>
                <w:sz w:val="20"/>
                <w:szCs w:val="20"/>
              </w:rPr>
            </w:pPr>
          </w:p>
        </w:tc>
        <w:tc>
          <w:tcPr>
            <w:tcW w:w="1080" w:type="dxa"/>
            <w:tcBorders>
              <w:top w:val="single" w:sz="4" w:space="0" w:color="auto"/>
            </w:tcBorders>
          </w:tcPr>
          <w:p w14:paraId="04C6FB4E" w14:textId="77777777" w:rsidR="006077E1" w:rsidRPr="00D15240" w:rsidRDefault="006077E1" w:rsidP="00306DF8">
            <w:pPr>
              <w:rPr>
                <w:sz w:val="20"/>
                <w:szCs w:val="20"/>
              </w:rPr>
            </w:pPr>
          </w:p>
        </w:tc>
        <w:tc>
          <w:tcPr>
            <w:tcW w:w="3960" w:type="dxa"/>
            <w:tcBorders>
              <w:top w:val="single" w:sz="4" w:space="0" w:color="auto"/>
            </w:tcBorders>
          </w:tcPr>
          <w:p w14:paraId="60A3A398" w14:textId="77777777" w:rsidR="006077E1" w:rsidRDefault="006077E1" w:rsidP="00306DF8"/>
        </w:tc>
      </w:tr>
      <w:tr w:rsidR="006077E1" w:rsidRPr="00D15240" w14:paraId="79734790" w14:textId="77777777" w:rsidTr="002C4FAE">
        <w:tc>
          <w:tcPr>
            <w:tcW w:w="2990" w:type="dxa"/>
          </w:tcPr>
          <w:p w14:paraId="3F8CA513" w14:textId="77777777" w:rsidR="006077E1" w:rsidRPr="00D15240" w:rsidRDefault="006077E1" w:rsidP="00306DF8">
            <w:pPr>
              <w:rPr>
                <w:sz w:val="20"/>
                <w:szCs w:val="20"/>
              </w:rPr>
            </w:pPr>
          </w:p>
        </w:tc>
        <w:tc>
          <w:tcPr>
            <w:tcW w:w="6370" w:type="dxa"/>
          </w:tcPr>
          <w:p w14:paraId="11A58F84" w14:textId="77777777" w:rsidR="006077E1" w:rsidRPr="00D15240" w:rsidRDefault="006077E1" w:rsidP="00306DF8">
            <w:pPr>
              <w:rPr>
                <w:sz w:val="20"/>
                <w:szCs w:val="20"/>
              </w:rPr>
            </w:pPr>
          </w:p>
        </w:tc>
        <w:tc>
          <w:tcPr>
            <w:tcW w:w="1080" w:type="dxa"/>
          </w:tcPr>
          <w:p w14:paraId="177F649E" w14:textId="77777777" w:rsidR="006077E1" w:rsidRPr="00D15240" w:rsidRDefault="006077E1" w:rsidP="00306DF8">
            <w:pPr>
              <w:rPr>
                <w:sz w:val="20"/>
                <w:szCs w:val="20"/>
              </w:rPr>
            </w:pPr>
          </w:p>
        </w:tc>
        <w:tc>
          <w:tcPr>
            <w:tcW w:w="3960" w:type="dxa"/>
          </w:tcPr>
          <w:p w14:paraId="0D43B494" w14:textId="77777777" w:rsidR="006077E1" w:rsidRDefault="006077E1" w:rsidP="00306DF8"/>
        </w:tc>
      </w:tr>
      <w:tr w:rsidR="006077E1" w:rsidRPr="00D15240" w14:paraId="5332E335" w14:textId="77777777" w:rsidTr="002C4FAE">
        <w:tc>
          <w:tcPr>
            <w:tcW w:w="2990" w:type="dxa"/>
          </w:tcPr>
          <w:p w14:paraId="7F55DFB5" w14:textId="77777777" w:rsidR="006077E1" w:rsidRPr="00D15240" w:rsidRDefault="006077E1" w:rsidP="00306DF8">
            <w:pPr>
              <w:rPr>
                <w:sz w:val="20"/>
                <w:szCs w:val="20"/>
              </w:rPr>
            </w:pPr>
          </w:p>
        </w:tc>
        <w:tc>
          <w:tcPr>
            <w:tcW w:w="6370" w:type="dxa"/>
          </w:tcPr>
          <w:p w14:paraId="1C743158" w14:textId="77777777" w:rsidR="006077E1" w:rsidRPr="00D15240" w:rsidRDefault="006077E1" w:rsidP="00306DF8">
            <w:pPr>
              <w:rPr>
                <w:sz w:val="20"/>
                <w:szCs w:val="20"/>
              </w:rPr>
            </w:pPr>
          </w:p>
        </w:tc>
        <w:tc>
          <w:tcPr>
            <w:tcW w:w="1080" w:type="dxa"/>
          </w:tcPr>
          <w:p w14:paraId="3095C9EC" w14:textId="77777777" w:rsidR="006077E1" w:rsidRPr="00D15240" w:rsidRDefault="006077E1" w:rsidP="00306DF8">
            <w:pPr>
              <w:rPr>
                <w:sz w:val="20"/>
                <w:szCs w:val="20"/>
              </w:rPr>
            </w:pPr>
          </w:p>
        </w:tc>
        <w:tc>
          <w:tcPr>
            <w:tcW w:w="3960" w:type="dxa"/>
          </w:tcPr>
          <w:p w14:paraId="7D702B1D" w14:textId="77777777" w:rsidR="006077E1" w:rsidRDefault="006077E1" w:rsidP="00306DF8"/>
        </w:tc>
      </w:tr>
      <w:tr w:rsidR="006077E1" w:rsidRPr="00D15240" w14:paraId="72AA7C40" w14:textId="77777777" w:rsidTr="002C4FAE">
        <w:tc>
          <w:tcPr>
            <w:tcW w:w="2990" w:type="dxa"/>
            <w:tcBorders>
              <w:bottom w:val="single" w:sz="4" w:space="0" w:color="auto"/>
            </w:tcBorders>
          </w:tcPr>
          <w:p w14:paraId="711F7343" w14:textId="77777777" w:rsidR="006077E1" w:rsidRPr="00D15240" w:rsidRDefault="006077E1" w:rsidP="00306DF8">
            <w:pPr>
              <w:rPr>
                <w:sz w:val="20"/>
                <w:szCs w:val="20"/>
              </w:rPr>
            </w:pPr>
          </w:p>
        </w:tc>
        <w:tc>
          <w:tcPr>
            <w:tcW w:w="6370" w:type="dxa"/>
            <w:tcBorders>
              <w:bottom w:val="single" w:sz="4" w:space="0" w:color="auto"/>
            </w:tcBorders>
          </w:tcPr>
          <w:p w14:paraId="5E95BA3D" w14:textId="77777777" w:rsidR="006077E1" w:rsidRPr="00D15240" w:rsidRDefault="006077E1" w:rsidP="00306DF8">
            <w:pPr>
              <w:rPr>
                <w:sz w:val="20"/>
                <w:szCs w:val="20"/>
              </w:rPr>
            </w:pPr>
          </w:p>
        </w:tc>
        <w:tc>
          <w:tcPr>
            <w:tcW w:w="1080" w:type="dxa"/>
            <w:tcBorders>
              <w:bottom w:val="single" w:sz="4" w:space="0" w:color="auto"/>
            </w:tcBorders>
          </w:tcPr>
          <w:p w14:paraId="31169B64" w14:textId="77777777" w:rsidR="006077E1" w:rsidRPr="00D15240" w:rsidRDefault="006077E1" w:rsidP="00306DF8">
            <w:pPr>
              <w:rPr>
                <w:sz w:val="20"/>
                <w:szCs w:val="20"/>
              </w:rPr>
            </w:pPr>
          </w:p>
        </w:tc>
        <w:tc>
          <w:tcPr>
            <w:tcW w:w="3960" w:type="dxa"/>
            <w:tcBorders>
              <w:bottom w:val="single" w:sz="4" w:space="0" w:color="auto"/>
            </w:tcBorders>
          </w:tcPr>
          <w:p w14:paraId="4B540E04" w14:textId="77777777" w:rsidR="006077E1" w:rsidRDefault="006077E1" w:rsidP="00306DF8"/>
        </w:tc>
      </w:tr>
      <w:tr w:rsidR="00306DF8" w:rsidRPr="00D15240" w14:paraId="648DA11D" w14:textId="77777777" w:rsidTr="002C4FAE">
        <w:tc>
          <w:tcPr>
            <w:tcW w:w="2990" w:type="dxa"/>
            <w:tcBorders>
              <w:left w:val="single" w:sz="4" w:space="0" w:color="auto"/>
              <w:bottom w:val="single" w:sz="4" w:space="0" w:color="auto"/>
              <w:right w:val="single" w:sz="4" w:space="0" w:color="auto"/>
            </w:tcBorders>
          </w:tcPr>
          <w:p w14:paraId="1C14E7B9" w14:textId="77777777" w:rsidR="00306DF8" w:rsidRPr="00D15240" w:rsidRDefault="00306DF8" w:rsidP="00306DF8">
            <w:pPr>
              <w:rPr>
                <w:sz w:val="20"/>
                <w:szCs w:val="20"/>
              </w:rPr>
            </w:pPr>
            <w:r w:rsidRPr="00D15240">
              <w:rPr>
                <w:sz w:val="20"/>
                <w:szCs w:val="20"/>
              </w:rPr>
              <w:t>SCCM THRIVE</w:t>
            </w:r>
          </w:p>
        </w:tc>
        <w:tc>
          <w:tcPr>
            <w:tcW w:w="6370" w:type="dxa"/>
            <w:tcBorders>
              <w:left w:val="single" w:sz="4" w:space="0" w:color="auto"/>
              <w:bottom w:val="single" w:sz="4" w:space="0" w:color="auto"/>
              <w:right w:val="single" w:sz="4" w:space="0" w:color="auto"/>
            </w:tcBorders>
          </w:tcPr>
          <w:p w14:paraId="690A5A4E" w14:textId="77777777" w:rsidR="00306DF8" w:rsidRPr="00D15240" w:rsidRDefault="00306DF8" w:rsidP="00306DF8">
            <w:pPr>
              <w:rPr>
                <w:sz w:val="20"/>
                <w:szCs w:val="20"/>
              </w:rPr>
            </w:pPr>
            <w:r w:rsidRPr="00D15240">
              <w:rPr>
                <w:sz w:val="20"/>
                <w:szCs w:val="20"/>
              </w:rPr>
              <w:t>Contains resources to improve patient and family support after critical illness, including connecting with other ICU survivors and/or family members of ICU patients, finding in-person support groups, and providing information on what to expect after discharge.</w:t>
            </w:r>
          </w:p>
        </w:tc>
        <w:tc>
          <w:tcPr>
            <w:tcW w:w="1080" w:type="dxa"/>
            <w:tcBorders>
              <w:left w:val="single" w:sz="4" w:space="0" w:color="auto"/>
              <w:bottom w:val="single" w:sz="4" w:space="0" w:color="auto"/>
              <w:right w:val="single" w:sz="4" w:space="0" w:color="auto"/>
            </w:tcBorders>
          </w:tcPr>
          <w:p w14:paraId="4D3741B8" w14:textId="77777777" w:rsidR="00306DF8" w:rsidRPr="00D15240" w:rsidRDefault="00306DF8" w:rsidP="00306DF8">
            <w:pPr>
              <w:rPr>
                <w:sz w:val="20"/>
                <w:szCs w:val="20"/>
              </w:rPr>
            </w:pPr>
            <w:r w:rsidRPr="00D15240">
              <w:rPr>
                <w:sz w:val="20"/>
                <w:szCs w:val="20"/>
              </w:rPr>
              <w:t>Free</w:t>
            </w:r>
          </w:p>
        </w:tc>
        <w:tc>
          <w:tcPr>
            <w:tcW w:w="3960" w:type="dxa"/>
            <w:tcBorders>
              <w:left w:val="single" w:sz="4" w:space="0" w:color="auto"/>
              <w:bottom w:val="single" w:sz="4" w:space="0" w:color="auto"/>
              <w:right w:val="single" w:sz="4" w:space="0" w:color="auto"/>
            </w:tcBorders>
          </w:tcPr>
          <w:p w14:paraId="5BE11273" w14:textId="77777777" w:rsidR="00306DF8" w:rsidRPr="00D15240" w:rsidRDefault="00F32475" w:rsidP="00306DF8">
            <w:pPr>
              <w:rPr>
                <w:sz w:val="20"/>
                <w:szCs w:val="20"/>
              </w:rPr>
            </w:pPr>
            <w:hyperlink r:id="rId20" w:history="1">
              <w:r w:rsidR="00306DF8" w:rsidRPr="00D15240">
                <w:rPr>
                  <w:sz w:val="20"/>
                  <w:szCs w:val="20"/>
                  <w:u w:val="single"/>
                </w:rPr>
                <w:t>http://www.myicucare.org/thrive/Pages/default.aspx</w:t>
              </w:r>
            </w:hyperlink>
          </w:p>
        </w:tc>
      </w:tr>
      <w:tr w:rsidR="00306DF8" w:rsidRPr="00D15240" w14:paraId="3911FC68" w14:textId="77777777" w:rsidTr="00306DF8">
        <w:tc>
          <w:tcPr>
            <w:tcW w:w="2990" w:type="dxa"/>
            <w:tcBorders>
              <w:top w:val="single" w:sz="4" w:space="0" w:color="auto"/>
              <w:left w:val="single" w:sz="4" w:space="0" w:color="auto"/>
              <w:bottom w:val="single" w:sz="4" w:space="0" w:color="auto"/>
              <w:right w:val="single" w:sz="4" w:space="0" w:color="auto"/>
            </w:tcBorders>
          </w:tcPr>
          <w:p w14:paraId="286ABF7C" w14:textId="77777777" w:rsidR="00306DF8" w:rsidRPr="00D15240" w:rsidRDefault="00306DF8" w:rsidP="00306DF8">
            <w:pPr>
              <w:rPr>
                <w:sz w:val="20"/>
                <w:szCs w:val="20"/>
              </w:rPr>
            </w:pPr>
            <w:r w:rsidRPr="00D15240">
              <w:rPr>
                <w:bCs/>
                <w:sz w:val="20"/>
                <w:szCs w:val="20"/>
              </w:rPr>
              <w:t>Intensive Care Unit Support Teams for Ex-Patients (</w:t>
            </w:r>
            <w:proofErr w:type="spellStart"/>
            <w:r w:rsidRPr="00D15240">
              <w:rPr>
                <w:bCs/>
                <w:sz w:val="20"/>
                <w:szCs w:val="20"/>
              </w:rPr>
              <w:t>ICUsteps</w:t>
            </w:r>
            <w:proofErr w:type="spellEnd"/>
            <w:r w:rsidRPr="00D15240">
              <w:rPr>
                <w:bCs/>
                <w:sz w:val="20"/>
                <w:szCs w:val="20"/>
              </w:rPr>
              <w:t>)</w:t>
            </w:r>
          </w:p>
        </w:tc>
        <w:tc>
          <w:tcPr>
            <w:tcW w:w="6370" w:type="dxa"/>
            <w:tcBorders>
              <w:top w:val="single" w:sz="4" w:space="0" w:color="auto"/>
              <w:left w:val="single" w:sz="4" w:space="0" w:color="auto"/>
              <w:bottom w:val="single" w:sz="4" w:space="0" w:color="auto"/>
              <w:right w:val="single" w:sz="4" w:space="0" w:color="auto"/>
            </w:tcBorders>
          </w:tcPr>
          <w:p w14:paraId="2240CBBE" w14:textId="77777777" w:rsidR="00306DF8" w:rsidRPr="00D15240" w:rsidRDefault="00306DF8" w:rsidP="00306DF8">
            <w:pPr>
              <w:rPr>
                <w:sz w:val="20"/>
                <w:szCs w:val="20"/>
              </w:rPr>
            </w:pPr>
            <w:r w:rsidRPr="00D15240">
              <w:rPr>
                <w:sz w:val="20"/>
                <w:szCs w:val="20"/>
              </w:rPr>
              <w:t xml:space="preserve">UK resource to improve the care and support available to patients recovering from critical illness and their families, including support groups. </w:t>
            </w:r>
          </w:p>
        </w:tc>
        <w:tc>
          <w:tcPr>
            <w:tcW w:w="1080" w:type="dxa"/>
            <w:tcBorders>
              <w:top w:val="single" w:sz="4" w:space="0" w:color="auto"/>
              <w:left w:val="single" w:sz="4" w:space="0" w:color="auto"/>
              <w:bottom w:val="single" w:sz="4" w:space="0" w:color="auto"/>
              <w:right w:val="single" w:sz="4" w:space="0" w:color="auto"/>
            </w:tcBorders>
          </w:tcPr>
          <w:p w14:paraId="2AD50DBE" w14:textId="77777777" w:rsidR="00306DF8" w:rsidRPr="00D15240" w:rsidRDefault="00306DF8" w:rsidP="00306DF8">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4A7D0412" w14:textId="77777777" w:rsidR="00306DF8" w:rsidRPr="00D15240" w:rsidRDefault="00F32475" w:rsidP="00306DF8">
            <w:pPr>
              <w:autoSpaceDE w:val="0"/>
              <w:autoSpaceDN w:val="0"/>
              <w:adjustRightInd w:val="0"/>
              <w:rPr>
                <w:sz w:val="20"/>
                <w:szCs w:val="20"/>
              </w:rPr>
            </w:pPr>
            <w:hyperlink r:id="rId21" w:history="1">
              <w:r w:rsidR="00306DF8" w:rsidRPr="00D15240">
                <w:rPr>
                  <w:bCs/>
                  <w:sz w:val="20"/>
                  <w:szCs w:val="20"/>
                  <w:u w:val="single"/>
                </w:rPr>
                <w:t>http://icusteps.org</w:t>
              </w:r>
            </w:hyperlink>
          </w:p>
        </w:tc>
      </w:tr>
      <w:tr w:rsidR="00306DF8" w:rsidRPr="00D15240" w14:paraId="5482290F" w14:textId="77777777" w:rsidTr="00306DF8">
        <w:tc>
          <w:tcPr>
            <w:tcW w:w="2990" w:type="dxa"/>
            <w:tcBorders>
              <w:top w:val="single" w:sz="4" w:space="0" w:color="auto"/>
            </w:tcBorders>
          </w:tcPr>
          <w:p w14:paraId="020D01C5" w14:textId="77777777" w:rsidR="00306DF8" w:rsidRPr="00D15240" w:rsidRDefault="00306DF8" w:rsidP="00306DF8">
            <w:pPr>
              <w:rPr>
                <w:sz w:val="20"/>
                <w:szCs w:val="20"/>
              </w:rPr>
            </w:pPr>
          </w:p>
        </w:tc>
        <w:tc>
          <w:tcPr>
            <w:tcW w:w="6370" w:type="dxa"/>
            <w:tcBorders>
              <w:top w:val="single" w:sz="4" w:space="0" w:color="auto"/>
            </w:tcBorders>
          </w:tcPr>
          <w:p w14:paraId="480989D4" w14:textId="77777777" w:rsidR="00306DF8" w:rsidRPr="00D15240" w:rsidRDefault="00306DF8" w:rsidP="00306DF8">
            <w:pPr>
              <w:rPr>
                <w:sz w:val="20"/>
                <w:szCs w:val="20"/>
              </w:rPr>
            </w:pPr>
          </w:p>
        </w:tc>
        <w:tc>
          <w:tcPr>
            <w:tcW w:w="1080" w:type="dxa"/>
            <w:tcBorders>
              <w:top w:val="single" w:sz="4" w:space="0" w:color="auto"/>
            </w:tcBorders>
          </w:tcPr>
          <w:p w14:paraId="30F96AC0" w14:textId="77777777" w:rsidR="00306DF8" w:rsidRPr="00D15240" w:rsidRDefault="00306DF8" w:rsidP="00306DF8">
            <w:pPr>
              <w:rPr>
                <w:sz w:val="20"/>
                <w:szCs w:val="20"/>
              </w:rPr>
            </w:pPr>
          </w:p>
        </w:tc>
        <w:tc>
          <w:tcPr>
            <w:tcW w:w="3960" w:type="dxa"/>
            <w:tcBorders>
              <w:top w:val="single" w:sz="4" w:space="0" w:color="auto"/>
            </w:tcBorders>
          </w:tcPr>
          <w:p w14:paraId="6B812555" w14:textId="77777777" w:rsidR="00306DF8" w:rsidRPr="00D15240" w:rsidRDefault="00306DF8" w:rsidP="00306DF8">
            <w:pPr>
              <w:rPr>
                <w:sz w:val="20"/>
                <w:szCs w:val="20"/>
              </w:rPr>
            </w:pPr>
          </w:p>
        </w:tc>
      </w:tr>
      <w:tr w:rsidR="00306DF8" w:rsidRPr="00D15240" w14:paraId="3A4D85B0" w14:textId="77777777" w:rsidTr="00B713E3">
        <w:tc>
          <w:tcPr>
            <w:tcW w:w="14400" w:type="dxa"/>
            <w:gridSpan w:val="4"/>
          </w:tcPr>
          <w:p w14:paraId="206E15F8" w14:textId="36151F5A" w:rsidR="00306DF8" w:rsidRPr="008A6569" w:rsidRDefault="008A6569" w:rsidP="00306DF8">
            <w:pPr>
              <w:numPr>
                <w:ilvl w:val="0"/>
                <w:numId w:val="13"/>
              </w:numPr>
              <w:contextualSpacing/>
              <w:rPr>
                <w:sz w:val="20"/>
                <w:szCs w:val="20"/>
              </w:rPr>
            </w:pPr>
            <w:r w:rsidRPr="002C4FAE">
              <w:rPr>
                <w:rFonts w:cs="Arial"/>
                <w:bCs/>
                <w:color w:val="231F20"/>
                <w:sz w:val="20"/>
                <w:szCs w:val="20"/>
              </w:rPr>
              <w:t>ICUs provide family with leaflets that give information about the ICU setting to reduce family member anxiety and stress.</w:t>
            </w:r>
          </w:p>
        </w:tc>
      </w:tr>
      <w:tr w:rsidR="00F058F9" w:rsidRPr="00D15240" w14:paraId="666798A1" w14:textId="77777777" w:rsidTr="00B713E3">
        <w:tc>
          <w:tcPr>
            <w:tcW w:w="2990" w:type="dxa"/>
          </w:tcPr>
          <w:p w14:paraId="3FB65769" w14:textId="77777777" w:rsidR="00F058F9" w:rsidRPr="00D15240" w:rsidRDefault="00F058F9" w:rsidP="00306DF8">
            <w:pPr>
              <w:rPr>
                <w:sz w:val="20"/>
                <w:szCs w:val="20"/>
              </w:rPr>
            </w:pPr>
          </w:p>
        </w:tc>
        <w:tc>
          <w:tcPr>
            <w:tcW w:w="6370" w:type="dxa"/>
          </w:tcPr>
          <w:p w14:paraId="514433FB" w14:textId="77777777" w:rsidR="00F058F9" w:rsidRPr="00D15240" w:rsidRDefault="00F058F9" w:rsidP="00306DF8">
            <w:pPr>
              <w:rPr>
                <w:sz w:val="20"/>
                <w:szCs w:val="20"/>
              </w:rPr>
            </w:pPr>
          </w:p>
        </w:tc>
        <w:tc>
          <w:tcPr>
            <w:tcW w:w="1080" w:type="dxa"/>
          </w:tcPr>
          <w:p w14:paraId="408B000C" w14:textId="77777777" w:rsidR="00F058F9" w:rsidRPr="00D15240" w:rsidRDefault="00F058F9" w:rsidP="00306DF8">
            <w:pPr>
              <w:rPr>
                <w:sz w:val="20"/>
                <w:szCs w:val="20"/>
              </w:rPr>
            </w:pPr>
          </w:p>
        </w:tc>
        <w:tc>
          <w:tcPr>
            <w:tcW w:w="3960" w:type="dxa"/>
          </w:tcPr>
          <w:p w14:paraId="2F8D9A5C" w14:textId="77777777" w:rsidR="00F058F9" w:rsidRPr="00D15240" w:rsidRDefault="00F058F9" w:rsidP="00306DF8">
            <w:pPr>
              <w:rPr>
                <w:sz w:val="20"/>
                <w:szCs w:val="20"/>
              </w:rPr>
            </w:pPr>
          </w:p>
        </w:tc>
      </w:tr>
      <w:tr w:rsidR="00306DF8" w:rsidRPr="00D15240" w14:paraId="78E6C197" w14:textId="77777777" w:rsidTr="00306DF8">
        <w:tc>
          <w:tcPr>
            <w:tcW w:w="2990" w:type="dxa"/>
            <w:tcBorders>
              <w:top w:val="single" w:sz="4" w:space="0" w:color="auto"/>
              <w:left w:val="single" w:sz="4" w:space="0" w:color="auto"/>
              <w:bottom w:val="single" w:sz="4" w:space="0" w:color="auto"/>
              <w:right w:val="single" w:sz="4" w:space="0" w:color="auto"/>
            </w:tcBorders>
          </w:tcPr>
          <w:p w14:paraId="1AC8532E" w14:textId="77777777" w:rsidR="00306DF8" w:rsidRPr="00D15240" w:rsidRDefault="00306DF8" w:rsidP="00306DF8">
            <w:pPr>
              <w:rPr>
                <w:sz w:val="20"/>
                <w:szCs w:val="20"/>
              </w:rPr>
            </w:pPr>
            <w:r w:rsidRPr="00D15240">
              <w:rPr>
                <w:sz w:val="20"/>
                <w:szCs w:val="20"/>
              </w:rPr>
              <w:t>SCCM Patient and Family Support Page</w:t>
            </w:r>
          </w:p>
        </w:tc>
        <w:tc>
          <w:tcPr>
            <w:tcW w:w="6370" w:type="dxa"/>
            <w:tcBorders>
              <w:top w:val="single" w:sz="4" w:space="0" w:color="auto"/>
              <w:left w:val="single" w:sz="4" w:space="0" w:color="auto"/>
              <w:bottom w:val="single" w:sz="4" w:space="0" w:color="auto"/>
              <w:right w:val="single" w:sz="4" w:space="0" w:color="auto"/>
            </w:tcBorders>
          </w:tcPr>
          <w:p w14:paraId="122BC915" w14:textId="77777777" w:rsidR="00306DF8" w:rsidRPr="00D15240" w:rsidRDefault="00306DF8" w:rsidP="00306DF8">
            <w:pPr>
              <w:rPr>
                <w:sz w:val="20"/>
                <w:szCs w:val="20"/>
              </w:rPr>
            </w:pPr>
            <w:r w:rsidRPr="00D15240">
              <w:rPr>
                <w:sz w:val="20"/>
                <w:szCs w:val="20"/>
              </w:rPr>
              <w:t>SCCM support page for ICU patients and families. Provides education on a variety of ICU topics along with additional outside resource recommendations</w:t>
            </w:r>
            <w:r>
              <w:rPr>
                <w:sz w:val="20"/>
                <w:szCs w:val="20"/>
              </w:rPr>
              <w:t xml:space="preserve">. </w:t>
            </w:r>
            <w:r w:rsidRPr="00D15240">
              <w:rPr>
                <w:sz w:val="20"/>
                <w:szCs w:val="20"/>
              </w:rPr>
              <w:t>Brochures available for .pdf download.</w:t>
            </w:r>
          </w:p>
        </w:tc>
        <w:tc>
          <w:tcPr>
            <w:tcW w:w="1080" w:type="dxa"/>
            <w:tcBorders>
              <w:top w:val="single" w:sz="4" w:space="0" w:color="auto"/>
              <w:left w:val="single" w:sz="4" w:space="0" w:color="auto"/>
              <w:bottom w:val="single" w:sz="4" w:space="0" w:color="auto"/>
              <w:right w:val="single" w:sz="4" w:space="0" w:color="auto"/>
            </w:tcBorders>
          </w:tcPr>
          <w:p w14:paraId="34CDD50A" w14:textId="77777777" w:rsidR="00306DF8" w:rsidRPr="00D15240" w:rsidRDefault="00306DF8" w:rsidP="00306DF8">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5772B321" w14:textId="77777777" w:rsidR="00306DF8" w:rsidRPr="00D15240" w:rsidRDefault="00F32475" w:rsidP="00306DF8">
            <w:pPr>
              <w:rPr>
                <w:sz w:val="20"/>
                <w:szCs w:val="20"/>
                <w:u w:val="single"/>
              </w:rPr>
            </w:pPr>
            <w:hyperlink r:id="rId22" w:history="1">
              <w:r w:rsidR="00306DF8" w:rsidRPr="00D15240">
                <w:rPr>
                  <w:sz w:val="20"/>
                  <w:szCs w:val="20"/>
                  <w:u w:val="single"/>
                </w:rPr>
                <w:t>http://www.myicucare.org</w:t>
              </w:r>
            </w:hyperlink>
          </w:p>
          <w:p w14:paraId="664ED24D" w14:textId="77777777" w:rsidR="00306DF8" w:rsidRPr="00D15240" w:rsidRDefault="00306DF8" w:rsidP="00306DF8">
            <w:pPr>
              <w:rPr>
                <w:sz w:val="20"/>
                <w:szCs w:val="20"/>
                <w:u w:val="single"/>
              </w:rPr>
            </w:pPr>
          </w:p>
        </w:tc>
      </w:tr>
      <w:tr w:rsidR="00306DF8" w:rsidRPr="00D15240" w14:paraId="55FD3E46" w14:textId="77777777" w:rsidTr="00306DF8">
        <w:tc>
          <w:tcPr>
            <w:tcW w:w="2990" w:type="dxa"/>
            <w:tcBorders>
              <w:top w:val="single" w:sz="4" w:space="0" w:color="auto"/>
              <w:left w:val="single" w:sz="4" w:space="0" w:color="auto"/>
              <w:bottom w:val="single" w:sz="4" w:space="0" w:color="auto"/>
              <w:right w:val="single" w:sz="4" w:space="0" w:color="auto"/>
            </w:tcBorders>
          </w:tcPr>
          <w:p w14:paraId="479DB418" w14:textId="77777777" w:rsidR="00306DF8" w:rsidRPr="00D15240" w:rsidRDefault="00306DF8" w:rsidP="00306DF8">
            <w:pPr>
              <w:rPr>
                <w:sz w:val="20"/>
                <w:szCs w:val="20"/>
              </w:rPr>
            </w:pPr>
            <w:proofErr w:type="spellStart"/>
            <w:r w:rsidRPr="00D15240">
              <w:rPr>
                <w:sz w:val="20"/>
                <w:szCs w:val="20"/>
              </w:rPr>
              <w:t>Neurocritical</w:t>
            </w:r>
            <w:proofErr w:type="spellEnd"/>
            <w:r w:rsidRPr="00D15240">
              <w:rPr>
                <w:sz w:val="20"/>
                <w:szCs w:val="20"/>
              </w:rPr>
              <w:t xml:space="preserve"> Care Society Family and Patient Resources</w:t>
            </w:r>
          </w:p>
        </w:tc>
        <w:tc>
          <w:tcPr>
            <w:tcW w:w="6370" w:type="dxa"/>
            <w:tcBorders>
              <w:top w:val="single" w:sz="4" w:space="0" w:color="auto"/>
              <w:left w:val="single" w:sz="4" w:space="0" w:color="auto"/>
              <w:bottom w:val="single" w:sz="4" w:space="0" w:color="auto"/>
              <w:right w:val="single" w:sz="4" w:space="0" w:color="auto"/>
            </w:tcBorders>
          </w:tcPr>
          <w:p w14:paraId="0812C87A" w14:textId="77777777" w:rsidR="00306DF8" w:rsidRPr="00D15240" w:rsidRDefault="00306DF8" w:rsidP="00306DF8">
            <w:pPr>
              <w:rPr>
                <w:sz w:val="20"/>
                <w:szCs w:val="20"/>
              </w:rPr>
            </w:pPr>
            <w:r w:rsidRPr="00D15240">
              <w:rPr>
                <w:sz w:val="20"/>
                <w:szCs w:val="20"/>
              </w:rPr>
              <w:t xml:space="preserve">Resource guide that provides overview of </w:t>
            </w:r>
            <w:proofErr w:type="spellStart"/>
            <w:r w:rsidRPr="00D15240">
              <w:rPr>
                <w:sz w:val="20"/>
                <w:szCs w:val="20"/>
              </w:rPr>
              <w:t>neurocritical</w:t>
            </w:r>
            <w:proofErr w:type="spellEnd"/>
            <w:r w:rsidRPr="00D15240">
              <w:rPr>
                <w:sz w:val="20"/>
                <w:szCs w:val="20"/>
              </w:rPr>
              <w:t xml:space="preserve"> care unit to families, including members of the team, description of common diseases, and links to patient and family resources.</w:t>
            </w:r>
          </w:p>
        </w:tc>
        <w:tc>
          <w:tcPr>
            <w:tcW w:w="1080" w:type="dxa"/>
            <w:tcBorders>
              <w:top w:val="single" w:sz="4" w:space="0" w:color="auto"/>
              <w:left w:val="single" w:sz="4" w:space="0" w:color="auto"/>
              <w:bottom w:val="single" w:sz="4" w:space="0" w:color="auto"/>
              <w:right w:val="single" w:sz="4" w:space="0" w:color="auto"/>
            </w:tcBorders>
          </w:tcPr>
          <w:p w14:paraId="53A195EF" w14:textId="77777777" w:rsidR="00306DF8" w:rsidRPr="00D15240" w:rsidRDefault="00306DF8" w:rsidP="00306DF8">
            <w:pPr>
              <w:rPr>
                <w:sz w:val="20"/>
                <w:szCs w:val="20"/>
              </w:rPr>
            </w:pPr>
            <w:r w:rsidRPr="00D15240">
              <w:rPr>
                <w:sz w:val="20"/>
                <w:szCs w:val="20"/>
              </w:rPr>
              <w:t>Free for printing; $40 for 25 brochures</w:t>
            </w:r>
          </w:p>
        </w:tc>
        <w:tc>
          <w:tcPr>
            <w:tcW w:w="3960" w:type="dxa"/>
            <w:tcBorders>
              <w:top w:val="single" w:sz="4" w:space="0" w:color="auto"/>
              <w:left w:val="single" w:sz="4" w:space="0" w:color="auto"/>
              <w:bottom w:val="single" w:sz="4" w:space="0" w:color="auto"/>
              <w:right w:val="single" w:sz="4" w:space="0" w:color="auto"/>
            </w:tcBorders>
          </w:tcPr>
          <w:p w14:paraId="7901D2B4" w14:textId="77777777" w:rsidR="00306DF8" w:rsidRPr="00D15240" w:rsidRDefault="00F32475" w:rsidP="00306DF8">
            <w:pPr>
              <w:rPr>
                <w:sz w:val="20"/>
                <w:szCs w:val="20"/>
              </w:rPr>
            </w:pPr>
            <w:hyperlink r:id="rId23" w:history="1">
              <w:r w:rsidR="00306DF8" w:rsidRPr="00D15240">
                <w:rPr>
                  <w:bCs/>
                  <w:sz w:val="20"/>
                  <w:szCs w:val="20"/>
                  <w:u w:val="single"/>
                </w:rPr>
                <w:t>https://www.pathlms.com/ncs-ondemand/categories/413/courses</w:t>
              </w:r>
            </w:hyperlink>
          </w:p>
        </w:tc>
      </w:tr>
      <w:tr w:rsidR="00306DF8" w:rsidRPr="00D15240" w14:paraId="7A497786" w14:textId="77777777" w:rsidTr="00306DF8">
        <w:tc>
          <w:tcPr>
            <w:tcW w:w="2990" w:type="dxa"/>
            <w:tcBorders>
              <w:top w:val="single" w:sz="4" w:space="0" w:color="auto"/>
              <w:left w:val="single" w:sz="4" w:space="0" w:color="auto"/>
              <w:bottom w:val="single" w:sz="4" w:space="0" w:color="auto"/>
              <w:right w:val="single" w:sz="4" w:space="0" w:color="auto"/>
            </w:tcBorders>
          </w:tcPr>
          <w:p w14:paraId="6F4AD912" w14:textId="77777777" w:rsidR="00306DF8" w:rsidRPr="00D15240" w:rsidRDefault="00306DF8" w:rsidP="00306DF8">
            <w:pPr>
              <w:rPr>
                <w:sz w:val="20"/>
                <w:szCs w:val="20"/>
              </w:rPr>
            </w:pPr>
            <w:r w:rsidRPr="00D15240">
              <w:rPr>
                <w:sz w:val="20"/>
                <w:szCs w:val="20"/>
              </w:rPr>
              <w:t>AHRQ Guide to Patient and Family Engagement in Hospital Quality and Safety</w:t>
            </w:r>
          </w:p>
        </w:tc>
        <w:tc>
          <w:tcPr>
            <w:tcW w:w="6370" w:type="dxa"/>
            <w:tcBorders>
              <w:top w:val="single" w:sz="4" w:space="0" w:color="auto"/>
              <w:left w:val="single" w:sz="4" w:space="0" w:color="auto"/>
              <w:bottom w:val="single" w:sz="4" w:space="0" w:color="auto"/>
              <w:right w:val="single" w:sz="4" w:space="0" w:color="auto"/>
            </w:tcBorders>
          </w:tcPr>
          <w:p w14:paraId="257678FC" w14:textId="77777777" w:rsidR="00306DF8" w:rsidRPr="00D15240" w:rsidRDefault="00306DF8" w:rsidP="00306DF8">
            <w:pPr>
              <w:rPr>
                <w:sz w:val="20"/>
                <w:szCs w:val="20"/>
              </w:rPr>
            </w:pPr>
            <w:r w:rsidRPr="00D15240">
              <w:rPr>
                <w:sz w:val="20"/>
                <w:szCs w:val="20"/>
              </w:rPr>
              <w:t>Provides written material to improve communication between patients, families, and clinicians. Downloadable brochures and handouts for patients and families, as well as informational poster to put in ICU.</w:t>
            </w:r>
          </w:p>
        </w:tc>
        <w:tc>
          <w:tcPr>
            <w:tcW w:w="1080" w:type="dxa"/>
            <w:tcBorders>
              <w:top w:val="single" w:sz="4" w:space="0" w:color="auto"/>
              <w:left w:val="single" w:sz="4" w:space="0" w:color="auto"/>
              <w:bottom w:val="single" w:sz="4" w:space="0" w:color="auto"/>
              <w:right w:val="single" w:sz="4" w:space="0" w:color="auto"/>
            </w:tcBorders>
          </w:tcPr>
          <w:p w14:paraId="4D0C0F52" w14:textId="77777777" w:rsidR="00306DF8" w:rsidRPr="00D15240" w:rsidRDefault="00306DF8" w:rsidP="00306DF8">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62B4AA55" w14:textId="77777777" w:rsidR="00306DF8" w:rsidRPr="00D15240" w:rsidRDefault="00F32475" w:rsidP="00306DF8">
            <w:pPr>
              <w:rPr>
                <w:bCs/>
                <w:sz w:val="20"/>
                <w:szCs w:val="20"/>
              </w:rPr>
            </w:pPr>
            <w:hyperlink r:id="rId24" w:history="1">
              <w:r w:rsidR="00306DF8" w:rsidRPr="00D15240">
                <w:rPr>
                  <w:bCs/>
                  <w:sz w:val="20"/>
                  <w:szCs w:val="20"/>
                  <w:u w:val="single"/>
                </w:rPr>
                <w:t>http://www.ahrq.gov</w:t>
              </w:r>
            </w:hyperlink>
          </w:p>
          <w:p w14:paraId="47F76E26" w14:textId="77777777" w:rsidR="00306DF8" w:rsidRPr="00D15240" w:rsidRDefault="00306DF8" w:rsidP="00306DF8">
            <w:pPr>
              <w:rPr>
                <w:sz w:val="20"/>
                <w:szCs w:val="20"/>
              </w:rPr>
            </w:pPr>
          </w:p>
        </w:tc>
      </w:tr>
      <w:tr w:rsidR="00306DF8" w:rsidRPr="00D15240" w14:paraId="5569987C" w14:textId="77777777" w:rsidTr="00306DF8">
        <w:tc>
          <w:tcPr>
            <w:tcW w:w="2990" w:type="dxa"/>
            <w:tcBorders>
              <w:top w:val="single" w:sz="4" w:space="0" w:color="auto"/>
              <w:left w:val="single" w:sz="4" w:space="0" w:color="auto"/>
              <w:bottom w:val="single" w:sz="4" w:space="0" w:color="auto"/>
              <w:right w:val="single" w:sz="4" w:space="0" w:color="auto"/>
            </w:tcBorders>
          </w:tcPr>
          <w:p w14:paraId="6F7B5A12" w14:textId="77777777" w:rsidR="00306DF8" w:rsidRPr="00D15240" w:rsidRDefault="00306DF8" w:rsidP="00306DF8">
            <w:pPr>
              <w:rPr>
                <w:sz w:val="20"/>
                <w:szCs w:val="20"/>
              </w:rPr>
            </w:pPr>
            <w:r w:rsidRPr="00D15240">
              <w:rPr>
                <w:bCs/>
                <w:sz w:val="20"/>
                <w:szCs w:val="20"/>
              </w:rPr>
              <w:t>UCSF Critical Care Innovations Group</w:t>
            </w:r>
          </w:p>
        </w:tc>
        <w:tc>
          <w:tcPr>
            <w:tcW w:w="6370" w:type="dxa"/>
            <w:tcBorders>
              <w:top w:val="single" w:sz="4" w:space="0" w:color="auto"/>
              <w:left w:val="single" w:sz="4" w:space="0" w:color="auto"/>
              <w:bottom w:val="single" w:sz="4" w:space="0" w:color="auto"/>
              <w:right w:val="single" w:sz="4" w:space="0" w:color="auto"/>
            </w:tcBorders>
          </w:tcPr>
          <w:p w14:paraId="6A3B5142" w14:textId="77777777" w:rsidR="00306DF8" w:rsidRPr="00D15240" w:rsidRDefault="00306DF8" w:rsidP="00306DF8">
            <w:pPr>
              <w:rPr>
                <w:sz w:val="20"/>
                <w:szCs w:val="20"/>
              </w:rPr>
            </w:pPr>
            <w:r w:rsidRPr="00D15240">
              <w:rPr>
                <w:sz w:val="20"/>
                <w:szCs w:val="20"/>
              </w:rPr>
              <w:t>Extensive website designed specifically to provide information for families of ICU patients, including details about ICU arrival, the ICU care team, and what to expect after ICU discharge.</w:t>
            </w:r>
          </w:p>
        </w:tc>
        <w:tc>
          <w:tcPr>
            <w:tcW w:w="1080" w:type="dxa"/>
            <w:tcBorders>
              <w:top w:val="single" w:sz="4" w:space="0" w:color="auto"/>
              <w:left w:val="single" w:sz="4" w:space="0" w:color="auto"/>
              <w:bottom w:val="single" w:sz="4" w:space="0" w:color="auto"/>
              <w:right w:val="single" w:sz="4" w:space="0" w:color="auto"/>
            </w:tcBorders>
          </w:tcPr>
          <w:p w14:paraId="00A94066" w14:textId="77777777" w:rsidR="00306DF8" w:rsidRPr="00D15240" w:rsidRDefault="00306DF8" w:rsidP="00306DF8">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78184059" w14:textId="77777777" w:rsidR="00306DF8" w:rsidRPr="00D15240" w:rsidRDefault="00F32475" w:rsidP="00306DF8">
            <w:pPr>
              <w:rPr>
                <w:sz w:val="20"/>
                <w:szCs w:val="20"/>
              </w:rPr>
            </w:pPr>
            <w:hyperlink r:id="rId25" w:history="1">
              <w:r w:rsidR="00306DF8" w:rsidRPr="00D15240">
                <w:rPr>
                  <w:bCs/>
                  <w:sz w:val="20"/>
                  <w:szCs w:val="20"/>
                  <w:u w:val="single"/>
                </w:rPr>
                <w:t>http://ccig.ucsf.edu</w:t>
              </w:r>
            </w:hyperlink>
          </w:p>
        </w:tc>
      </w:tr>
      <w:tr w:rsidR="00306DF8" w:rsidRPr="00D15240" w14:paraId="728C1F98" w14:textId="77777777" w:rsidTr="00306DF8">
        <w:tc>
          <w:tcPr>
            <w:tcW w:w="2990" w:type="dxa"/>
            <w:tcBorders>
              <w:top w:val="single" w:sz="4" w:space="0" w:color="auto"/>
            </w:tcBorders>
          </w:tcPr>
          <w:p w14:paraId="4F0B9FB1" w14:textId="77777777" w:rsidR="00306DF8" w:rsidRPr="00D15240" w:rsidRDefault="00306DF8" w:rsidP="00306DF8">
            <w:pPr>
              <w:rPr>
                <w:sz w:val="20"/>
                <w:szCs w:val="20"/>
              </w:rPr>
            </w:pPr>
          </w:p>
        </w:tc>
        <w:tc>
          <w:tcPr>
            <w:tcW w:w="6370" w:type="dxa"/>
            <w:tcBorders>
              <w:top w:val="single" w:sz="4" w:space="0" w:color="auto"/>
            </w:tcBorders>
          </w:tcPr>
          <w:p w14:paraId="0BFA308E" w14:textId="77777777" w:rsidR="00306DF8" w:rsidRPr="00D15240" w:rsidRDefault="00306DF8" w:rsidP="00306DF8">
            <w:pPr>
              <w:rPr>
                <w:sz w:val="20"/>
                <w:szCs w:val="20"/>
              </w:rPr>
            </w:pPr>
          </w:p>
        </w:tc>
        <w:tc>
          <w:tcPr>
            <w:tcW w:w="1080" w:type="dxa"/>
            <w:tcBorders>
              <w:top w:val="single" w:sz="4" w:space="0" w:color="auto"/>
            </w:tcBorders>
          </w:tcPr>
          <w:p w14:paraId="1825769A" w14:textId="77777777" w:rsidR="00306DF8" w:rsidRPr="00D15240" w:rsidRDefault="00306DF8" w:rsidP="00306DF8">
            <w:pPr>
              <w:rPr>
                <w:sz w:val="20"/>
                <w:szCs w:val="20"/>
              </w:rPr>
            </w:pPr>
          </w:p>
        </w:tc>
        <w:tc>
          <w:tcPr>
            <w:tcW w:w="3960" w:type="dxa"/>
            <w:tcBorders>
              <w:top w:val="single" w:sz="4" w:space="0" w:color="auto"/>
            </w:tcBorders>
          </w:tcPr>
          <w:p w14:paraId="7043C291" w14:textId="77777777" w:rsidR="00306DF8" w:rsidRPr="00D15240" w:rsidRDefault="00306DF8" w:rsidP="00306DF8">
            <w:pPr>
              <w:rPr>
                <w:sz w:val="20"/>
                <w:szCs w:val="20"/>
              </w:rPr>
            </w:pPr>
          </w:p>
        </w:tc>
      </w:tr>
      <w:tr w:rsidR="00306DF8" w:rsidRPr="00D15240" w14:paraId="4BB89588" w14:textId="77777777" w:rsidTr="00306DF8">
        <w:tc>
          <w:tcPr>
            <w:tcW w:w="14400" w:type="dxa"/>
            <w:gridSpan w:val="4"/>
          </w:tcPr>
          <w:p w14:paraId="04A51238" w14:textId="6360A320" w:rsidR="00306DF8" w:rsidRPr="008A6569" w:rsidRDefault="008A6569" w:rsidP="00306DF8">
            <w:pPr>
              <w:numPr>
                <w:ilvl w:val="0"/>
                <w:numId w:val="13"/>
              </w:numPr>
              <w:contextualSpacing/>
              <w:rPr>
                <w:sz w:val="20"/>
                <w:szCs w:val="20"/>
              </w:rPr>
            </w:pPr>
            <w:r w:rsidRPr="002C4FAE">
              <w:rPr>
                <w:rFonts w:cs="Arial"/>
                <w:bCs/>
                <w:color w:val="231F20"/>
                <w:sz w:val="20"/>
                <w:szCs w:val="20"/>
              </w:rPr>
              <w:t>ICU diaries be implemented in ICUs to reduce family member anxiety, depression, and post-traumatic stress.</w:t>
            </w:r>
          </w:p>
        </w:tc>
      </w:tr>
      <w:tr w:rsidR="00306DF8" w:rsidRPr="00D15240" w14:paraId="7ECB980E" w14:textId="77777777" w:rsidTr="00306DF8">
        <w:tc>
          <w:tcPr>
            <w:tcW w:w="2990" w:type="dxa"/>
            <w:tcBorders>
              <w:bottom w:val="single" w:sz="4" w:space="0" w:color="auto"/>
            </w:tcBorders>
          </w:tcPr>
          <w:p w14:paraId="034D5C2D" w14:textId="77777777" w:rsidR="00306DF8" w:rsidRPr="00D15240" w:rsidRDefault="00306DF8" w:rsidP="00306DF8">
            <w:pPr>
              <w:rPr>
                <w:sz w:val="20"/>
                <w:szCs w:val="20"/>
              </w:rPr>
            </w:pPr>
          </w:p>
        </w:tc>
        <w:tc>
          <w:tcPr>
            <w:tcW w:w="6370" w:type="dxa"/>
            <w:tcBorders>
              <w:bottom w:val="single" w:sz="4" w:space="0" w:color="auto"/>
            </w:tcBorders>
          </w:tcPr>
          <w:p w14:paraId="49D5CEB0" w14:textId="77777777" w:rsidR="00306DF8" w:rsidRPr="00D15240" w:rsidRDefault="00306DF8" w:rsidP="00306DF8">
            <w:pPr>
              <w:rPr>
                <w:sz w:val="20"/>
                <w:szCs w:val="20"/>
              </w:rPr>
            </w:pPr>
          </w:p>
        </w:tc>
        <w:tc>
          <w:tcPr>
            <w:tcW w:w="1080" w:type="dxa"/>
            <w:tcBorders>
              <w:bottom w:val="single" w:sz="4" w:space="0" w:color="auto"/>
            </w:tcBorders>
          </w:tcPr>
          <w:p w14:paraId="2A671374" w14:textId="77777777" w:rsidR="00306DF8" w:rsidRPr="00D15240" w:rsidRDefault="00306DF8" w:rsidP="00306DF8">
            <w:pPr>
              <w:rPr>
                <w:sz w:val="20"/>
                <w:szCs w:val="20"/>
              </w:rPr>
            </w:pPr>
          </w:p>
        </w:tc>
        <w:tc>
          <w:tcPr>
            <w:tcW w:w="3960" w:type="dxa"/>
            <w:tcBorders>
              <w:bottom w:val="single" w:sz="4" w:space="0" w:color="auto"/>
            </w:tcBorders>
          </w:tcPr>
          <w:p w14:paraId="4F6207A1" w14:textId="77777777" w:rsidR="00306DF8" w:rsidRPr="00D15240" w:rsidRDefault="00306DF8" w:rsidP="00306DF8">
            <w:pPr>
              <w:rPr>
                <w:sz w:val="20"/>
                <w:szCs w:val="20"/>
              </w:rPr>
            </w:pPr>
          </w:p>
        </w:tc>
      </w:tr>
      <w:tr w:rsidR="00306DF8" w:rsidRPr="00D15240" w14:paraId="5CAB2A1F" w14:textId="77777777" w:rsidTr="00306DF8">
        <w:tc>
          <w:tcPr>
            <w:tcW w:w="2990" w:type="dxa"/>
            <w:tcBorders>
              <w:top w:val="single" w:sz="4" w:space="0" w:color="auto"/>
              <w:left w:val="single" w:sz="4" w:space="0" w:color="auto"/>
              <w:bottom w:val="single" w:sz="4" w:space="0" w:color="auto"/>
              <w:right w:val="single" w:sz="4" w:space="0" w:color="auto"/>
            </w:tcBorders>
          </w:tcPr>
          <w:p w14:paraId="639558DB" w14:textId="77777777" w:rsidR="00306DF8" w:rsidRPr="00D15240" w:rsidRDefault="00306DF8" w:rsidP="00306DF8">
            <w:pPr>
              <w:rPr>
                <w:sz w:val="20"/>
                <w:szCs w:val="20"/>
              </w:rPr>
            </w:pPr>
            <w:r w:rsidRPr="00D15240">
              <w:rPr>
                <w:sz w:val="20"/>
                <w:szCs w:val="20"/>
              </w:rPr>
              <w:t>ICU Diary Network</w:t>
            </w:r>
          </w:p>
        </w:tc>
        <w:tc>
          <w:tcPr>
            <w:tcW w:w="6370" w:type="dxa"/>
            <w:tcBorders>
              <w:top w:val="single" w:sz="4" w:space="0" w:color="auto"/>
              <w:left w:val="single" w:sz="4" w:space="0" w:color="auto"/>
              <w:bottom w:val="single" w:sz="4" w:space="0" w:color="auto"/>
              <w:right w:val="single" w:sz="4" w:space="0" w:color="auto"/>
            </w:tcBorders>
          </w:tcPr>
          <w:p w14:paraId="737EA87D" w14:textId="77777777" w:rsidR="00306DF8" w:rsidRPr="00D15240" w:rsidRDefault="00306DF8" w:rsidP="00306DF8">
            <w:pPr>
              <w:rPr>
                <w:sz w:val="20"/>
                <w:szCs w:val="20"/>
              </w:rPr>
            </w:pPr>
            <w:r w:rsidRPr="00D15240">
              <w:rPr>
                <w:sz w:val="20"/>
                <w:szCs w:val="20"/>
              </w:rPr>
              <w:t>Network for healthcare providers interested in ICU diaries. Resources include diary overview, literature, implementation assistance, and methods for connecting with institutions who utilize an ICU diary.</w:t>
            </w:r>
          </w:p>
        </w:tc>
        <w:tc>
          <w:tcPr>
            <w:tcW w:w="1080" w:type="dxa"/>
            <w:tcBorders>
              <w:top w:val="single" w:sz="4" w:space="0" w:color="auto"/>
              <w:left w:val="single" w:sz="4" w:space="0" w:color="auto"/>
              <w:bottom w:val="single" w:sz="4" w:space="0" w:color="auto"/>
              <w:right w:val="single" w:sz="4" w:space="0" w:color="auto"/>
            </w:tcBorders>
          </w:tcPr>
          <w:p w14:paraId="5D12C8EE" w14:textId="77777777" w:rsidR="00306DF8" w:rsidRPr="00D15240" w:rsidRDefault="00306DF8" w:rsidP="00306DF8">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34B346AD" w14:textId="77777777" w:rsidR="00306DF8" w:rsidRPr="00D15240" w:rsidRDefault="00F32475" w:rsidP="00306DF8">
            <w:pPr>
              <w:rPr>
                <w:sz w:val="20"/>
                <w:szCs w:val="20"/>
              </w:rPr>
            </w:pPr>
            <w:hyperlink r:id="rId26" w:history="1">
              <w:r w:rsidR="00306DF8" w:rsidRPr="00D15240">
                <w:rPr>
                  <w:sz w:val="20"/>
                  <w:szCs w:val="20"/>
                  <w:u w:val="single"/>
                </w:rPr>
                <w:t>www.icu-diary.org</w:t>
              </w:r>
            </w:hyperlink>
          </w:p>
        </w:tc>
      </w:tr>
      <w:tr w:rsidR="00306DF8" w:rsidRPr="00D15240" w14:paraId="01DA2D9A" w14:textId="77777777" w:rsidTr="00306DF8">
        <w:tc>
          <w:tcPr>
            <w:tcW w:w="2990" w:type="dxa"/>
            <w:tcBorders>
              <w:top w:val="single" w:sz="4" w:space="0" w:color="auto"/>
              <w:left w:val="single" w:sz="4" w:space="0" w:color="auto"/>
              <w:bottom w:val="single" w:sz="4" w:space="0" w:color="auto"/>
              <w:right w:val="single" w:sz="4" w:space="0" w:color="auto"/>
            </w:tcBorders>
          </w:tcPr>
          <w:p w14:paraId="2D7BC7D9" w14:textId="77777777" w:rsidR="00306DF8" w:rsidRPr="00D15240" w:rsidRDefault="00306DF8" w:rsidP="00306DF8">
            <w:pPr>
              <w:rPr>
                <w:sz w:val="20"/>
                <w:szCs w:val="20"/>
              </w:rPr>
            </w:pPr>
            <w:r w:rsidRPr="00D15240">
              <w:rPr>
                <w:sz w:val="20"/>
                <w:szCs w:val="20"/>
              </w:rPr>
              <w:t>Josie King Foundation Care Journal and App</w:t>
            </w:r>
          </w:p>
        </w:tc>
        <w:tc>
          <w:tcPr>
            <w:tcW w:w="6370" w:type="dxa"/>
            <w:tcBorders>
              <w:top w:val="single" w:sz="4" w:space="0" w:color="auto"/>
              <w:left w:val="single" w:sz="4" w:space="0" w:color="auto"/>
              <w:bottom w:val="single" w:sz="4" w:space="0" w:color="auto"/>
              <w:right w:val="single" w:sz="4" w:space="0" w:color="auto"/>
            </w:tcBorders>
          </w:tcPr>
          <w:p w14:paraId="00AE887B" w14:textId="77777777" w:rsidR="00306DF8" w:rsidRPr="00D15240" w:rsidRDefault="00306DF8" w:rsidP="00306DF8">
            <w:pPr>
              <w:rPr>
                <w:sz w:val="20"/>
                <w:szCs w:val="20"/>
              </w:rPr>
            </w:pPr>
            <w:r w:rsidRPr="00D15240">
              <w:rPr>
                <w:sz w:val="20"/>
                <w:szCs w:val="20"/>
              </w:rPr>
              <w:t>Journal and downloadable iPhone app to help patients and families manage healthcare information. Prompts user on information to remember and questions to ask healthcare team.</w:t>
            </w:r>
          </w:p>
        </w:tc>
        <w:tc>
          <w:tcPr>
            <w:tcW w:w="1080" w:type="dxa"/>
            <w:tcBorders>
              <w:top w:val="single" w:sz="4" w:space="0" w:color="auto"/>
              <w:left w:val="single" w:sz="4" w:space="0" w:color="auto"/>
              <w:bottom w:val="single" w:sz="4" w:space="0" w:color="auto"/>
              <w:right w:val="single" w:sz="4" w:space="0" w:color="auto"/>
            </w:tcBorders>
          </w:tcPr>
          <w:p w14:paraId="42B69673" w14:textId="77777777" w:rsidR="00306DF8" w:rsidRPr="00D15240" w:rsidRDefault="00306DF8" w:rsidP="00306DF8">
            <w:pPr>
              <w:rPr>
                <w:sz w:val="20"/>
                <w:szCs w:val="20"/>
              </w:rPr>
            </w:pPr>
            <w:r w:rsidRPr="00D15240">
              <w:rPr>
                <w:sz w:val="20"/>
                <w:szCs w:val="20"/>
              </w:rPr>
              <w:t>App is free; fee for journal bulk order</w:t>
            </w:r>
          </w:p>
        </w:tc>
        <w:tc>
          <w:tcPr>
            <w:tcW w:w="3960" w:type="dxa"/>
            <w:tcBorders>
              <w:top w:val="single" w:sz="4" w:space="0" w:color="auto"/>
              <w:left w:val="single" w:sz="4" w:space="0" w:color="auto"/>
              <w:bottom w:val="single" w:sz="4" w:space="0" w:color="auto"/>
              <w:right w:val="single" w:sz="4" w:space="0" w:color="auto"/>
            </w:tcBorders>
          </w:tcPr>
          <w:p w14:paraId="71B6835B" w14:textId="77777777" w:rsidR="00306DF8" w:rsidRPr="00D15240" w:rsidRDefault="00F32475" w:rsidP="00306DF8">
            <w:pPr>
              <w:rPr>
                <w:sz w:val="20"/>
                <w:szCs w:val="20"/>
              </w:rPr>
            </w:pPr>
            <w:hyperlink r:id="rId27" w:history="1">
              <w:r w:rsidR="00306DF8" w:rsidRPr="00D15240">
                <w:rPr>
                  <w:sz w:val="20"/>
                  <w:szCs w:val="20"/>
                  <w:u w:val="single"/>
                </w:rPr>
                <w:t>http://www.josieking.org</w:t>
              </w:r>
            </w:hyperlink>
            <w:r w:rsidR="00306DF8" w:rsidRPr="00D15240">
              <w:rPr>
                <w:sz w:val="20"/>
                <w:szCs w:val="20"/>
              </w:rPr>
              <w:t xml:space="preserve"> </w:t>
            </w:r>
          </w:p>
        </w:tc>
      </w:tr>
      <w:tr w:rsidR="00306DF8" w:rsidRPr="00D15240" w14:paraId="73E79903" w14:textId="77777777" w:rsidTr="00306DF8">
        <w:tc>
          <w:tcPr>
            <w:tcW w:w="2990" w:type="dxa"/>
            <w:tcBorders>
              <w:top w:val="single" w:sz="4" w:space="0" w:color="auto"/>
              <w:left w:val="single" w:sz="4" w:space="0" w:color="auto"/>
              <w:bottom w:val="single" w:sz="4" w:space="0" w:color="auto"/>
              <w:right w:val="single" w:sz="4" w:space="0" w:color="auto"/>
            </w:tcBorders>
          </w:tcPr>
          <w:p w14:paraId="2A142405" w14:textId="77777777" w:rsidR="00306DF8" w:rsidRPr="00D15240" w:rsidRDefault="00306DF8" w:rsidP="00306DF8">
            <w:pPr>
              <w:rPr>
                <w:sz w:val="20"/>
                <w:szCs w:val="20"/>
              </w:rPr>
            </w:pPr>
            <w:r w:rsidRPr="00D15240">
              <w:rPr>
                <w:sz w:val="20"/>
                <w:szCs w:val="20"/>
              </w:rPr>
              <w:t xml:space="preserve">Graham’s Foundation </w:t>
            </w:r>
            <w:proofErr w:type="spellStart"/>
            <w:r w:rsidRPr="00D15240">
              <w:rPr>
                <w:sz w:val="20"/>
                <w:szCs w:val="20"/>
              </w:rPr>
              <w:t>MyPreemie</w:t>
            </w:r>
            <w:proofErr w:type="spellEnd"/>
            <w:r w:rsidRPr="00D15240">
              <w:rPr>
                <w:sz w:val="20"/>
                <w:szCs w:val="20"/>
              </w:rPr>
              <w:t xml:space="preserve"> App</w:t>
            </w:r>
          </w:p>
        </w:tc>
        <w:tc>
          <w:tcPr>
            <w:tcW w:w="6370" w:type="dxa"/>
            <w:tcBorders>
              <w:top w:val="single" w:sz="4" w:space="0" w:color="auto"/>
              <w:left w:val="single" w:sz="4" w:space="0" w:color="auto"/>
              <w:bottom w:val="single" w:sz="4" w:space="0" w:color="auto"/>
              <w:right w:val="single" w:sz="4" w:space="0" w:color="auto"/>
            </w:tcBorders>
          </w:tcPr>
          <w:p w14:paraId="61B69AB3" w14:textId="77777777" w:rsidR="00306DF8" w:rsidRPr="00D15240" w:rsidRDefault="00306DF8" w:rsidP="00306DF8">
            <w:pPr>
              <w:rPr>
                <w:sz w:val="20"/>
                <w:szCs w:val="20"/>
              </w:rPr>
            </w:pPr>
            <w:r w:rsidRPr="00D15240">
              <w:rPr>
                <w:sz w:val="20"/>
                <w:szCs w:val="20"/>
              </w:rPr>
              <w:t>Downloadable iPhone, iPad, iPod, and Android application for families of premature babies. Includes definitions, education, suggested questions, growth charts, diary, and task list.</w:t>
            </w:r>
          </w:p>
        </w:tc>
        <w:tc>
          <w:tcPr>
            <w:tcW w:w="1080" w:type="dxa"/>
            <w:tcBorders>
              <w:top w:val="single" w:sz="4" w:space="0" w:color="auto"/>
              <w:left w:val="single" w:sz="4" w:space="0" w:color="auto"/>
              <w:bottom w:val="single" w:sz="4" w:space="0" w:color="auto"/>
              <w:right w:val="single" w:sz="4" w:space="0" w:color="auto"/>
            </w:tcBorders>
          </w:tcPr>
          <w:p w14:paraId="3559AF6D" w14:textId="77777777" w:rsidR="00306DF8" w:rsidRPr="00D15240" w:rsidRDefault="00306DF8" w:rsidP="00306DF8">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4CABBFBD" w14:textId="77777777" w:rsidR="00306DF8" w:rsidRPr="00D15240" w:rsidRDefault="00F32475" w:rsidP="00306DF8">
            <w:pPr>
              <w:rPr>
                <w:sz w:val="20"/>
                <w:szCs w:val="20"/>
              </w:rPr>
            </w:pPr>
            <w:hyperlink r:id="rId28" w:history="1">
              <w:r w:rsidR="00306DF8" w:rsidRPr="00D15240">
                <w:rPr>
                  <w:color w:val="000000" w:themeColor="text1"/>
                  <w:sz w:val="20"/>
                  <w:szCs w:val="20"/>
                  <w:u w:val="single"/>
                </w:rPr>
                <w:t>http://grahamsfoundation.org/resources/the-mypreemie-app/</w:t>
              </w:r>
            </w:hyperlink>
          </w:p>
        </w:tc>
      </w:tr>
      <w:tr w:rsidR="00306DF8" w:rsidRPr="00D15240" w14:paraId="2F254FE7" w14:textId="77777777" w:rsidTr="00306DF8">
        <w:tc>
          <w:tcPr>
            <w:tcW w:w="2990" w:type="dxa"/>
            <w:tcBorders>
              <w:top w:val="single" w:sz="4" w:space="0" w:color="auto"/>
            </w:tcBorders>
          </w:tcPr>
          <w:p w14:paraId="16E602C0" w14:textId="77777777" w:rsidR="00306DF8" w:rsidRPr="00D15240" w:rsidRDefault="00306DF8" w:rsidP="00306DF8">
            <w:pPr>
              <w:rPr>
                <w:sz w:val="20"/>
                <w:szCs w:val="20"/>
              </w:rPr>
            </w:pPr>
          </w:p>
        </w:tc>
        <w:tc>
          <w:tcPr>
            <w:tcW w:w="6370" w:type="dxa"/>
            <w:tcBorders>
              <w:top w:val="single" w:sz="4" w:space="0" w:color="auto"/>
            </w:tcBorders>
          </w:tcPr>
          <w:p w14:paraId="11044091" w14:textId="77777777" w:rsidR="00306DF8" w:rsidRPr="00D15240" w:rsidRDefault="00306DF8" w:rsidP="00306DF8">
            <w:pPr>
              <w:rPr>
                <w:sz w:val="20"/>
                <w:szCs w:val="20"/>
              </w:rPr>
            </w:pPr>
          </w:p>
        </w:tc>
        <w:tc>
          <w:tcPr>
            <w:tcW w:w="1080" w:type="dxa"/>
            <w:tcBorders>
              <w:top w:val="single" w:sz="4" w:space="0" w:color="auto"/>
            </w:tcBorders>
          </w:tcPr>
          <w:p w14:paraId="6B2DB2B8" w14:textId="77777777" w:rsidR="00306DF8" w:rsidRPr="00D15240" w:rsidRDefault="00306DF8" w:rsidP="00306DF8">
            <w:pPr>
              <w:rPr>
                <w:sz w:val="20"/>
                <w:szCs w:val="20"/>
              </w:rPr>
            </w:pPr>
          </w:p>
        </w:tc>
        <w:tc>
          <w:tcPr>
            <w:tcW w:w="3960" w:type="dxa"/>
            <w:tcBorders>
              <w:top w:val="single" w:sz="4" w:space="0" w:color="auto"/>
            </w:tcBorders>
          </w:tcPr>
          <w:p w14:paraId="532E37F3" w14:textId="77777777" w:rsidR="00306DF8" w:rsidRPr="00D15240" w:rsidRDefault="00306DF8" w:rsidP="00306DF8">
            <w:pPr>
              <w:rPr>
                <w:sz w:val="20"/>
                <w:szCs w:val="20"/>
              </w:rPr>
            </w:pPr>
          </w:p>
        </w:tc>
      </w:tr>
      <w:tr w:rsidR="00306DF8" w:rsidRPr="00D15240" w14:paraId="04AAE8F1" w14:textId="77777777" w:rsidTr="00306DF8">
        <w:tc>
          <w:tcPr>
            <w:tcW w:w="14400" w:type="dxa"/>
            <w:gridSpan w:val="4"/>
          </w:tcPr>
          <w:p w14:paraId="4577169A" w14:textId="5D165D3B" w:rsidR="00306DF8" w:rsidRPr="008A6569" w:rsidRDefault="008A6569" w:rsidP="00306DF8">
            <w:pPr>
              <w:numPr>
                <w:ilvl w:val="0"/>
                <w:numId w:val="13"/>
              </w:numPr>
              <w:contextualSpacing/>
              <w:rPr>
                <w:sz w:val="20"/>
                <w:szCs w:val="20"/>
              </w:rPr>
            </w:pPr>
            <w:r w:rsidRPr="002C4FAE">
              <w:rPr>
                <w:rFonts w:cs="Arial"/>
                <w:bCs/>
                <w:sz w:val="20"/>
                <w:szCs w:val="20"/>
              </w:rPr>
              <w:lastRenderedPageBreak/>
              <w:t>Validated decision support tools for family members be implemented in the ICU setting when relevant validated tools exist to optimize quality of communication,</w:t>
            </w:r>
            <w:r w:rsidRPr="002C4FAE">
              <w:rPr>
                <w:rFonts w:cs="Arial"/>
                <w:bCs/>
                <w:color w:val="231F20"/>
                <w:sz w:val="20"/>
                <w:szCs w:val="20"/>
              </w:rPr>
              <w:t xml:space="preserve"> medical comprehension, and reduce family decisional conflict</w:t>
            </w:r>
            <w:r w:rsidRPr="002C4FAE">
              <w:rPr>
                <w:rFonts w:cs="Arial"/>
                <w:bCs/>
                <w:sz w:val="20"/>
                <w:szCs w:val="20"/>
              </w:rPr>
              <w:t>.</w:t>
            </w:r>
          </w:p>
        </w:tc>
      </w:tr>
      <w:tr w:rsidR="005F0FEC" w:rsidRPr="00D15240" w14:paraId="26F79C54" w14:textId="77777777" w:rsidTr="005F0FEC">
        <w:tc>
          <w:tcPr>
            <w:tcW w:w="2990" w:type="dxa"/>
          </w:tcPr>
          <w:p w14:paraId="53342789" w14:textId="77777777" w:rsidR="005F0FEC" w:rsidRPr="00D15240" w:rsidRDefault="005F0FEC" w:rsidP="00306DF8">
            <w:pPr>
              <w:rPr>
                <w:sz w:val="20"/>
                <w:szCs w:val="20"/>
              </w:rPr>
            </w:pPr>
          </w:p>
        </w:tc>
        <w:tc>
          <w:tcPr>
            <w:tcW w:w="6370" w:type="dxa"/>
          </w:tcPr>
          <w:p w14:paraId="12DD9EF8" w14:textId="77777777" w:rsidR="005F0FEC" w:rsidRPr="00D15240" w:rsidRDefault="005F0FEC" w:rsidP="00306DF8">
            <w:pPr>
              <w:rPr>
                <w:sz w:val="20"/>
                <w:szCs w:val="20"/>
              </w:rPr>
            </w:pPr>
          </w:p>
        </w:tc>
        <w:tc>
          <w:tcPr>
            <w:tcW w:w="1080" w:type="dxa"/>
          </w:tcPr>
          <w:p w14:paraId="5B284EA8" w14:textId="77777777" w:rsidR="005F0FEC" w:rsidRPr="00D15240" w:rsidRDefault="005F0FEC" w:rsidP="00306DF8">
            <w:pPr>
              <w:rPr>
                <w:sz w:val="20"/>
                <w:szCs w:val="20"/>
              </w:rPr>
            </w:pPr>
          </w:p>
        </w:tc>
        <w:tc>
          <w:tcPr>
            <w:tcW w:w="3960" w:type="dxa"/>
          </w:tcPr>
          <w:p w14:paraId="345E7692" w14:textId="77777777" w:rsidR="005F0FEC" w:rsidRPr="00D15240" w:rsidRDefault="005F0FEC" w:rsidP="00306DF8">
            <w:pPr>
              <w:rPr>
                <w:sz w:val="20"/>
                <w:szCs w:val="20"/>
              </w:rPr>
            </w:pPr>
          </w:p>
        </w:tc>
      </w:tr>
      <w:tr w:rsidR="008A6569" w:rsidRPr="00D15240" w14:paraId="4D25EB96" w14:textId="77777777" w:rsidTr="00713E4E">
        <w:tc>
          <w:tcPr>
            <w:tcW w:w="2990" w:type="dxa"/>
            <w:tcBorders>
              <w:top w:val="single" w:sz="4" w:space="0" w:color="auto"/>
              <w:left w:val="single" w:sz="4" w:space="0" w:color="auto"/>
              <w:bottom w:val="single" w:sz="4" w:space="0" w:color="auto"/>
              <w:right w:val="single" w:sz="4" w:space="0" w:color="auto"/>
            </w:tcBorders>
          </w:tcPr>
          <w:p w14:paraId="770E1B94" w14:textId="77777777" w:rsidR="008A6569" w:rsidRPr="00D15240" w:rsidRDefault="008A6569" w:rsidP="00713E4E">
            <w:pPr>
              <w:rPr>
                <w:sz w:val="20"/>
                <w:szCs w:val="20"/>
              </w:rPr>
            </w:pPr>
            <w:r w:rsidRPr="00D15240">
              <w:rPr>
                <w:sz w:val="20"/>
                <w:szCs w:val="20"/>
              </w:rPr>
              <w:t xml:space="preserve">Prolonged Mechanical Ventilation </w:t>
            </w:r>
          </w:p>
        </w:tc>
        <w:tc>
          <w:tcPr>
            <w:tcW w:w="6370" w:type="dxa"/>
            <w:tcBorders>
              <w:top w:val="single" w:sz="4" w:space="0" w:color="auto"/>
              <w:left w:val="single" w:sz="4" w:space="0" w:color="auto"/>
              <w:bottom w:val="single" w:sz="4" w:space="0" w:color="auto"/>
              <w:right w:val="single" w:sz="4" w:space="0" w:color="auto"/>
            </w:tcBorders>
          </w:tcPr>
          <w:p w14:paraId="7344E164" w14:textId="77777777" w:rsidR="008A6569" w:rsidRPr="00D15240" w:rsidRDefault="008A6569" w:rsidP="00713E4E">
            <w:pPr>
              <w:rPr>
                <w:sz w:val="20"/>
                <w:szCs w:val="20"/>
              </w:rPr>
            </w:pPr>
            <w:r w:rsidRPr="00D15240">
              <w:rPr>
                <w:sz w:val="20"/>
                <w:szCs w:val="20"/>
              </w:rPr>
              <w:t>Appendix for this article contains a pilot-tested decision aid for families of patients who have been mechanically ventilated for longer than 10 days and who are re-evaluating patient goals-of-care</w:t>
            </w:r>
            <w:r>
              <w:rPr>
                <w:sz w:val="20"/>
                <w:szCs w:val="20"/>
              </w:rPr>
              <w:t xml:space="preserve">. </w:t>
            </w:r>
            <w:r w:rsidRPr="00D15240">
              <w:rPr>
                <w:sz w:val="20"/>
                <w:szCs w:val="20"/>
              </w:rPr>
              <w:t>Associated with improved communication, decreased cost, and positive physician reviews</w:t>
            </w:r>
            <w:r>
              <w:rPr>
                <w:sz w:val="20"/>
                <w:szCs w:val="20"/>
              </w:rPr>
              <w:t xml:space="preserve">. </w:t>
            </w:r>
            <w:r w:rsidRPr="00D15240">
              <w:rPr>
                <w:sz w:val="20"/>
                <w:szCs w:val="20"/>
              </w:rPr>
              <w:t>Currently being developed in web format.</w:t>
            </w:r>
          </w:p>
        </w:tc>
        <w:tc>
          <w:tcPr>
            <w:tcW w:w="1080" w:type="dxa"/>
            <w:tcBorders>
              <w:top w:val="single" w:sz="4" w:space="0" w:color="auto"/>
              <w:left w:val="single" w:sz="4" w:space="0" w:color="auto"/>
              <w:bottom w:val="single" w:sz="4" w:space="0" w:color="auto"/>
              <w:right w:val="single" w:sz="4" w:space="0" w:color="auto"/>
            </w:tcBorders>
          </w:tcPr>
          <w:p w14:paraId="3487B76F" w14:textId="77777777" w:rsidR="008A6569" w:rsidRPr="00D15240" w:rsidRDefault="008A6569" w:rsidP="00713E4E">
            <w:pPr>
              <w:rPr>
                <w:sz w:val="20"/>
                <w:szCs w:val="20"/>
              </w:rPr>
            </w:pPr>
            <w:r w:rsidRPr="00D15240">
              <w:rPr>
                <w:sz w:val="20"/>
                <w:szCs w:val="20"/>
              </w:rPr>
              <w:t>Free with journal access</w:t>
            </w:r>
          </w:p>
        </w:tc>
        <w:tc>
          <w:tcPr>
            <w:tcW w:w="3960" w:type="dxa"/>
            <w:tcBorders>
              <w:top w:val="single" w:sz="4" w:space="0" w:color="auto"/>
              <w:left w:val="single" w:sz="4" w:space="0" w:color="auto"/>
              <w:bottom w:val="single" w:sz="4" w:space="0" w:color="auto"/>
              <w:right w:val="single" w:sz="4" w:space="0" w:color="auto"/>
            </w:tcBorders>
          </w:tcPr>
          <w:p w14:paraId="5594EBC6" w14:textId="77777777" w:rsidR="008A6569" w:rsidRPr="00D15240" w:rsidRDefault="00F32475" w:rsidP="00713E4E">
            <w:pPr>
              <w:rPr>
                <w:sz w:val="20"/>
                <w:szCs w:val="20"/>
              </w:rPr>
            </w:pPr>
            <w:hyperlink r:id="rId29" w:history="1">
              <w:r w:rsidR="008A6569" w:rsidRPr="00D15240">
                <w:rPr>
                  <w:sz w:val="20"/>
                  <w:szCs w:val="20"/>
                  <w:u w:val="single"/>
                </w:rPr>
                <w:t>http://www.ncbi.nlm.nih.gov/pubmed/22635048</w:t>
              </w:r>
            </w:hyperlink>
            <w:r w:rsidR="008A6569" w:rsidRPr="00D15240">
              <w:rPr>
                <w:sz w:val="20"/>
                <w:szCs w:val="20"/>
              </w:rPr>
              <w:t xml:space="preserve"> </w:t>
            </w:r>
          </w:p>
        </w:tc>
      </w:tr>
      <w:tr w:rsidR="008A6569" w:rsidRPr="00D15240" w14:paraId="5CB133DE" w14:textId="77777777" w:rsidTr="00713E4E">
        <w:tc>
          <w:tcPr>
            <w:tcW w:w="2990" w:type="dxa"/>
            <w:tcBorders>
              <w:top w:val="single" w:sz="4" w:space="0" w:color="auto"/>
              <w:left w:val="single" w:sz="4" w:space="0" w:color="auto"/>
              <w:bottom w:val="single" w:sz="4" w:space="0" w:color="auto"/>
              <w:right w:val="single" w:sz="4" w:space="0" w:color="auto"/>
            </w:tcBorders>
          </w:tcPr>
          <w:p w14:paraId="42CBBF78" w14:textId="77777777" w:rsidR="008A6569" w:rsidRPr="00D15240" w:rsidRDefault="008A6569" w:rsidP="00713E4E">
            <w:pPr>
              <w:rPr>
                <w:sz w:val="20"/>
                <w:szCs w:val="20"/>
              </w:rPr>
            </w:pPr>
            <w:r w:rsidRPr="00D15240">
              <w:rPr>
                <w:sz w:val="20"/>
                <w:szCs w:val="20"/>
              </w:rPr>
              <w:t>Ottawa Patient Decision Aid Research Group Life Support Decision Aid</w:t>
            </w:r>
          </w:p>
        </w:tc>
        <w:tc>
          <w:tcPr>
            <w:tcW w:w="6370" w:type="dxa"/>
            <w:tcBorders>
              <w:top w:val="single" w:sz="4" w:space="0" w:color="auto"/>
              <w:left w:val="single" w:sz="4" w:space="0" w:color="auto"/>
              <w:bottom w:val="single" w:sz="4" w:space="0" w:color="auto"/>
              <w:right w:val="single" w:sz="4" w:space="0" w:color="auto"/>
            </w:tcBorders>
          </w:tcPr>
          <w:p w14:paraId="1D7D409A" w14:textId="77777777" w:rsidR="008A6569" w:rsidRPr="00D15240" w:rsidRDefault="008A6569" w:rsidP="00713E4E">
            <w:pPr>
              <w:rPr>
                <w:sz w:val="20"/>
                <w:szCs w:val="20"/>
              </w:rPr>
            </w:pPr>
            <w:r w:rsidRPr="00D15240">
              <w:rPr>
                <w:sz w:val="20"/>
                <w:szCs w:val="20"/>
              </w:rPr>
              <w:t>Field-tested paper-based decision aid for families of ICU patients who are making decisions regarding life support versus comfort care.</w:t>
            </w:r>
          </w:p>
        </w:tc>
        <w:tc>
          <w:tcPr>
            <w:tcW w:w="1080" w:type="dxa"/>
            <w:tcBorders>
              <w:top w:val="single" w:sz="4" w:space="0" w:color="auto"/>
              <w:left w:val="single" w:sz="4" w:space="0" w:color="auto"/>
              <w:bottom w:val="single" w:sz="4" w:space="0" w:color="auto"/>
              <w:right w:val="single" w:sz="4" w:space="0" w:color="auto"/>
            </w:tcBorders>
          </w:tcPr>
          <w:p w14:paraId="69241DE6" w14:textId="77777777" w:rsidR="008A6569" w:rsidRPr="00D15240" w:rsidRDefault="008A6569" w:rsidP="00713E4E">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299BE51C" w14:textId="77777777" w:rsidR="008A6569" w:rsidRPr="00D15240" w:rsidRDefault="00F32475" w:rsidP="00713E4E">
            <w:pPr>
              <w:rPr>
                <w:sz w:val="20"/>
                <w:szCs w:val="20"/>
              </w:rPr>
            </w:pPr>
            <w:hyperlink r:id="rId30" w:history="1">
              <w:r w:rsidR="008A6569" w:rsidRPr="00D15240">
                <w:rPr>
                  <w:sz w:val="20"/>
                  <w:szCs w:val="20"/>
                  <w:u w:val="single"/>
                </w:rPr>
                <w:t>https://decisionaid.ohri.ca/docs/das/Critically_Ill_Decision_Support.pdf</w:t>
              </w:r>
            </w:hyperlink>
          </w:p>
        </w:tc>
      </w:tr>
      <w:tr w:rsidR="008A6569" w:rsidRPr="00D15240" w14:paraId="10938204" w14:textId="77777777" w:rsidTr="002C4FAE">
        <w:tc>
          <w:tcPr>
            <w:tcW w:w="2990" w:type="dxa"/>
            <w:tcBorders>
              <w:top w:val="single" w:sz="4" w:space="0" w:color="auto"/>
              <w:left w:val="single" w:sz="4" w:space="0" w:color="auto"/>
              <w:bottom w:val="single" w:sz="4" w:space="0" w:color="auto"/>
              <w:right w:val="single" w:sz="4" w:space="0" w:color="auto"/>
            </w:tcBorders>
          </w:tcPr>
          <w:p w14:paraId="151FBD8B" w14:textId="77777777" w:rsidR="008A6569" w:rsidRPr="00D15240" w:rsidRDefault="008A6569" w:rsidP="00713E4E">
            <w:pPr>
              <w:rPr>
                <w:sz w:val="20"/>
                <w:szCs w:val="20"/>
              </w:rPr>
            </w:pPr>
            <w:r w:rsidRPr="00D15240">
              <w:rPr>
                <w:sz w:val="20"/>
                <w:szCs w:val="20"/>
              </w:rPr>
              <w:t>CARENET Code Status Decision Aid</w:t>
            </w:r>
          </w:p>
        </w:tc>
        <w:tc>
          <w:tcPr>
            <w:tcW w:w="6370" w:type="dxa"/>
            <w:tcBorders>
              <w:top w:val="single" w:sz="4" w:space="0" w:color="auto"/>
              <w:left w:val="single" w:sz="4" w:space="0" w:color="auto"/>
              <w:bottom w:val="single" w:sz="4" w:space="0" w:color="auto"/>
              <w:right w:val="single" w:sz="4" w:space="0" w:color="auto"/>
            </w:tcBorders>
          </w:tcPr>
          <w:p w14:paraId="7DB73491" w14:textId="77777777" w:rsidR="008A6569" w:rsidRPr="00D15240" w:rsidRDefault="008A6569" w:rsidP="00713E4E">
            <w:pPr>
              <w:rPr>
                <w:sz w:val="20"/>
                <w:szCs w:val="20"/>
              </w:rPr>
            </w:pPr>
            <w:r w:rsidRPr="00D15240">
              <w:rPr>
                <w:sz w:val="20"/>
                <w:szCs w:val="20"/>
              </w:rPr>
              <w:t>Paper-based decision aid for deciding on code status, developed by the Canadian Researchers at the End of Life Network.</w:t>
            </w:r>
          </w:p>
        </w:tc>
        <w:tc>
          <w:tcPr>
            <w:tcW w:w="1080" w:type="dxa"/>
            <w:tcBorders>
              <w:top w:val="single" w:sz="4" w:space="0" w:color="auto"/>
              <w:left w:val="single" w:sz="4" w:space="0" w:color="auto"/>
              <w:bottom w:val="single" w:sz="4" w:space="0" w:color="auto"/>
              <w:right w:val="single" w:sz="4" w:space="0" w:color="auto"/>
            </w:tcBorders>
          </w:tcPr>
          <w:p w14:paraId="78688BEB" w14:textId="77777777" w:rsidR="008A6569" w:rsidRPr="00D15240" w:rsidRDefault="008A6569" w:rsidP="00713E4E">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5DCCB047" w14:textId="77777777" w:rsidR="008A6569" w:rsidRPr="00D15240" w:rsidRDefault="00F32475" w:rsidP="00713E4E">
            <w:pPr>
              <w:rPr>
                <w:sz w:val="20"/>
                <w:szCs w:val="20"/>
              </w:rPr>
            </w:pPr>
            <w:hyperlink r:id="rId31" w:history="1">
              <w:r w:rsidR="008A6569" w:rsidRPr="00D15240">
                <w:rPr>
                  <w:sz w:val="20"/>
                  <w:szCs w:val="20"/>
                  <w:u w:val="single"/>
                </w:rPr>
                <w:t>http://thecarenet.ca/docs/CPR%20Decision%20Aid%20revised%20to%20PDF%20brochure%20Nov%203%202009.pdf</w:t>
              </w:r>
            </w:hyperlink>
          </w:p>
        </w:tc>
      </w:tr>
      <w:tr w:rsidR="008A6569" w:rsidRPr="00D15240" w14:paraId="58E5B9EA" w14:textId="77777777" w:rsidTr="002C4FAE">
        <w:tc>
          <w:tcPr>
            <w:tcW w:w="2990" w:type="dxa"/>
            <w:tcBorders>
              <w:top w:val="single" w:sz="4" w:space="0" w:color="auto"/>
            </w:tcBorders>
          </w:tcPr>
          <w:p w14:paraId="6F7BA47E" w14:textId="77777777" w:rsidR="008A6569" w:rsidRPr="00D15240" w:rsidRDefault="008A6569" w:rsidP="00713E4E">
            <w:pPr>
              <w:rPr>
                <w:sz w:val="20"/>
                <w:szCs w:val="20"/>
              </w:rPr>
            </w:pPr>
          </w:p>
        </w:tc>
        <w:tc>
          <w:tcPr>
            <w:tcW w:w="6370" w:type="dxa"/>
            <w:tcBorders>
              <w:top w:val="single" w:sz="4" w:space="0" w:color="auto"/>
            </w:tcBorders>
          </w:tcPr>
          <w:p w14:paraId="75627287" w14:textId="77777777" w:rsidR="008A6569" w:rsidRPr="00D15240" w:rsidRDefault="008A6569" w:rsidP="00713E4E">
            <w:pPr>
              <w:rPr>
                <w:sz w:val="20"/>
                <w:szCs w:val="20"/>
              </w:rPr>
            </w:pPr>
          </w:p>
        </w:tc>
        <w:tc>
          <w:tcPr>
            <w:tcW w:w="1080" w:type="dxa"/>
            <w:tcBorders>
              <w:top w:val="single" w:sz="4" w:space="0" w:color="auto"/>
            </w:tcBorders>
          </w:tcPr>
          <w:p w14:paraId="5CD08F84" w14:textId="77777777" w:rsidR="008A6569" w:rsidRPr="00D15240" w:rsidRDefault="008A6569" w:rsidP="00713E4E">
            <w:pPr>
              <w:rPr>
                <w:sz w:val="20"/>
                <w:szCs w:val="20"/>
              </w:rPr>
            </w:pPr>
          </w:p>
        </w:tc>
        <w:tc>
          <w:tcPr>
            <w:tcW w:w="3960" w:type="dxa"/>
            <w:tcBorders>
              <w:top w:val="single" w:sz="4" w:space="0" w:color="auto"/>
            </w:tcBorders>
          </w:tcPr>
          <w:p w14:paraId="481E9923" w14:textId="77777777" w:rsidR="008A6569" w:rsidRDefault="008A6569" w:rsidP="00713E4E"/>
        </w:tc>
      </w:tr>
      <w:tr w:rsidR="008A6569" w:rsidRPr="00D15240" w14:paraId="60564C5C" w14:textId="77777777" w:rsidTr="00713E4E">
        <w:tc>
          <w:tcPr>
            <w:tcW w:w="14400" w:type="dxa"/>
            <w:gridSpan w:val="4"/>
          </w:tcPr>
          <w:p w14:paraId="7B82B492" w14:textId="470EC3D0" w:rsidR="008A6569" w:rsidRPr="008A6569" w:rsidRDefault="008A6569" w:rsidP="00713E4E">
            <w:pPr>
              <w:numPr>
                <w:ilvl w:val="0"/>
                <w:numId w:val="13"/>
              </w:numPr>
              <w:contextualSpacing/>
              <w:rPr>
                <w:sz w:val="20"/>
                <w:szCs w:val="20"/>
              </w:rPr>
            </w:pPr>
            <w:r w:rsidRPr="002C4FAE">
              <w:rPr>
                <w:rFonts w:cs="Arial"/>
                <w:bCs/>
                <w:sz w:val="20"/>
                <w:szCs w:val="20"/>
              </w:rPr>
              <w:t>Among surrogates of ICU patients who are deemed by a clinician to have a poor prognosis, clinicians use a communication approach, such as the “VALUE” mnemonic, during family conferences to facilitate clinician-family communication</w:t>
            </w:r>
            <w:r w:rsidRPr="002C4FAE">
              <w:rPr>
                <w:rFonts w:cs="Arial"/>
                <w:bCs/>
                <w:color w:val="231F20"/>
                <w:sz w:val="20"/>
                <w:szCs w:val="20"/>
              </w:rPr>
              <w:t>.</w:t>
            </w:r>
          </w:p>
        </w:tc>
      </w:tr>
      <w:tr w:rsidR="008A6569" w:rsidRPr="00D15240" w14:paraId="216EFA20" w14:textId="77777777" w:rsidTr="00713E4E">
        <w:tc>
          <w:tcPr>
            <w:tcW w:w="2990" w:type="dxa"/>
          </w:tcPr>
          <w:p w14:paraId="69BC410F" w14:textId="77777777" w:rsidR="008A6569" w:rsidRPr="00D15240" w:rsidRDefault="008A6569" w:rsidP="00713E4E">
            <w:pPr>
              <w:rPr>
                <w:sz w:val="20"/>
                <w:szCs w:val="20"/>
              </w:rPr>
            </w:pPr>
          </w:p>
        </w:tc>
        <w:tc>
          <w:tcPr>
            <w:tcW w:w="6370" w:type="dxa"/>
          </w:tcPr>
          <w:p w14:paraId="7618BBE8" w14:textId="77777777" w:rsidR="008A6569" w:rsidRPr="00D15240" w:rsidRDefault="008A6569" w:rsidP="00713E4E">
            <w:pPr>
              <w:rPr>
                <w:sz w:val="20"/>
                <w:szCs w:val="20"/>
              </w:rPr>
            </w:pPr>
          </w:p>
        </w:tc>
        <w:tc>
          <w:tcPr>
            <w:tcW w:w="1080" w:type="dxa"/>
          </w:tcPr>
          <w:p w14:paraId="2DED9CDB" w14:textId="77777777" w:rsidR="008A6569" w:rsidRPr="00D15240" w:rsidRDefault="008A6569" w:rsidP="00713E4E">
            <w:pPr>
              <w:rPr>
                <w:sz w:val="20"/>
                <w:szCs w:val="20"/>
              </w:rPr>
            </w:pPr>
          </w:p>
        </w:tc>
        <w:tc>
          <w:tcPr>
            <w:tcW w:w="3960" w:type="dxa"/>
          </w:tcPr>
          <w:p w14:paraId="0FA754DA" w14:textId="77777777" w:rsidR="008A6569" w:rsidRPr="00D15240" w:rsidRDefault="008A6569" w:rsidP="00713E4E">
            <w:pPr>
              <w:rPr>
                <w:sz w:val="20"/>
                <w:szCs w:val="20"/>
              </w:rPr>
            </w:pPr>
          </w:p>
        </w:tc>
      </w:tr>
      <w:tr w:rsidR="008A6569" w:rsidRPr="00D15240" w14:paraId="5747C035" w14:textId="77777777" w:rsidTr="002C4FAE">
        <w:tc>
          <w:tcPr>
            <w:tcW w:w="2990" w:type="dxa"/>
            <w:tcBorders>
              <w:top w:val="single" w:sz="4" w:space="0" w:color="auto"/>
              <w:left w:val="single" w:sz="4" w:space="0" w:color="auto"/>
              <w:bottom w:val="single" w:sz="4" w:space="0" w:color="auto"/>
              <w:right w:val="single" w:sz="4" w:space="0" w:color="auto"/>
            </w:tcBorders>
          </w:tcPr>
          <w:p w14:paraId="07EB9F4F" w14:textId="77777777" w:rsidR="008A6569" w:rsidRPr="00D15240" w:rsidRDefault="008A6569" w:rsidP="00713E4E">
            <w:pPr>
              <w:rPr>
                <w:sz w:val="20"/>
                <w:szCs w:val="20"/>
              </w:rPr>
            </w:pPr>
            <w:r w:rsidRPr="00D15240">
              <w:rPr>
                <w:sz w:val="20"/>
                <w:szCs w:val="20"/>
              </w:rPr>
              <w:t>“VALUE” Pocket Card</w:t>
            </w:r>
          </w:p>
        </w:tc>
        <w:tc>
          <w:tcPr>
            <w:tcW w:w="6370" w:type="dxa"/>
            <w:tcBorders>
              <w:top w:val="single" w:sz="4" w:space="0" w:color="auto"/>
              <w:left w:val="single" w:sz="4" w:space="0" w:color="auto"/>
              <w:bottom w:val="single" w:sz="4" w:space="0" w:color="auto"/>
              <w:right w:val="single" w:sz="4" w:space="0" w:color="auto"/>
            </w:tcBorders>
          </w:tcPr>
          <w:p w14:paraId="754B4B39" w14:textId="77777777" w:rsidR="008A6569" w:rsidRPr="00D15240" w:rsidRDefault="008A6569" w:rsidP="00713E4E">
            <w:pPr>
              <w:rPr>
                <w:sz w:val="20"/>
                <w:szCs w:val="20"/>
              </w:rPr>
            </w:pPr>
            <w:r w:rsidRPr="00D15240">
              <w:rPr>
                <w:sz w:val="20"/>
                <w:szCs w:val="20"/>
                <w:shd w:val="clear" w:color="auto" w:fill="FFFFFF"/>
              </w:rPr>
              <w:t>Pocket card available for download that lists “VALUE” mnemonic for ICU communication with families: value family statements, acknowledge family emotions, listen to family, understand the patient as a person, elicit family questions</w:t>
            </w:r>
            <w:r>
              <w:rPr>
                <w:sz w:val="20"/>
                <w:szCs w:val="20"/>
                <w:shd w:val="clear" w:color="auto" w:fill="FFFFFF"/>
              </w:rPr>
              <w:t xml:space="preserve">. </w:t>
            </w:r>
          </w:p>
        </w:tc>
        <w:tc>
          <w:tcPr>
            <w:tcW w:w="1080" w:type="dxa"/>
            <w:tcBorders>
              <w:top w:val="single" w:sz="4" w:space="0" w:color="auto"/>
              <w:left w:val="single" w:sz="4" w:space="0" w:color="auto"/>
              <w:bottom w:val="single" w:sz="4" w:space="0" w:color="auto"/>
              <w:right w:val="single" w:sz="4" w:space="0" w:color="auto"/>
            </w:tcBorders>
          </w:tcPr>
          <w:p w14:paraId="6491CC61" w14:textId="77777777" w:rsidR="008A6569" w:rsidRPr="00D15240" w:rsidRDefault="008A6569" w:rsidP="00713E4E">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485A9D0C" w14:textId="77777777" w:rsidR="008A6569" w:rsidRPr="00D15240" w:rsidRDefault="00F32475" w:rsidP="00713E4E">
            <w:pPr>
              <w:rPr>
                <w:sz w:val="20"/>
                <w:szCs w:val="20"/>
              </w:rPr>
            </w:pPr>
            <w:hyperlink r:id="rId32" w:history="1">
              <w:r w:rsidR="008A6569" w:rsidRPr="00D15240">
                <w:rPr>
                  <w:bCs/>
                  <w:sz w:val="20"/>
                  <w:szCs w:val="20"/>
                  <w:u w:val="single"/>
                </w:rPr>
                <w:t>http://depts.washington.edu/eolcare/products/communication-tools/</w:t>
              </w:r>
            </w:hyperlink>
          </w:p>
        </w:tc>
      </w:tr>
      <w:tr w:rsidR="008A6569" w:rsidRPr="00D15240" w14:paraId="2BAED1CE" w14:textId="77777777" w:rsidTr="002C4FAE">
        <w:tc>
          <w:tcPr>
            <w:tcW w:w="2990" w:type="dxa"/>
            <w:tcBorders>
              <w:top w:val="single" w:sz="4" w:space="0" w:color="auto"/>
            </w:tcBorders>
          </w:tcPr>
          <w:p w14:paraId="008B944F" w14:textId="77777777" w:rsidR="008A6569" w:rsidRPr="00D15240" w:rsidRDefault="008A6569" w:rsidP="00713E4E">
            <w:pPr>
              <w:rPr>
                <w:sz w:val="20"/>
                <w:szCs w:val="20"/>
              </w:rPr>
            </w:pPr>
          </w:p>
        </w:tc>
        <w:tc>
          <w:tcPr>
            <w:tcW w:w="6370" w:type="dxa"/>
            <w:tcBorders>
              <w:top w:val="single" w:sz="4" w:space="0" w:color="auto"/>
            </w:tcBorders>
          </w:tcPr>
          <w:p w14:paraId="05C53FCB" w14:textId="77777777" w:rsidR="008A6569" w:rsidRPr="00D15240" w:rsidRDefault="008A6569" w:rsidP="00713E4E">
            <w:pPr>
              <w:rPr>
                <w:sz w:val="20"/>
                <w:szCs w:val="20"/>
                <w:shd w:val="clear" w:color="auto" w:fill="FFFFFF"/>
              </w:rPr>
            </w:pPr>
          </w:p>
        </w:tc>
        <w:tc>
          <w:tcPr>
            <w:tcW w:w="1080" w:type="dxa"/>
            <w:tcBorders>
              <w:top w:val="single" w:sz="4" w:space="0" w:color="auto"/>
            </w:tcBorders>
          </w:tcPr>
          <w:p w14:paraId="7B2CFED9" w14:textId="77777777" w:rsidR="008A6569" w:rsidRPr="00D15240" w:rsidRDefault="008A6569" w:rsidP="00713E4E">
            <w:pPr>
              <w:rPr>
                <w:sz w:val="20"/>
                <w:szCs w:val="20"/>
              </w:rPr>
            </w:pPr>
          </w:p>
        </w:tc>
        <w:tc>
          <w:tcPr>
            <w:tcW w:w="3960" w:type="dxa"/>
            <w:tcBorders>
              <w:top w:val="single" w:sz="4" w:space="0" w:color="auto"/>
            </w:tcBorders>
          </w:tcPr>
          <w:p w14:paraId="0839C7B3" w14:textId="77777777" w:rsidR="008A6569" w:rsidRDefault="008A6569" w:rsidP="00713E4E"/>
        </w:tc>
      </w:tr>
      <w:tr w:rsidR="00F058F9" w:rsidRPr="00D15240" w14:paraId="62763D71" w14:textId="77777777" w:rsidTr="002C4FAE">
        <w:tc>
          <w:tcPr>
            <w:tcW w:w="14400" w:type="dxa"/>
            <w:gridSpan w:val="4"/>
          </w:tcPr>
          <w:p w14:paraId="0354ACCF" w14:textId="578E6A65" w:rsidR="00F058F9" w:rsidRPr="00D15240" w:rsidRDefault="00F058F9">
            <w:pPr>
              <w:rPr>
                <w:sz w:val="20"/>
                <w:szCs w:val="20"/>
                <w:u w:val="single"/>
              </w:rPr>
            </w:pPr>
            <w:r w:rsidRPr="00D15240">
              <w:rPr>
                <w:b/>
                <w:sz w:val="20"/>
                <w:szCs w:val="20"/>
                <w:u w:val="single"/>
              </w:rPr>
              <w:t xml:space="preserve">Category </w:t>
            </w:r>
            <w:r>
              <w:rPr>
                <w:b/>
                <w:sz w:val="20"/>
                <w:szCs w:val="20"/>
                <w:u w:val="single"/>
              </w:rPr>
              <w:t>3</w:t>
            </w:r>
            <w:r w:rsidRPr="00D15240">
              <w:rPr>
                <w:b/>
                <w:sz w:val="20"/>
                <w:szCs w:val="20"/>
                <w:u w:val="single"/>
              </w:rPr>
              <w:t>: Communication</w:t>
            </w:r>
            <w:r w:rsidR="00C54ED1">
              <w:rPr>
                <w:b/>
                <w:sz w:val="20"/>
                <w:szCs w:val="20"/>
                <w:u w:val="single"/>
              </w:rPr>
              <w:t xml:space="preserve"> with Family Members</w:t>
            </w:r>
          </w:p>
        </w:tc>
      </w:tr>
      <w:tr w:rsidR="00EE0316" w:rsidRPr="00D15240" w14:paraId="7F2577B5" w14:textId="77777777" w:rsidTr="002C4FAE">
        <w:tc>
          <w:tcPr>
            <w:tcW w:w="2990" w:type="dxa"/>
          </w:tcPr>
          <w:p w14:paraId="7BAB86DA" w14:textId="77777777" w:rsidR="00EE0316" w:rsidRPr="00D15240" w:rsidRDefault="00EE0316" w:rsidP="00713E4E">
            <w:pPr>
              <w:rPr>
                <w:sz w:val="20"/>
                <w:szCs w:val="20"/>
              </w:rPr>
            </w:pPr>
          </w:p>
        </w:tc>
        <w:tc>
          <w:tcPr>
            <w:tcW w:w="6370" w:type="dxa"/>
          </w:tcPr>
          <w:p w14:paraId="7E61666F" w14:textId="77777777" w:rsidR="00EE0316" w:rsidRPr="00D15240" w:rsidRDefault="00EE0316" w:rsidP="00713E4E">
            <w:pPr>
              <w:rPr>
                <w:sz w:val="20"/>
                <w:szCs w:val="20"/>
              </w:rPr>
            </w:pPr>
          </w:p>
        </w:tc>
        <w:tc>
          <w:tcPr>
            <w:tcW w:w="1080" w:type="dxa"/>
          </w:tcPr>
          <w:p w14:paraId="79A3994C" w14:textId="77777777" w:rsidR="00EE0316" w:rsidRPr="00D15240" w:rsidRDefault="00EE0316" w:rsidP="00713E4E">
            <w:pPr>
              <w:rPr>
                <w:sz w:val="20"/>
                <w:szCs w:val="20"/>
              </w:rPr>
            </w:pPr>
          </w:p>
        </w:tc>
        <w:tc>
          <w:tcPr>
            <w:tcW w:w="3960" w:type="dxa"/>
          </w:tcPr>
          <w:p w14:paraId="143CE4E2" w14:textId="77777777" w:rsidR="00EE0316" w:rsidRPr="00D15240" w:rsidRDefault="00EE0316" w:rsidP="00713E4E">
            <w:pPr>
              <w:rPr>
                <w:sz w:val="20"/>
                <w:szCs w:val="20"/>
              </w:rPr>
            </w:pPr>
          </w:p>
        </w:tc>
      </w:tr>
      <w:tr w:rsidR="00EE0316" w:rsidRPr="00D15240" w14:paraId="5063A88F" w14:textId="77777777" w:rsidTr="002C4FAE">
        <w:tc>
          <w:tcPr>
            <w:tcW w:w="14400" w:type="dxa"/>
            <w:gridSpan w:val="4"/>
          </w:tcPr>
          <w:p w14:paraId="322BAB9E" w14:textId="69CBC1C4" w:rsidR="00EE0316" w:rsidRPr="007A25ED" w:rsidRDefault="00EE0316" w:rsidP="002C4FAE">
            <w:pPr>
              <w:numPr>
                <w:ilvl w:val="0"/>
                <w:numId w:val="13"/>
              </w:numPr>
              <w:contextualSpacing/>
              <w:rPr>
                <w:bCs/>
                <w:sz w:val="20"/>
                <w:szCs w:val="20"/>
              </w:rPr>
            </w:pPr>
            <w:r w:rsidRPr="002C4FAE">
              <w:rPr>
                <w:rFonts w:cs="Arial"/>
                <w:bCs/>
                <w:color w:val="231F20"/>
                <w:sz w:val="20"/>
                <w:szCs w:val="20"/>
              </w:rPr>
              <w:t>Routine interdisciplinary family conferences be used in the ICU to improve family satisfaction with communi</w:t>
            </w:r>
            <w:r w:rsidR="00B27068">
              <w:rPr>
                <w:rFonts w:cs="Arial"/>
                <w:bCs/>
                <w:color w:val="231F20"/>
                <w:sz w:val="20"/>
                <w:szCs w:val="20"/>
              </w:rPr>
              <w:t xml:space="preserve">cation and trust in clinicians and to </w:t>
            </w:r>
            <w:r w:rsidRPr="002C4FAE">
              <w:rPr>
                <w:rFonts w:cs="Arial"/>
                <w:bCs/>
                <w:color w:val="231F20"/>
                <w:sz w:val="20"/>
                <w:szCs w:val="20"/>
              </w:rPr>
              <w:t>reduce conflict between clinicians and family members.</w:t>
            </w:r>
          </w:p>
        </w:tc>
      </w:tr>
      <w:tr w:rsidR="006077E1" w:rsidRPr="00D15240" w14:paraId="18F0E85B" w14:textId="77777777" w:rsidTr="002C4FAE">
        <w:tc>
          <w:tcPr>
            <w:tcW w:w="2990" w:type="dxa"/>
            <w:tcBorders>
              <w:bottom w:val="single" w:sz="4" w:space="0" w:color="auto"/>
            </w:tcBorders>
          </w:tcPr>
          <w:p w14:paraId="518C6395" w14:textId="77777777" w:rsidR="006077E1" w:rsidRPr="00D15240" w:rsidRDefault="006077E1" w:rsidP="00713E4E">
            <w:pPr>
              <w:rPr>
                <w:sz w:val="20"/>
                <w:szCs w:val="20"/>
              </w:rPr>
            </w:pPr>
          </w:p>
        </w:tc>
        <w:tc>
          <w:tcPr>
            <w:tcW w:w="6370" w:type="dxa"/>
            <w:tcBorders>
              <w:bottom w:val="single" w:sz="4" w:space="0" w:color="auto"/>
            </w:tcBorders>
          </w:tcPr>
          <w:p w14:paraId="11D53827" w14:textId="77777777" w:rsidR="006077E1" w:rsidRPr="00D15240" w:rsidRDefault="006077E1" w:rsidP="00713E4E">
            <w:pPr>
              <w:rPr>
                <w:sz w:val="20"/>
                <w:szCs w:val="20"/>
              </w:rPr>
            </w:pPr>
          </w:p>
        </w:tc>
        <w:tc>
          <w:tcPr>
            <w:tcW w:w="1080" w:type="dxa"/>
            <w:tcBorders>
              <w:bottom w:val="single" w:sz="4" w:space="0" w:color="auto"/>
            </w:tcBorders>
          </w:tcPr>
          <w:p w14:paraId="3BD7EEA9" w14:textId="77777777" w:rsidR="006077E1" w:rsidRPr="00D15240" w:rsidRDefault="006077E1" w:rsidP="00713E4E">
            <w:pPr>
              <w:rPr>
                <w:sz w:val="20"/>
                <w:szCs w:val="20"/>
              </w:rPr>
            </w:pPr>
          </w:p>
        </w:tc>
        <w:tc>
          <w:tcPr>
            <w:tcW w:w="3960" w:type="dxa"/>
            <w:tcBorders>
              <w:bottom w:val="single" w:sz="4" w:space="0" w:color="auto"/>
            </w:tcBorders>
          </w:tcPr>
          <w:p w14:paraId="65EB8F9A" w14:textId="77777777" w:rsidR="006077E1" w:rsidRDefault="006077E1" w:rsidP="00713E4E"/>
        </w:tc>
      </w:tr>
      <w:tr w:rsidR="006077E1" w:rsidRPr="00D15240" w14:paraId="5F0B6FDA" w14:textId="77777777" w:rsidTr="002C4FAE">
        <w:tc>
          <w:tcPr>
            <w:tcW w:w="2990" w:type="dxa"/>
            <w:tcBorders>
              <w:top w:val="single" w:sz="4" w:space="0" w:color="auto"/>
              <w:left w:val="single" w:sz="4" w:space="0" w:color="auto"/>
              <w:bottom w:val="single" w:sz="4" w:space="0" w:color="auto"/>
              <w:right w:val="single" w:sz="4" w:space="0" w:color="auto"/>
            </w:tcBorders>
          </w:tcPr>
          <w:p w14:paraId="65765730" w14:textId="77777777" w:rsidR="006077E1" w:rsidRPr="00D15240" w:rsidRDefault="006077E1" w:rsidP="00713E4E">
            <w:pPr>
              <w:rPr>
                <w:sz w:val="20"/>
                <w:szCs w:val="20"/>
              </w:rPr>
            </w:pPr>
            <w:r w:rsidRPr="00D15240">
              <w:rPr>
                <w:sz w:val="20"/>
                <w:szCs w:val="20"/>
              </w:rPr>
              <w:t>Rhode Island ICU Collaborative Communication Process Measures</w:t>
            </w:r>
          </w:p>
        </w:tc>
        <w:tc>
          <w:tcPr>
            <w:tcW w:w="6370" w:type="dxa"/>
            <w:tcBorders>
              <w:top w:val="single" w:sz="4" w:space="0" w:color="auto"/>
              <w:left w:val="single" w:sz="4" w:space="0" w:color="auto"/>
              <w:bottom w:val="single" w:sz="4" w:space="0" w:color="auto"/>
              <w:right w:val="single" w:sz="4" w:space="0" w:color="auto"/>
            </w:tcBorders>
          </w:tcPr>
          <w:p w14:paraId="07FBC899" w14:textId="77777777" w:rsidR="006077E1" w:rsidRPr="00D15240" w:rsidRDefault="006077E1" w:rsidP="00713E4E">
            <w:pPr>
              <w:rPr>
                <w:sz w:val="20"/>
                <w:szCs w:val="20"/>
              </w:rPr>
            </w:pPr>
            <w:r w:rsidRPr="00D15240">
              <w:rPr>
                <w:sz w:val="20"/>
                <w:szCs w:val="20"/>
              </w:rPr>
              <w:t>Description of “day 1” and “day 3” goals for family communication that a statewide coalition of ICUs targeted for a coordinated ICU communication quality improvement project</w:t>
            </w:r>
            <w:r>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614B483B" w14:textId="77777777" w:rsidR="006077E1" w:rsidRPr="00D15240" w:rsidRDefault="006077E1" w:rsidP="00713E4E">
            <w:pPr>
              <w:rPr>
                <w:sz w:val="20"/>
                <w:szCs w:val="20"/>
              </w:rPr>
            </w:pPr>
            <w:r w:rsidRPr="00D15240">
              <w:rPr>
                <w:sz w:val="20"/>
                <w:szCs w:val="20"/>
              </w:rPr>
              <w:t>Free with journal access</w:t>
            </w:r>
          </w:p>
        </w:tc>
        <w:tc>
          <w:tcPr>
            <w:tcW w:w="3960" w:type="dxa"/>
            <w:tcBorders>
              <w:top w:val="single" w:sz="4" w:space="0" w:color="auto"/>
              <w:left w:val="single" w:sz="4" w:space="0" w:color="auto"/>
              <w:bottom w:val="single" w:sz="4" w:space="0" w:color="auto"/>
              <w:right w:val="single" w:sz="4" w:space="0" w:color="auto"/>
            </w:tcBorders>
          </w:tcPr>
          <w:p w14:paraId="201EF78C" w14:textId="77777777" w:rsidR="006077E1" w:rsidRPr="00D15240" w:rsidRDefault="00F32475" w:rsidP="00713E4E">
            <w:pPr>
              <w:rPr>
                <w:sz w:val="20"/>
                <w:szCs w:val="20"/>
              </w:rPr>
            </w:pPr>
            <w:hyperlink r:id="rId33" w:history="1">
              <w:r w:rsidR="006077E1" w:rsidRPr="00D15240">
                <w:rPr>
                  <w:sz w:val="20"/>
                  <w:szCs w:val="20"/>
                  <w:u w:val="single"/>
                </w:rPr>
                <w:t>http://www.ncbi.nlm.nih.gov/pubmed/24060769</w:t>
              </w:r>
            </w:hyperlink>
            <w:r w:rsidR="006077E1" w:rsidRPr="00D15240">
              <w:rPr>
                <w:sz w:val="20"/>
                <w:szCs w:val="20"/>
              </w:rPr>
              <w:t xml:space="preserve"> </w:t>
            </w:r>
          </w:p>
        </w:tc>
      </w:tr>
      <w:tr w:rsidR="006077E1" w:rsidRPr="00D15240" w14:paraId="4F417F28" w14:textId="77777777" w:rsidTr="00713E4E">
        <w:tc>
          <w:tcPr>
            <w:tcW w:w="2990" w:type="dxa"/>
            <w:tcBorders>
              <w:top w:val="single" w:sz="4" w:space="0" w:color="auto"/>
              <w:left w:val="single" w:sz="4" w:space="0" w:color="auto"/>
              <w:bottom w:val="single" w:sz="4" w:space="0" w:color="auto"/>
              <w:right w:val="single" w:sz="4" w:space="0" w:color="auto"/>
            </w:tcBorders>
          </w:tcPr>
          <w:p w14:paraId="54CEEEA9" w14:textId="77777777" w:rsidR="006077E1" w:rsidRPr="00D15240" w:rsidRDefault="006077E1" w:rsidP="00713E4E">
            <w:pPr>
              <w:rPr>
                <w:sz w:val="20"/>
                <w:szCs w:val="20"/>
              </w:rPr>
            </w:pPr>
            <w:r w:rsidRPr="00D15240">
              <w:rPr>
                <w:sz w:val="20"/>
                <w:szCs w:val="20"/>
              </w:rPr>
              <w:t>Robert Wood Johnson Foundation Palliative Care Quality Measures</w:t>
            </w:r>
          </w:p>
        </w:tc>
        <w:tc>
          <w:tcPr>
            <w:tcW w:w="6370" w:type="dxa"/>
            <w:tcBorders>
              <w:top w:val="single" w:sz="4" w:space="0" w:color="auto"/>
              <w:left w:val="single" w:sz="4" w:space="0" w:color="auto"/>
              <w:bottom w:val="single" w:sz="4" w:space="0" w:color="auto"/>
              <w:right w:val="single" w:sz="4" w:space="0" w:color="auto"/>
            </w:tcBorders>
          </w:tcPr>
          <w:p w14:paraId="21A6BBE3" w14:textId="77777777" w:rsidR="006077E1" w:rsidRPr="00D15240" w:rsidRDefault="006077E1" w:rsidP="00713E4E">
            <w:pPr>
              <w:rPr>
                <w:sz w:val="20"/>
                <w:szCs w:val="20"/>
              </w:rPr>
            </w:pPr>
            <w:r w:rsidRPr="00D15240">
              <w:rPr>
                <w:sz w:val="20"/>
                <w:szCs w:val="20"/>
              </w:rPr>
              <w:t>Describes a proposed set of quality measures for ICUs to target with respect to palliative care, divided by domains; the majority of the domains relate to communication with and support of the family, with structured goals that should be achieved during an ICU admission.</w:t>
            </w:r>
          </w:p>
        </w:tc>
        <w:tc>
          <w:tcPr>
            <w:tcW w:w="1080" w:type="dxa"/>
            <w:tcBorders>
              <w:top w:val="single" w:sz="4" w:space="0" w:color="auto"/>
              <w:left w:val="single" w:sz="4" w:space="0" w:color="auto"/>
              <w:bottom w:val="single" w:sz="4" w:space="0" w:color="auto"/>
              <w:right w:val="single" w:sz="4" w:space="0" w:color="auto"/>
            </w:tcBorders>
          </w:tcPr>
          <w:p w14:paraId="1482BBEC" w14:textId="77777777" w:rsidR="006077E1" w:rsidRPr="00D15240" w:rsidRDefault="006077E1" w:rsidP="00713E4E">
            <w:pPr>
              <w:rPr>
                <w:sz w:val="20"/>
                <w:szCs w:val="20"/>
              </w:rPr>
            </w:pPr>
            <w:r w:rsidRPr="00D15240">
              <w:rPr>
                <w:sz w:val="20"/>
                <w:szCs w:val="20"/>
              </w:rPr>
              <w:t>Free with journal access</w:t>
            </w:r>
          </w:p>
        </w:tc>
        <w:tc>
          <w:tcPr>
            <w:tcW w:w="3960" w:type="dxa"/>
            <w:tcBorders>
              <w:top w:val="single" w:sz="4" w:space="0" w:color="auto"/>
              <w:left w:val="single" w:sz="4" w:space="0" w:color="auto"/>
              <w:bottom w:val="single" w:sz="4" w:space="0" w:color="auto"/>
              <w:right w:val="single" w:sz="4" w:space="0" w:color="auto"/>
            </w:tcBorders>
          </w:tcPr>
          <w:p w14:paraId="76701902" w14:textId="77777777" w:rsidR="006077E1" w:rsidRPr="00D15240" w:rsidRDefault="00F32475" w:rsidP="00713E4E">
            <w:pPr>
              <w:rPr>
                <w:sz w:val="20"/>
                <w:szCs w:val="20"/>
              </w:rPr>
            </w:pPr>
            <w:hyperlink r:id="rId34" w:history="1">
              <w:r w:rsidR="006077E1" w:rsidRPr="00D15240">
                <w:rPr>
                  <w:sz w:val="20"/>
                  <w:szCs w:val="20"/>
                  <w:u w:val="single"/>
                </w:rPr>
                <w:t>http://www.ncbi.nlm.nih.gov/pubmed/17057606</w:t>
              </w:r>
            </w:hyperlink>
            <w:r w:rsidR="006077E1" w:rsidRPr="00D15240">
              <w:rPr>
                <w:sz w:val="20"/>
                <w:szCs w:val="20"/>
              </w:rPr>
              <w:t xml:space="preserve"> </w:t>
            </w:r>
          </w:p>
          <w:p w14:paraId="457C5E7B" w14:textId="77777777" w:rsidR="006077E1" w:rsidRPr="00D15240" w:rsidRDefault="00F32475" w:rsidP="00713E4E">
            <w:pPr>
              <w:rPr>
                <w:sz w:val="20"/>
                <w:szCs w:val="20"/>
              </w:rPr>
            </w:pPr>
            <w:hyperlink r:id="rId35" w:history="1">
              <w:r w:rsidR="006077E1" w:rsidRPr="00D15240">
                <w:rPr>
                  <w:sz w:val="20"/>
                  <w:szCs w:val="20"/>
                  <w:u w:val="single"/>
                </w:rPr>
                <w:t>http://www.ncbi.nlm.nih.gov/pubmed/14501954</w:t>
              </w:r>
            </w:hyperlink>
            <w:r w:rsidR="006077E1" w:rsidRPr="00D15240">
              <w:rPr>
                <w:sz w:val="20"/>
                <w:szCs w:val="20"/>
              </w:rPr>
              <w:t xml:space="preserve"> </w:t>
            </w:r>
          </w:p>
        </w:tc>
      </w:tr>
      <w:tr w:rsidR="006077E1" w:rsidRPr="00D15240" w14:paraId="37DBB44A" w14:textId="77777777" w:rsidTr="00713E4E">
        <w:tc>
          <w:tcPr>
            <w:tcW w:w="2990" w:type="dxa"/>
            <w:tcBorders>
              <w:top w:val="single" w:sz="4" w:space="0" w:color="auto"/>
              <w:left w:val="single" w:sz="4" w:space="0" w:color="auto"/>
              <w:bottom w:val="single" w:sz="4" w:space="0" w:color="auto"/>
              <w:right w:val="single" w:sz="4" w:space="0" w:color="auto"/>
            </w:tcBorders>
          </w:tcPr>
          <w:p w14:paraId="1EB7FFA5" w14:textId="77777777" w:rsidR="006077E1" w:rsidRPr="00D15240" w:rsidRDefault="006077E1" w:rsidP="00713E4E">
            <w:pPr>
              <w:rPr>
                <w:sz w:val="20"/>
                <w:szCs w:val="20"/>
              </w:rPr>
            </w:pPr>
            <w:r w:rsidRPr="00D15240">
              <w:rPr>
                <w:sz w:val="20"/>
                <w:szCs w:val="20"/>
              </w:rPr>
              <w:lastRenderedPageBreak/>
              <w:t>VHA Care and Communication “Bundle”</w:t>
            </w:r>
          </w:p>
        </w:tc>
        <w:tc>
          <w:tcPr>
            <w:tcW w:w="6370" w:type="dxa"/>
            <w:tcBorders>
              <w:top w:val="single" w:sz="4" w:space="0" w:color="auto"/>
              <w:left w:val="single" w:sz="4" w:space="0" w:color="auto"/>
              <w:bottom w:val="single" w:sz="4" w:space="0" w:color="auto"/>
              <w:right w:val="single" w:sz="4" w:space="0" w:color="auto"/>
            </w:tcBorders>
          </w:tcPr>
          <w:p w14:paraId="13D715D1" w14:textId="77777777" w:rsidR="006077E1" w:rsidRPr="00D15240" w:rsidRDefault="006077E1" w:rsidP="00713E4E">
            <w:pPr>
              <w:rPr>
                <w:sz w:val="20"/>
                <w:szCs w:val="20"/>
              </w:rPr>
            </w:pPr>
            <w:r w:rsidRPr="00D15240">
              <w:rPr>
                <w:sz w:val="20"/>
                <w:szCs w:val="20"/>
              </w:rPr>
              <w:t xml:space="preserve">Describes “bundle of care” that includes identification of surrogate decision makers and patient preferences, communication timelines, social work, and spiritual support; with performance measurement and feedback. </w:t>
            </w:r>
          </w:p>
        </w:tc>
        <w:tc>
          <w:tcPr>
            <w:tcW w:w="1080" w:type="dxa"/>
            <w:tcBorders>
              <w:top w:val="single" w:sz="4" w:space="0" w:color="auto"/>
              <w:left w:val="single" w:sz="4" w:space="0" w:color="auto"/>
              <w:bottom w:val="single" w:sz="4" w:space="0" w:color="auto"/>
              <w:right w:val="single" w:sz="4" w:space="0" w:color="auto"/>
            </w:tcBorders>
          </w:tcPr>
          <w:p w14:paraId="3D6CA13B" w14:textId="77777777" w:rsidR="006077E1" w:rsidRPr="00D15240" w:rsidRDefault="006077E1" w:rsidP="00713E4E">
            <w:pPr>
              <w:rPr>
                <w:sz w:val="20"/>
                <w:szCs w:val="20"/>
              </w:rPr>
            </w:pPr>
            <w:r w:rsidRPr="00D15240">
              <w:rPr>
                <w:sz w:val="20"/>
                <w:szCs w:val="20"/>
              </w:rPr>
              <w:t>Free with journal access</w:t>
            </w:r>
          </w:p>
        </w:tc>
        <w:tc>
          <w:tcPr>
            <w:tcW w:w="3960" w:type="dxa"/>
            <w:tcBorders>
              <w:top w:val="single" w:sz="4" w:space="0" w:color="auto"/>
              <w:left w:val="single" w:sz="4" w:space="0" w:color="auto"/>
              <w:bottom w:val="single" w:sz="4" w:space="0" w:color="auto"/>
              <w:right w:val="single" w:sz="4" w:space="0" w:color="auto"/>
            </w:tcBorders>
          </w:tcPr>
          <w:p w14:paraId="0B723804" w14:textId="77777777" w:rsidR="006077E1" w:rsidRPr="00D15240" w:rsidRDefault="00F32475" w:rsidP="00713E4E">
            <w:pPr>
              <w:rPr>
                <w:sz w:val="20"/>
                <w:szCs w:val="20"/>
              </w:rPr>
            </w:pPr>
            <w:hyperlink r:id="rId36" w:history="1">
              <w:r w:rsidR="006077E1" w:rsidRPr="00D15240">
                <w:rPr>
                  <w:sz w:val="20"/>
                  <w:szCs w:val="20"/>
                  <w:u w:val="single"/>
                </w:rPr>
                <w:t>http://www.ncbi.nlm.nih.gov/pubmed/16885251</w:t>
              </w:r>
            </w:hyperlink>
            <w:r w:rsidR="006077E1" w:rsidRPr="00D15240">
              <w:rPr>
                <w:sz w:val="20"/>
                <w:szCs w:val="20"/>
              </w:rPr>
              <w:t xml:space="preserve"> </w:t>
            </w:r>
          </w:p>
        </w:tc>
      </w:tr>
      <w:tr w:rsidR="006077E1" w:rsidRPr="00D15240" w14:paraId="65EC7975" w14:textId="77777777" w:rsidTr="00713E4E">
        <w:tc>
          <w:tcPr>
            <w:tcW w:w="2990" w:type="dxa"/>
            <w:tcBorders>
              <w:top w:val="single" w:sz="4" w:space="0" w:color="auto"/>
              <w:left w:val="single" w:sz="4" w:space="0" w:color="auto"/>
              <w:bottom w:val="single" w:sz="4" w:space="0" w:color="auto"/>
              <w:right w:val="single" w:sz="4" w:space="0" w:color="auto"/>
            </w:tcBorders>
          </w:tcPr>
          <w:p w14:paraId="02A055A0" w14:textId="77777777" w:rsidR="006077E1" w:rsidRPr="00D15240" w:rsidRDefault="006077E1" w:rsidP="00713E4E">
            <w:pPr>
              <w:rPr>
                <w:sz w:val="20"/>
                <w:szCs w:val="20"/>
              </w:rPr>
            </w:pPr>
            <w:r w:rsidRPr="00D15240">
              <w:rPr>
                <w:sz w:val="20"/>
                <w:szCs w:val="20"/>
              </w:rPr>
              <w:t>University of Maryland Family Meeting Algorithm</w:t>
            </w:r>
          </w:p>
        </w:tc>
        <w:tc>
          <w:tcPr>
            <w:tcW w:w="6370" w:type="dxa"/>
            <w:tcBorders>
              <w:top w:val="single" w:sz="4" w:space="0" w:color="auto"/>
              <w:left w:val="single" w:sz="4" w:space="0" w:color="auto"/>
              <w:bottom w:val="single" w:sz="4" w:space="0" w:color="auto"/>
              <w:right w:val="single" w:sz="4" w:space="0" w:color="auto"/>
            </w:tcBorders>
          </w:tcPr>
          <w:p w14:paraId="5C018D53" w14:textId="77777777" w:rsidR="006077E1" w:rsidRPr="00D15240" w:rsidRDefault="006077E1" w:rsidP="00713E4E">
            <w:pPr>
              <w:rPr>
                <w:sz w:val="20"/>
                <w:szCs w:val="20"/>
              </w:rPr>
            </w:pPr>
            <w:r w:rsidRPr="00D15240">
              <w:rPr>
                <w:sz w:val="20"/>
                <w:szCs w:val="20"/>
              </w:rPr>
              <w:t>Description of algorithm (e.g., introduction of clinical team, identification of surrogate decision makers and advance directives, palliative care involvement) designed to improve ICU communication, including time-based checklist (i.e., benchmarks at 24, 72, and 96 hours), as well as triggers to escalate the family communication algorithm</w:t>
            </w:r>
            <w:r>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42979DD1" w14:textId="77777777" w:rsidR="006077E1" w:rsidRPr="00D15240" w:rsidRDefault="006077E1" w:rsidP="00713E4E">
            <w:pPr>
              <w:rPr>
                <w:sz w:val="20"/>
                <w:szCs w:val="20"/>
              </w:rPr>
            </w:pPr>
            <w:r w:rsidRPr="00D15240">
              <w:rPr>
                <w:sz w:val="20"/>
                <w:szCs w:val="20"/>
              </w:rPr>
              <w:t>Free with journal access</w:t>
            </w:r>
          </w:p>
        </w:tc>
        <w:tc>
          <w:tcPr>
            <w:tcW w:w="3960" w:type="dxa"/>
            <w:tcBorders>
              <w:top w:val="single" w:sz="4" w:space="0" w:color="auto"/>
              <w:left w:val="single" w:sz="4" w:space="0" w:color="auto"/>
              <w:bottom w:val="single" w:sz="4" w:space="0" w:color="auto"/>
              <w:right w:val="single" w:sz="4" w:space="0" w:color="auto"/>
            </w:tcBorders>
          </w:tcPr>
          <w:p w14:paraId="4D8E44A6" w14:textId="77777777" w:rsidR="006077E1" w:rsidRPr="00D15240" w:rsidRDefault="00F32475" w:rsidP="00713E4E">
            <w:pPr>
              <w:rPr>
                <w:sz w:val="20"/>
                <w:szCs w:val="20"/>
              </w:rPr>
            </w:pPr>
            <w:hyperlink r:id="rId37" w:history="1">
              <w:r w:rsidR="006077E1" w:rsidRPr="00D15240">
                <w:rPr>
                  <w:bCs/>
                  <w:sz w:val="20"/>
                  <w:szCs w:val="20"/>
                  <w:u w:val="single"/>
                </w:rPr>
                <w:t>http://www.ncbi.nlm.nih.gov/pubmed/24085828</w:t>
              </w:r>
            </w:hyperlink>
            <w:r w:rsidR="006077E1" w:rsidRPr="00D15240">
              <w:rPr>
                <w:bCs/>
                <w:sz w:val="20"/>
                <w:szCs w:val="20"/>
              </w:rPr>
              <w:t xml:space="preserve"> </w:t>
            </w:r>
          </w:p>
        </w:tc>
      </w:tr>
      <w:tr w:rsidR="00F058F9" w:rsidRPr="00D15240" w14:paraId="0799D13C" w14:textId="77777777" w:rsidTr="005F0FEC">
        <w:tc>
          <w:tcPr>
            <w:tcW w:w="2990" w:type="dxa"/>
          </w:tcPr>
          <w:p w14:paraId="6D1FF363" w14:textId="77777777" w:rsidR="00F058F9" w:rsidRPr="00D15240" w:rsidRDefault="00F058F9" w:rsidP="005F0FEC">
            <w:pPr>
              <w:rPr>
                <w:sz w:val="20"/>
                <w:szCs w:val="20"/>
              </w:rPr>
            </w:pPr>
          </w:p>
        </w:tc>
        <w:tc>
          <w:tcPr>
            <w:tcW w:w="6370" w:type="dxa"/>
          </w:tcPr>
          <w:p w14:paraId="7DC91DEA" w14:textId="77777777" w:rsidR="00F058F9" w:rsidRPr="00D15240" w:rsidRDefault="00F058F9" w:rsidP="005F0FEC">
            <w:pPr>
              <w:rPr>
                <w:sz w:val="20"/>
                <w:szCs w:val="20"/>
              </w:rPr>
            </w:pPr>
          </w:p>
        </w:tc>
        <w:tc>
          <w:tcPr>
            <w:tcW w:w="1080" w:type="dxa"/>
          </w:tcPr>
          <w:p w14:paraId="278D8B14" w14:textId="77777777" w:rsidR="00F058F9" w:rsidRPr="00D15240" w:rsidRDefault="00F058F9" w:rsidP="005F0FEC">
            <w:pPr>
              <w:rPr>
                <w:sz w:val="20"/>
                <w:szCs w:val="20"/>
              </w:rPr>
            </w:pPr>
          </w:p>
        </w:tc>
        <w:tc>
          <w:tcPr>
            <w:tcW w:w="3960" w:type="dxa"/>
          </w:tcPr>
          <w:p w14:paraId="7C1D357C" w14:textId="77777777" w:rsidR="00F058F9" w:rsidRPr="00D15240" w:rsidRDefault="00F058F9" w:rsidP="005F0FEC">
            <w:pPr>
              <w:rPr>
                <w:sz w:val="20"/>
                <w:szCs w:val="20"/>
              </w:rPr>
            </w:pPr>
          </w:p>
        </w:tc>
      </w:tr>
      <w:tr w:rsidR="00F058F9" w:rsidRPr="00D15240" w14:paraId="1E1D4E74" w14:textId="77777777" w:rsidTr="005F0FEC">
        <w:tc>
          <w:tcPr>
            <w:tcW w:w="14400" w:type="dxa"/>
            <w:gridSpan w:val="4"/>
          </w:tcPr>
          <w:p w14:paraId="32FC8F96" w14:textId="5DFFB389" w:rsidR="00F058F9" w:rsidRPr="00EE0316" w:rsidRDefault="00EE0316" w:rsidP="005F0FEC">
            <w:pPr>
              <w:numPr>
                <w:ilvl w:val="0"/>
                <w:numId w:val="23"/>
              </w:numPr>
              <w:contextualSpacing/>
              <w:rPr>
                <w:sz w:val="20"/>
                <w:szCs w:val="20"/>
              </w:rPr>
            </w:pPr>
            <w:r w:rsidRPr="002C4FAE">
              <w:rPr>
                <w:rFonts w:cs="Arial"/>
                <w:bCs/>
                <w:color w:val="231F20"/>
                <w:sz w:val="20"/>
                <w:szCs w:val="20"/>
              </w:rPr>
              <w:t>Healthcare clinicians in the ICU should use structured approaches to communication, such as that included in the “VALUE” mnemonic, when engaging in communication with family members, specifically including active listening, expressions of empathy, and making s</w:t>
            </w:r>
            <w:r w:rsidR="00B27068">
              <w:rPr>
                <w:rFonts w:cs="Arial"/>
                <w:bCs/>
                <w:color w:val="231F20"/>
                <w:sz w:val="20"/>
                <w:szCs w:val="20"/>
              </w:rPr>
              <w:t xml:space="preserve">upportive statements around </w:t>
            </w:r>
            <w:proofErr w:type="spellStart"/>
            <w:r w:rsidR="00B27068">
              <w:rPr>
                <w:rFonts w:cs="Arial"/>
                <w:bCs/>
                <w:color w:val="231F20"/>
                <w:sz w:val="20"/>
                <w:szCs w:val="20"/>
              </w:rPr>
              <w:t>non</w:t>
            </w:r>
            <w:r w:rsidRPr="002C4FAE">
              <w:rPr>
                <w:rFonts w:cs="Arial"/>
                <w:bCs/>
                <w:color w:val="231F20"/>
                <w:sz w:val="20"/>
                <w:szCs w:val="20"/>
              </w:rPr>
              <w:t>abandonm</w:t>
            </w:r>
            <w:r w:rsidR="00B27068">
              <w:rPr>
                <w:rFonts w:cs="Arial"/>
                <w:bCs/>
                <w:color w:val="231F20"/>
                <w:sz w:val="20"/>
                <w:szCs w:val="20"/>
              </w:rPr>
              <w:t>ent</w:t>
            </w:r>
            <w:proofErr w:type="spellEnd"/>
            <w:r w:rsidR="00B27068">
              <w:rPr>
                <w:rFonts w:cs="Arial"/>
                <w:bCs/>
                <w:color w:val="231F20"/>
                <w:sz w:val="20"/>
                <w:szCs w:val="20"/>
              </w:rPr>
              <w:t xml:space="preserve"> and decision </w:t>
            </w:r>
            <w:r w:rsidRPr="002C4FAE">
              <w:rPr>
                <w:rFonts w:cs="Arial"/>
                <w:bCs/>
                <w:color w:val="231F20"/>
                <w:sz w:val="20"/>
                <w:szCs w:val="20"/>
              </w:rPr>
              <w:t>making. In addition, we suggest that family members of critically ill patients who are dying be offered a written bereavement brochure to reduce family anxiety, depression</w:t>
            </w:r>
            <w:r w:rsidR="00B27068">
              <w:rPr>
                <w:rFonts w:cs="Arial"/>
                <w:bCs/>
                <w:color w:val="231F20"/>
                <w:sz w:val="20"/>
                <w:szCs w:val="20"/>
              </w:rPr>
              <w:t>,</w:t>
            </w:r>
            <w:r w:rsidRPr="002C4FAE">
              <w:rPr>
                <w:rFonts w:cs="Arial"/>
                <w:bCs/>
                <w:color w:val="231F20"/>
                <w:sz w:val="20"/>
                <w:szCs w:val="20"/>
              </w:rPr>
              <w:t xml:space="preserve"> and post-traumatic stress and improve family satisfaction with communication.</w:t>
            </w:r>
          </w:p>
        </w:tc>
      </w:tr>
      <w:tr w:rsidR="00F058F9" w:rsidRPr="00D15240" w14:paraId="2D923ECF" w14:textId="77777777" w:rsidTr="005F0FEC">
        <w:tc>
          <w:tcPr>
            <w:tcW w:w="2990" w:type="dxa"/>
            <w:tcBorders>
              <w:bottom w:val="single" w:sz="4" w:space="0" w:color="auto"/>
            </w:tcBorders>
          </w:tcPr>
          <w:p w14:paraId="65576D43" w14:textId="77777777" w:rsidR="00F058F9" w:rsidRPr="00D15240" w:rsidRDefault="00F058F9" w:rsidP="005F0FEC">
            <w:pPr>
              <w:rPr>
                <w:sz w:val="20"/>
                <w:szCs w:val="20"/>
              </w:rPr>
            </w:pPr>
          </w:p>
        </w:tc>
        <w:tc>
          <w:tcPr>
            <w:tcW w:w="6370" w:type="dxa"/>
            <w:tcBorders>
              <w:bottom w:val="single" w:sz="4" w:space="0" w:color="auto"/>
            </w:tcBorders>
          </w:tcPr>
          <w:p w14:paraId="66079B39" w14:textId="77777777" w:rsidR="00F058F9" w:rsidRPr="00D15240" w:rsidRDefault="00F058F9" w:rsidP="005F0FEC">
            <w:pPr>
              <w:rPr>
                <w:sz w:val="20"/>
                <w:szCs w:val="20"/>
              </w:rPr>
            </w:pPr>
          </w:p>
        </w:tc>
        <w:tc>
          <w:tcPr>
            <w:tcW w:w="1080" w:type="dxa"/>
            <w:tcBorders>
              <w:bottom w:val="single" w:sz="4" w:space="0" w:color="auto"/>
            </w:tcBorders>
          </w:tcPr>
          <w:p w14:paraId="4CDACB86" w14:textId="77777777" w:rsidR="00F058F9" w:rsidRPr="00D15240" w:rsidRDefault="00F058F9" w:rsidP="005F0FEC">
            <w:pPr>
              <w:rPr>
                <w:sz w:val="20"/>
                <w:szCs w:val="20"/>
              </w:rPr>
            </w:pPr>
          </w:p>
        </w:tc>
        <w:tc>
          <w:tcPr>
            <w:tcW w:w="3960" w:type="dxa"/>
            <w:tcBorders>
              <w:bottom w:val="single" w:sz="4" w:space="0" w:color="auto"/>
            </w:tcBorders>
          </w:tcPr>
          <w:p w14:paraId="00BEAA27" w14:textId="77777777" w:rsidR="00F058F9" w:rsidRPr="00D15240" w:rsidRDefault="00F058F9" w:rsidP="005F0FEC">
            <w:pPr>
              <w:rPr>
                <w:sz w:val="20"/>
                <w:szCs w:val="20"/>
              </w:rPr>
            </w:pPr>
          </w:p>
        </w:tc>
      </w:tr>
      <w:tr w:rsidR="00F058F9" w:rsidRPr="00D15240" w14:paraId="7DAB7992" w14:textId="77777777" w:rsidTr="005F0FEC">
        <w:tc>
          <w:tcPr>
            <w:tcW w:w="14400" w:type="dxa"/>
            <w:gridSpan w:val="4"/>
            <w:tcBorders>
              <w:top w:val="single" w:sz="4" w:space="0" w:color="auto"/>
              <w:left w:val="single" w:sz="4" w:space="0" w:color="auto"/>
              <w:bottom w:val="single" w:sz="4" w:space="0" w:color="auto"/>
              <w:right w:val="single" w:sz="4" w:space="0" w:color="auto"/>
            </w:tcBorders>
          </w:tcPr>
          <w:p w14:paraId="5E805E38" w14:textId="77777777" w:rsidR="00F058F9" w:rsidRPr="00D15240" w:rsidRDefault="00F058F9" w:rsidP="005F0FEC">
            <w:pPr>
              <w:rPr>
                <w:bCs/>
                <w:i/>
                <w:sz w:val="20"/>
                <w:szCs w:val="20"/>
              </w:rPr>
            </w:pPr>
            <w:r w:rsidRPr="00D15240">
              <w:rPr>
                <w:i/>
                <w:sz w:val="20"/>
                <w:szCs w:val="20"/>
              </w:rPr>
              <w:t>Healthcare Clinicians’ Specific Communication Techniques</w:t>
            </w:r>
          </w:p>
        </w:tc>
      </w:tr>
      <w:tr w:rsidR="00F058F9" w:rsidRPr="00D15240" w14:paraId="6180E265" w14:textId="77777777" w:rsidTr="005F0FEC">
        <w:tc>
          <w:tcPr>
            <w:tcW w:w="2990" w:type="dxa"/>
            <w:tcBorders>
              <w:top w:val="single" w:sz="4" w:space="0" w:color="auto"/>
              <w:left w:val="single" w:sz="4" w:space="0" w:color="auto"/>
              <w:bottom w:val="single" w:sz="4" w:space="0" w:color="auto"/>
              <w:right w:val="single" w:sz="4" w:space="0" w:color="auto"/>
            </w:tcBorders>
          </w:tcPr>
          <w:p w14:paraId="3663DBDD" w14:textId="77777777" w:rsidR="00F058F9" w:rsidRPr="00D15240" w:rsidRDefault="00F058F9" w:rsidP="005F0FEC">
            <w:pPr>
              <w:rPr>
                <w:sz w:val="20"/>
                <w:szCs w:val="20"/>
              </w:rPr>
            </w:pPr>
            <w:r w:rsidRPr="00D15240">
              <w:rPr>
                <w:sz w:val="20"/>
                <w:szCs w:val="20"/>
              </w:rPr>
              <w:t>“VALUE”</w:t>
            </w:r>
          </w:p>
        </w:tc>
        <w:tc>
          <w:tcPr>
            <w:tcW w:w="6370" w:type="dxa"/>
            <w:tcBorders>
              <w:top w:val="single" w:sz="4" w:space="0" w:color="auto"/>
              <w:left w:val="single" w:sz="4" w:space="0" w:color="auto"/>
              <w:bottom w:val="single" w:sz="4" w:space="0" w:color="auto"/>
              <w:right w:val="single" w:sz="4" w:space="0" w:color="auto"/>
            </w:tcBorders>
          </w:tcPr>
          <w:p w14:paraId="2FF670A6" w14:textId="77777777" w:rsidR="00F058F9" w:rsidRPr="00D15240" w:rsidRDefault="00F058F9" w:rsidP="005F0FEC">
            <w:pPr>
              <w:rPr>
                <w:sz w:val="20"/>
                <w:szCs w:val="20"/>
              </w:rPr>
            </w:pPr>
            <w:r w:rsidRPr="00D15240">
              <w:rPr>
                <w:sz w:val="20"/>
                <w:szCs w:val="20"/>
                <w:shd w:val="clear" w:color="auto" w:fill="FFFFFF"/>
              </w:rPr>
              <w:t>ICU communication with families: value family statements, acknowledge family emotions, listen to family, understand the patient as a person, elicit family questions</w:t>
            </w:r>
            <w:r>
              <w:rPr>
                <w:sz w:val="20"/>
                <w:szCs w:val="20"/>
                <w:shd w:val="clear" w:color="auto" w:fill="FFFFFF"/>
              </w:rPr>
              <w:t xml:space="preserve">. </w:t>
            </w:r>
            <w:r w:rsidRPr="00D15240">
              <w:rPr>
                <w:sz w:val="20"/>
                <w:szCs w:val="20"/>
                <w:shd w:val="clear" w:color="auto" w:fill="FFFFFF"/>
              </w:rPr>
              <w:t>Pocket card available at listed website.</w:t>
            </w:r>
          </w:p>
        </w:tc>
        <w:tc>
          <w:tcPr>
            <w:tcW w:w="1080" w:type="dxa"/>
            <w:tcBorders>
              <w:top w:val="single" w:sz="4" w:space="0" w:color="auto"/>
              <w:left w:val="single" w:sz="4" w:space="0" w:color="auto"/>
              <w:bottom w:val="single" w:sz="4" w:space="0" w:color="auto"/>
              <w:right w:val="single" w:sz="4" w:space="0" w:color="auto"/>
            </w:tcBorders>
          </w:tcPr>
          <w:p w14:paraId="1C4C4F19" w14:textId="77777777" w:rsidR="00F058F9" w:rsidRPr="00D15240" w:rsidRDefault="00F058F9" w:rsidP="005F0FEC">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36832DCD" w14:textId="77777777" w:rsidR="00F058F9" w:rsidRPr="00D15240" w:rsidRDefault="00F32475" w:rsidP="005F0FEC">
            <w:pPr>
              <w:rPr>
                <w:sz w:val="20"/>
                <w:szCs w:val="20"/>
              </w:rPr>
            </w:pPr>
            <w:hyperlink r:id="rId38" w:history="1">
              <w:r w:rsidR="00F058F9" w:rsidRPr="00D15240">
                <w:rPr>
                  <w:bCs/>
                  <w:sz w:val="20"/>
                  <w:szCs w:val="20"/>
                  <w:u w:val="single"/>
                </w:rPr>
                <w:t>http://depts.washington.edu/eolcare/products/communication-tools/</w:t>
              </w:r>
            </w:hyperlink>
          </w:p>
        </w:tc>
      </w:tr>
      <w:tr w:rsidR="00F058F9" w:rsidRPr="00D15240" w14:paraId="675E5412" w14:textId="77777777" w:rsidTr="005F0FEC">
        <w:tc>
          <w:tcPr>
            <w:tcW w:w="2990" w:type="dxa"/>
            <w:tcBorders>
              <w:top w:val="single" w:sz="4" w:space="0" w:color="auto"/>
              <w:left w:val="single" w:sz="4" w:space="0" w:color="auto"/>
              <w:bottom w:val="single" w:sz="4" w:space="0" w:color="auto"/>
              <w:right w:val="single" w:sz="4" w:space="0" w:color="auto"/>
            </w:tcBorders>
          </w:tcPr>
          <w:p w14:paraId="287A1D20" w14:textId="77777777" w:rsidR="00F058F9" w:rsidRPr="00D15240" w:rsidRDefault="00F058F9" w:rsidP="005F0FEC">
            <w:pPr>
              <w:rPr>
                <w:sz w:val="20"/>
                <w:szCs w:val="20"/>
              </w:rPr>
            </w:pPr>
            <w:r w:rsidRPr="00D15240">
              <w:rPr>
                <w:sz w:val="20"/>
                <w:szCs w:val="20"/>
              </w:rPr>
              <w:t>“SPIKES”</w:t>
            </w:r>
          </w:p>
        </w:tc>
        <w:tc>
          <w:tcPr>
            <w:tcW w:w="6370" w:type="dxa"/>
            <w:tcBorders>
              <w:top w:val="single" w:sz="4" w:space="0" w:color="auto"/>
              <w:left w:val="single" w:sz="4" w:space="0" w:color="auto"/>
              <w:bottom w:val="single" w:sz="4" w:space="0" w:color="auto"/>
              <w:right w:val="single" w:sz="4" w:space="0" w:color="auto"/>
            </w:tcBorders>
          </w:tcPr>
          <w:p w14:paraId="6FBC25B2" w14:textId="77777777" w:rsidR="00F058F9" w:rsidRPr="00D15240" w:rsidRDefault="00F058F9" w:rsidP="005F0FEC">
            <w:pPr>
              <w:rPr>
                <w:sz w:val="20"/>
                <w:szCs w:val="20"/>
              </w:rPr>
            </w:pPr>
            <w:r w:rsidRPr="00D15240">
              <w:rPr>
                <w:sz w:val="20"/>
                <w:szCs w:val="20"/>
                <w:shd w:val="clear" w:color="auto" w:fill="FFFFFF"/>
              </w:rPr>
              <w:t>Breaking bad news: setup, patient’s perception, invitation to share information, knowledge transmission, explore emotions, summarize &amp; strategize</w:t>
            </w:r>
          </w:p>
        </w:tc>
        <w:tc>
          <w:tcPr>
            <w:tcW w:w="1080" w:type="dxa"/>
            <w:tcBorders>
              <w:top w:val="single" w:sz="4" w:space="0" w:color="auto"/>
              <w:left w:val="single" w:sz="4" w:space="0" w:color="auto"/>
              <w:bottom w:val="single" w:sz="4" w:space="0" w:color="auto"/>
              <w:right w:val="single" w:sz="4" w:space="0" w:color="auto"/>
            </w:tcBorders>
          </w:tcPr>
          <w:p w14:paraId="1FFF0C09" w14:textId="77777777" w:rsidR="00F058F9" w:rsidRPr="00D15240" w:rsidRDefault="00F058F9" w:rsidP="005F0FEC">
            <w:pPr>
              <w:rPr>
                <w:sz w:val="20"/>
                <w:szCs w:val="20"/>
              </w:rPr>
            </w:pPr>
            <w:r w:rsidRPr="00D15240">
              <w:rPr>
                <w:sz w:val="20"/>
                <w:szCs w:val="20"/>
              </w:rPr>
              <w:t>$26 for book</w:t>
            </w:r>
          </w:p>
        </w:tc>
        <w:tc>
          <w:tcPr>
            <w:tcW w:w="3960" w:type="dxa"/>
            <w:tcBorders>
              <w:top w:val="single" w:sz="4" w:space="0" w:color="auto"/>
              <w:left w:val="single" w:sz="4" w:space="0" w:color="auto"/>
              <w:bottom w:val="single" w:sz="4" w:space="0" w:color="auto"/>
              <w:right w:val="single" w:sz="4" w:space="0" w:color="auto"/>
            </w:tcBorders>
          </w:tcPr>
          <w:p w14:paraId="167D7E2D" w14:textId="77777777" w:rsidR="00F058F9" w:rsidRPr="00D15240" w:rsidRDefault="00F058F9" w:rsidP="005F0FEC">
            <w:pPr>
              <w:rPr>
                <w:sz w:val="20"/>
                <w:szCs w:val="20"/>
              </w:rPr>
            </w:pPr>
            <w:proofErr w:type="spellStart"/>
            <w:r w:rsidRPr="00D15240">
              <w:rPr>
                <w:sz w:val="20"/>
                <w:szCs w:val="20"/>
                <w:shd w:val="clear" w:color="auto" w:fill="FFFFFF"/>
              </w:rPr>
              <w:t>Buckman</w:t>
            </w:r>
            <w:proofErr w:type="spellEnd"/>
            <w:r w:rsidRPr="00D15240">
              <w:rPr>
                <w:sz w:val="20"/>
                <w:szCs w:val="20"/>
                <w:shd w:val="clear" w:color="auto" w:fill="FFFFFF"/>
              </w:rPr>
              <w:t xml:space="preserve">, R. </w:t>
            </w:r>
            <w:r w:rsidRPr="00D15240">
              <w:rPr>
                <w:sz w:val="20"/>
                <w:szCs w:val="20"/>
                <w:u w:val="single"/>
                <w:shd w:val="clear" w:color="auto" w:fill="FFFFFF"/>
              </w:rPr>
              <w:t>How to Break Bad News: A Guide for Health Care Professionals</w:t>
            </w:r>
            <w:r w:rsidRPr="00D15240">
              <w:rPr>
                <w:sz w:val="20"/>
                <w:szCs w:val="20"/>
                <w:shd w:val="clear" w:color="auto" w:fill="FFFFFF"/>
              </w:rPr>
              <w:t>. John Hopkins, 1992.</w:t>
            </w:r>
          </w:p>
        </w:tc>
      </w:tr>
      <w:tr w:rsidR="00F058F9" w:rsidRPr="00D15240" w14:paraId="63971F12" w14:textId="77777777" w:rsidTr="005F0FEC">
        <w:tc>
          <w:tcPr>
            <w:tcW w:w="2990" w:type="dxa"/>
            <w:tcBorders>
              <w:top w:val="single" w:sz="4" w:space="0" w:color="auto"/>
              <w:left w:val="single" w:sz="4" w:space="0" w:color="auto"/>
              <w:bottom w:val="single" w:sz="4" w:space="0" w:color="auto"/>
              <w:right w:val="single" w:sz="4" w:space="0" w:color="auto"/>
            </w:tcBorders>
          </w:tcPr>
          <w:p w14:paraId="28CC1A92" w14:textId="77777777" w:rsidR="00F058F9" w:rsidRPr="00D15240" w:rsidRDefault="00F058F9" w:rsidP="005F0FEC">
            <w:pPr>
              <w:rPr>
                <w:sz w:val="20"/>
                <w:szCs w:val="20"/>
              </w:rPr>
            </w:pPr>
            <w:r w:rsidRPr="00D15240">
              <w:rPr>
                <w:sz w:val="20"/>
                <w:szCs w:val="20"/>
              </w:rPr>
              <w:t>“NURSE”</w:t>
            </w:r>
          </w:p>
        </w:tc>
        <w:tc>
          <w:tcPr>
            <w:tcW w:w="6370" w:type="dxa"/>
            <w:tcBorders>
              <w:top w:val="single" w:sz="4" w:space="0" w:color="auto"/>
              <w:left w:val="single" w:sz="4" w:space="0" w:color="auto"/>
              <w:bottom w:val="single" w:sz="4" w:space="0" w:color="auto"/>
              <w:right w:val="single" w:sz="4" w:space="0" w:color="auto"/>
            </w:tcBorders>
          </w:tcPr>
          <w:p w14:paraId="39241953" w14:textId="77777777" w:rsidR="00F058F9" w:rsidRPr="00D15240" w:rsidRDefault="00F058F9" w:rsidP="005F0FEC">
            <w:pPr>
              <w:rPr>
                <w:sz w:val="20"/>
                <w:szCs w:val="20"/>
              </w:rPr>
            </w:pPr>
            <w:r w:rsidRPr="00D15240">
              <w:rPr>
                <w:sz w:val="20"/>
                <w:szCs w:val="20"/>
              </w:rPr>
              <w:t>Verbal empathy: naming, understanding, respecting, supporting, exploring</w:t>
            </w:r>
          </w:p>
        </w:tc>
        <w:tc>
          <w:tcPr>
            <w:tcW w:w="1080" w:type="dxa"/>
            <w:tcBorders>
              <w:top w:val="single" w:sz="4" w:space="0" w:color="auto"/>
              <w:left w:val="single" w:sz="4" w:space="0" w:color="auto"/>
              <w:bottom w:val="single" w:sz="4" w:space="0" w:color="auto"/>
              <w:right w:val="single" w:sz="4" w:space="0" w:color="auto"/>
            </w:tcBorders>
          </w:tcPr>
          <w:p w14:paraId="38EC472A" w14:textId="77777777" w:rsidR="00F058F9" w:rsidRPr="00D15240" w:rsidRDefault="00F058F9" w:rsidP="005F0FEC">
            <w:pPr>
              <w:rPr>
                <w:sz w:val="20"/>
                <w:szCs w:val="20"/>
              </w:rPr>
            </w:pPr>
            <w:r w:rsidRPr="00D15240">
              <w:rPr>
                <w:sz w:val="20"/>
                <w:szCs w:val="20"/>
              </w:rPr>
              <w:t>$40 for book</w:t>
            </w:r>
          </w:p>
        </w:tc>
        <w:tc>
          <w:tcPr>
            <w:tcW w:w="3960" w:type="dxa"/>
            <w:tcBorders>
              <w:top w:val="single" w:sz="4" w:space="0" w:color="auto"/>
              <w:left w:val="single" w:sz="4" w:space="0" w:color="auto"/>
              <w:bottom w:val="single" w:sz="4" w:space="0" w:color="auto"/>
              <w:right w:val="single" w:sz="4" w:space="0" w:color="auto"/>
            </w:tcBorders>
          </w:tcPr>
          <w:p w14:paraId="5B72F112" w14:textId="77777777" w:rsidR="00F058F9" w:rsidRPr="00D15240" w:rsidRDefault="00F058F9" w:rsidP="005F0FEC">
            <w:pPr>
              <w:rPr>
                <w:sz w:val="20"/>
                <w:szCs w:val="20"/>
              </w:rPr>
            </w:pPr>
            <w:r w:rsidRPr="00D15240">
              <w:rPr>
                <w:sz w:val="20"/>
                <w:szCs w:val="20"/>
              </w:rPr>
              <w:t xml:space="preserve">Fortin, AH; </w:t>
            </w:r>
            <w:proofErr w:type="spellStart"/>
            <w:r w:rsidRPr="00D15240">
              <w:rPr>
                <w:sz w:val="20"/>
                <w:szCs w:val="20"/>
              </w:rPr>
              <w:t>Dwamena</w:t>
            </w:r>
            <w:proofErr w:type="spellEnd"/>
            <w:r w:rsidRPr="00D15240">
              <w:rPr>
                <w:sz w:val="20"/>
                <w:szCs w:val="20"/>
              </w:rPr>
              <w:t xml:space="preserve">, FC; Frankel, RM; Smith, RC. </w:t>
            </w:r>
            <w:r w:rsidRPr="00D15240">
              <w:rPr>
                <w:sz w:val="20"/>
                <w:szCs w:val="20"/>
                <w:u w:val="single"/>
              </w:rPr>
              <w:t>Smith’s Patient-Centered Interviewing: An Evidence-Based Method</w:t>
            </w:r>
            <w:r w:rsidRPr="00D15240">
              <w:rPr>
                <w:sz w:val="20"/>
                <w:szCs w:val="20"/>
              </w:rPr>
              <w:t>. McGraw-Hill, 2012.</w:t>
            </w:r>
          </w:p>
        </w:tc>
      </w:tr>
      <w:tr w:rsidR="00F058F9" w:rsidRPr="00D15240" w14:paraId="662B8CB1" w14:textId="77777777" w:rsidTr="005F0FEC">
        <w:tc>
          <w:tcPr>
            <w:tcW w:w="2990" w:type="dxa"/>
            <w:tcBorders>
              <w:top w:val="single" w:sz="4" w:space="0" w:color="auto"/>
              <w:left w:val="single" w:sz="4" w:space="0" w:color="auto"/>
              <w:bottom w:val="single" w:sz="4" w:space="0" w:color="auto"/>
              <w:right w:val="single" w:sz="4" w:space="0" w:color="auto"/>
            </w:tcBorders>
          </w:tcPr>
          <w:p w14:paraId="378FE615" w14:textId="77777777" w:rsidR="00F058F9" w:rsidRPr="00D15240" w:rsidRDefault="00F058F9" w:rsidP="005F0FEC">
            <w:pPr>
              <w:rPr>
                <w:sz w:val="20"/>
                <w:szCs w:val="20"/>
              </w:rPr>
            </w:pPr>
            <w:r w:rsidRPr="00D15240">
              <w:rPr>
                <w:sz w:val="20"/>
                <w:szCs w:val="20"/>
              </w:rPr>
              <w:t>“AIDET”</w:t>
            </w:r>
          </w:p>
        </w:tc>
        <w:tc>
          <w:tcPr>
            <w:tcW w:w="6370" w:type="dxa"/>
            <w:tcBorders>
              <w:top w:val="single" w:sz="4" w:space="0" w:color="auto"/>
              <w:left w:val="single" w:sz="4" w:space="0" w:color="auto"/>
              <w:bottom w:val="single" w:sz="4" w:space="0" w:color="auto"/>
              <w:right w:val="single" w:sz="4" w:space="0" w:color="auto"/>
            </w:tcBorders>
          </w:tcPr>
          <w:p w14:paraId="267A86BA" w14:textId="77777777" w:rsidR="00F058F9" w:rsidRPr="00D15240" w:rsidRDefault="00F058F9" w:rsidP="005F0FEC">
            <w:pPr>
              <w:rPr>
                <w:sz w:val="20"/>
                <w:szCs w:val="20"/>
              </w:rPr>
            </w:pPr>
            <w:r w:rsidRPr="00D15240">
              <w:rPr>
                <w:sz w:val="20"/>
                <w:szCs w:val="20"/>
                <w:shd w:val="clear" w:color="auto" w:fill="FFFFFF"/>
              </w:rPr>
              <w:t>Five fundamentals of service: acknowledge, introduce, duration, explanation, thank you</w:t>
            </w:r>
          </w:p>
        </w:tc>
        <w:tc>
          <w:tcPr>
            <w:tcW w:w="1080" w:type="dxa"/>
            <w:tcBorders>
              <w:top w:val="single" w:sz="4" w:space="0" w:color="auto"/>
              <w:left w:val="single" w:sz="4" w:space="0" w:color="auto"/>
              <w:bottom w:val="single" w:sz="4" w:space="0" w:color="auto"/>
              <w:right w:val="single" w:sz="4" w:space="0" w:color="auto"/>
            </w:tcBorders>
          </w:tcPr>
          <w:p w14:paraId="458F51E8" w14:textId="77777777" w:rsidR="00F058F9" w:rsidRPr="00D15240" w:rsidRDefault="00F058F9" w:rsidP="005F0FEC">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2645FDEF" w14:textId="77777777" w:rsidR="00F058F9" w:rsidRPr="00D15240" w:rsidRDefault="00F32475" w:rsidP="005F0FEC">
            <w:pPr>
              <w:rPr>
                <w:sz w:val="20"/>
                <w:szCs w:val="20"/>
              </w:rPr>
            </w:pPr>
            <w:hyperlink r:id="rId39" w:history="1">
              <w:r w:rsidR="00F058F9" w:rsidRPr="00D15240">
                <w:rPr>
                  <w:sz w:val="20"/>
                  <w:szCs w:val="20"/>
                  <w:u w:val="single"/>
                  <w:shd w:val="clear" w:color="auto" w:fill="FFFFFF"/>
                </w:rPr>
                <w:t>www.studergroup.com</w:t>
              </w:r>
            </w:hyperlink>
          </w:p>
        </w:tc>
      </w:tr>
      <w:tr w:rsidR="00F058F9" w:rsidRPr="00D15240" w14:paraId="0DE65C0A" w14:textId="77777777" w:rsidTr="002C4FAE">
        <w:tc>
          <w:tcPr>
            <w:tcW w:w="14400" w:type="dxa"/>
            <w:gridSpan w:val="4"/>
            <w:tcBorders>
              <w:top w:val="single" w:sz="4" w:space="0" w:color="auto"/>
              <w:left w:val="single" w:sz="4" w:space="0" w:color="auto"/>
              <w:bottom w:val="single" w:sz="4" w:space="0" w:color="auto"/>
              <w:right w:val="single" w:sz="4" w:space="0" w:color="auto"/>
            </w:tcBorders>
          </w:tcPr>
          <w:p w14:paraId="1879A61D" w14:textId="77777777" w:rsidR="00F058F9" w:rsidRPr="00D15240" w:rsidRDefault="00F058F9" w:rsidP="005F0FEC">
            <w:pPr>
              <w:rPr>
                <w:bCs/>
                <w:i/>
                <w:sz w:val="20"/>
                <w:szCs w:val="20"/>
              </w:rPr>
            </w:pPr>
            <w:r w:rsidRPr="00D15240">
              <w:rPr>
                <w:bCs/>
                <w:i/>
                <w:sz w:val="20"/>
                <w:szCs w:val="20"/>
              </w:rPr>
              <w:t>Bereavement Brochure</w:t>
            </w:r>
          </w:p>
        </w:tc>
      </w:tr>
      <w:tr w:rsidR="00F058F9" w:rsidRPr="00D15240" w14:paraId="798A8C41" w14:textId="77777777" w:rsidTr="002C4FAE">
        <w:tc>
          <w:tcPr>
            <w:tcW w:w="2990" w:type="dxa"/>
            <w:tcBorders>
              <w:top w:val="single" w:sz="4" w:space="0" w:color="auto"/>
              <w:left w:val="single" w:sz="4" w:space="0" w:color="auto"/>
              <w:bottom w:val="single" w:sz="4" w:space="0" w:color="auto"/>
              <w:right w:val="single" w:sz="4" w:space="0" w:color="auto"/>
            </w:tcBorders>
          </w:tcPr>
          <w:p w14:paraId="59659345" w14:textId="77777777" w:rsidR="00F058F9" w:rsidRPr="00D15240" w:rsidRDefault="00F058F9" w:rsidP="005F0FEC">
            <w:pPr>
              <w:rPr>
                <w:sz w:val="20"/>
                <w:szCs w:val="20"/>
              </w:rPr>
            </w:pPr>
            <w:r w:rsidRPr="00D15240">
              <w:rPr>
                <w:sz w:val="20"/>
                <w:szCs w:val="20"/>
              </w:rPr>
              <w:t>Bereavement Support Leaflet, Saint-Louis Teaching Hospital (France)</w:t>
            </w:r>
          </w:p>
        </w:tc>
        <w:tc>
          <w:tcPr>
            <w:tcW w:w="6370" w:type="dxa"/>
            <w:tcBorders>
              <w:top w:val="single" w:sz="4" w:space="0" w:color="auto"/>
              <w:left w:val="single" w:sz="4" w:space="0" w:color="auto"/>
              <w:bottom w:val="single" w:sz="4" w:space="0" w:color="auto"/>
              <w:right w:val="single" w:sz="4" w:space="0" w:color="auto"/>
            </w:tcBorders>
          </w:tcPr>
          <w:p w14:paraId="28CF9B47" w14:textId="77777777" w:rsidR="00F058F9" w:rsidRPr="00D15240" w:rsidRDefault="00F058F9" w:rsidP="005F0FEC">
            <w:pPr>
              <w:rPr>
                <w:sz w:val="20"/>
                <w:szCs w:val="20"/>
              </w:rPr>
            </w:pPr>
            <w:r w:rsidRPr="00D15240">
              <w:rPr>
                <w:sz w:val="20"/>
                <w:szCs w:val="20"/>
              </w:rPr>
              <w:t>This appendix to a randomized trial examining the positive effects of a proactive end-of-life conference strategy on long-term adverse psychological outcomes among families contains an extensive brochure that was used in the study to counsel families on bereavement.</w:t>
            </w:r>
          </w:p>
        </w:tc>
        <w:tc>
          <w:tcPr>
            <w:tcW w:w="1080" w:type="dxa"/>
            <w:tcBorders>
              <w:top w:val="single" w:sz="4" w:space="0" w:color="auto"/>
              <w:left w:val="single" w:sz="4" w:space="0" w:color="auto"/>
              <w:bottom w:val="single" w:sz="4" w:space="0" w:color="auto"/>
              <w:right w:val="single" w:sz="4" w:space="0" w:color="auto"/>
            </w:tcBorders>
          </w:tcPr>
          <w:p w14:paraId="3F84CB22" w14:textId="77777777" w:rsidR="00F058F9" w:rsidRPr="00D15240" w:rsidRDefault="00F058F9" w:rsidP="005F0FEC">
            <w:pPr>
              <w:rPr>
                <w:sz w:val="20"/>
                <w:szCs w:val="20"/>
              </w:rPr>
            </w:pPr>
            <w:r w:rsidRPr="00D15240">
              <w:rPr>
                <w:sz w:val="20"/>
                <w:szCs w:val="20"/>
              </w:rPr>
              <w:t>Free with journal access</w:t>
            </w:r>
          </w:p>
        </w:tc>
        <w:tc>
          <w:tcPr>
            <w:tcW w:w="3960" w:type="dxa"/>
            <w:tcBorders>
              <w:top w:val="single" w:sz="4" w:space="0" w:color="auto"/>
              <w:left w:val="single" w:sz="4" w:space="0" w:color="auto"/>
              <w:bottom w:val="single" w:sz="4" w:space="0" w:color="auto"/>
              <w:right w:val="single" w:sz="4" w:space="0" w:color="auto"/>
            </w:tcBorders>
          </w:tcPr>
          <w:p w14:paraId="6471B71C" w14:textId="77777777" w:rsidR="00F058F9" w:rsidRPr="00D15240" w:rsidRDefault="00F32475" w:rsidP="005F0FEC">
            <w:pPr>
              <w:rPr>
                <w:bCs/>
                <w:sz w:val="20"/>
                <w:szCs w:val="20"/>
              </w:rPr>
            </w:pPr>
            <w:hyperlink r:id="rId40" w:history="1">
              <w:r w:rsidR="00F058F9" w:rsidRPr="00D15240">
                <w:rPr>
                  <w:bCs/>
                  <w:sz w:val="20"/>
                  <w:szCs w:val="20"/>
                  <w:u w:val="single"/>
                </w:rPr>
                <w:t>http://www.ncbi.nlm.nih.gov/pubmed/17267907</w:t>
              </w:r>
            </w:hyperlink>
            <w:r w:rsidR="00F058F9" w:rsidRPr="00D15240">
              <w:rPr>
                <w:bCs/>
                <w:sz w:val="20"/>
                <w:szCs w:val="20"/>
              </w:rPr>
              <w:t xml:space="preserve"> </w:t>
            </w:r>
          </w:p>
        </w:tc>
      </w:tr>
      <w:tr w:rsidR="00CF66E7" w:rsidRPr="00D15240" w14:paraId="518DA2B2" w14:textId="77777777" w:rsidTr="002C4FAE">
        <w:tc>
          <w:tcPr>
            <w:tcW w:w="2990" w:type="dxa"/>
            <w:tcBorders>
              <w:top w:val="single" w:sz="4" w:space="0" w:color="auto"/>
            </w:tcBorders>
          </w:tcPr>
          <w:p w14:paraId="21926EB8" w14:textId="77777777" w:rsidR="00CF66E7" w:rsidRPr="00D15240" w:rsidRDefault="00CF66E7" w:rsidP="005F0FEC">
            <w:pPr>
              <w:rPr>
                <w:sz w:val="20"/>
                <w:szCs w:val="20"/>
              </w:rPr>
            </w:pPr>
          </w:p>
        </w:tc>
        <w:tc>
          <w:tcPr>
            <w:tcW w:w="6370" w:type="dxa"/>
            <w:tcBorders>
              <w:top w:val="single" w:sz="4" w:space="0" w:color="auto"/>
            </w:tcBorders>
          </w:tcPr>
          <w:p w14:paraId="09AE45B0" w14:textId="77777777" w:rsidR="00CF66E7" w:rsidRPr="00D15240" w:rsidRDefault="00CF66E7" w:rsidP="005F0FEC">
            <w:pPr>
              <w:rPr>
                <w:sz w:val="20"/>
                <w:szCs w:val="20"/>
              </w:rPr>
            </w:pPr>
          </w:p>
        </w:tc>
        <w:tc>
          <w:tcPr>
            <w:tcW w:w="1080" w:type="dxa"/>
            <w:tcBorders>
              <w:top w:val="single" w:sz="4" w:space="0" w:color="auto"/>
            </w:tcBorders>
          </w:tcPr>
          <w:p w14:paraId="7DB4374B" w14:textId="77777777" w:rsidR="00CF66E7" w:rsidRPr="00D15240" w:rsidRDefault="00CF66E7" w:rsidP="005F0FEC">
            <w:pPr>
              <w:rPr>
                <w:sz w:val="20"/>
                <w:szCs w:val="20"/>
              </w:rPr>
            </w:pPr>
          </w:p>
        </w:tc>
        <w:tc>
          <w:tcPr>
            <w:tcW w:w="3960" w:type="dxa"/>
            <w:tcBorders>
              <w:top w:val="single" w:sz="4" w:space="0" w:color="auto"/>
            </w:tcBorders>
          </w:tcPr>
          <w:p w14:paraId="05BA2798" w14:textId="77777777" w:rsidR="00CF66E7" w:rsidRPr="00D15240" w:rsidRDefault="00CF66E7" w:rsidP="005F0FEC">
            <w:pPr>
              <w:rPr>
                <w:sz w:val="20"/>
                <w:szCs w:val="20"/>
              </w:rPr>
            </w:pPr>
          </w:p>
        </w:tc>
      </w:tr>
      <w:tr w:rsidR="00CF66E7" w:rsidRPr="00D15240" w14:paraId="386CBA91" w14:textId="77777777" w:rsidTr="002C4FAE">
        <w:tc>
          <w:tcPr>
            <w:tcW w:w="2990" w:type="dxa"/>
          </w:tcPr>
          <w:p w14:paraId="6980D9D3" w14:textId="77777777" w:rsidR="00CF66E7" w:rsidRPr="00D15240" w:rsidRDefault="00CF66E7" w:rsidP="005F0FEC">
            <w:pPr>
              <w:rPr>
                <w:sz w:val="20"/>
                <w:szCs w:val="20"/>
              </w:rPr>
            </w:pPr>
          </w:p>
        </w:tc>
        <w:tc>
          <w:tcPr>
            <w:tcW w:w="6370" w:type="dxa"/>
          </w:tcPr>
          <w:p w14:paraId="0F31695E" w14:textId="77777777" w:rsidR="00CF66E7" w:rsidRPr="00D15240" w:rsidRDefault="00CF66E7" w:rsidP="005F0FEC">
            <w:pPr>
              <w:rPr>
                <w:sz w:val="20"/>
                <w:szCs w:val="20"/>
              </w:rPr>
            </w:pPr>
          </w:p>
        </w:tc>
        <w:tc>
          <w:tcPr>
            <w:tcW w:w="1080" w:type="dxa"/>
          </w:tcPr>
          <w:p w14:paraId="75A3FC55" w14:textId="77777777" w:rsidR="00CF66E7" w:rsidRPr="00D15240" w:rsidRDefault="00CF66E7" w:rsidP="005F0FEC">
            <w:pPr>
              <w:rPr>
                <w:sz w:val="20"/>
                <w:szCs w:val="20"/>
              </w:rPr>
            </w:pPr>
          </w:p>
        </w:tc>
        <w:tc>
          <w:tcPr>
            <w:tcW w:w="3960" w:type="dxa"/>
          </w:tcPr>
          <w:p w14:paraId="2F144A22" w14:textId="77777777" w:rsidR="00CF66E7" w:rsidRPr="00D15240" w:rsidRDefault="00CF66E7" w:rsidP="005F0FEC">
            <w:pPr>
              <w:rPr>
                <w:sz w:val="20"/>
                <w:szCs w:val="20"/>
              </w:rPr>
            </w:pPr>
          </w:p>
        </w:tc>
      </w:tr>
      <w:tr w:rsidR="00CF66E7" w:rsidRPr="00D15240" w14:paraId="4A9F1AD2" w14:textId="77777777" w:rsidTr="002C4FAE">
        <w:tc>
          <w:tcPr>
            <w:tcW w:w="2990" w:type="dxa"/>
          </w:tcPr>
          <w:p w14:paraId="29214B64" w14:textId="77777777" w:rsidR="00CF66E7" w:rsidRPr="00D15240" w:rsidRDefault="00CF66E7" w:rsidP="005F0FEC">
            <w:pPr>
              <w:rPr>
                <w:sz w:val="20"/>
                <w:szCs w:val="20"/>
              </w:rPr>
            </w:pPr>
          </w:p>
        </w:tc>
        <w:tc>
          <w:tcPr>
            <w:tcW w:w="6370" w:type="dxa"/>
          </w:tcPr>
          <w:p w14:paraId="7D560282" w14:textId="77777777" w:rsidR="00CF66E7" w:rsidRPr="00D15240" w:rsidRDefault="00CF66E7" w:rsidP="005F0FEC">
            <w:pPr>
              <w:rPr>
                <w:sz w:val="20"/>
                <w:szCs w:val="20"/>
              </w:rPr>
            </w:pPr>
          </w:p>
        </w:tc>
        <w:tc>
          <w:tcPr>
            <w:tcW w:w="1080" w:type="dxa"/>
          </w:tcPr>
          <w:p w14:paraId="67AB247E" w14:textId="77777777" w:rsidR="00CF66E7" w:rsidRPr="00D15240" w:rsidRDefault="00CF66E7" w:rsidP="005F0FEC">
            <w:pPr>
              <w:rPr>
                <w:sz w:val="20"/>
                <w:szCs w:val="20"/>
              </w:rPr>
            </w:pPr>
          </w:p>
        </w:tc>
        <w:tc>
          <w:tcPr>
            <w:tcW w:w="3960" w:type="dxa"/>
          </w:tcPr>
          <w:p w14:paraId="2BA3EBF0" w14:textId="77777777" w:rsidR="00CF66E7" w:rsidRPr="00D15240" w:rsidRDefault="00CF66E7" w:rsidP="005F0FEC">
            <w:pPr>
              <w:rPr>
                <w:sz w:val="20"/>
                <w:szCs w:val="20"/>
              </w:rPr>
            </w:pPr>
          </w:p>
        </w:tc>
      </w:tr>
      <w:tr w:rsidR="00CF66E7" w:rsidRPr="00D15240" w14:paraId="7D696E0B" w14:textId="77777777" w:rsidTr="002C4FAE">
        <w:tc>
          <w:tcPr>
            <w:tcW w:w="2990" w:type="dxa"/>
          </w:tcPr>
          <w:p w14:paraId="3BDACE9A" w14:textId="77777777" w:rsidR="00CF66E7" w:rsidRPr="00D15240" w:rsidRDefault="00CF66E7" w:rsidP="005F0FEC">
            <w:pPr>
              <w:rPr>
                <w:sz w:val="20"/>
                <w:szCs w:val="20"/>
              </w:rPr>
            </w:pPr>
          </w:p>
        </w:tc>
        <w:tc>
          <w:tcPr>
            <w:tcW w:w="6370" w:type="dxa"/>
          </w:tcPr>
          <w:p w14:paraId="5434CC7A" w14:textId="77777777" w:rsidR="00CF66E7" w:rsidRPr="00D15240" w:rsidRDefault="00CF66E7" w:rsidP="005F0FEC">
            <w:pPr>
              <w:rPr>
                <w:sz w:val="20"/>
                <w:szCs w:val="20"/>
              </w:rPr>
            </w:pPr>
          </w:p>
        </w:tc>
        <w:tc>
          <w:tcPr>
            <w:tcW w:w="1080" w:type="dxa"/>
          </w:tcPr>
          <w:p w14:paraId="089538B1" w14:textId="77777777" w:rsidR="00CF66E7" w:rsidRPr="00D15240" w:rsidRDefault="00CF66E7" w:rsidP="005F0FEC">
            <w:pPr>
              <w:rPr>
                <w:sz w:val="20"/>
                <w:szCs w:val="20"/>
              </w:rPr>
            </w:pPr>
          </w:p>
        </w:tc>
        <w:tc>
          <w:tcPr>
            <w:tcW w:w="3960" w:type="dxa"/>
          </w:tcPr>
          <w:p w14:paraId="5FACA601" w14:textId="77777777" w:rsidR="00CF66E7" w:rsidRPr="00D15240" w:rsidRDefault="00CF66E7" w:rsidP="005F0FEC">
            <w:pPr>
              <w:rPr>
                <w:sz w:val="20"/>
                <w:szCs w:val="20"/>
              </w:rPr>
            </w:pPr>
          </w:p>
        </w:tc>
      </w:tr>
      <w:tr w:rsidR="00CF66E7" w:rsidRPr="00D15240" w14:paraId="0BDAFD10" w14:textId="77777777" w:rsidTr="002C4FAE">
        <w:tc>
          <w:tcPr>
            <w:tcW w:w="2990" w:type="dxa"/>
          </w:tcPr>
          <w:p w14:paraId="6074057B" w14:textId="77777777" w:rsidR="00CF66E7" w:rsidRPr="00D15240" w:rsidRDefault="00CF66E7" w:rsidP="005F0FEC">
            <w:pPr>
              <w:rPr>
                <w:sz w:val="20"/>
                <w:szCs w:val="20"/>
              </w:rPr>
            </w:pPr>
          </w:p>
        </w:tc>
        <w:tc>
          <w:tcPr>
            <w:tcW w:w="6370" w:type="dxa"/>
          </w:tcPr>
          <w:p w14:paraId="5E03201D" w14:textId="77777777" w:rsidR="00CF66E7" w:rsidRPr="00D15240" w:rsidRDefault="00CF66E7" w:rsidP="005F0FEC">
            <w:pPr>
              <w:rPr>
                <w:sz w:val="20"/>
                <w:szCs w:val="20"/>
              </w:rPr>
            </w:pPr>
          </w:p>
        </w:tc>
        <w:tc>
          <w:tcPr>
            <w:tcW w:w="1080" w:type="dxa"/>
          </w:tcPr>
          <w:p w14:paraId="38F3EFF9" w14:textId="77777777" w:rsidR="00CF66E7" w:rsidRPr="00D15240" w:rsidRDefault="00CF66E7" w:rsidP="005F0FEC">
            <w:pPr>
              <w:rPr>
                <w:sz w:val="20"/>
                <w:szCs w:val="20"/>
              </w:rPr>
            </w:pPr>
          </w:p>
        </w:tc>
        <w:tc>
          <w:tcPr>
            <w:tcW w:w="3960" w:type="dxa"/>
          </w:tcPr>
          <w:p w14:paraId="0149EB78" w14:textId="77777777" w:rsidR="00CF66E7" w:rsidRPr="00D15240" w:rsidRDefault="00CF66E7" w:rsidP="005F0FEC">
            <w:pPr>
              <w:rPr>
                <w:sz w:val="20"/>
                <w:szCs w:val="20"/>
              </w:rPr>
            </w:pPr>
          </w:p>
        </w:tc>
      </w:tr>
      <w:tr w:rsidR="00F058F9" w:rsidRPr="00D15240" w14:paraId="70C731F9" w14:textId="77777777" w:rsidTr="002C4FAE">
        <w:tc>
          <w:tcPr>
            <w:tcW w:w="2990" w:type="dxa"/>
          </w:tcPr>
          <w:p w14:paraId="533386B5" w14:textId="77777777" w:rsidR="00F058F9" w:rsidRPr="00D15240" w:rsidRDefault="00F058F9" w:rsidP="005F0FEC">
            <w:pPr>
              <w:rPr>
                <w:sz w:val="20"/>
                <w:szCs w:val="20"/>
              </w:rPr>
            </w:pPr>
          </w:p>
        </w:tc>
        <w:tc>
          <w:tcPr>
            <w:tcW w:w="6370" w:type="dxa"/>
          </w:tcPr>
          <w:p w14:paraId="7AC3B993" w14:textId="77777777" w:rsidR="00F058F9" w:rsidRPr="00D15240" w:rsidRDefault="00F058F9" w:rsidP="005F0FEC">
            <w:pPr>
              <w:rPr>
                <w:sz w:val="20"/>
                <w:szCs w:val="20"/>
              </w:rPr>
            </w:pPr>
          </w:p>
        </w:tc>
        <w:tc>
          <w:tcPr>
            <w:tcW w:w="1080" w:type="dxa"/>
          </w:tcPr>
          <w:p w14:paraId="41B324DA" w14:textId="77777777" w:rsidR="00F058F9" w:rsidRPr="00D15240" w:rsidRDefault="00F058F9" w:rsidP="005F0FEC">
            <w:pPr>
              <w:rPr>
                <w:sz w:val="20"/>
                <w:szCs w:val="20"/>
              </w:rPr>
            </w:pPr>
          </w:p>
        </w:tc>
        <w:tc>
          <w:tcPr>
            <w:tcW w:w="3960" w:type="dxa"/>
          </w:tcPr>
          <w:p w14:paraId="1099A121" w14:textId="77777777" w:rsidR="00F058F9" w:rsidRPr="00D15240" w:rsidRDefault="00F058F9" w:rsidP="005F0FEC">
            <w:pPr>
              <w:rPr>
                <w:sz w:val="20"/>
                <w:szCs w:val="20"/>
              </w:rPr>
            </w:pPr>
          </w:p>
        </w:tc>
      </w:tr>
      <w:tr w:rsidR="00F058F9" w:rsidRPr="00D15240" w14:paraId="43CA99C5" w14:textId="77777777" w:rsidTr="002C4FAE">
        <w:tc>
          <w:tcPr>
            <w:tcW w:w="14400" w:type="dxa"/>
            <w:gridSpan w:val="4"/>
          </w:tcPr>
          <w:p w14:paraId="24D50622" w14:textId="090D926F" w:rsidR="00F058F9" w:rsidRPr="00EE0316" w:rsidRDefault="00EE0316" w:rsidP="005F0FEC">
            <w:pPr>
              <w:numPr>
                <w:ilvl w:val="0"/>
                <w:numId w:val="13"/>
              </w:numPr>
              <w:contextualSpacing/>
              <w:rPr>
                <w:bCs/>
                <w:sz w:val="20"/>
                <w:szCs w:val="20"/>
              </w:rPr>
            </w:pPr>
            <w:r w:rsidRPr="002C4FAE">
              <w:rPr>
                <w:rFonts w:cs="Arial"/>
                <w:bCs/>
                <w:color w:val="231F20"/>
                <w:sz w:val="20"/>
                <w:szCs w:val="20"/>
              </w:rPr>
              <w:lastRenderedPageBreak/>
              <w:t xml:space="preserve">ICU clinicians receive family-centered communication training as one element of critical care training to improve clinician self-efficacy and family satisfaction. </w:t>
            </w:r>
            <w:r w:rsidR="00F058F9" w:rsidRPr="00EE0316">
              <w:rPr>
                <w:bCs/>
                <w:sz w:val="20"/>
                <w:szCs w:val="20"/>
              </w:rPr>
              <w:t xml:space="preserve"> </w:t>
            </w:r>
          </w:p>
          <w:p w14:paraId="1B5916C1" w14:textId="77777777" w:rsidR="00F058F9" w:rsidRPr="00D15240" w:rsidRDefault="00F058F9" w:rsidP="005F0FEC">
            <w:pPr>
              <w:rPr>
                <w:sz w:val="20"/>
                <w:szCs w:val="20"/>
              </w:rPr>
            </w:pPr>
          </w:p>
        </w:tc>
      </w:tr>
      <w:tr w:rsidR="00F058F9" w:rsidRPr="00D15240" w14:paraId="34E4AB02" w14:textId="77777777" w:rsidTr="002C4FAE">
        <w:tc>
          <w:tcPr>
            <w:tcW w:w="14400" w:type="dxa"/>
            <w:gridSpan w:val="4"/>
            <w:tcBorders>
              <w:top w:val="single" w:sz="4" w:space="0" w:color="auto"/>
              <w:left w:val="single" w:sz="4" w:space="0" w:color="auto"/>
              <w:bottom w:val="single" w:sz="4" w:space="0" w:color="auto"/>
              <w:right w:val="single" w:sz="4" w:space="0" w:color="auto"/>
            </w:tcBorders>
          </w:tcPr>
          <w:p w14:paraId="4E79E21F" w14:textId="77777777" w:rsidR="00F058F9" w:rsidRPr="00D15240" w:rsidRDefault="00F058F9" w:rsidP="005F0FEC">
            <w:pPr>
              <w:rPr>
                <w:i/>
                <w:sz w:val="20"/>
                <w:szCs w:val="20"/>
              </w:rPr>
            </w:pPr>
            <w:r w:rsidRPr="00D15240">
              <w:rPr>
                <w:i/>
                <w:sz w:val="20"/>
                <w:szCs w:val="20"/>
              </w:rPr>
              <w:t>Communication Training Programs for Clinicians</w:t>
            </w:r>
          </w:p>
        </w:tc>
      </w:tr>
      <w:tr w:rsidR="00F058F9" w:rsidRPr="00D15240" w14:paraId="3D724071" w14:textId="77777777" w:rsidTr="00B713E3">
        <w:tc>
          <w:tcPr>
            <w:tcW w:w="2990" w:type="dxa"/>
            <w:tcBorders>
              <w:top w:val="single" w:sz="4" w:space="0" w:color="auto"/>
              <w:left w:val="single" w:sz="4" w:space="0" w:color="auto"/>
              <w:bottom w:val="single" w:sz="4" w:space="0" w:color="auto"/>
              <w:right w:val="single" w:sz="4" w:space="0" w:color="auto"/>
            </w:tcBorders>
          </w:tcPr>
          <w:p w14:paraId="43814D35" w14:textId="77777777" w:rsidR="00F058F9" w:rsidRPr="00D15240" w:rsidRDefault="00F058F9" w:rsidP="005F0FEC">
            <w:pPr>
              <w:rPr>
                <w:sz w:val="20"/>
                <w:szCs w:val="20"/>
              </w:rPr>
            </w:pPr>
            <w:r w:rsidRPr="00D15240">
              <w:rPr>
                <w:sz w:val="20"/>
                <w:szCs w:val="20"/>
              </w:rPr>
              <w:t>AHRQ Communication Training Slides</w:t>
            </w:r>
          </w:p>
        </w:tc>
        <w:tc>
          <w:tcPr>
            <w:tcW w:w="6370" w:type="dxa"/>
            <w:tcBorders>
              <w:top w:val="single" w:sz="4" w:space="0" w:color="auto"/>
              <w:left w:val="single" w:sz="4" w:space="0" w:color="auto"/>
              <w:bottom w:val="single" w:sz="4" w:space="0" w:color="auto"/>
              <w:right w:val="single" w:sz="4" w:space="0" w:color="auto"/>
            </w:tcBorders>
          </w:tcPr>
          <w:p w14:paraId="527BD028" w14:textId="77777777" w:rsidR="00F058F9" w:rsidRPr="00D15240" w:rsidRDefault="00F058F9" w:rsidP="005F0FEC">
            <w:pPr>
              <w:rPr>
                <w:sz w:val="20"/>
                <w:szCs w:val="20"/>
              </w:rPr>
            </w:pPr>
            <w:r w:rsidRPr="00D15240">
              <w:rPr>
                <w:sz w:val="20"/>
                <w:szCs w:val="20"/>
              </w:rPr>
              <w:t>Provides definitions of patient and family engagement and overview of communication skills; includes practice exercises in the form of patient/provider scenarios.</w:t>
            </w:r>
          </w:p>
        </w:tc>
        <w:tc>
          <w:tcPr>
            <w:tcW w:w="1080" w:type="dxa"/>
            <w:tcBorders>
              <w:top w:val="single" w:sz="4" w:space="0" w:color="auto"/>
              <w:left w:val="single" w:sz="4" w:space="0" w:color="auto"/>
              <w:bottom w:val="single" w:sz="4" w:space="0" w:color="auto"/>
              <w:right w:val="single" w:sz="4" w:space="0" w:color="auto"/>
            </w:tcBorders>
          </w:tcPr>
          <w:p w14:paraId="72ED6991" w14:textId="77777777" w:rsidR="00F058F9" w:rsidRPr="00D15240" w:rsidRDefault="00F058F9" w:rsidP="005F0FEC">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18F7D41E" w14:textId="77777777" w:rsidR="00F058F9" w:rsidRPr="00D15240" w:rsidRDefault="00F32475" w:rsidP="005F0FEC">
            <w:pPr>
              <w:rPr>
                <w:sz w:val="20"/>
                <w:szCs w:val="20"/>
              </w:rPr>
            </w:pPr>
            <w:hyperlink r:id="rId41" w:history="1">
              <w:r w:rsidR="00F058F9" w:rsidRPr="00D15240">
                <w:rPr>
                  <w:sz w:val="20"/>
                  <w:szCs w:val="20"/>
                  <w:u w:val="single"/>
                </w:rPr>
                <w:t>http://www.ahrq.gov</w:t>
              </w:r>
            </w:hyperlink>
          </w:p>
          <w:p w14:paraId="769140DC" w14:textId="77777777" w:rsidR="00F058F9" w:rsidRPr="00D15240" w:rsidRDefault="00F058F9" w:rsidP="005F0FEC">
            <w:pPr>
              <w:rPr>
                <w:sz w:val="20"/>
                <w:szCs w:val="20"/>
              </w:rPr>
            </w:pPr>
          </w:p>
        </w:tc>
      </w:tr>
      <w:tr w:rsidR="00F058F9" w:rsidRPr="00D15240" w14:paraId="11005A55" w14:textId="77777777" w:rsidTr="00B713E3">
        <w:tc>
          <w:tcPr>
            <w:tcW w:w="2990" w:type="dxa"/>
            <w:tcBorders>
              <w:top w:val="single" w:sz="4" w:space="0" w:color="auto"/>
              <w:left w:val="single" w:sz="4" w:space="0" w:color="auto"/>
              <w:bottom w:val="single" w:sz="4" w:space="0" w:color="auto"/>
              <w:right w:val="single" w:sz="4" w:space="0" w:color="auto"/>
            </w:tcBorders>
          </w:tcPr>
          <w:p w14:paraId="631F0717" w14:textId="77777777" w:rsidR="00F058F9" w:rsidRPr="00D15240" w:rsidRDefault="00F058F9" w:rsidP="005F0FEC">
            <w:pPr>
              <w:rPr>
                <w:sz w:val="20"/>
                <w:szCs w:val="20"/>
              </w:rPr>
            </w:pPr>
            <w:r w:rsidRPr="00D15240">
              <w:rPr>
                <w:sz w:val="20"/>
                <w:szCs w:val="20"/>
              </w:rPr>
              <w:t>Breaking Bad News Foundation</w:t>
            </w:r>
          </w:p>
        </w:tc>
        <w:tc>
          <w:tcPr>
            <w:tcW w:w="6370" w:type="dxa"/>
            <w:tcBorders>
              <w:top w:val="single" w:sz="4" w:space="0" w:color="auto"/>
              <w:left w:val="single" w:sz="4" w:space="0" w:color="auto"/>
              <w:bottom w:val="single" w:sz="4" w:space="0" w:color="auto"/>
              <w:right w:val="single" w:sz="4" w:space="0" w:color="auto"/>
            </w:tcBorders>
          </w:tcPr>
          <w:p w14:paraId="385FE79B" w14:textId="77777777" w:rsidR="00F058F9" w:rsidRPr="00D15240" w:rsidRDefault="00F058F9" w:rsidP="005F0FEC">
            <w:pPr>
              <w:rPr>
                <w:sz w:val="20"/>
                <w:szCs w:val="20"/>
              </w:rPr>
            </w:pPr>
            <w:r w:rsidRPr="00D15240">
              <w:rPr>
                <w:sz w:val="20"/>
                <w:szCs w:val="20"/>
              </w:rPr>
              <w:t>Communication skills training program developed by a neonatologist where physicians and healthcare workers participate in improvisational role-playing sessions with professional actors</w:t>
            </w:r>
            <w:r>
              <w:rPr>
                <w:sz w:val="20"/>
                <w:szCs w:val="20"/>
              </w:rPr>
              <w:t xml:space="preserve">. </w:t>
            </w:r>
            <w:r w:rsidRPr="00D15240">
              <w:rPr>
                <w:sz w:val="20"/>
                <w:szCs w:val="20"/>
              </w:rPr>
              <w:t>Sessions are video-taped and watched remotely by certified instructors</w:t>
            </w:r>
            <w:r>
              <w:rPr>
                <w:sz w:val="20"/>
                <w:szCs w:val="20"/>
              </w:rPr>
              <w:t xml:space="preserve">. </w:t>
            </w:r>
            <w:r w:rsidRPr="00D15240">
              <w:rPr>
                <w:sz w:val="20"/>
                <w:szCs w:val="20"/>
              </w:rPr>
              <w:t>Foundation will work with institutions to fit their local needs.</w:t>
            </w:r>
          </w:p>
        </w:tc>
        <w:tc>
          <w:tcPr>
            <w:tcW w:w="1080" w:type="dxa"/>
            <w:tcBorders>
              <w:top w:val="single" w:sz="4" w:space="0" w:color="auto"/>
              <w:left w:val="single" w:sz="4" w:space="0" w:color="auto"/>
              <w:bottom w:val="single" w:sz="4" w:space="0" w:color="auto"/>
              <w:right w:val="single" w:sz="4" w:space="0" w:color="auto"/>
            </w:tcBorders>
          </w:tcPr>
          <w:p w14:paraId="5244EE83" w14:textId="77777777" w:rsidR="00F058F9" w:rsidRPr="00D15240" w:rsidRDefault="00F058F9" w:rsidP="005F0FEC">
            <w:pPr>
              <w:rPr>
                <w:sz w:val="20"/>
                <w:szCs w:val="20"/>
              </w:rPr>
            </w:pPr>
            <w:r w:rsidRPr="00D15240">
              <w:rPr>
                <w:sz w:val="20"/>
                <w:szCs w:val="20"/>
              </w:rPr>
              <w:t>Costs available upon request</w:t>
            </w:r>
          </w:p>
        </w:tc>
        <w:tc>
          <w:tcPr>
            <w:tcW w:w="3960" w:type="dxa"/>
            <w:tcBorders>
              <w:top w:val="single" w:sz="4" w:space="0" w:color="auto"/>
              <w:left w:val="single" w:sz="4" w:space="0" w:color="auto"/>
              <w:bottom w:val="single" w:sz="4" w:space="0" w:color="auto"/>
              <w:right w:val="single" w:sz="4" w:space="0" w:color="auto"/>
            </w:tcBorders>
          </w:tcPr>
          <w:p w14:paraId="397F0330" w14:textId="77777777" w:rsidR="00F058F9" w:rsidRPr="00D15240" w:rsidRDefault="00F32475" w:rsidP="005F0FEC">
            <w:pPr>
              <w:rPr>
                <w:sz w:val="20"/>
                <w:szCs w:val="20"/>
              </w:rPr>
            </w:pPr>
            <w:hyperlink r:id="rId42" w:history="1">
              <w:r w:rsidR="00F058F9" w:rsidRPr="00D15240">
                <w:rPr>
                  <w:sz w:val="20"/>
                  <w:szCs w:val="20"/>
                  <w:u w:val="single"/>
                </w:rPr>
                <w:t>http://www.bbnfoundation.org/</w:t>
              </w:r>
            </w:hyperlink>
          </w:p>
          <w:p w14:paraId="58AA1BFB" w14:textId="77777777" w:rsidR="00F058F9" w:rsidRPr="00D15240" w:rsidRDefault="00F058F9" w:rsidP="005F0FEC"/>
        </w:tc>
      </w:tr>
      <w:tr w:rsidR="00F058F9" w:rsidRPr="00D15240" w14:paraId="1060E414" w14:textId="77777777" w:rsidTr="00B713E3">
        <w:tc>
          <w:tcPr>
            <w:tcW w:w="2990" w:type="dxa"/>
            <w:tcBorders>
              <w:top w:val="single" w:sz="4" w:space="0" w:color="auto"/>
              <w:left w:val="single" w:sz="4" w:space="0" w:color="auto"/>
              <w:bottom w:val="single" w:sz="4" w:space="0" w:color="auto"/>
              <w:right w:val="single" w:sz="4" w:space="0" w:color="auto"/>
            </w:tcBorders>
          </w:tcPr>
          <w:p w14:paraId="559622CE" w14:textId="77777777" w:rsidR="00F058F9" w:rsidRPr="00D15240" w:rsidRDefault="00F058F9" w:rsidP="005F0FEC">
            <w:pPr>
              <w:rPr>
                <w:sz w:val="20"/>
                <w:szCs w:val="20"/>
              </w:rPr>
            </w:pPr>
            <w:r w:rsidRPr="00D15240">
              <w:rPr>
                <w:sz w:val="20"/>
                <w:szCs w:val="20"/>
              </w:rPr>
              <w:t>Center to Advance Palliative Care (CAPC)</w:t>
            </w:r>
          </w:p>
        </w:tc>
        <w:tc>
          <w:tcPr>
            <w:tcW w:w="6370" w:type="dxa"/>
            <w:tcBorders>
              <w:top w:val="single" w:sz="4" w:space="0" w:color="auto"/>
              <w:left w:val="single" w:sz="4" w:space="0" w:color="auto"/>
              <w:bottom w:val="single" w:sz="4" w:space="0" w:color="auto"/>
              <w:right w:val="single" w:sz="4" w:space="0" w:color="auto"/>
            </w:tcBorders>
          </w:tcPr>
          <w:p w14:paraId="7BC20DF3" w14:textId="77777777" w:rsidR="00F058F9" w:rsidRPr="00D15240" w:rsidRDefault="00F058F9" w:rsidP="005F0FEC">
            <w:pPr>
              <w:rPr>
                <w:sz w:val="20"/>
                <w:szCs w:val="20"/>
              </w:rPr>
            </w:pPr>
            <w:r w:rsidRPr="00D15240">
              <w:rPr>
                <w:sz w:val="20"/>
                <w:szCs w:val="20"/>
              </w:rPr>
              <w:t>Formal membership to CAPC includes access to numerous CME/CEU courses.</w:t>
            </w:r>
          </w:p>
        </w:tc>
        <w:tc>
          <w:tcPr>
            <w:tcW w:w="1080" w:type="dxa"/>
            <w:tcBorders>
              <w:top w:val="single" w:sz="4" w:space="0" w:color="auto"/>
              <w:left w:val="single" w:sz="4" w:space="0" w:color="auto"/>
              <w:bottom w:val="single" w:sz="4" w:space="0" w:color="auto"/>
              <w:right w:val="single" w:sz="4" w:space="0" w:color="auto"/>
            </w:tcBorders>
          </w:tcPr>
          <w:p w14:paraId="5E9E30AA" w14:textId="77777777" w:rsidR="00F058F9" w:rsidRPr="00D15240" w:rsidRDefault="00F058F9" w:rsidP="005F0FEC">
            <w:pPr>
              <w:rPr>
                <w:sz w:val="20"/>
                <w:szCs w:val="20"/>
              </w:rPr>
            </w:pPr>
            <w:r w:rsidRPr="00D15240">
              <w:rPr>
                <w:sz w:val="20"/>
                <w:szCs w:val="20"/>
              </w:rPr>
              <w:t>Range from $600 for critical access to $7500 for institution</w:t>
            </w:r>
          </w:p>
        </w:tc>
        <w:tc>
          <w:tcPr>
            <w:tcW w:w="3960" w:type="dxa"/>
            <w:tcBorders>
              <w:top w:val="single" w:sz="4" w:space="0" w:color="auto"/>
              <w:left w:val="single" w:sz="4" w:space="0" w:color="auto"/>
              <w:bottom w:val="single" w:sz="4" w:space="0" w:color="auto"/>
              <w:right w:val="single" w:sz="4" w:space="0" w:color="auto"/>
            </w:tcBorders>
          </w:tcPr>
          <w:p w14:paraId="75BDE0AB" w14:textId="77777777" w:rsidR="00F058F9" w:rsidRPr="00D15240" w:rsidRDefault="00F32475" w:rsidP="005F0FEC">
            <w:pPr>
              <w:rPr>
                <w:sz w:val="20"/>
                <w:szCs w:val="20"/>
              </w:rPr>
            </w:pPr>
            <w:hyperlink r:id="rId43" w:history="1">
              <w:r w:rsidR="00F058F9" w:rsidRPr="00D15240">
                <w:rPr>
                  <w:sz w:val="20"/>
                  <w:szCs w:val="20"/>
                  <w:u w:val="single"/>
                </w:rPr>
                <w:t>https://www.capc.org/capc-central/courses/</w:t>
              </w:r>
            </w:hyperlink>
          </w:p>
        </w:tc>
      </w:tr>
      <w:tr w:rsidR="00F058F9" w:rsidRPr="00D15240" w14:paraId="5A0630A2" w14:textId="77777777" w:rsidTr="005F0FEC">
        <w:tc>
          <w:tcPr>
            <w:tcW w:w="2990" w:type="dxa"/>
            <w:tcBorders>
              <w:top w:val="single" w:sz="4" w:space="0" w:color="auto"/>
              <w:left w:val="single" w:sz="4" w:space="0" w:color="auto"/>
              <w:bottom w:val="single" w:sz="4" w:space="0" w:color="auto"/>
              <w:right w:val="single" w:sz="4" w:space="0" w:color="auto"/>
            </w:tcBorders>
          </w:tcPr>
          <w:p w14:paraId="701A92BA" w14:textId="77777777" w:rsidR="00F058F9" w:rsidRPr="00D15240" w:rsidRDefault="00F058F9" w:rsidP="005F0FEC">
            <w:pPr>
              <w:rPr>
                <w:sz w:val="20"/>
                <w:szCs w:val="20"/>
              </w:rPr>
            </w:pPr>
            <w:proofErr w:type="spellStart"/>
            <w:r w:rsidRPr="00D15240">
              <w:rPr>
                <w:sz w:val="20"/>
                <w:szCs w:val="20"/>
              </w:rPr>
              <w:t>DocCom</w:t>
            </w:r>
            <w:proofErr w:type="spellEnd"/>
          </w:p>
        </w:tc>
        <w:tc>
          <w:tcPr>
            <w:tcW w:w="6370" w:type="dxa"/>
            <w:tcBorders>
              <w:top w:val="single" w:sz="4" w:space="0" w:color="auto"/>
              <w:left w:val="single" w:sz="4" w:space="0" w:color="auto"/>
              <w:bottom w:val="single" w:sz="4" w:space="0" w:color="auto"/>
              <w:right w:val="single" w:sz="4" w:space="0" w:color="auto"/>
            </w:tcBorders>
          </w:tcPr>
          <w:p w14:paraId="467BE401" w14:textId="77777777" w:rsidR="00F058F9" w:rsidRPr="00D15240" w:rsidRDefault="00F058F9" w:rsidP="005F0FEC">
            <w:pPr>
              <w:rPr>
                <w:sz w:val="20"/>
                <w:szCs w:val="20"/>
              </w:rPr>
            </w:pPr>
            <w:r w:rsidRPr="00D15240">
              <w:rPr>
                <w:sz w:val="20"/>
                <w:szCs w:val="20"/>
              </w:rPr>
              <w:t>Comprehensive online program with &gt; 400 video modules demonstrating communication skills. Includes evidence-based recommendations, skills checklists, and assessment questions.</w:t>
            </w:r>
          </w:p>
        </w:tc>
        <w:tc>
          <w:tcPr>
            <w:tcW w:w="1080" w:type="dxa"/>
            <w:tcBorders>
              <w:top w:val="single" w:sz="4" w:space="0" w:color="auto"/>
              <w:left w:val="single" w:sz="4" w:space="0" w:color="auto"/>
              <w:bottom w:val="single" w:sz="4" w:space="0" w:color="auto"/>
              <w:right w:val="single" w:sz="4" w:space="0" w:color="auto"/>
            </w:tcBorders>
          </w:tcPr>
          <w:p w14:paraId="19E6CCB6" w14:textId="77777777" w:rsidR="00F058F9" w:rsidRPr="00D15240" w:rsidRDefault="00F058F9" w:rsidP="005F0FEC">
            <w:pPr>
              <w:rPr>
                <w:sz w:val="20"/>
                <w:szCs w:val="20"/>
              </w:rPr>
            </w:pPr>
            <w:r w:rsidRPr="00D15240">
              <w:rPr>
                <w:sz w:val="20"/>
                <w:szCs w:val="20"/>
              </w:rPr>
              <w:t>$95/</w:t>
            </w:r>
            <w:proofErr w:type="spellStart"/>
            <w:r w:rsidRPr="00D15240">
              <w:rPr>
                <w:sz w:val="20"/>
                <w:szCs w:val="20"/>
              </w:rPr>
              <w:t>yr</w:t>
            </w:r>
            <w:proofErr w:type="spellEnd"/>
            <w:r w:rsidRPr="00D15240">
              <w:rPr>
                <w:sz w:val="20"/>
                <w:szCs w:val="20"/>
              </w:rPr>
              <w:t xml:space="preserve"> for individual; $40+ per person group pricing; $25+ per person library pricing</w:t>
            </w:r>
          </w:p>
        </w:tc>
        <w:tc>
          <w:tcPr>
            <w:tcW w:w="3960" w:type="dxa"/>
            <w:tcBorders>
              <w:top w:val="single" w:sz="4" w:space="0" w:color="auto"/>
              <w:left w:val="single" w:sz="4" w:space="0" w:color="auto"/>
              <w:bottom w:val="single" w:sz="4" w:space="0" w:color="auto"/>
              <w:right w:val="single" w:sz="4" w:space="0" w:color="auto"/>
            </w:tcBorders>
          </w:tcPr>
          <w:p w14:paraId="46482D7F" w14:textId="77777777" w:rsidR="00F058F9" w:rsidRPr="00D15240" w:rsidRDefault="00F32475" w:rsidP="005F0FEC">
            <w:pPr>
              <w:rPr>
                <w:sz w:val="20"/>
                <w:szCs w:val="20"/>
              </w:rPr>
            </w:pPr>
            <w:hyperlink r:id="rId44" w:history="1">
              <w:r w:rsidR="00F058F9" w:rsidRPr="00D15240">
                <w:rPr>
                  <w:sz w:val="20"/>
                  <w:szCs w:val="20"/>
                  <w:u w:val="single"/>
                </w:rPr>
                <w:t>http://www.aachonline.org/dnn/DocCom.aspx</w:t>
              </w:r>
            </w:hyperlink>
          </w:p>
        </w:tc>
      </w:tr>
      <w:tr w:rsidR="00F058F9" w:rsidRPr="00D15240" w14:paraId="3ED114CF" w14:textId="77777777" w:rsidTr="002C4FAE">
        <w:tc>
          <w:tcPr>
            <w:tcW w:w="2990" w:type="dxa"/>
            <w:tcBorders>
              <w:top w:val="single" w:sz="4" w:space="0" w:color="auto"/>
              <w:left w:val="single" w:sz="4" w:space="0" w:color="auto"/>
              <w:bottom w:val="single" w:sz="4" w:space="0" w:color="auto"/>
              <w:right w:val="single" w:sz="4" w:space="0" w:color="auto"/>
            </w:tcBorders>
          </w:tcPr>
          <w:p w14:paraId="090C6C5A" w14:textId="77777777" w:rsidR="00F058F9" w:rsidRPr="00D15240" w:rsidRDefault="00F058F9" w:rsidP="005F0FEC">
            <w:pPr>
              <w:rPr>
                <w:sz w:val="20"/>
                <w:szCs w:val="20"/>
              </w:rPr>
            </w:pPr>
            <w:r w:rsidRPr="00D15240">
              <w:rPr>
                <w:bCs/>
                <w:sz w:val="20"/>
                <w:szCs w:val="20"/>
              </w:rPr>
              <w:t>Institute for Healthcare Communication</w:t>
            </w:r>
          </w:p>
        </w:tc>
        <w:tc>
          <w:tcPr>
            <w:tcW w:w="6370" w:type="dxa"/>
            <w:tcBorders>
              <w:top w:val="single" w:sz="4" w:space="0" w:color="auto"/>
              <w:left w:val="single" w:sz="4" w:space="0" w:color="auto"/>
              <w:bottom w:val="single" w:sz="4" w:space="0" w:color="auto"/>
              <w:right w:val="single" w:sz="4" w:space="0" w:color="auto"/>
            </w:tcBorders>
          </w:tcPr>
          <w:p w14:paraId="3CA56AD3" w14:textId="77777777" w:rsidR="00F058F9" w:rsidRPr="00D15240" w:rsidRDefault="00F058F9" w:rsidP="005F0FEC">
            <w:pPr>
              <w:rPr>
                <w:sz w:val="20"/>
                <w:szCs w:val="20"/>
              </w:rPr>
            </w:pPr>
            <w:r w:rsidRPr="00D15240">
              <w:rPr>
                <w:sz w:val="20"/>
                <w:szCs w:val="20"/>
              </w:rPr>
              <w:t>Offers variety of workshops on communication, including disclosing unanticipated medical outcomes, end-of-life conversations, and challenging clinician-patient relationships.</w:t>
            </w:r>
          </w:p>
        </w:tc>
        <w:tc>
          <w:tcPr>
            <w:tcW w:w="1080" w:type="dxa"/>
            <w:tcBorders>
              <w:top w:val="single" w:sz="4" w:space="0" w:color="auto"/>
              <w:left w:val="single" w:sz="4" w:space="0" w:color="auto"/>
              <w:bottom w:val="single" w:sz="4" w:space="0" w:color="auto"/>
              <w:right w:val="single" w:sz="4" w:space="0" w:color="auto"/>
            </w:tcBorders>
          </w:tcPr>
          <w:p w14:paraId="30FFE7FC" w14:textId="77777777" w:rsidR="00F058F9" w:rsidRPr="00D15240" w:rsidRDefault="00F058F9" w:rsidP="005F0FEC">
            <w:pPr>
              <w:rPr>
                <w:sz w:val="20"/>
                <w:szCs w:val="20"/>
              </w:rPr>
            </w:pPr>
            <w:r w:rsidRPr="00D15240">
              <w:rPr>
                <w:sz w:val="20"/>
                <w:szCs w:val="20"/>
              </w:rPr>
              <w:t>Costs available upon request</w:t>
            </w:r>
          </w:p>
        </w:tc>
        <w:tc>
          <w:tcPr>
            <w:tcW w:w="3960" w:type="dxa"/>
            <w:tcBorders>
              <w:top w:val="single" w:sz="4" w:space="0" w:color="auto"/>
              <w:left w:val="single" w:sz="4" w:space="0" w:color="auto"/>
              <w:bottom w:val="single" w:sz="4" w:space="0" w:color="auto"/>
              <w:right w:val="single" w:sz="4" w:space="0" w:color="auto"/>
            </w:tcBorders>
          </w:tcPr>
          <w:p w14:paraId="64738563" w14:textId="77777777" w:rsidR="00F058F9" w:rsidRPr="00D15240" w:rsidRDefault="00F32475" w:rsidP="005F0FEC">
            <w:pPr>
              <w:rPr>
                <w:sz w:val="20"/>
                <w:szCs w:val="20"/>
              </w:rPr>
            </w:pPr>
            <w:hyperlink r:id="rId45" w:history="1">
              <w:r w:rsidR="00F058F9" w:rsidRPr="00D15240">
                <w:rPr>
                  <w:bCs/>
                  <w:sz w:val="20"/>
                  <w:szCs w:val="20"/>
                  <w:u w:val="single"/>
                </w:rPr>
                <w:t>http://healthcarecomm.org/training/</w:t>
              </w:r>
            </w:hyperlink>
          </w:p>
        </w:tc>
      </w:tr>
      <w:tr w:rsidR="00F058F9" w:rsidRPr="00D15240" w14:paraId="5E1CC3BC" w14:textId="77777777" w:rsidTr="002C4FAE">
        <w:tc>
          <w:tcPr>
            <w:tcW w:w="2990" w:type="dxa"/>
            <w:tcBorders>
              <w:top w:val="single" w:sz="4" w:space="0" w:color="auto"/>
              <w:left w:val="single" w:sz="4" w:space="0" w:color="auto"/>
              <w:bottom w:val="single" w:sz="4" w:space="0" w:color="auto"/>
              <w:right w:val="single" w:sz="4" w:space="0" w:color="auto"/>
            </w:tcBorders>
          </w:tcPr>
          <w:p w14:paraId="76182DFA" w14:textId="77777777" w:rsidR="00F058F9" w:rsidRPr="00D15240" w:rsidRDefault="00F058F9" w:rsidP="005F0FEC">
            <w:pPr>
              <w:rPr>
                <w:sz w:val="20"/>
                <w:szCs w:val="20"/>
              </w:rPr>
            </w:pPr>
            <w:r w:rsidRPr="00D15240">
              <w:rPr>
                <w:sz w:val="20"/>
                <w:szCs w:val="20"/>
              </w:rPr>
              <w:t>Vital Talk</w:t>
            </w:r>
          </w:p>
        </w:tc>
        <w:tc>
          <w:tcPr>
            <w:tcW w:w="6370" w:type="dxa"/>
            <w:tcBorders>
              <w:top w:val="single" w:sz="4" w:space="0" w:color="auto"/>
              <w:left w:val="single" w:sz="4" w:space="0" w:color="auto"/>
              <w:bottom w:val="single" w:sz="4" w:space="0" w:color="auto"/>
              <w:right w:val="single" w:sz="4" w:space="0" w:color="auto"/>
            </w:tcBorders>
          </w:tcPr>
          <w:p w14:paraId="18A8B56D" w14:textId="77777777" w:rsidR="00F058F9" w:rsidRPr="00D15240" w:rsidRDefault="00F058F9" w:rsidP="005F0FEC">
            <w:pPr>
              <w:rPr>
                <w:sz w:val="20"/>
                <w:szCs w:val="20"/>
              </w:rPr>
            </w:pPr>
            <w:r w:rsidRPr="00D15240">
              <w:rPr>
                <w:sz w:val="20"/>
                <w:szCs w:val="20"/>
              </w:rPr>
              <w:t xml:space="preserve">Online communication skills </w:t>
            </w:r>
            <w:proofErr w:type="gramStart"/>
            <w:r w:rsidRPr="00D15240">
              <w:rPr>
                <w:sz w:val="20"/>
                <w:szCs w:val="20"/>
              </w:rPr>
              <w:t>courses</w:t>
            </w:r>
            <w:proofErr w:type="gramEnd"/>
            <w:r w:rsidRPr="00D15240">
              <w:rPr>
                <w:sz w:val="20"/>
                <w:szCs w:val="20"/>
              </w:rPr>
              <w:t xml:space="preserve"> available for clinicians who work with patients with serious illness and end-of-life care, focused on balancing honesty with empathy</w:t>
            </w:r>
            <w:r>
              <w:rPr>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1B44D5C4" w14:textId="77777777" w:rsidR="00F058F9" w:rsidRPr="00D15240" w:rsidRDefault="00F058F9" w:rsidP="005F0FEC">
            <w:pPr>
              <w:rPr>
                <w:sz w:val="20"/>
                <w:szCs w:val="20"/>
              </w:rPr>
            </w:pPr>
            <w:r w:rsidRPr="00D15240">
              <w:rPr>
                <w:sz w:val="20"/>
                <w:szCs w:val="20"/>
              </w:rPr>
              <w:t>Costs available upon request</w:t>
            </w:r>
          </w:p>
        </w:tc>
        <w:tc>
          <w:tcPr>
            <w:tcW w:w="3960" w:type="dxa"/>
            <w:tcBorders>
              <w:top w:val="single" w:sz="4" w:space="0" w:color="auto"/>
              <w:left w:val="single" w:sz="4" w:space="0" w:color="auto"/>
              <w:bottom w:val="single" w:sz="4" w:space="0" w:color="auto"/>
              <w:right w:val="single" w:sz="4" w:space="0" w:color="auto"/>
            </w:tcBorders>
          </w:tcPr>
          <w:p w14:paraId="3AC97866" w14:textId="77777777" w:rsidR="00F058F9" w:rsidRPr="00D15240" w:rsidRDefault="00F32475" w:rsidP="005F0FEC">
            <w:pPr>
              <w:rPr>
                <w:sz w:val="20"/>
                <w:szCs w:val="20"/>
              </w:rPr>
            </w:pPr>
            <w:hyperlink r:id="rId46" w:history="1">
              <w:r w:rsidR="00F058F9" w:rsidRPr="00D15240">
                <w:rPr>
                  <w:sz w:val="20"/>
                  <w:szCs w:val="20"/>
                  <w:u w:val="single"/>
                </w:rPr>
                <w:t>www.vitaltalk.org</w:t>
              </w:r>
            </w:hyperlink>
          </w:p>
        </w:tc>
      </w:tr>
      <w:tr w:rsidR="006077E1" w:rsidRPr="00D15240" w14:paraId="66A5C6E3" w14:textId="77777777" w:rsidTr="002C4FAE">
        <w:tc>
          <w:tcPr>
            <w:tcW w:w="2990" w:type="dxa"/>
            <w:tcBorders>
              <w:top w:val="single" w:sz="4" w:space="0" w:color="auto"/>
            </w:tcBorders>
          </w:tcPr>
          <w:p w14:paraId="37E37FA4" w14:textId="77777777" w:rsidR="006077E1" w:rsidRPr="00D15240" w:rsidRDefault="006077E1" w:rsidP="00D15240">
            <w:pPr>
              <w:rPr>
                <w:sz w:val="20"/>
                <w:szCs w:val="20"/>
              </w:rPr>
            </w:pPr>
          </w:p>
        </w:tc>
        <w:tc>
          <w:tcPr>
            <w:tcW w:w="6370" w:type="dxa"/>
            <w:tcBorders>
              <w:top w:val="single" w:sz="4" w:space="0" w:color="auto"/>
            </w:tcBorders>
          </w:tcPr>
          <w:p w14:paraId="2DA48AF3" w14:textId="77777777" w:rsidR="006077E1" w:rsidRPr="00D15240" w:rsidRDefault="006077E1" w:rsidP="00D15240">
            <w:pPr>
              <w:rPr>
                <w:sz w:val="20"/>
                <w:szCs w:val="20"/>
              </w:rPr>
            </w:pPr>
          </w:p>
        </w:tc>
        <w:tc>
          <w:tcPr>
            <w:tcW w:w="1080" w:type="dxa"/>
            <w:tcBorders>
              <w:top w:val="single" w:sz="4" w:space="0" w:color="auto"/>
            </w:tcBorders>
          </w:tcPr>
          <w:p w14:paraId="1C7353FC" w14:textId="77777777" w:rsidR="006077E1" w:rsidRPr="00D15240" w:rsidRDefault="006077E1" w:rsidP="00D15240">
            <w:pPr>
              <w:rPr>
                <w:sz w:val="20"/>
                <w:szCs w:val="20"/>
              </w:rPr>
            </w:pPr>
          </w:p>
        </w:tc>
        <w:tc>
          <w:tcPr>
            <w:tcW w:w="3960" w:type="dxa"/>
            <w:tcBorders>
              <w:top w:val="single" w:sz="4" w:space="0" w:color="auto"/>
            </w:tcBorders>
          </w:tcPr>
          <w:p w14:paraId="0F69BDDF" w14:textId="77777777" w:rsidR="006077E1" w:rsidRPr="00D15240" w:rsidRDefault="006077E1" w:rsidP="00D15240">
            <w:pPr>
              <w:rPr>
                <w:sz w:val="20"/>
                <w:szCs w:val="20"/>
              </w:rPr>
            </w:pPr>
          </w:p>
        </w:tc>
      </w:tr>
      <w:tr w:rsidR="006077E1" w:rsidRPr="00D15240" w14:paraId="4598ED13" w14:textId="77777777" w:rsidTr="002C4FAE">
        <w:tc>
          <w:tcPr>
            <w:tcW w:w="2990" w:type="dxa"/>
          </w:tcPr>
          <w:p w14:paraId="2E90A1DA" w14:textId="77777777" w:rsidR="006077E1" w:rsidRPr="00D15240" w:rsidRDefault="006077E1" w:rsidP="00D15240">
            <w:pPr>
              <w:rPr>
                <w:sz w:val="20"/>
                <w:szCs w:val="20"/>
              </w:rPr>
            </w:pPr>
          </w:p>
        </w:tc>
        <w:tc>
          <w:tcPr>
            <w:tcW w:w="6370" w:type="dxa"/>
          </w:tcPr>
          <w:p w14:paraId="7D9DF60B" w14:textId="77777777" w:rsidR="006077E1" w:rsidRPr="00D15240" w:rsidRDefault="006077E1" w:rsidP="00D15240">
            <w:pPr>
              <w:rPr>
                <w:sz w:val="20"/>
                <w:szCs w:val="20"/>
              </w:rPr>
            </w:pPr>
          </w:p>
        </w:tc>
        <w:tc>
          <w:tcPr>
            <w:tcW w:w="1080" w:type="dxa"/>
          </w:tcPr>
          <w:p w14:paraId="2FF4F9A3" w14:textId="77777777" w:rsidR="006077E1" w:rsidRPr="00D15240" w:rsidRDefault="006077E1" w:rsidP="00D15240">
            <w:pPr>
              <w:rPr>
                <w:sz w:val="20"/>
                <w:szCs w:val="20"/>
              </w:rPr>
            </w:pPr>
          </w:p>
        </w:tc>
        <w:tc>
          <w:tcPr>
            <w:tcW w:w="3960" w:type="dxa"/>
          </w:tcPr>
          <w:p w14:paraId="64199C95" w14:textId="77777777" w:rsidR="006077E1" w:rsidRPr="00D15240" w:rsidRDefault="006077E1" w:rsidP="00D15240">
            <w:pPr>
              <w:rPr>
                <w:sz w:val="20"/>
                <w:szCs w:val="20"/>
              </w:rPr>
            </w:pPr>
          </w:p>
        </w:tc>
      </w:tr>
      <w:tr w:rsidR="00D15240" w:rsidRPr="00D15240" w14:paraId="24F7AB32" w14:textId="77777777" w:rsidTr="006C0498">
        <w:tc>
          <w:tcPr>
            <w:tcW w:w="14400" w:type="dxa"/>
            <w:gridSpan w:val="4"/>
          </w:tcPr>
          <w:p w14:paraId="132F9F1C" w14:textId="0022992E" w:rsidR="00D15240" w:rsidRPr="00D15240" w:rsidRDefault="00D15240" w:rsidP="00D15240">
            <w:pPr>
              <w:rPr>
                <w:b/>
                <w:sz w:val="20"/>
                <w:szCs w:val="20"/>
                <w:u w:val="single"/>
              </w:rPr>
            </w:pPr>
            <w:r w:rsidRPr="00D15240">
              <w:rPr>
                <w:b/>
                <w:sz w:val="20"/>
                <w:szCs w:val="20"/>
                <w:u w:val="single"/>
              </w:rPr>
              <w:lastRenderedPageBreak/>
              <w:t xml:space="preserve">Category </w:t>
            </w:r>
            <w:r w:rsidR="00F058F9">
              <w:rPr>
                <w:b/>
                <w:sz w:val="20"/>
                <w:szCs w:val="20"/>
                <w:u w:val="single"/>
              </w:rPr>
              <w:t>4</w:t>
            </w:r>
            <w:r w:rsidRPr="00D15240">
              <w:rPr>
                <w:b/>
                <w:sz w:val="20"/>
                <w:szCs w:val="20"/>
                <w:u w:val="single"/>
              </w:rPr>
              <w:t>:</w:t>
            </w:r>
            <w:r w:rsidR="00C54ED1">
              <w:rPr>
                <w:b/>
                <w:sz w:val="20"/>
                <w:szCs w:val="20"/>
                <w:u w:val="single"/>
              </w:rPr>
              <w:t xml:space="preserve"> Use of Specific Consultations and ICU Team Members</w:t>
            </w:r>
          </w:p>
        </w:tc>
      </w:tr>
      <w:tr w:rsidR="00D15240" w:rsidRPr="00D15240" w14:paraId="5AEBA13E" w14:textId="77777777" w:rsidTr="006C0498">
        <w:tc>
          <w:tcPr>
            <w:tcW w:w="2990" w:type="dxa"/>
          </w:tcPr>
          <w:p w14:paraId="4C6F7594" w14:textId="77777777" w:rsidR="00D15240" w:rsidRPr="00D15240" w:rsidRDefault="00D15240" w:rsidP="00D15240">
            <w:pPr>
              <w:rPr>
                <w:sz w:val="20"/>
                <w:szCs w:val="20"/>
              </w:rPr>
            </w:pPr>
          </w:p>
        </w:tc>
        <w:tc>
          <w:tcPr>
            <w:tcW w:w="6370" w:type="dxa"/>
          </w:tcPr>
          <w:p w14:paraId="6AFE957D" w14:textId="77777777" w:rsidR="00D15240" w:rsidRPr="00D15240" w:rsidRDefault="00D15240" w:rsidP="00D15240">
            <w:pPr>
              <w:rPr>
                <w:sz w:val="20"/>
                <w:szCs w:val="20"/>
              </w:rPr>
            </w:pPr>
          </w:p>
        </w:tc>
        <w:tc>
          <w:tcPr>
            <w:tcW w:w="1080" w:type="dxa"/>
          </w:tcPr>
          <w:p w14:paraId="43B9DDBD" w14:textId="77777777" w:rsidR="00D15240" w:rsidRPr="00D15240" w:rsidRDefault="00D15240" w:rsidP="00D15240">
            <w:pPr>
              <w:rPr>
                <w:sz w:val="20"/>
                <w:szCs w:val="20"/>
              </w:rPr>
            </w:pPr>
          </w:p>
        </w:tc>
        <w:tc>
          <w:tcPr>
            <w:tcW w:w="3960" w:type="dxa"/>
          </w:tcPr>
          <w:p w14:paraId="4C7C62EB" w14:textId="77777777" w:rsidR="00D15240" w:rsidRPr="00D15240" w:rsidRDefault="00D15240" w:rsidP="00D15240">
            <w:pPr>
              <w:rPr>
                <w:sz w:val="20"/>
                <w:szCs w:val="20"/>
              </w:rPr>
            </w:pPr>
          </w:p>
        </w:tc>
      </w:tr>
      <w:tr w:rsidR="00D15240" w:rsidRPr="00D15240" w14:paraId="36F9D4D1" w14:textId="77777777" w:rsidTr="00B713E3">
        <w:tc>
          <w:tcPr>
            <w:tcW w:w="14400" w:type="dxa"/>
            <w:gridSpan w:val="4"/>
          </w:tcPr>
          <w:p w14:paraId="1C95B97E" w14:textId="257A0C47" w:rsidR="00D15240" w:rsidRPr="00EE0316" w:rsidRDefault="00EE0316" w:rsidP="00D15240">
            <w:pPr>
              <w:numPr>
                <w:ilvl w:val="0"/>
                <w:numId w:val="21"/>
              </w:numPr>
              <w:contextualSpacing/>
              <w:rPr>
                <w:sz w:val="20"/>
                <w:szCs w:val="20"/>
              </w:rPr>
            </w:pPr>
            <w:r w:rsidRPr="002C4FAE">
              <w:rPr>
                <w:rFonts w:cs="Arial"/>
                <w:bCs/>
                <w:color w:val="231F20"/>
                <w:sz w:val="20"/>
                <w:szCs w:val="20"/>
              </w:rPr>
              <w:t>Proactive palliative care consultation be provided to decrease ICU and hospital length of stay among selected critically ill patients (e.g. advanced dementia, global cerebral ischemia after cardiac arrest, patients with prolonged ICU stay, and patients with subarachnoid hemorrhage requiring mechanical ventilation).</w:t>
            </w:r>
          </w:p>
        </w:tc>
      </w:tr>
      <w:tr w:rsidR="00D15240" w:rsidRPr="00D15240" w14:paraId="4AF60C10" w14:textId="77777777" w:rsidTr="00B713E3">
        <w:tc>
          <w:tcPr>
            <w:tcW w:w="2990" w:type="dxa"/>
            <w:tcBorders>
              <w:bottom w:val="single" w:sz="4" w:space="0" w:color="auto"/>
            </w:tcBorders>
          </w:tcPr>
          <w:p w14:paraId="296618B0" w14:textId="77777777" w:rsidR="00D15240" w:rsidRPr="00D15240" w:rsidRDefault="00D15240" w:rsidP="00D15240">
            <w:pPr>
              <w:rPr>
                <w:sz w:val="20"/>
                <w:szCs w:val="20"/>
              </w:rPr>
            </w:pPr>
          </w:p>
        </w:tc>
        <w:tc>
          <w:tcPr>
            <w:tcW w:w="6370" w:type="dxa"/>
            <w:tcBorders>
              <w:bottom w:val="single" w:sz="4" w:space="0" w:color="auto"/>
            </w:tcBorders>
          </w:tcPr>
          <w:p w14:paraId="4CCDEBB5" w14:textId="77777777" w:rsidR="00D15240" w:rsidRPr="00D15240" w:rsidRDefault="00D15240" w:rsidP="00D15240">
            <w:pPr>
              <w:rPr>
                <w:sz w:val="20"/>
                <w:szCs w:val="20"/>
              </w:rPr>
            </w:pPr>
          </w:p>
        </w:tc>
        <w:tc>
          <w:tcPr>
            <w:tcW w:w="1080" w:type="dxa"/>
            <w:tcBorders>
              <w:bottom w:val="single" w:sz="4" w:space="0" w:color="auto"/>
            </w:tcBorders>
          </w:tcPr>
          <w:p w14:paraId="12D85B71" w14:textId="77777777" w:rsidR="00D15240" w:rsidRPr="00D15240" w:rsidRDefault="00D15240" w:rsidP="00D15240">
            <w:pPr>
              <w:rPr>
                <w:sz w:val="20"/>
                <w:szCs w:val="20"/>
              </w:rPr>
            </w:pPr>
          </w:p>
        </w:tc>
        <w:tc>
          <w:tcPr>
            <w:tcW w:w="3960" w:type="dxa"/>
            <w:tcBorders>
              <w:bottom w:val="single" w:sz="4" w:space="0" w:color="auto"/>
            </w:tcBorders>
          </w:tcPr>
          <w:p w14:paraId="1138CBFB" w14:textId="77777777" w:rsidR="00D15240" w:rsidRPr="00D15240" w:rsidRDefault="00D15240" w:rsidP="00D15240">
            <w:pPr>
              <w:rPr>
                <w:sz w:val="20"/>
                <w:szCs w:val="20"/>
              </w:rPr>
            </w:pPr>
          </w:p>
        </w:tc>
      </w:tr>
      <w:tr w:rsidR="00D15240" w:rsidRPr="00D15240" w14:paraId="715A04F3" w14:textId="77777777" w:rsidTr="006C0498">
        <w:tc>
          <w:tcPr>
            <w:tcW w:w="2990" w:type="dxa"/>
            <w:tcBorders>
              <w:top w:val="single" w:sz="4" w:space="0" w:color="auto"/>
              <w:left w:val="single" w:sz="4" w:space="0" w:color="auto"/>
              <w:bottom w:val="single" w:sz="4" w:space="0" w:color="auto"/>
              <w:right w:val="single" w:sz="4" w:space="0" w:color="auto"/>
            </w:tcBorders>
          </w:tcPr>
          <w:p w14:paraId="5C399E46" w14:textId="77777777" w:rsidR="00D15240" w:rsidRPr="00D15240" w:rsidRDefault="00D15240" w:rsidP="00D15240">
            <w:pPr>
              <w:rPr>
                <w:sz w:val="20"/>
                <w:szCs w:val="20"/>
              </w:rPr>
            </w:pPr>
            <w:r w:rsidRPr="00D15240">
              <w:rPr>
                <w:sz w:val="20"/>
                <w:szCs w:val="20"/>
              </w:rPr>
              <w:t>Center to Advance Palliative Care – Improving Palliative Care in the ICU Project (CAPC / IPAL)</w:t>
            </w:r>
          </w:p>
        </w:tc>
        <w:tc>
          <w:tcPr>
            <w:tcW w:w="6370" w:type="dxa"/>
            <w:tcBorders>
              <w:top w:val="single" w:sz="4" w:space="0" w:color="auto"/>
              <w:left w:val="single" w:sz="4" w:space="0" w:color="auto"/>
              <w:bottom w:val="single" w:sz="4" w:space="0" w:color="auto"/>
              <w:right w:val="single" w:sz="4" w:space="0" w:color="auto"/>
            </w:tcBorders>
          </w:tcPr>
          <w:p w14:paraId="2979C2D1" w14:textId="77777777" w:rsidR="00D15240" w:rsidRPr="00D15240" w:rsidRDefault="00D15240" w:rsidP="00D15240">
            <w:pPr>
              <w:rPr>
                <w:sz w:val="20"/>
                <w:szCs w:val="20"/>
              </w:rPr>
            </w:pPr>
            <w:r w:rsidRPr="00D15240">
              <w:rPr>
                <w:sz w:val="20"/>
                <w:szCs w:val="20"/>
              </w:rPr>
              <w:t xml:space="preserve">Free resource available on website regarding the implementation of screening criteria for palliative care in ICUs. </w:t>
            </w:r>
          </w:p>
        </w:tc>
        <w:tc>
          <w:tcPr>
            <w:tcW w:w="1080" w:type="dxa"/>
            <w:tcBorders>
              <w:top w:val="single" w:sz="4" w:space="0" w:color="auto"/>
              <w:left w:val="single" w:sz="4" w:space="0" w:color="auto"/>
              <w:bottom w:val="single" w:sz="4" w:space="0" w:color="auto"/>
              <w:right w:val="single" w:sz="4" w:space="0" w:color="auto"/>
            </w:tcBorders>
          </w:tcPr>
          <w:p w14:paraId="3F33882B" w14:textId="77777777" w:rsidR="00D15240" w:rsidRPr="00D15240" w:rsidRDefault="00D15240" w:rsidP="00D15240">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36FBB4F6" w14:textId="77777777" w:rsidR="00D15240" w:rsidRPr="00D15240" w:rsidRDefault="00F32475" w:rsidP="00D15240">
            <w:pPr>
              <w:rPr>
                <w:sz w:val="20"/>
                <w:szCs w:val="20"/>
              </w:rPr>
            </w:pPr>
            <w:hyperlink r:id="rId47" w:history="1">
              <w:r w:rsidR="00D15240" w:rsidRPr="00D15240">
                <w:rPr>
                  <w:sz w:val="20"/>
                  <w:szCs w:val="20"/>
                  <w:u w:val="single"/>
                </w:rPr>
                <w:t>https://media.capc.org/filer_public/80/be/80be3587-6ca1-4eb8-93f0-7fa0e30cd153/76_66_ipal-icu-implementing-icu-screening-criteria-for-unmet-palliative-care-needs.pdf</w:t>
              </w:r>
            </w:hyperlink>
          </w:p>
        </w:tc>
      </w:tr>
      <w:tr w:rsidR="00306DF8" w:rsidRPr="00D15240" w14:paraId="018234CA" w14:textId="77777777" w:rsidTr="00B713E3">
        <w:tc>
          <w:tcPr>
            <w:tcW w:w="2990" w:type="dxa"/>
            <w:tcBorders>
              <w:top w:val="single" w:sz="4" w:space="0" w:color="auto"/>
              <w:left w:val="single" w:sz="4" w:space="0" w:color="auto"/>
              <w:bottom w:val="single" w:sz="4" w:space="0" w:color="auto"/>
              <w:right w:val="single" w:sz="4" w:space="0" w:color="auto"/>
            </w:tcBorders>
          </w:tcPr>
          <w:p w14:paraId="775ADA82" w14:textId="0D25E943" w:rsidR="00306DF8" w:rsidRPr="00D15240" w:rsidRDefault="00306DF8" w:rsidP="00D15240">
            <w:pPr>
              <w:rPr>
                <w:sz w:val="20"/>
                <w:szCs w:val="20"/>
              </w:rPr>
            </w:pPr>
            <w:r>
              <w:rPr>
                <w:sz w:val="20"/>
                <w:szCs w:val="20"/>
              </w:rPr>
              <w:t>National Consensus Project for Quality Palliative Care Clinical Practice Guidelines</w:t>
            </w:r>
          </w:p>
        </w:tc>
        <w:tc>
          <w:tcPr>
            <w:tcW w:w="6370" w:type="dxa"/>
            <w:tcBorders>
              <w:top w:val="single" w:sz="4" w:space="0" w:color="auto"/>
              <w:left w:val="single" w:sz="4" w:space="0" w:color="auto"/>
              <w:bottom w:val="single" w:sz="4" w:space="0" w:color="auto"/>
              <w:right w:val="single" w:sz="4" w:space="0" w:color="auto"/>
            </w:tcBorders>
          </w:tcPr>
          <w:p w14:paraId="737D9466" w14:textId="14B1742E" w:rsidR="00306DF8" w:rsidRPr="00D15240" w:rsidRDefault="00306DF8" w:rsidP="00D15240">
            <w:pPr>
              <w:rPr>
                <w:sz w:val="20"/>
                <w:szCs w:val="20"/>
              </w:rPr>
            </w:pPr>
            <w:r>
              <w:rPr>
                <w:sz w:val="20"/>
                <w:szCs w:val="20"/>
              </w:rPr>
              <w:t>Guidelines providing a “blueprint” upon which to build optimal palliative care.  The document comments on the issue of primary vs. consultative palliative care.</w:t>
            </w:r>
          </w:p>
        </w:tc>
        <w:tc>
          <w:tcPr>
            <w:tcW w:w="1080" w:type="dxa"/>
            <w:tcBorders>
              <w:top w:val="single" w:sz="4" w:space="0" w:color="auto"/>
              <w:left w:val="single" w:sz="4" w:space="0" w:color="auto"/>
              <w:bottom w:val="single" w:sz="4" w:space="0" w:color="auto"/>
              <w:right w:val="single" w:sz="4" w:space="0" w:color="auto"/>
            </w:tcBorders>
          </w:tcPr>
          <w:p w14:paraId="33B311E7" w14:textId="76C2D031" w:rsidR="00306DF8" w:rsidRPr="00D15240" w:rsidRDefault="00306DF8" w:rsidP="00D15240">
            <w:pPr>
              <w:rPr>
                <w:sz w:val="20"/>
                <w:szCs w:val="20"/>
              </w:rPr>
            </w:pPr>
            <w:r>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77C2A6B4" w14:textId="267E5BD5" w:rsidR="00306DF8" w:rsidRPr="00D15240" w:rsidRDefault="00F32475" w:rsidP="00D15240">
            <w:pPr>
              <w:rPr>
                <w:sz w:val="20"/>
                <w:szCs w:val="20"/>
              </w:rPr>
            </w:pPr>
            <w:hyperlink r:id="rId48" w:history="1">
              <w:r w:rsidR="00F058F9" w:rsidRPr="00B713E3">
                <w:rPr>
                  <w:rStyle w:val="Hyperlink"/>
                  <w:color w:val="000000" w:themeColor="text1"/>
                  <w:sz w:val="20"/>
                  <w:szCs w:val="20"/>
                </w:rPr>
                <w:t>http://www.nationalconsensusproject.org/guideline.pdf</w:t>
              </w:r>
            </w:hyperlink>
            <w:r w:rsidR="00F058F9" w:rsidRPr="00B713E3">
              <w:rPr>
                <w:color w:val="000000" w:themeColor="text1"/>
                <w:sz w:val="20"/>
                <w:szCs w:val="20"/>
              </w:rPr>
              <w:t xml:space="preserve"> </w:t>
            </w:r>
          </w:p>
        </w:tc>
      </w:tr>
      <w:tr w:rsidR="00D15240" w:rsidRPr="00D15240" w14:paraId="7170C20F" w14:textId="77777777" w:rsidTr="00B713E3">
        <w:tc>
          <w:tcPr>
            <w:tcW w:w="2990" w:type="dxa"/>
            <w:tcBorders>
              <w:top w:val="single" w:sz="4" w:space="0" w:color="auto"/>
            </w:tcBorders>
          </w:tcPr>
          <w:p w14:paraId="257CD856" w14:textId="77777777" w:rsidR="00D15240" w:rsidRPr="00D15240" w:rsidRDefault="00D15240" w:rsidP="00D15240">
            <w:pPr>
              <w:rPr>
                <w:sz w:val="20"/>
                <w:szCs w:val="20"/>
              </w:rPr>
            </w:pPr>
          </w:p>
        </w:tc>
        <w:tc>
          <w:tcPr>
            <w:tcW w:w="6370" w:type="dxa"/>
            <w:tcBorders>
              <w:top w:val="single" w:sz="4" w:space="0" w:color="auto"/>
            </w:tcBorders>
          </w:tcPr>
          <w:p w14:paraId="41843109" w14:textId="77777777" w:rsidR="00D15240" w:rsidRPr="00D15240" w:rsidRDefault="00D15240" w:rsidP="00D15240">
            <w:pPr>
              <w:rPr>
                <w:sz w:val="20"/>
                <w:szCs w:val="20"/>
              </w:rPr>
            </w:pPr>
          </w:p>
        </w:tc>
        <w:tc>
          <w:tcPr>
            <w:tcW w:w="1080" w:type="dxa"/>
            <w:tcBorders>
              <w:top w:val="single" w:sz="4" w:space="0" w:color="auto"/>
            </w:tcBorders>
          </w:tcPr>
          <w:p w14:paraId="0759FF4A" w14:textId="77777777" w:rsidR="00D15240" w:rsidRPr="00D15240" w:rsidRDefault="00D15240" w:rsidP="00D15240">
            <w:pPr>
              <w:rPr>
                <w:sz w:val="20"/>
                <w:szCs w:val="20"/>
              </w:rPr>
            </w:pPr>
          </w:p>
        </w:tc>
        <w:tc>
          <w:tcPr>
            <w:tcW w:w="3960" w:type="dxa"/>
            <w:tcBorders>
              <w:top w:val="single" w:sz="4" w:space="0" w:color="auto"/>
            </w:tcBorders>
          </w:tcPr>
          <w:p w14:paraId="22A36545" w14:textId="77777777" w:rsidR="00D15240" w:rsidRPr="00D15240" w:rsidRDefault="00D15240" w:rsidP="00D15240">
            <w:pPr>
              <w:rPr>
                <w:sz w:val="20"/>
                <w:szCs w:val="20"/>
              </w:rPr>
            </w:pPr>
          </w:p>
        </w:tc>
      </w:tr>
      <w:tr w:rsidR="00D15240" w:rsidRPr="00D15240" w14:paraId="3F706893" w14:textId="77777777" w:rsidTr="006C0498">
        <w:tc>
          <w:tcPr>
            <w:tcW w:w="14400" w:type="dxa"/>
            <w:gridSpan w:val="4"/>
          </w:tcPr>
          <w:p w14:paraId="0DD1A9EC" w14:textId="69B75B5C" w:rsidR="00D15240" w:rsidRPr="00EE0316" w:rsidRDefault="00EE0316" w:rsidP="00D15240">
            <w:pPr>
              <w:numPr>
                <w:ilvl w:val="0"/>
                <w:numId w:val="21"/>
              </w:numPr>
              <w:contextualSpacing/>
              <w:rPr>
                <w:sz w:val="20"/>
                <w:szCs w:val="20"/>
              </w:rPr>
            </w:pPr>
            <w:r w:rsidRPr="002C4FAE">
              <w:rPr>
                <w:rFonts w:cs="Arial"/>
                <w:bCs/>
                <w:color w:val="231F20"/>
                <w:sz w:val="20"/>
                <w:szCs w:val="20"/>
              </w:rPr>
              <w:t>Ethics consultation be provided to decrease ICU and hospital length of stay among critically ill patients for whom there is a value-related conflict between clinicians and family.</w:t>
            </w:r>
          </w:p>
        </w:tc>
      </w:tr>
      <w:tr w:rsidR="00D15240" w:rsidRPr="00D15240" w14:paraId="45497C06" w14:textId="77777777" w:rsidTr="006C0498">
        <w:tc>
          <w:tcPr>
            <w:tcW w:w="2990" w:type="dxa"/>
            <w:tcBorders>
              <w:bottom w:val="single" w:sz="4" w:space="0" w:color="auto"/>
            </w:tcBorders>
          </w:tcPr>
          <w:p w14:paraId="56689ED3" w14:textId="77777777" w:rsidR="00D15240" w:rsidRPr="00D15240" w:rsidRDefault="00D15240" w:rsidP="00D15240">
            <w:pPr>
              <w:rPr>
                <w:sz w:val="20"/>
                <w:szCs w:val="20"/>
                <w:highlight w:val="yellow"/>
              </w:rPr>
            </w:pPr>
          </w:p>
        </w:tc>
        <w:tc>
          <w:tcPr>
            <w:tcW w:w="6370" w:type="dxa"/>
            <w:tcBorders>
              <w:bottom w:val="single" w:sz="4" w:space="0" w:color="auto"/>
            </w:tcBorders>
          </w:tcPr>
          <w:p w14:paraId="06A1F32D" w14:textId="77777777" w:rsidR="00D15240" w:rsidRPr="00D15240" w:rsidRDefault="00D15240" w:rsidP="00D15240">
            <w:pPr>
              <w:rPr>
                <w:sz w:val="20"/>
                <w:szCs w:val="20"/>
              </w:rPr>
            </w:pPr>
          </w:p>
        </w:tc>
        <w:tc>
          <w:tcPr>
            <w:tcW w:w="1080" w:type="dxa"/>
            <w:tcBorders>
              <w:bottom w:val="single" w:sz="4" w:space="0" w:color="auto"/>
            </w:tcBorders>
          </w:tcPr>
          <w:p w14:paraId="0DFAB5C1" w14:textId="77777777" w:rsidR="00D15240" w:rsidRPr="00D15240" w:rsidRDefault="00D15240" w:rsidP="00D15240">
            <w:pPr>
              <w:rPr>
                <w:sz w:val="20"/>
                <w:szCs w:val="20"/>
              </w:rPr>
            </w:pPr>
          </w:p>
        </w:tc>
        <w:tc>
          <w:tcPr>
            <w:tcW w:w="3960" w:type="dxa"/>
            <w:tcBorders>
              <w:bottom w:val="single" w:sz="4" w:space="0" w:color="auto"/>
            </w:tcBorders>
          </w:tcPr>
          <w:p w14:paraId="661B6DA0" w14:textId="77777777" w:rsidR="00D15240" w:rsidRPr="00D15240" w:rsidRDefault="00D15240" w:rsidP="00D15240">
            <w:pPr>
              <w:rPr>
                <w:rFonts w:cs="Times New Roman"/>
                <w:sz w:val="20"/>
                <w:szCs w:val="20"/>
                <w:highlight w:val="yellow"/>
              </w:rPr>
            </w:pPr>
          </w:p>
        </w:tc>
      </w:tr>
      <w:tr w:rsidR="00D15240" w:rsidRPr="00D15240" w14:paraId="0D87C1DF" w14:textId="77777777" w:rsidTr="006C0498">
        <w:tc>
          <w:tcPr>
            <w:tcW w:w="2990" w:type="dxa"/>
            <w:tcBorders>
              <w:top w:val="single" w:sz="4" w:space="0" w:color="auto"/>
              <w:left w:val="single" w:sz="4" w:space="0" w:color="auto"/>
              <w:bottom w:val="single" w:sz="4" w:space="0" w:color="auto"/>
              <w:right w:val="single" w:sz="4" w:space="0" w:color="auto"/>
            </w:tcBorders>
          </w:tcPr>
          <w:p w14:paraId="2F27D769" w14:textId="77777777" w:rsidR="00D15240" w:rsidRPr="00D15240" w:rsidRDefault="00D15240" w:rsidP="00D15240">
            <w:pPr>
              <w:rPr>
                <w:sz w:val="20"/>
                <w:szCs w:val="20"/>
              </w:rPr>
            </w:pPr>
            <w:r w:rsidRPr="00D15240">
              <w:rPr>
                <w:sz w:val="20"/>
                <w:szCs w:val="20"/>
              </w:rPr>
              <w:t>Joint Professional Societies Statement on Responding to Requests for Potentially Inappropriate Treatments in ICUs</w:t>
            </w:r>
          </w:p>
        </w:tc>
        <w:tc>
          <w:tcPr>
            <w:tcW w:w="6370" w:type="dxa"/>
            <w:tcBorders>
              <w:top w:val="single" w:sz="4" w:space="0" w:color="auto"/>
              <w:left w:val="single" w:sz="4" w:space="0" w:color="auto"/>
              <w:bottom w:val="single" w:sz="4" w:space="0" w:color="auto"/>
              <w:right w:val="single" w:sz="4" w:space="0" w:color="auto"/>
            </w:tcBorders>
          </w:tcPr>
          <w:p w14:paraId="267F99D5" w14:textId="77777777" w:rsidR="00D15240" w:rsidRPr="00D15240" w:rsidRDefault="00D15240" w:rsidP="00D15240">
            <w:pPr>
              <w:rPr>
                <w:sz w:val="20"/>
                <w:szCs w:val="20"/>
              </w:rPr>
            </w:pPr>
            <w:r w:rsidRPr="00D15240">
              <w:rPr>
                <w:sz w:val="20"/>
                <w:szCs w:val="20"/>
              </w:rPr>
              <w:t>Provides a protocol for early consultation with experts in communication and conflict negotiation, namely ethics or palliative care</w:t>
            </w:r>
            <w:r w:rsidR="001E68DC">
              <w:rPr>
                <w:sz w:val="20"/>
                <w:szCs w:val="20"/>
              </w:rPr>
              <w:t xml:space="preserve">. </w:t>
            </w:r>
            <w:r w:rsidRPr="00D15240">
              <w:rPr>
                <w:sz w:val="20"/>
                <w:szCs w:val="20"/>
              </w:rPr>
              <w:t>It is recommended that these practitioners become involved early when conflict is arising, and that they facilitate frequent, effective communication between healthcare providers and the patients and/or their surrogates.</w:t>
            </w:r>
          </w:p>
        </w:tc>
        <w:tc>
          <w:tcPr>
            <w:tcW w:w="1080" w:type="dxa"/>
            <w:tcBorders>
              <w:top w:val="single" w:sz="4" w:space="0" w:color="auto"/>
              <w:left w:val="single" w:sz="4" w:space="0" w:color="auto"/>
              <w:bottom w:val="single" w:sz="4" w:space="0" w:color="auto"/>
              <w:right w:val="single" w:sz="4" w:space="0" w:color="auto"/>
            </w:tcBorders>
          </w:tcPr>
          <w:p w14:paraId="083D4D2F" w14:textId="77777777" w:rsidR="00D15240" w:rsidRPr="00D15240" w:rsidRDefault="00D15240" w:rsidP="00D15240">
            <w:pPr>
              <w:rPr>
                <w:sz w:val="20"/>
                <w:szCs w:val="20"/>
              </w:rPr>
            </w:pPr>
            <w:r w:rsidRPr="00D15240">
              <w:rPr>
                <w:sz w:val="20"/>
                <w:szCs w:val="20"/>
              </w:rPr>
              <w:t>Free with journal access</w:t>
            </w:r>
          </w:p>
        </w:tc>
        <w:tc>
          <w:tcPr>
            <w:tcW w:w="3960" w:type="dxa"/>
            <w:tcBorders>
              <w:top w:val="single" w:sz="4" w:space="0" w:color="auto"/>
              <w:left w:val="single" w:sz="4" w:space="0" w:color="auto"/>
              <w:bottom w:val="single" w:sz="4" w:space="0" w:color="auto"/>
              <w:right w:val="single" w:sz="4" w:space="0" w:color="auto"/>
            </w:tcBorders>
          </w:tcPr>
          <w:p w14:paraId="32C6BE85" w14:textId="77777777" w:rsidR="00D15240" w:rsidRPr="00D15240" w:rsidRDefault="00F32475" w:rsidP="00D15240">
            <w:pPr>
              <w:rPr>
                <w:sz w:val="20"/>
                <w:szCs w:val="20"/>
              </w:rPr>
            </w:pPr>
            <w:hyperlink r:id="rId49" w:history="1">
              <w:r w:rsidR="00D15240" w:rsidRPr="00D15240">
                <w:rPr>
                  <w:sz w:val="20"/>
                  <w:szCs w:val="20"/>
                  <w:u w:val="single"/>
                </w:rPr>
                <w:t>http://www.ncbi.nlm.nih.gov/pubmed/25978438</w:t>
              </w:r>
            </w:hyperlink>
            <w:r w:rsidR="00D15240" w:rsidRPr="00D15240">
              <w:rPr>
                <w:sz w:val="20"/>
                <w:szCs w:val="20"/>
              </w:rPr>
              <w:t xml:space="preserve"> </w:t>
            </w:r>
          </w:p>
        </w:tc>
      </w:tr>
      <w:tr w:rsidR="00D15240" w:rsidRPr="00D15240" w14:paraId="05285362" w14:textId="77777777" w:rsidTr="006C0498">
        <w:tc>
          <w:tcPr>
            <w:tcW w:w="2990" w:type="dxa"/>
            <w:tcBorders>
              <w:top w:val="single" w:sz="4" w:space="0" w:color="auto"/>
            </w:tcBorders>
          </w:tcPr>
          <w:p w14:paraId="2C253B6A" w14:textId="77777777" w:rsidR="00D15240" w:rsidRPr="00D15240" w:rsidRDefault="00D15240" w:rsidP="00D15240">
            <w:pPr>
              <w:rPr>
                <w:sz w:val="20"/>
                <w:szCs w:val="20"/>
              </w:rPr>
            </w:pPr>
          </w:p>
        </w:tc>
        <w:tc>
          <w:tcPr>
            <w:tcW w:w="6370" w:type="dxa"/>
            <w:tcBorders>
              <w:top w:val="single" w:sz="4" w:space="0" w:color="auto"/>
            </w:tcBorders>
          </w:tcPr>
          <w:p w14:paraId="2B651C37" w14:textId="77777777" w:rsidR="00D15240" w:rsidRPr="00D15240" w:rsidRDefault="00D15240" w:rsidP="00D15240">
            <w:pPr>
              <w:rPr>
                <w:sz w:val="20"/>
                <w:szCs w:val="20"/>
              </w:rPr>
            </w:pPr>
          </w:p>
        </w:tc>
        <w:tc>
          <w:tcPr>
            <w:tcW w:w="1080" w:type="dxa"/>
            <w:tcBorders>
              <w:top w:val="single" w:sz="4" w:space="0" w:color="auto"/>
            </w:tcBorders>
          </w:tcPr>
          <w:p w14:paraId="60F82120" w14:textId="77777777" w:rsidR="00D15240" w:rsidRPr="00D15240" w:rsidRDefault="00D15240" w:rsidP="00D15240">
            <w:pPr>
              <w:rPr>
                <w:sz w:val="20"/>
                <w:szCs w:val="20"/>
              </w:rPr>
            </w:pPr>
          </w:p>
        </w:tc>
        <w:tc>
          <w:tcPr>
            <w:tcW w:w="3960" w:type="dxa"/>
            <w:tcBorders>
              <w:top w:val="single" w:sz="4" w:space="0" w:color="auto"/>
            </w:tcBorders>
          </w:tcPr>
          <w:p w14:paraId="2A1BBCD7" w14:textId="77777777" w:rsidR="00D15240" w:rsidRPr="00D15240" w:rsidRDefault="00D15240" w:rsidP="00D15240">
            <w:pPr>
              <w:rPr>
                <w:sz w:val="20"/>
                <w:szCs w:val="20"/>
              </w:rPr>
            </w:pPr>
          </w:p>
        </w:tc>
      </w:tr>
      <w:tr w:rsidR="00D15240" w:rsidRPr="00D15240" w14:paraId="44A7A74C" w14:textId="77777777" w:rsidTr="006C0498">
        <w:tc>
          <w:tcPr>
            <w:tcW w:w="14400" w:type="dxa"/>
            <w:gridSpan w:val="4"/>
          </w:tcPr>
          <w:p w14:paraId="771390D1" w14:textId="3A38C4C5" w:rsidR="00D15240" w:rsidRPr="00EE0316" w:rsidRDefault="00EE0316" w:rsidP="00D15240">
            <w:pPr>
              <w:numPr>
                <w:ilvl w:val="0"/>
                <w:numId w:val="21"/>
              </w:numPr>
              <w:contextualSpacing/>
              <w:rPr>
                <w:sz w:val="20"/>
                <w:szCs w:val="20"/>
              </w:rPr>
            </w:pPr>
            <w:r w:rsidRPr="002C4FAE">
              <w:rPr>
                <w:rFonts w:cs="Arial"/>
                <w:bCs/>
                <w:color w:val="231F20"/>
                <w:sz w:val="20"/>
                <w:szCs w:val="20"/>
              </w:rPr>
              <w:t>A psychologist’s intervention be provided to specifically incorporate a multimodal cognitive behavioral technique (CBT)-based approach to improve outcomes in mothers of pre-term babies admitted to the NICU; f</w:t>
            </w:r>
            <w:r w:rsidRPr="002C4FAE">
              <w:rPr>
                <w:rFonts w:cs="Arial"/>
                <w:bCs/>
                <w:sz w:val="20"/>
                <w:szCs w:val="20"/>
              </w:rPr>
              <w:t>urthermore,</w:t>
            </w:r>
            <w:r w:rsidRPr="002C4FAE">
              <w:rPr>
                <w:rFonts w:cs="Arial"/>
                <w:b/>
                <w:bCs/>
                <w:sz w:val="20"/>
                <w:szCs w:val="20"/>
              </w:rPr>
              <w:t xml:space="preserve"> </w:t>
            </w:r>
            <w:r w:rsidRPr="002C4FAE">
              <w:rPr>
                <w:rFonts w:cs="Arial"/>
                <w:bCs/>
                <w:color w:val="231F20"/>
                <w:sz w:val="20"/>
                <w:szCs w:val="20"/>
              </w:rPr>
              <w:t>targeted video and reading materials be provided in the context of psychological support to mothers of pre-term babies admitted to the ICU.</w:t>
            </w:r>
          </w:p>
        </w:tc>
      </w:tr>
      <w:tr w:rsidR="00D15240" w:rsidRPr="00D15240" w14:paraId="7B2825E1" w14:textId="77777777" w:rsidTr="002C4FAE">
        <w:tc>
          <w:tcPr>
            <w:tcW w:w="2990" w:type="dxa"/>
            <w:tcBorders>
              <w:bottom w:val="single" w:sz="4" w:space="0" w:color="auto"/>
            </w:tcBorders>
          </w:tcPr>
          <w:p w14:paraId="6EC9F4BC" w14:textId="77777777" w:rsidR="00D15240" w:rsidRPr="00D15240" w:rsidRDefault="00D15240" w:rsidP="00D15240">
            <w:pPr>
              <w:rPr>
                <w:bCs/>
                <w:sz w:val="20"/>
                <w:szCs w:val="20"/>
                <w:highlight w:val="yellow"/>
              </w:rPr>
            </w:pPr>
          </w:p>
        </w:tc>
        <w:tc>
          <w:tcPr>
            <w:tcW w:w="6370" w:type="dxa"/>
            <w:tcBorders>
              <w:bottom w:val="single" w:sz="4" w:space="0" w:color="auto"/>
            </w:tcBorders>
          </w:tcPr>
          <w:p w14:paraId="54BEC03D" w14:textId="77777777" w:rsidR="00D15240" w:rsidRPr="00D15240" w:rsidRDefault="00D15240" w:rsidP="00D15240">
            <w:pPr>
              <w:rPr>
                <w:sz w:val="20"/>
                <w:szCs w:val="20"/>
              </w:rPr>
            </w:pPr>
          </w:p>
        </w:tc>
        <w:tc>
          <w:tcPr>
            <w:tcW w:w="1080" w:type="dxa"/>
            <w:tcBorders>
              <w:bottom w:val="single" w:sz="4" w:space="0" w:color="auto"/>
            </w:tcBorders>
          </w:tcPr>
          <w:p w14:paraId="34E1CC63" w14:textId="77777777" w:rsidR="00D15240" w:rsidRPr="00D15240" w:rsidRDefault="00D15240" w:rsidP="00D15240">
            <w:pPr>
              <w:rPr>
                <w:sz w:val="20"/>
                <w:szCs w:val="20"/>
              </w:rPr>
            </w:pPr>
          </w:p>
        </w:tc>
        <w:tc>
          <w:tcPr>
            <w:tcW w:w="3960" w:type="dxa"/>
            <w:tcBorders>
              <w:bottom w:val="single" w:sz="4" w:space="0" w:color="auto"/>
            </w:tcBorders>
          </w:tcPr>
          <w:p w14:paraId="556ABED7" w14:textId="77777777" w:rsidR="00D15240" w:rsidRPr="00D15240" w:rsidRDefault="00D15240" w:rsidP="00D15240">
            <w:pPr>
              <w:rPr>
                <w:sz w:val="20"/>
                <w:szCs w:val="20"/>
                <w:highlight w:val="yellow"/>
              </w:rPr>
            </w:pPr>
          </w:p>
        </w:tc>
      </w:tr>
      <w:tr w:rsidR="00D15240" w:rsidRPr="00D15240" w14:paraId="25D874A5" w14:textId="77777777" w:rsidTr="002C4FAE">
        <w:tc>
          <w:tcPr>
            <w:tcW w:w="2990" w:type="dxa"/>
            <w:tcBorders>
              <w:top w:val="single" w:sz="4" w:space="0" w:color="auto"/>
              <w:left w:val="single" w:sz="4" w:space="0" w:color="auto"/>
              <w:bottom w:val="single" w:sz="4" w:space="0" w:color="auto"/>
              <w:right w:val="single" w:sz="4" w:space="0" w:color="auto"/>
            </w:tcBorders>
          </w:tcPr>
          <w:p w14:paraId="4E421888" w14:textId="77777777" w:rsidR="00D15240" w:rsidRPr="00D15240" w:rsidRDefault="00D15240" w:rsidP="00D15240">
            <w:pPr>
              <w:rPr>
                <w:sz w:val="20"/>
                <w:szCs w:val="20"/>
              </w:rPr>
            </w:pPr>
            <w:r w:rsidRPr="00D15240">
              <w:rPr>
                <w:bCs/>
                <w:sz w:val="20"/>
                <w:szCs w:val="20"/>
              </w:rPr>
              <w:t>Behavioral Interventions for Mothers of Pre-Term Babies</w:t>
            </w:r>
          </w:p>
        </w:tc>
        <w:tc>
          <w:tcPr>
            <w:tcW w:w="6370" w:type="dxa"/>
            <w:tcBorders>
              <w:top w:val="single" w:sz="4" w:space="0" w:color="auto"/>
              <w:left w:val="single" w:sz="4" w:space="0" w:color="auto"/>
              <w:bottom w:val="single" w:sz="4" w:space="0" w:color="auto"/>
              <w:right w:val="single" w:sz="4" w:space="0" w:color="auto"/>
            </w:tcBorders>
          </w:tcPr>
          <w:p w14:paraId="58B3F38B" w14:textId="5CA208C0" w:rsidR="00D15240" w:rsidRPr="00D15240" w:rsidRDefault="00D15240" w:rsidP="00D15240">
            <w:pPr>
              <w:rPr>
                <w:sz w:val="20"/>
                <w:szCs w:val="20"/>
              </w:rPr>
            </w:pPr>
            <w:r w:rsidRPr="00D15240">
              <w:rPr>
                <w:sz w:val="20"/>
                <w:szCs w:val="20"/>
              </w:rPr>
              <w:t>A manualized 6-session treatment based on traum</w:t>
            </w:r>
            <w:r w:rsidR="004922F1">
              <w:rPr>
                <w:sz w:val="20"/>
                <w:szCs w:val="20"/>
              </w:rPr>
              <w:t>a</w:t>
            </w:r>
            <w:r w:rsidRPr="00D15240">
              <w:rPr>
                <w:sz w:val="20"/>
                <w:szCs w:val="20"/>
              </w:rPr>
              <w:t>-focused cognitive-behavioral therapy that includes: (1) psychoeducation to educate mothers about PTSD and common feelings and thoughts of NICU parents; (2) cognitive restructuring to help mothers recognize and challenge erroneous and maladaptive cognitions; (3) progressive muscle relaxation to reduce anxiety; and (4) development and processing of the mother’s trauma narrative</w:t>
            </w:r>
            <w:r w:rsidR="001E68DC">
              <w:rPr>
                <w:sz w:val="20"/>
                <w:szCs w:val="20"/>
              </w:rPr>
              <w:t xml:space="preserve">. </w:t>
            </w:r>
            <w:r w:rsidRPr="00D15240">
              <w:rPr>
                <w:sz w:val="20"/>
                <w:szCs w:val="20"/>
              </w:rPr>
              <w:t>The intervention has been shown in a single center study to be effective in reducing symptoms of parental trauma, anxiety, and depression in the NICU and at 6-month follow-up.</w:t>
            </w:r>
          </w:p>
        </w:tc>
        <w:tc>
          <w:tcPr>
            <w:tcW w:w="1080" w:type="dxa"/>
            <w:tcBorders>
              <w:top w:val="single" w:sz="4" w:space="0" w:color="auto"/>
              <w:left w:val="single" w:sz="4" w:space="0" w:color="auto"/>
              <w:bottom w:val="single" w:sz="4" w:space="0" w:color="auto"/>
              <w:right w:val="single" w:sz="4" w:space="0" w:color="auto"/>
            </w:tcBorders>
          </w:tcPr>
          <w:p w14:paraId="0A93090B" w14:textId="77777777" w:rsidR="00D15240" w:rsidRPr="00D15240" w:rsidRDefault="00D15240" w:rsidP="00D15240">
            <w:pPr>
              <w:rPr>
                <w:sz w:val="20"/>
                <w:szCs w:val="20"/>
              </w:rPr>
            </w:pPr>
            <w:r w:rsidRPr="00D15240">
              <w:rPr>
                <w:sz w:val="20"/>
                <w:szCs w:val="20"/>
              </w:rPr>
              <w:t>Free with journal access</w:t>
            </w:r>
          </w:p>
        </w:tc>
        <w:tc>
          <w:tcPr>
            <w:tcW w:w="3960" w:type="dxa"/>
            <w:tcBorders>
              <w:top w:val="single" w:sz="4" w:space="0" w:color="auto"/>
              <w:left w:val="single" w:sz="4" w:space="0" w:color="auto"/>
              <w:bottom w:val="single" w:sz="4" w:space="0" w:color="auto"/>
              <w:right w:val="single" w:sz="4" w:space="0" w:color="auto"/>
            </w:tcBorders>
          </w:tcPr>
          <w:p w14:paraId="45CEB3E7" w14:textId="77777777" w:rsidR="00D15240" w:rsidRPr="00D15240" w:rsidRDefault="00F32475" w:rsidP="00D15240">
            <w:pPr>
              <w:rPr>
                <w:sz w:val="20"/>
                <w:szCs w:val="20"/>
              </w:rPr>
            </w:pPr>
            <w:hyperlink r:id="rId50" w:history="1">
              <w:r w:rsidR="00D15240" w:rsidRPr="00D15240">
                <w:rPr>
                  <w:sz w:val="20"/>
                  <w:szCs w:val="20"/>
                  <w:u w:val="single"/>
                </w:rPr>
                <w:t>http://www.ncbi.nlm.nih.gov/pubmed/23909669</w:t>
              </w:r>
            </w:hyperlink>
            <w:r w:rsidR="00D15240" w:rsidRPr="00D15240">
              <w:rPr>
                <w:sz w:val="20"/>
                <w:szCs w:val="20"/>
              </w:rPr>
              <w:t xml:space="preserve"> </w:t>
            </w:r>
          </w:p>
        </w:tc>
      </w:tr>
      <w:tr w:rsidR="00D15240" w:rsidRPr="00D15240" w14:paraId="35B68F50" w14:textId="77777777" w:rsidTr="006C0498">
        <w:tc>
          <w:tcPr>
            <w:tcW w:w="14400" w:type="dxa"/>
            <w:gridSpan w:val="4"/>
          </w:tcPr>
          <w:p w14:paraId="6BE7C67D" w14:textId="2EE18612" w:rsidR="00D15240" w:rsidRPr="00D15240" w:rsidRDefault="00566C36">
            <w:pPr>
              <w:numPr>
                <w:ilvl w:val="0"/>
                <w:numId w:val="21"/>
              </w:numPr>
              <w:contextualSpacing/>
              <w:rPr>
                <w:sz w:val="20"/>
                <w:szCs w:val="20"/>
              </w:rPr>
            </w:pPr>
            <w:r>
              <w:rPr>
                <w:bCs/>
                <w:sz w:val="20"/>
                <w:szCs w:val="20"/>
              </w:rPr>
              <w:lastRenderedPageBreak/>
              <w:t>S</w:t>
            </w:r>
            <w:r w:rsidR="00D15240" w:rsidRPr="00D15240">
              <w:rPr>
                <w:bCs/>
                <w:sz w:val="20"/>
                <w:szCs w:val="20"/>
              </w:rPr>
              <w:t xml:space="preserve">ocial workers be included within an interdisciplinary team to participate in family meetings </w:t>
            </w:r>
            <w:r w:rsidR="00EE0316">
              <w:rPr>
                <w:bCs/>
                <w:sz w:val="20"/>
                <w:szCs w:val="20"/>
              </w:rPr>
              <w:t>in order to</w:t>
            </w:r>
            <w:r w:rsidR="00EE0316" w:rsidRPr="00D15240">
              <w:rPr>
                <w:bCs/>
                <w:sz w:val="20"/>
                <w:szCs w:val="20"/>
              </w:rPr>
              <w:t xml:space="preserve"> </w:t>
            </w:r>
            <w:r w:rsidR="00D15240" w:rsidRPr="00D15240">
              <w:rPr>
                <w:bCs/>
                <w:sz w:val="20"/>
                <w:szCs w:val="20"/>
              </w:rPr>
              <w:t>improve family satisfaction.</w:t>
            </w:r>
          </w:p>
        </w:tc>
      </w:tr>
      <w:tr w:rsidR="00D15240" w:rsidRPr="00D15240" w14:paraId="1D868B32" w14:textId="77777777" w:rsidTr="006C0498">
        <w:tc>
          <w:tcPr>
            <w:tcW w:w="2990" w:type="dxa"/>
          </w:tcPr>
          <w:p w14:paraId="37A4CB1A" w14:textId="77777777" w:rsidR="00D15240" w:rsidRPr="00D15240" w:rsidRDefault="00D15240" w:rsidP="00D15240">
            <w:pPr>
              <w:rPr>
                <w:sz w:val="20"/>
                <w:szCs w:val="20"/>
              </w:rPr>
            </w:pPr>
          </w:p>
        </w:tc>
        <w:tc>
          <w:tcPr>
            <w:tcW w:w="6370" w:type="dxa"/>
          </w:tcPr>
          <w:p w14:paraId="48107285" w14:textId="77777777" w:rsidR="00D15240" w:rsidRPr="00D15240" w:rsidRDefault="00D15240" w:rsidP="00D15240">
            <w:pPr>
              <w:rPr>
                <w:sz w:val="20"/>
                <w:szCs w:val="20"/>
              </w:rPr>
            </w:pPr>
          </w:p>
        </w:tc>
        <w:tc>
          <w:tcPr>
            <w:tcW w:w="1080" w:type="dxa"/>
          </w:tcPr>
          <w:p w14:paraId="3A063C7F" w14:textId="77777777" w:rsidR="00D15240" w:rsidRPr="00D15240" w:rsidRDefault="00D15240" w:rsidP="00D15240">
            <w:pPr>
              <w:rPr>
                <w:sz w:val="20"/>
                <w:szCs w:val="20"/>
              </w:rPr>
            </w:pPr>
          </w:p>
        </w:tc>
        <w:tc>
          <w:tcPr>
            <w:tcW w:w="3960" w:type="dxa"/>
          </w:tcPr>
          <w:p w14:paraId="1C4BA85C" w14:textId="77777777" w:rsidR="00D15240" w:rsidRPr="00D15240" w:rsidRDefault="00D15240" w:rsidP="00D15240">
            <w:pPr>
              <w:rPr>
                <w:sz w:val="20"/>
                <w:szCs w:val="20"/>
              </w:rPr>
            </w:pPr>
          </w:p>
        </w:tc>
      </w:tr>
      <w:tr w:rsidR="00D15240" w:rsidRPr="00D15240" w14:paraId="29457247" w14:textId="77777777" w:rsidTr="006C0498">
        <w:tc>
          <w:tcPr>
            <w:tcW w:w="14400" w:type="dxa"/>
            <w:gridSpan w:val="4"/>
          </w:tcPr>
          <w:p w14:paraId="4D96B25D" w14:textId="046770FF" w:rsidR="00D15240" w:rsidRPr="00EE0316" w:rsidRDefault="00EE0316" w:rsidP="00D15240">
            <w:pPr>
              <w:numPr>
                <w:ilvl w:val="0"/>
                <w:numId w:val="21"/>
              </w:numPr>
              <w:contextualSpacing/>
              <w:rPr>
                <w:sz w:val="20"/>
                <w:szCs w:val="20"/>
              </w:rPr>
            </w:pPr>
            <w:r w:rsidRPr="002C4FAE">
              <w:rPr>
                <w:rFonts w:cs="Arial"/>
                <w:bCs/>
                <w:color w:val="231F20"/>
                <w:sz w:val="20"/>
                <w:szCs w:val="20"/>
              </w:rPr>
              <w:t>Family navigators (care coordinator or communication facilitator) be assigned to families throughout the ICU stay to improve family satisfaction with physician communication, decrease psychological symptoms, and reduce costs of care and length of ICU and hospital stay.</w:t>
            </w:r>
          </w:p>
        </w:tc>
      </w:tr>
      <w:tr w:rsidR="00D15240" w:rsidRPr="00D15240" w14:paraId="3320CBE4" w14:textId="77777777" w:rsidTr="006C0498">
        <w:tc>
          <w:tcPr>
            <w:tcW w:w="2990" w:type="dxa"/>
          </w:tcPr>
          <w:p w14:paraId="683DD51F" w14:textId="77777777" w:rsidR="00D15240" w:rsidRPr="00D15240" w:rsidRDefault="00D15240" w:rsidP="00D15240">
            <w:pPr>
              <w:rPr>
                <w:sz w:val="20"/>
                <w:szCs w:val="20"/>
              </w:rPr>
            </w:pPr>
          </w:p>
        </w:tc>
        <w:tc>
          <w:tcPr>
            <w:tcW w:w="6370" w:type="dxa"/>
          </w:tcPr>
          <w:p w14:paraId="27260378" w14:textId="77777777" w:rsidR="00D15240" w:rsidRPr="00D15240" w:rsidRDefault="00D15240" w:rsidP="00D15240">
            <w:pPr>
              <w:rPr>
                <w:sz w:val="20"/>
                <w:szCs w:val="20"/>
              </w:rPr>
            </w:pPr>
          </w:p>
        </w:tc>
        <w:tc>
          <w:tcPr>
            <w:tcW w:w="1080" w:type="dxa"/>
          </w:tcPr>
          <w:p w14:paraId="785FDA12" w14:textId="77777777" w:rsidR="00D15240" w:rsidRPr="00D15240" w:rsidRDefault="00D15240" w:rsidP="00D15240">
            <w:pPr>
              <w:rPr>
                <w:sz w:val="20"/>
                <w:szCs w:val="20"/>
              </w:rPr>
            </w:pPr>
          </w:p>
        </w:tc>
        <w:tc>
          <w:tcPr>
            <w:tcW w:w="3960" w:type="dxa"/>
          </w:tcPr>
          <w:p w14:paraId="103DEFAF" w14:textId="77777777" w:rsidR="00D15240" w:rsidRPr="00D15240" w:rsidRDefault="00D15240" w:rsidP="00D15240">
            <w:pPr>
              <w:rPr>
                <w:sz w:val="20"/>
                <w:szCs w:val="20"/>
              </w:rPr>
            </w:pPr>
          </w:p>
        </w:tc>
      </w:tr>
      <w:tr w:rsidR="00D15240" w:rsidRPr="00D15240" w14:paraId="44AA9842" w14:textId="77777777" w:rsidTr="006C0498">
        <w:tc>
          <w:tcPr>
            <w:tcW w:w="2990" w:type="dxa"/>
            <w:tcBorders>
              <w:top w:val="single" w:sz="4" w:space="0" w:color="auto"/>
              <w:left w:val="single" w:sz="4" w:space="0" w:color="auto"/>
              <w:bottom w:val="single" w:sz="4" w:space="0" w:color="auto"/>
              <w:right w:val="single" w:sz="4" w:space="0" w:color="auto"/>
            </w:tcBorders>
          </w:tcPr>
          <w:p w14:paraId="0C3AAFF7" w14:textId="77777777" w:rsidR="00D15240" w:rsidRPr="00D15240" w:rsidRDefault="00D15240" w:rsidP="00D15240">
            <w:pPr>
              <w:rPr>
                <w:sz w:val="20"/>
                <w:szCs w:val="20"/>
              </w:rPr>
            </w:pPr>
            <w:r w:rsidRPr="00D15240">
              <w:rPr>
                <w:bCs/>
                <w:sz w:val="20"/>
                <w:szCs w:val="20"/>
              </w:rPr>
              <w:t>Published Training Protocol for ICU “Facilitators”</w:t>
            </w:r>
          </w:p>
        </w:tc>
        <w:tc>
          <w:tcPr>
            <w:tcW w:w="6370" w:type="dxa"/>
            <w:tcBorders>
              <w:top w:val="single" w:sz="4" w:space="0" w:color="auto"/>
              <w:left w:val="single" w:sz="4" w:space="0" w:color="auto"/>
              <w:bottom w:val="single" w:sz="4" w:space="0" w:color="auto"/>
              <w:right w:val="single" w:sz="4" w:space="0" w:color="auto"/>
            </w:tcBorders>
          </w:tcPr>
          <w:p w14:paraId="427D4ACE" w14:textId="77777777" w:rsidR="00D15240" w:rsidRPr="00D15240" w:rsidRDefault="00D15240" w:rsidP="00D15240">
            <w:pPr>
              <w:rPr>
                <w:sz w:val="20"/>
                <w:szCs w:val="20"/>
              </w:rPr>
            </w:pPr>
            <w:r w:rsidRPr="00D15240">
              <w:rPr>
                <w:sz w:val="20"/>
                <w:szCs w:val="20"/>
              </w:rPr>
              <w:t>Describes a protocol for a trained nurse or social worker “communication facilitator” designed to improve psychological distress among family members of critically ill patients, patient length of stay in the intensive care unit and hospital, and costs associated with care and the intervention.</w:t>
            </w:r>
          </w:p>
        </w:tc>
        <w:tc>
          <w:tcPr>
            <w:tcW w:w="1080" w:type="dxa"/>
            <w:tcBorders>
              <w:top w:val="single" w:sz="4" w:space="0" w:color="auto"/>
              <w:left w:val="single" w:sz="4" w:space="0" w:color="auto"/>
              <w:bottom w:val="single" w:sz="4" w:space="0" w:color="auto"/>
              <w:right w:val="single" w:sz="4" w:space="0" w:color="auto"/>
            </w:tcBorders>
          </w:tcPr>
          <w:p w14:paraId="5BABA3E4" w14:textId="77777777" w:rsidR="00D15240" w:rsidRPr="00D15240" w:rsidRDefault="00D15240" w:rsidP="00D15240">
            <w:pPr>
              <w:rPr>
                <w:sz w:val="20"/>
                <w:szCs w:val="20"/>
              </w:rPr>
            </w:pPr>
            <w:r w:rsidRPr="00D15240">
              <w:rPr>
                <w:sz w:val="20"/>
                <w:szCs w:val="20"/>
              </w:rPr>
              <w:t>Free with journal access</w:t>
            </w:r>
          </w:p>
        </w:tc>
        <w:tc>
          <w:tcPr>
            <w:tcW w:w="3960" w:type="dxa"/>
            <w:tcBorders>
              <w:top w:val="single" w:sz="4" w:space="0" w:color="auto"/>
              <w:left w:val="single" w:sz="4" w:space="0" w:color="auto"/>
              <w:bottom w:val="single" w:sz="4" w:space="0" w:color="auto"/>
              <w:right w:val="single" w:sz="4" w:space="0" w:color="auto"/>
            </w:tcBorders>
          </w:tcPr>
          <w:p w14:paraId="62BB409C" w14:textId="77777777" w:rsidR="00D15240" w:rsidRPr="00D15240" w:rsidRDefault="00F32475" w:rsidP="00D15240">
            <w:pPr>
              <w:rPr>
                <w:sz w:val="20"/>
                <w:szCs w:val="20"/>
              </w:rPr>
            </w:pPr>
            <w:hyperlink r:id="rId51" w:history="1">
              <w:r w:rsidR="00D15240" w:rsidRPr="00D15240">
                <w:rPr>
                  <w:sz w:val="20"/>
                  <w:szCs w:val="20"/>
                  <w:u w:val="single"/>
                </w:rPr>
                <w:t>http://www.ncbi.nlm.nih.gov/pubmed/22772089</w:t>
              </w:r>
            </w:hyperlink>
            <w:r w:rsidR="00D15240" w:rsidRPr="00D15240">
              <w:rPr>
                <w:sz w:val="20"/>
                <w:szCs w:val="20"/>
              </w:rPr>
              <w:t xml:space="preserve"> </w:t>
            </w:r>
          </w:p>
        </w:tc>
      </w:tr>
      <w:tr w:rsidR="00D15240" w:rsidRPr="00D15240" w14:paraId="6FC75623" w14:textId="77777777" w:rsidTr="006C0498">
        <w:tc>
          <w:tcPr>
            <w:tcW w:w="2990" w:type="dxa"/>
            <w:tcBorders>
              <w:top w:val="single" w:sz="4" w:space="0" w:color="auto"/>
            </w:tcBorders>
          </w:tcPr>
          <w:p w14:paraId="5F9FF1EB" w14:textId="77777777" w:rsidR="00D15240" w:rsidRPr="00D15240" w:rsidRDefault="00D15240" w:rsidP="00D15240">
            <w:pPr>
              <w:rPr>
                <w:sz w:val="20"/>
                <w:szCs w:val="20"/>
              </w:rPr>
            </w:pPr>
          </w:p>
        </w:tc>
        <w:tc>
          <w:tcPr>
            <w:tcW w:w="6370" w:type="dxa"/>
            <w:tcBorders>
              <w:top w:val="single" w:sz="4" w:space="0" w:color="auto"/>
            </w:tcBorders>
          </w:tcPr>
          <w:p w14:paraId="1610AB53" w14:textId="77777777" w:rsidR="00D15240" w:rsidRPr="00D15240" w:rsidRDefault="00D15240" w:rsidP="00D15240">
            <w:pPr>
              <w:rPr>
                <w:sz w:val="20"/>
                <w:szCs w:val="20"/>
              </w:rPr>
            </w:pPr>
          </w:p>
        </w:tc>
        <w:tc>
          <w:tcPr>
            <w:tcW w:w="1080" w:type="dxa"/>
            <w:tcBorders>
              <w:top w:val="single" w:sz="4" w:space="0" w:color="auto"/>
            </w:tcBorders>
          </w:tcPr>
          <w:p w14:paraId="188958A9" w14:textId="77777777" w:rsidR="00D15240" w:rsidRPr="00D15240" w:rsidRDefault="00D15240" w:rsidP="00D15240">
            <w:pPr>
              <w:rPr>
                <w:sz w:val="20"/>
                <w:szCs w:val="20"/>
              </w:rPr>
            </w:pPr>
          </w:p>
        </w:tc>
        <w:tc>
          <w:tcPr>
            <w:tcW w:w="3960" w:type="dxa"/>
            <w:tcBorders>
              <w:top w:val="single" w:sz="4" w:space="0" w:color="auto"/>
            </w:tcBorders>
          </w:tcPr>
          <w:p w14:paraId="681B0623" w14:textId="77777777" w:rsidR="00D15240" w:rsidRPr="00D15240" w:rsidRDefault="00D15240" w:rsidP="00D15240">
            <w:pPr>
              <w:rPr>
                <w:sz w:val="20"/>
                <w:szCs w:val="20"/>
              </w:rPr>
            </w:pPr>
          </w:p>
        </w:tc>
      </w:tr>
      <w:tr w:rsidR="00D15240" w:rsidRPr="00D15240" w14:paraId="3B89D1C6" w14:textId="77777777" w:rsidTr="006C0498">
        <w:tc>
          <w:tcPr>
            <w:tcW w:w="14400" w:type="dxa"/>
            <w:gridSpan w:val="4"/>
          </w:tcPr>
          <w:p w14:paraId="4D406C5C" w14:textId="6DF6BEEC" w:rsidR="00D15240" w:rsidRPr="00EE0316" w:rsidRDefault="00EE0316" w:rsidP="00D15240">
            <w:pPr>
              <w:numPr>
                <w:ilvl w:val="0"/>
                <w:numId w:val="22"/>
              </w:numPr>
              <w:contextualSpacing/>
              <w:rPr>
                <w:sz w:val="20"/>
                <w:szCs w:val="20"/>
              </w:rPr>
            </w:pPr>
            <w:r w:rsidRPr="002C4FAE">
              <w:rPr>
                <w:rFonts w:cs="Arial"/>
                <w:bCs/>
                <w:color w:val="231F20"/>
                <w:sz w:val="20"/>
                <w:szCs w:val="20"/>
              </w:rPr>
              <w:t>Spiritual support from a spiritual advisor or chaplain be offered to families of ICU patients to meet their expressed desire for spiritual care and the accreditation standard requirements.</w:t>
            </w:r>
          </w:p>
        </w:tc>
      </w:tr>
      <w:tr w:rsidR="00074DA5" w:rsidRPr="00D15240" w14:paraId="166576DB" w14:textId="77777777" w:rsidTr="006C0498">
        <w:tc>
          <w:tcPr>
            <w:tcW w:w="14400" w:type="dxa"/>
            <w:gridSpan w:val="4"/>
          </w:tcPr>
          <w:p w14:paraId="635A330D" w14:textId="77777777" w:rsidR="00074DA5" w:rsidRPr="00D15240" w:rsidRDefault="00074DA5" w:rsidP="00D15240">
            <w:pPr>
              <w:rPr>
                <w:b/>
                <w:sz w:val="20"/>
                <w:szCs w:val="20"/>
                <w:u w:val="single"/>
              </w:rPr>
            </w:pPr>
          </w:p>
        </w:tc>
      </w:tr>
      <w:tr w:rsidR="00D15240" w:rsidRPr="00D15240" w14:paraId="0D04F6A8" w14:textId="77777777" w:rsidTr="006C0498">
        <w:tc>
          <w:tcPr>
            <w:tcW w:w="14400" w:type="dxa"/>
            <w:gridSpan w:val="4"/>
          </w:tcPr>
          <w:p w14:paraId="3E5CE689" w14:textId="77777777" w:rsidR="00D15240" w:rsidRPr="00D15240" w:rsidRDefault="00D15240" w:rsidP="00D15240">
            <w:pPr>
              <w:rPr>
                <w:sz w:val="20"/>
                <w:szCs w:val="20"/>
                <w:u w:val="single"/>
              </w:rPr>
            </w:pPr>
            <w:r w:rsidRPr="00D15240">
              <w:rPr>
                <w:b/>
                <w:sz w:val="20"/>
                <w:szCs w:val="20"/>
                <w:u w:val="single"/>
              </w:rPr>
              <w:t>Category 5: Operational and Environmental Issues</w:t>
            </w:r>
          </w:p>
        </w:tc>
      </w:tr>
      <w:tr w:rsidR="00D15240" w:rsidRPr="00D15240" w14:paraId="187900A3" w14:textId="77777777" w:rsidTr="006C0498">
        <w:tc>
          <w:tcPr>
            <w:tcW w:w="2990" w:type="dxa"/>
          </w:tcPr>
          <w:p w14:paraId="12773931" w14:textId="77777777" w:rsidR="00D15240" w:rsidRPr="00D15240" w:rsidRDefault="00D15240" w:rsidP="00D15240">
            <w:pPr>
              <w:rPr>
                <w:sz w:val="20"/>
                <w:szCs w:val="20"/>
              </w:rPr>
            </w:pPr>
          </w:p>
        </w:tc>
        <w:tc>
          <w:tcPr>
            <w:tcW w:w="6370" w:type="dxa"/>
          </w:tcPr>
          <w:p w14:paraId="02D9BC16" w14:textId="77777777" w:rsidR="00D15240" w:rsidRPr="00D15240" w:rsidRDefault="00D15240" w:rsidP="00D15240">
            <w:pPr>
              <w:rPr>
                <w:sz w:val="20"/>
                <w:szCs w:val="20"/>
              </w:rPr>
            </w:pPr>
          </w:p>
        </w:tc>
        <w:tc>
          <w:tcPr>
            <w:tcW w:w="1080" w:type="dxa"/>
          </w:tcPr>
          <w:p w14:paraId="76113CB4" w14:textId="77777777" w:rsidR="00D15240" w:rsidRPr="00D15240" w:rsidRDefault="00D15240" w:rsidP="00D15240">
            <w:pPr>
              <w:rPr>
                <w:sz w:val="20"/>
                <w:szCs w:val="20"/>
              </w:rPr>
            </w:pPr>
          </w:p>
        </w:tc>
        <w:tc>
          <w:tcPr>
            <w:tcW w:w="3960" w:type="dxa"/>
          </w:tcPr>
          <w:p w14:paraId="0E52C5C0" w14:textId="77777777" w:rsidR="00D15240" w:rsidRPr="00D15240" w:rsidRDefault="00D15240" w:rsidP="00D15240">
            <w:pPr>
              <w:rPr>
                <w:sz w:val="20"/>
                <w:szCs w:val="20"/>
              </w:rPr>
            </w:pPr>
          </w:p>
        </w:tc>
      </w:tr>
      <w:tr w:rsidR="00D15240" w:rsidRPr="00D15240" w14:paraId="097B7469" w14:textId="77777777" w:rsidTr="006C0498">
        <w:tc>
          <w:tcPr>
            <w:tcW w:w="14400" w:type="dxa"/>
            <w:gridSpan w:val="4"/>
          </w:tcPr>
          <w:p w14:paraId="751A354B" w14:textId="77777777" w:rsidR="00D15240" w:rsidRPr="00D15240" w:rsidRDefault="00D15240" w:rsidP="00D15240">
            <w:pPr>
              <w:numPr>
                <w:ilvl w:val="0"/>
                <w:numId w:val="13"/>
              </w:numPr>
              <w:contextualSpacing/>
              <w:rPr>
                <w:sz w:val="20"/>
                <w:szCs w:val="20"/>
              </w:rPr>
            </w:pPr>
            <w:r w:rsidRPr="00D15240">
              <w:rPr>
                <w:bCs/>
                <w:sz w:val="20"/>
                <w:szCs w:val="20"/>
              </w:rPr>
              <w:t>Protocols be implemented to ensure adequate and standardized use of sedation and analgesia during withdrawal of life support.</w:t>
            </w:r>
          </w:p>
        </w:tc>
      </w:tr>
      <w:tr w:rsidR="00D15240" w:rsidRPr="00D15240" w14:paraId="1BD04B61" w14:textId="77777777" w:rsidTr="006C0498">
        <w:tc>
          <w:tcPr>
            <w:tcW w:w="2990" w:type="dxa"/>
            <w:tcBorders>
              <w:bottom w:val="single" w:sz="4" w:space="0" w:color="auto"/>
            </w:tcBorders>
          </w:tcPr>
          <w:p w14:paraId="602DA4DA" w14:textId="77777777" w:rsidR="00D15240" w:rsidRPr="00D15240" w:rsidRDefault="00D15240" w:rsidP="00D15240">
            <w:pPr>
              <w:rPr>
                <w:sz w:val="20"/>
                <w:szCs w:val="20"/>
              </w:rPr>
            </w:pPr>
          </w:p>
        </w:tc>
        <w:tc>
          <w:tcPr>
            <w:tcW w:w="6370" w:type="dxa"/>
            <w:tcBorders>
              <w:bottom w:val="single" w:sz="4" w:space="0" w:color="auto"/>
            </w:tcBorders>
          </w:tcPr>
          <w:p w14:paraId="521A2EB0" w14:textId="77777777" w:rsidR="00D15240" w:rsidRPr="00D15240" w:rsidRDefault="00D15240" w:rsidP="00D15240">
            <w:pPr>
              <w:rPr>
                <w:sz w:val="20"/>
                <w:szCs w:val="20"/>
              </w:rPr>
            </w:pPr>
          </w:p>
        </w:tc>
        <w:tc>
          <w:tcPr>
            <w:tcW w:w="1080" w:type="dxa"/>
            <w:tcBorders>
              <w:bottom w:val="single" w:sz="4" w:space="0" w:color="auto"/>
            </w:tcBorders>
          </w:tcPr>
          <w:p w14:paraId="517DFA91" w14:textId="77777777" w:rsidR="00D15240" w:rsidRPr="00D15240" w:rsidRDefault="00D15240" w:rsidP="00D15240">
            <w:pPr>
              <w:rPr>
                <w:sz w:val="20"/>
                <w:szCs w:val="20"/>
              </w:rPr>
            </w:pPr>
          </w:p>
        </w:tc>
        <w:tc>
          <w:tcPr>
            <w:tcW w:w="3960" w:type="dxa"/>
            <w:tcBorders>
              <w:bottom w:val="single" w:sz="4" w:space="0" w:color="auto"/>
            </w:tcBorders>
          </w:tcPr>
          <w:p w14:paraId="69026457" w14:textId="77777777" w:rsidR="00D15240" w:rsidRPr="00D15240" w:rsidRDefault="00D15240" w:rsidP="00D15240">
            <w:pPr>
              <w:rPr>
                <w:sz w:val="20"/>
                <w:szCs w:val="20"/>
              </w:rPr>
            </w:pPr>
          </w:p>
        </w:tc>
      </w:tr>
      <w:tr w:rsidR="00D15240" w:rsidRPr="00D15240" w14:paraId="619486A8" w14:textId="77777777" w:rsidTr="006C0498">
        <w:tc>
          <w:tcPr>
            <w:tcW w:w="2990" w:type="dxa"/>
            <w:tcBorders>
              <w:top w:val="single" w:sz="4" w:space="0" w:color="auto"/>
              <w:left w:val="single" w:sz="4" w:space="0" w:color="auto"/>
              <w:bottom w:val="single" w:sz="4" w:space="0" w:color="auto"/>
              <w:right w:val="single" w:sz="4" w:space="0" w:color="auto"/>
            </w:tcBorders>
          </w:tcPr>
          <w:p w14:paraId="20E87FB0" w14:textId="77777777" w:rsidR="00D15240" w:rsidRPr="00D15240" w:rsidRDefault="00D15240" w:rsidP="00D15240">
            <w:pPr>
              <w:rPr>
                <w:sz w:val="20"/>
                <w:szCs w:val="20"/>
              </w:rPr>
            </w:pPr>
            <w:r w:rsidRPr="00D15240">
              <w:rPr>
                <w:bCs/>
                <w:sz w:val="20"/>
                <w:szCs w:val="20"/>
              </w:rPr>
              <w:t>University of Washington Withdrawal of Life Support Orders for Adults</w:t>
            </w:r>
          </w:p>
        </w:tc>
        <w:tc>
          <w:tcPr>
            <w:tcW w:w="6370" w:type="dxa"/>
            <w:tcBorders>
              <w:top w:val="single" w:sz="4" w:space="0" w:color="auto"/>
              <w:left w:val="single" w:sz="4" w:space="0" w:color="auto"/>
              <w:bottom w:val="single" w:sz="4" w:space="0" w:color="auto"/>
              <w:right w:val="single" w:sz="4" w:space="0" w:color="auto"/>
            </w:tcBorders>
          </w:tcPr>
          <w:p w14:paraId="1277464D" w14:textId="77777777" w:rsidR="00D15240" w:rsidRPr="00D15240" w:rsidRDefault="00D15240" w:rsidP="00D15240">
            <w:pPr>
              <w:rPr>
                <w:sz w:val="20"/>
                <w:szCs w:val="20"/>
              </w:rPr>
            </w:pPr>
            <w:r w:rsidRPr="00D15240">
              <w:rPr>
                <w:sz w:val="20"/>
                <w:szCs w:val="20"/>
              </w:rPr>
              <w:t xml:space="preserve">Provides guidance for use of analgesics and sedatives in addition to discontinuation of other therapies not required when </w:t>
            </w:r>
            <w:r w:rsidRPr="00D15240">
              <w:rPr>
                <w:sz w:val="20"/>
                <w:szCs w:val="20"/>
                <w:u w:val="single"/>
              </w:rPr>
              <w:t>adult</w:t>
            </w:r>
            <w:r w:rsidRPr="00D15240">
              <w:rPr>
                <w:sz w:val="20"/>
                <w:szCs w:val="20"/>
              </w:rPr>
              <w:t xml:space="preserve"> patients are transitioned to a goal of comfort care. Also describes a set of principles to assist transitioning goals-of-care to promote comfort instead of focusing on disease processes.</w:t>
            </w:r>
          </w:p>
        </w:tc>
        <w:tc>
          <w:tcPr>
            <w:tcW w:w="1080" w:type="dxa"/>
            <w:tcBorders>
              <w:top w:val="single" w:sz="4" w:space="0" w:color="auto"/>
              <w:left w:val="single" w:sz="4" w:space="0" w:color="auto"/>
              <w:bottom w:val="single" w:sz="4" w:space="0" w:color="auto"/>
              <w:right w:val="single" w:sz="4" w:space="0" w:color="auto"/>
            </w:tcBorders>
          </w:tcPr>
          <w:p w14:paraId="04D0B6C4" w14:textId="77777777" w:rsidR="00D15240" w:rsidRPr="00D15240" w:rsidRDefault="00D15240" w:rsidP="00D15240">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560038EC" w14:textId="77777777" w:rsidR="00D15240" w:rsidRPr="00D15240" w:rsidRDefault="00F32475" w:rsidP="00D15240">
            <w:pPr>
              <w:rPr>
                <w:sz w:val="20"/>
                <w:szCs w:val="20"/>
              </w:rPr>
            </w:pPr>
            <w:hyperlink r:id="rId52" w:history="1">
              <w:r w:rsidR="00D15240" w:rsidRPr="00D15240">
                <w:rPr>
                  <w:bCs/>
                  <w:sz w:val="20"/>
                  <w:szCs w:val="20"/>
                  <w:u w:val="single"/>
                </w:rPr>
                <w:t>http://depts.washington.edu/eolcare/pubs/wp-content/uploads/2011/08/wls-orders2.pdf</w:t>
              </w:r>
            </w:hyperlink>
          </w:p>
        </w:tc>
      </w:tr>
      <w:tr w:rsidR="00EE0316" w:rsidRPr="00D15240" w14:paraId="2B80F609" w14:textId="77777777" w:rsidTr="00713E4E">
        <w:tc>
          <w:tcPr>
            <w:tcW w:w="2990" w:type="dxa"/>
          </w:tcPr>
          <w:p w14:paraId="0F3EFD2A" w14:textId="77777777" w:rsidR="00EE0316" w:rsidRPr="00D15240" w:rsidRDefault="00EE0316" w:rsidP="00713E4E">
            <w:pPr>
              <w:rPr>
                <w:sz w:val="20"/>
                <w:szCs w:val="20"/>
              </w:rPr>
            </w:pPr>
          </w:p>
        </w:tc>
        <w:tc>
          <w:tcPr>
            <w:tcW w:w="6370" w:type="dxa"/>
          </w:tcPr>
          <w:p w14:paraId="7E82F4FE" w14:textId="77777777" w:rsidR="00EE0316" w:rsidRPr="00D15240" w:rsidRDefault="00EE0316" w:rsidP="00713E4E">
            <w:pPr>
              <w:rPr>
                <w:sz w:val="20"/>
                <w:szCs w:val="20"/>
              </w:rPr>
            </w:pPr>
          </w:p>
        </w:tc>
        <w:tc>
          <w:tcPr>
            <w:tcW w:w="1080" w:type="dxa"/>
          </w:tcPr>
          <w:p w14:paraId="00FDB215" w14:textId="77777777" w:rsidR="00EE0316" w:rsidRPr="00D15240" w:rsidRDefault="00EE0316" w:rsidP="00713E4E">
            <w:pPr>
              <w:rPr>
                <w:sz w:val="20"/>
                <w:szCs w:val="20"/>
              </w:rPr>
            </w:pPr>
          </w:p>
        </w:tc>
        <w:tc>
          <w:tcPr>
            <w:tcW w:w="3960" w:type="dxa"/>
          </w:tcPr>
          <w:p w14:paraId="1FA58235" w14:textId="77777777" w:rsidR="00EE0316" w:rsidRPr="00D15240" w:rsidRDefault="00EE0316" w:rsidP="00713E4E">
            <w:pPr>
              <w:rPr>
                <w:sz w:val="20"/>
                <w:szCs w:val="20"/>
              </w:rPr>
            </w:pPr>
          </w:p>
        </w:tc>
      </w:tr>
      <w:tr w:rsidR="00EE0316" w:rsidRPr="00D15240" w14:paraId="703C5CD7" w14:textId="77777777" w:rsidTr="00713E4E">
        <w:tc>
          <w:tcPr>
            <w:tcW w:w="14400" w:type="dxa"/>
            <w:gridSpan w:val="4"/>
          </w:tcPr>
          <w:p w14:paraId="0D6B80E4" w14:textId="3446FBB9" w:rsidR="00EE0316" w:rsidRPr="00EE0316" w:rsidRDefault="00EE0316" w:rsidP="00713E4E">
            <w:pPr>
              <w:numPr>
                <w:ilvl w:val="0"/>
                <w:numId w:val="13"/>
              </w:numPr>
              <w:contextualSpacing/>
              <w:rPr>
                <w:sz w:val="20"/>
                <w:szCs w:val="20"/>
              </w:rPr>
            </w:pPr>
            <w:r w:rsidRPr="002C4FAE">
              <w:rPr>
                <w:rFonts w:cs="Arial"/>
                <w:bCs/>
                <w:sz w:val="20"/>
                <w:szCs w:val="20"/>
              </w:rPr>
              <w:t>Nurses be involved in decision-making about goals of care and be trained to provide support for family members as part of an overall program to decrease ICU and hospital length of stay and to improve quality of communication in the ICU.</w:t>
            </w:r>
          </w:p>
        </w:tc>
      </w:tr>
      <w:tr w:rsidR="00EE0316" w:rsidRPr="00D15240" w14:paraId="42AD01D9" w14:textId="77777777" w:rsidTr="00713E4E">
        <w:tc>
          <w:tcPr>
            <w:tcW w:w="2990" w:type="dxa"/>
            <w:tcBorders>
              <w:bottom w:val="single" w:sz="4" w:space="0" w:color="auto"/>
            </w:tcBorders>
          </w:tcPr>
          <w:p w14:paraId="56C29A87" w14:textId="77777777" w:rsidR="00EE0316" w:rsidRPr="00D15240" w:rsidRDefault="00EE0316" w:rsidP="00713E4E">
            <w:pPr>
              <w:rPr>
                <w:sz w:val="20"/>
                <w:szCs w:val="20"/>
              </w:rPr>
            </w:pPr>
          </w:p>
        </w:tc>
        <w:tc>
          <w:tcPr>
            <w:tcW w:w="6370" w:type="dxa"/>
            <w:tcBorders>
              <w:bottom w:val="single" w:sz="4" w:space="0" w:color="auto"/>
            </w:tcBorders>
          </w:tcPr>
          <w:p w14:paraId="02AF1D5D" w14:textId="77777777" w:rsidR="00EE0316" w:rsidRPr="00D15240" w:rsidRDefault="00EE0316" w:rsidP="00713E4E">
            <w:pPr>
              <w:rPr>
                <w:sz w:val="20"/>
                <w:szCs w:val="20"/>
              </w:rPr>
            </w:pPr>
          </w:p>
        </w:tc>
        <w:tc>
          <w:tcPr>
            <w:tcW w:w="1080" w:type="dxa"/>
            <w:tcBorders>
              <w:bottom w:val="single" w:sz="4" w:space="0" w:color="auto"/>
            </w:tcBorders>
          </w:tcPr>
          <w:p w14:paraId="130636FB" w14:textId="77777777" w:rsidR="00EE0316" w:rsidRPr="00D15240" w:rsidRDefault="00EE0316" w:rsidP="00713E4E">
            <w:pPr>
              <w:rPr>
                <w:sz w:val="20"/>
                <w:szCs w:val="20"/>
              </w:rPr>
            </w:pPr>
          </w:p>
        </w:tc>
        <w:tc>
          <w:tcPr>
            <w:tcW w:w="3960" w:type="dxa"/>
            <w:tcBorders>
              <w:bottom w:val="single" w:sz="4" w:space="0" w:color="auto"/>
            </w:tcBorders>
          </w:tcPr>
          <w:p w14:paraId="7077E585" w14:textId="77777777" w:rsidR="00EE0316" w:rsidRPr="00D15240" w:rsidRDefault="00EE0316" w:rsidP="00713E4E">
            <w:pPr>
              <w:rPr>
                <w:sz w:val="20"/>
                <w:szCs w:val="20"/>
              </w:rPr>
            </w:pPr>
          </w:p>
        </w:tc>
      </w:tr>
      <w:tr w:rsidR="00C54ED1" w:rsidRPr="00D15240" w14:paraId="13F3ABF1" w14:textId="77777777" w:rsidTr="00713E4E">
        <w:tc>
          <w:tcPr>
            <w:tcW w:w="2990" w:type="dxa"/>
            <w:tcBorders>
              <w:top w:val="single" w:sz="4" w:space="0" w:color="auto"/>
              <w:left w:val="single" w:sz="4" w:space="0" w:color="auto"/>
              <w:bottom w:val="single" w:sz="4" w:space="0" w:color="auto"/>
              <w:right w:val="single" w:sz="4" w:space="0" w:color="auto"/>
            </w:tcBorders>
          </w:tcPr>
          <w:p w14:paraId="75E6EFB8" w14:textId="77777777" w:rsidR="00C54ED1" w:rsidRPr="00D15240" w:rsidRDefault="00C54ED1" w:rsidP="00713E4E">
            <w:pPr>
              <w:rPr>
                <w:sz w:val="20"/>
                <w:szCs w:val="20"/>
              </w:rPr>
            </w:pPr>
            <w:r w:rsidRPr="00D15240">
              <w:rPr>
                <w:sz w:val="20"/>
                <w:szCs w:val="20"/>
              </w:rPr>
              <w:t xml:space="preserve">IMPACT-ICU </w:t>
            </w:r>
          </w:p>
        </w:tc>
        <w:tc>
          <w:tcPr>
            <w:tcW w:w="6370" w:type="dxa"/>
            <w:tcBorders>
              <w:top w:val="single" w:sz="4" w:space="0" w:color="auto"/>
              <w:left w:val="single" w:sz="4" w:space="0" w:color="auto"/>
              <w:bottom w:val="single" w:sz="4" w:space="0" w:color="auto"/>
              <w:right w:val="single" w:sz="4" w:space="0" w:color="auto"/>
            </w:tcBorders>
          </w:tcPr>
          <w:p w14:paraId="378753B1" w14:textId="77777777" w:rsidR="00C54ED1" w:rsidRPr="00D15240" w:rsidRDefault="00C54ED1" w:rsidP="00713E4E">
            <w:pPr>
              <w:rPr>
                <w:sz w:val="20"/>
                <w:szCs w:val="20"/>
              </w:rPr>
            </w:pPr>
            <w:r w:rsidRPr="00D15240">
              <w:rPr>
                <w:sz w:val="20"/>
                <w:szCs w:val="20"/>
              </w:rPr>
              <w:t>Quality improvement program at the University of California system designed to integrate palliative care into the ICU by training and supporting bedside nurses</w:t>
            </w:r>
            <w:r>
              <w:rPr>
                <w:sz w:val="20"/>
                <w:szCs w:val="20"/>
              </w:rPr>
              <w:t xml:space="preserve">. </w:t>
            </w:r>
            <w:r w:rsidRPr="00D15240">
              <w:rPr>
                <w:sz w:val="20"/>
                <w:szCs w:val="20"/>
              </w:rPr>
              <w:t>Internet link is to training manual outlining the implementation of communication skills training workshops for nurses.</w:t>
            </w:r>
          </w:p>
        </w:tc>
        <w:tc>
          <w:tcPr>
            <w:tcW w:w="1080" w:type="dxa"/>
            <w:tcBorders>
              <w:top w:val="single" w:sz="4" w:space="0" w:color="auto"/>
              <w:left w:val="single" w:sz="4" w:space="0" w:color="auto"/>
              <w:bottom w:val="single" w:sz="4" w:space="0" w:color="auto"/>
              <w:right w:val="single" w:sz="4" w:space="0" w:color="auto"/>
            </w:tcBorders>
          </w:tcPr>
          <w:p w14:paraId="5DA26BDD" w14:textId="77777777" w:rsidR="00C54ED1" w:rsidRPr="00D15240" w:rsidRDefault="00C54ED1" w:rsidP="00713E4E">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3B10F0D3" w14:textId="77777777" w:rsidR="00C54ED1" w:rsidRPr="00D15240" w:rsidRDefault="00F32475" w:rsidP="00713E4E">
            <w:pPr>
              <w:rPr>
                <w:rFonts w:eastAsia="Times New Roman"/>
                <w:sz w:val="20"/>
                <w:szCs w:val="20"/>
              </w:rPr>
            </w:pPr>
            <w:hyperlink r:id="rId53" w:history="1">
              <w:r w:rsidR="00C54ED1" w:rsidRPr="00D15240">
                <w:rPr>
                  <w:rFonts w:eastAsia="Times New Roman"/>
                  <w:sz w:val="20"/>
                  <w:szCs w:val="20"/>
                  <w:u w:val="single"/>
                </w:rPr>
                <w:t>https://ucsf.box.com/ImpactICUProjectGuide</w:t>
              </w:r>
            </w:hyperlink>
          </w:p>
        </w:tc>
      </w:tr>
      <w:tr w:rsidR="00CF66E7" w:rsidRPr="00D15240" w14:paraId="1B18A794" w14:textId="77777777" w:rsidTr="002C4FAE">
        <w:tc>
          <w:tcPr>
            <w:tcW w:w="2990" w:type="dxa"/>
            <w:tcBorders>
              <w:top w:val="single" w:sz="4" w:space="0" w:color="auto"/>
            </w:tcBorders>
          </w:tcPr>
          <w:p w14:paraId="5DE0AFF5" w14:textId="77777777" w:rsidR="00CF66E7" w:rsidRPr="00D15240" w:rsidRDefault="00CF66E7" w:rsidP="00D15240">
            <w:pPr>
              <w:rPr>
                <w:sz w:val="20"/>
                <w:szCs w:val="20"/>
              </w:rPr>
            </w:pPr>
          </w:p>
        </w:tc>
        <w:tc>
          <w:tcPr>
            <w:tcW w:w="6370" w:type="dxa"/>
            <w:tcBorders>
              <w:top w:val="single" w:sz="4" w:space="0" w:color="auto"/>
            </w:tcBorders>
          </w:tcPr>
          <w:p w14:paraId="0FCB32E8" w14:textId="77777777" w:rsidR="00CF66E7" w:rsidRPr="00D15240" w:rsidRDefault="00CF66E7" w:rsidP="00D15240">
            <w:pPr>
              <w:rPr>
                <w:sz w:val="20"/>
                <w:szCs w:val="20"/>
              </w:rPr>
            </w:pPr>
          </w:p>
        </w:tc>
        <w:tc>
          <w:tcPr>
            <w:tcW w:w="1080" w:type="dxa"/>
            <w:tcBorders>
              <w:top w:val="single" w:sz="4" w:space="0" w:color="auto"/>
            </w:tcBorders>
          </w:tcPr>
          <w:p w14:paraId="016CAD26" w14:textId="77777777" w:rsidR="00CF66E7" w:rsidRPr="00D15240" w:rsidRDefault="00CF66E7" w:rsidP="00D15240">
            <w:pPr>
              <w:rPr>
                <w:sz w:val="20"/>
                <w:szCs w:val="20"/>
              </w:rPr>
            </w:pPr>
          </w:p>
        </w:tc>
        <w:tc>
          <w:tcPr>
            <w:tcW w:w="3960" w:type="dxa"/>
            <w:tcBorders>
              <w:top w:val="single" w:sz="4" w:space="0" w:color="auto"/>
            </w:tcBorders>
          </w:tcPr>
          <w:p w14:paraId="413B4D7E" w14:textId="77777777" w:rsidR="00CF66E7" w:rsidRPr="00D15240" w:rsidRDefault="00CF66E7" w:rsidP="00D15240">
            <w:pPr>
              <w:rPr>
                <w:sz w:val="20"/>
                <w:szCs w:val="20"/>
              </w:rPr>
            </w:pPr>
          </w:p>
        </w:tc>
      </w:tr>
      <w:tr w:rsidR="00CF66E7" w:rsidRPr="00D15240" w14:paraId="5CE3C372" w14:textId="77777777" w:rsidTr="002C4FAE">
        <w:tc>
          <w:tcPr>
            <w:tcW w:w="2990" w:type="dxa"/>
          </w:tcPr>
          <w:p w14:paraId="28186BF8" w14:textId="77777777" w:rsidR="00CF66E7" w:rsidRPr="00D15240" w:rsidRDefault="00CF66E7" w:rsidP="00D15240">
            <w:pPr>
              <w:rPr>
                <w:sz w:val="20"/>
                <w:szCs w:val="20"/>
              </w:rPr>
            </w:pPr>
          </w:p>
        </w:tc>
        <w:tc>
          <w:tcPr>
            <w:tcW w:w="6370" w:type="dxa"/>
          </w:tcPr>
          <w:p w14:paraId="4BF2D78B" w14:textId="77777777" w:rsidR="00CF66E7" w:rsidRPr="00D15240" w:rsidRDefault="00CF66E7" w:rsidP="00D15240">
            <w:pPr>
              <w:rPr>
                <w:sz w:val="20"/>
                <w:szCs w:val="20"/>
              </w:rPr>
            </w:pPr>
          </w:p>
        </w:tc>
        <w:tc>
          <w:tcPr>
            <w:tcW w:w="1080" w:type="dxa"/>
          </w:tcPr>
          <w:p w14:paraId="3E43D027" w14:textId="77777777" w:rsidR="00CF66E7" w:rsidRPr="00D15240" w:rsidRDefault="00CF66E7" w:rsidP="00D15240">
            <w:pPr>
              <w:rPr>
                <w:sz w:val="20"/>
                <w:szCs w:val="20"/>
              </w:rPr>
            </w:pPr>
          </w:p>
        </w:tc>
        <w:tc>
          <w:tcPr>
            <w:tcW w:w="3960" w:type="dxa"/>
          </w:tcPr>
          <w:p w14:paraId="4A954E25" w14:textId="77777777" w:rsidR="00CF66E7" w:rsidRPr="00D15240" w:rsidRDefault="00CF66E7" w:rsidP="00D15240">
            <w:pPr>
              <w:rPr>
                <w:sz w:val="20"/>
                <w:szCs w:val="20"/>
              </w:rPr>
            </w:pPr>
          </w:p>
        </w:tc>
      </w:tr>
      <w:tr w:rsidR="00CF66E7" w:rsidRPr="00D15240" w14:paraId="4D3BAB76" w14:textId="77777777" w:rsidTr="002C4FAE">
        <w:tc>
          <w:tcPr>
            <w:tcW w:w="2990" w:type="dxa"/>
          </w:tcPr>
          <w:p w14:paraId="465A0183" w14:textId="77777777" w:rsidR="00CF66E7" w:rsidRPr="00D15240" w:rsidRDefault="00CF66E7" w:rsidP="00D15240">
            <w:pPr>
              <w:rPr>
                <w:sz w:val="20"/>
                <w:szCs w:val="20"/>
              </w:rPr>
            </w:pPr>
          </w:p>
        </w:tc>
        <w:tc>
          <w:tcPr>
            <w:tcW w:w="6370" w:type="dxa"/>
          </w:tcPr>
          <w:p w14:paraId="05F8E65F" w14:textId="77777777" w:rsidR="00CF66E7" w:rsidRPr="00D15240" w:rsidRDefault="00CF66E7" w:rsidP="00D15240">
            <w:pPr>
              <w:rPr>
                <w:sz w:val="20"/>
                <w:szCs w:val="20"/>
              </w:rPr>
            </w:pPr>
          </w:p>
        </w:tc>
        <w:tc>
          <w:tcPr>
            <w:tcW w:w="1080" w:type="dxa"/>
          </w:tcPr>
          <w:p w14:paraId="38AA6D94" w14:textId="77777777" w:rsidR="00CF66E7" w:rsidRPr="00D15240" w:rsidRDefault="00CF66E7" w:rsidP="00D15240">
            <w:pPr>
              <w:rPr>
                <w:sz w:val="20"/>
                <w:szCs w:val="20"/>
              </w:rPr>
            </w:pPr>
          </w:p>
        </w:tc>
        <w:tc>
          <w:tcPr>
            <w:tcW w:w="3960" w:type="dxa"/>
          </w:tcPr>
          <w:p w14:paraId="7D3AA0E7" w14:textId="77777777" w:rsidR="00CF66E7" w:rsidRPr="00D15240" w:rsidRDefault="00CF66E7" w:rsidP="00D15240">
            <w:pPr>
              <w:rPr>
                <w:sz w:val="20"/>
                <w:szCs w:val="20"/>
              </w:rPr>
            </w:pPr>
          </w:p>
        </w:tc>
      </w:tr>
      <w:tr w:rsidR="00CF66E7" w:rsidRPr="00D15240" w14:paraId="4AF31E94" w14:textId="77777777" w:rsidTr="002C4FAE">
        <w:tc>
          <w:tcPr>
            <w:tcW w:w="2990" w:type="dxa"/>
          </w:tcPr>
          <w:p w14:paraId="0AF16BDA" w14:textId="77777777" w:rsidR="00CF66E7" w:rsidRPr="00D15240" w:rsidRDefault="00CF66E7" w:rsidP="00D15240">
            <w:pPr>
              <w:rPr>
                <w:sz w:val="20"/>
                <w:szCs w:val="20"/>
              </w:rPr>
            </w:pPr>
          </w:p>
        </w:tc>
        <w:tc>
          <w:tcPr>
            <w:tcW w:w="6370" w:type="dxa"/>
          </w:tcPr>
          <w:p w14:paraId="6AC348FC" w14:textId="77777777" w:rsidR="00CF66E7" w:rsidRPr="00D15240" w:rsidRDefault="00CF66E7" w:rsidP="00D15240">
            <w:pPr>
              <w:rPr>
                <w:sz w:val="20"/>
                <w:szCs w:val="20"/>
              </w:rPr>
            </w:pPr>
          </w:p>
        </w:tc>
        <w:tc>
          <w:tcPr>
            <w:tcW w:w="1080" w:type="dxa"/>
          </w:tcPr>
          <w:p w14:paraId="60D3CDA0" w14:textId="77777777" w:rsidR="00CF66E7" w:rsidRPr="00D15240" w:rsidRDefault="00CF66E7" w:rsidP="00D15240">
            <w:pPr>
              <w:rPr>
                <w:sz w:val="20"/>
                <w:szCs w:val="20"/>
              </w:rPr>
            </w:pPr>
          </w:p>
        </w:tc>
        <w:tc>
          <w:tcPr>
            <w:tcW w:w="3960" w:type="dxa"/>
          </w:tcPr>
          <w:p w14:paraId="38846A69" w14:textId="77777777" w:rsidR="00CF66E7" w:rsidRPr="00D15240" w:rsidRDefault="00CF66E7" w:rsidP="00D15240">
            <w:pPr>
              <w:rPr>
                <w:sz w:val="20"/>
                <w:szCs w:val="20"/>
              </w:rPr>
            </w:pPr>
          </w:p>
        </w:tc>
      </w:tr>
      <w:tr w:rsidR="00CF66E7" w:rsidRPr="00D15240" w14:paraId="3511B8C0" w14:textId="77777777" w:rsidTr="002C4FAE">
        <w:tc>
          <w:tcPr>
            <w:tcW w:w="2990" w:type="dxa"/>
          </w:tcPr>
          <w:p w14:paraId="31C2E3EF" w14:textId="77777777" w:rsidR="00CF66E7" w:rsidRPr="00D15240" w:rsidRDefault="00CF66E7" w:rsidP="00D15240">
            <w:pPr>
              <w:rPr>
                <w:sz w:val="20"/>
                <w:szCs w:val="20"/>
              </w:rPr>
            </w:pPr>
          </w:p>
        </w:tc>
        <w:tc>
          <w:tcPr>
            <w:tcW w:w="6370" w:type="dxa"/>
          </w:tcPr>
          <w:p w14:paraId="1CAF17A0" w14:textId="77777777" w:rsidR="00CF66E7" w:rsidRPr="00D15240" w:rsidRDefault="00CF66E7" w:rsidP="00D15240">
            <w:pPr>
              <w:rPr>
                <w:sz w:val="20"/>
                <w:szCs w:val="20"/>
              </w:rPr>
            </w:pPr>
          </w:p>
        </w:tc>
        <w:tc>
          <w:tcPr>
            <w:tcW w:w="1080" w:type="dxa"/>
          </w:tcPr>
          <w:p w14:paraId="042A19C3" w14:textId="77777777" w:rsidR="00CF66E7" w:rsidRPr="00D15240" w:rsidRDefault="00CF66E7" w:rsidP="00D15240">
            <w:pPr>
              <w:rPr>
                <w:sz w:val="20"/>
                <w:szCs w:val="20"/>
              </w:rPr>
            </w:pPr>
          </w:p>
        </w:tc>
        <w:tc>
          <w:tcPr>
            <w:tcW w:w="3960" w:type="dxa"/>
          </w:tcPr>
          <w:p w14:paraId="5E2B1000" w14:textId="77777777" w:rsidR="00CF66E7" w:rsidRPr="00D15240" w:rsidRDefault="00CF66E7" w:rsidP="00D15240">
            <w:pPr>
              <w:rPr>
                <w:sz w:val="20"/>
                <w:szCs w:val="20"/>
              </w:rPr>
            </w:pPr>
          </w:p>
        </w:tc>
      </w:tr>
      <w:tr w:rsidR="00CF66E7" w:rsidRPr="00D15240" w14:paraId="19006C7D" w14:textId="77777777" w:rsidTr="002C4FAE">
        <w:tc>
          <w:tcPr>
            <w:tcW w:w="2990" w:type="dxa"/>
          </w:tcPr>
          <w:p w14:paraId="0F159DF5" w14:textId="77777777" w:rsidR="00CF66E7" w:rsidRPr="00D15240" w:rsidRDefault="00CF66E7" w:rsidP="00D15240">
            <w:pPr>
              <w:rPr>
                <w:sz w:val="20"/>
                <w:szCs w:val="20"/>
              </w:rPr>
            </w:pPr>
          </w:p>
        </w:tc>
        <w:tc>
          <w:tcPr>
            <w:tcW w:w="6370" w:type="dxa"/>
          </w:tcPr>
          <w:p w14:paraId="4B597055" w14:textId="77777777" w:rsidR="00CF66E7" w:rsidRPr="00D15240" w:rsidRDefault="00CF66E7" w:rsidP="00D15240">
            <w:pPr>
              <w:rPr>
                <w:sz w:val="20"/>
                <w:szCs w:val="20"/>
              </w:rPr>
            </w:pPr>
          </w:p>
        </w:tc>
        <w:tc>
          <w:tcPr>
            <w:tcW w:w="1080" w:type="dxa"/>
          </w:tcPr>
          <w:p w14:paraId="41374CCA" w14:textId="77777777" w:rsidR="00CF66E7" w:rsidRPr="00D15240" w:rsidRDefault="00CF66E7" w:rsidP="00D15240">
            <w:pPr>
              <w:rPr>
                <w:sz w:val="20"/>
                <w:szCs w:val="20"/>
              </w:rPr>
            </w:pPr>
          </w:p>
        </w:tc>
        <w:tc>
          <w:tcPr>
            <w:tcW w:w="3960" w:type="dxa"/>
          </w:tcPr>
          <w:p w14:paraId="0189A80B" w14:textId="77777777" w:rsidR="00CF66E7" w:rsidRPr="00D15240" w:rsidRDefault="00CF66E7" w:rsidP="00D15240">
            <w:pPr>
              <w:rPr>
                <w:sz w:val="20"/>
                <w:szCs w:val="20"/>
              </w:rPr>
            </w:pPr>
          </w:p>
        </w:tc>
      </w:tr>
      <w:tr w:rsidR="00D15240" w:rsidRPr="00D15240" w14:paraId="0EB5BA3B" w14:textId="77777777" w:rsidTr="002C4FAE">
        <w:tc>
          <w:tcPr>
            <w:tcW w:w="2990" w:type="dxa"/>
          </w:tcPr>
          <w:p w14:paraId="19FEBB77" w14:textId="77777777" w:rsidR="00D15240" w:rsidRPr="00D15240" w:rsidRDefault="00D15240" w:rsidP="00D15240">
            <w:pPr>
              <w:rPr>
                <w:sz w:val="20"/>
                <w:szCs w:val="20"/>
              </w:rPr>
            </w:pPr>
          </w:p>
        </w:tc>
        <w:tc>
          <w:tcPr>
            <w:tcW w:w="6370" w:type="dxa"/>
          </w:tcPr>
          <w:p w14:paraId="5C6A954D" w14:textId="77777777" w:rsidR="00D15240" w:rsidRPr="00D15240" w:rsidRDefault="00D15240" w:rsidP="00D15240">
            <w:pPr>
              <w:rPr>
                <w:sz w:val="20"/>
                <w:szCs w:val="20"/>
              </w:rPr>
            </w:pPr>
          </w:p>
        </w:tc>
        <w:tc>
          <w:tcPr>
            <w:tcW w:w="1080" w:type="dxa"/>
          </w:tcPr>
          <w:p w14:paraId="7FEE9957" w14:textId="77777777" w:rsidR="00D15240" w:rsidRPr="00D15240" w:rsidRDefault="00D15240" w:rsidP="00D15240">
            <w:pPr>
              <w:rPr>
                <w:sz w:val="20"/>
                <w:szCs w:val="20"/>
              </w:rPr>
            </w:pPr>
          </w:p>
        </w:tc>
        <w:tc>
          <w:tcPr>
            <w:tcW w:w="3960" w:type="dxa"/>
          </w:tcPr>
          <w:p w14:paraId="7F7D8DCC" w14:textId="77777777" w:rsidR="00D15240" w:rsidRPr="00D15240" w:rsidRDefault="00D15240" w:rsidP="00D15240">
            <w:pPr>
              <w:rPr>
                <w:sz w:val="20"/>
                <w:szCs w:val="20"/>
              </w:rPr>
            </w:pPr>
          </w:p>
        </w:tc>
      </w:tr>
      <w:tr w:rsidR="00D15240" w:rsidRPr="00EE0316" w14:paraId="23A7CF7D" w14:textId="77777777" w:rsidTr="006C0498">
        <w:tc>
          <w:tcPr>
            <w:tcW w:w="14400" w:type="dxa"/>
            <w:gridSpan w:val="4"/>
          </w:tcPr>
          <w:p w14:paraId="6CB62B4B" w14:textId="52237545" w:rsidR="00D15240" w:rsidRPr="00EE0316" w:rsidRDefault="00EE0316" w:rsidP="00D15240">
            <w:pPr>
              <w:numPr>
                <w:ilvl w:val="0"/>
                <w:numId w:val="13"/>
              </w:numPr>
              <w:contextualSpacing/>
              <w:rPr>
                <w:sz w:val="20"/>
                <w:szCs w:val="20"/>
              </w:rPr>
            </w:pPr>
            <w:r w:rsidRPr="002C4FAE">
              <w:rPr>
                <w:rFonts w:cs="Arial"/>
                <w:bCs/>
                <w:color w:val="231F20"/>
                <w:sz w:val="20"/>
                <w:szCs w:val="20"/>
              </w:rPr>
              <w:lastRenderedPageBreak/>
              <w:t>Hospitals implement policies to promote family-centered care in the ICU to improve family experience</w:t>
            </w:r>
            <w:r w:rsidRPr="002C4FAE">
              <w:rPr>
                <w:rFonts w:cs="Arial"/>
                <w:bCs/>
                <w:sz w:val="20"/>
                <w:szCs w:val="20"/>
              </w:rPr>
              <w:t>.</w:t>
            </w:r>
          </w:p>
        </w:tc>
      </w:tr>
      <w:tr w:rsidR="00D15240" w:rsidRPr="00D15240" w14:paraId="2B87AB0C" w14:textId="77777777" w:rsidTr="006C0498">
        <w:tc>
          <w:tcPr>
            <w:tcW w:w="2990" w:type="dxa"/>
            <w:tcBorders>
              <w:bottom w:val="single" w:sz="4" w:space="0" w:color="auto"/>
            </w:tcBorders>
          </w:tcPr>
          <w:p w14:paraId="77CFAFF8" w14:textId="77777777" w:rsidR="00D15240" w:rsidRPr="00D15240" w:rsidRDefault="00D15240" w:rsidP="00D15240">
            <w:pPr>
              <w:rPr>
                <w:sz w:val="20"/>
                <w:szCs w:val="20"/>
              </w:rPr>
            </w:pPr>
          </w:p>
        </w:tc>
        <w:tc>
          <w:tcPr>
            <w:tcW w:w="6370" w:type="dxa"/>
            <w:tcBorders>
              <w:bottom w:val="single" w:sz="4" w:space="0" w:color="auto"/>
            </w:tcBorders>
          </w:tcPr>
          <w:p w14:paraId="759EBAD2" w14:textId="77777777" w:rsidR="00D15240" w:rsidRPr="00D15240" w:rsidRDefault="00D15240" w:rsidP="00D15240">
            <w:pPr>
              <w:rPr>
                <w:sz w:val="20"/>
                <w:szCs w:val="20"/>
              </w:rPr>
            </w:pPr>
          </w:p>
        </w:tc>
        <w:tc>
          <w:tcPr>
            <w:tcW w:w="1080" w:type="dxa"/>
            <w:tcBorders>
              <w:bottom w:val="single" w:sz="4" w:space="0" w:color="auto"/>
            </w:tcBorders>
          </w:tcPr>
          <w:p w14:paraId="657202B2" w14:textId="77777777" w:rsidR="00D15240" w:rsidRPr="00D15240" w:rsidRDefault="00D15240" w:rsidP="00D15240">
            <w:pPr>
              <w:rPr>
                <w:sz w:val="20"/>
                <w:szCs w:val="20"/>
              </w:rPr>
            </w:pPr>
          </w:p>
        </w:tc>
        <w:tc>
          <w:tcPr>
            <w:tcW w:w="3960" w:type="dxa"/>
            <w:tcBorders>
              <w:bottom w:val="single" w:sz="4" w:space="0" w:color="auto"/>
            </w:tcBorders>
          </w:tcPr>
          <w:p w14:paraId="61DE62F8" w14:textId="77777777" w:rsidR="00D15240" w:rsidRPr="00D15240" w:rsidRDefault="00D15240" w:rsidP="00D15240">
            <w:pPr>
              <w:rPr>
                <w:sz w:val="20"/>
                <w:szCs w:val="20"/>
              </w:rPr>
            </w:pPr>
          </w:p>
        </w:tc>
      </w:tr>
      <w:tr w:rsidR="00D15240" w:rsidRPr="00D15240" w14:paraId="473E6BE5" w14:textId="77777777" w:rsidTr="006C0498">
        <w:tc>
          <w:tcPr>
            <w:tcW w:w="2990" w:type="dxa"/>
            <w:tcBorders>
              <w:top w:val="single" w:sz="4" w:space="0" w:color="auto"/>
              <w:left w:val="single" w:sz="4" w:space="0" w:color="auto"/>
              <w:bottom w:val="single" w:sz="4" w:space="0" w:color="auto"/>
              <w:right w:val="single" w:sz="4" w:space="0" w:color="auto"/>
            </w:tcBorders>
          </w:tcPr>
          <w:p w14:paraId="0EB9B4DE" w14:textId="77777777" w:rsidR="00D15240" w:rsidRPr="00D15240" w:rsidRDefault="00D15240" w:rsidP="00D15240">
            <w:pPr>
              <w:rPr>
                <w:sz w:val="20"/>
                <w:szCs w:val="20"/>
              </w:rPr>
            </w:pPr>
            <w:r w:rsidRPr="00D15240">
              <w:rPr>
                <w:bCs/>
                <w:sz w:val="20"/>
                <w:szCs w:val="20"/>
              </w:rPr>
              <w:t>Institute for Patient- and Family-Centered Care (work tools for hospital-wide leaders)</w:t>
            </w:r>
          </w:p>
        </w:tc>
        <w:tc>
          <w:tcPr>
            <w:tcW w:w="6370" w:type="dxa"/>
            <w:tcBorders>
              <w:top w:val="single" w:sz="4" w:space="0" w:color="auto"/>
              <w:left w:val="single" w:sz="4" w:space="0" w:color="auto"/>
              <w:bottom w:val="single" w:sz="4" w:space="0" w:color="auto"/>
              <w:right w:val="single" w:sz="4" w:space="0" w:color="auto"/>
            </w:tcBorders>
          </w:tcPr>
          <w:p w14:paraId="055C6365" w14:textId="77777777" w:rsidR="00D15240" w:rsidRPr="00D15240" w:rsidRDefault="00D15240" w:rsidP="00D15240">
            <w:pPr>
              <w:rPr>
                <w:sz w:val="20"/>
                <w:szCs w:val="20"/>
              </w:rPr>
            </w:pPr>
            <w:r w:rsidRPr="00D15240">
              <w:rPr>
                <w:sz w:val="20"/>
                <w:szCs w:val="20"/>
              </w:rPr>
              <w:t>Contains links to multiple well-established tools for executives; including “How to Get Started,” which details a step-wise plan for hospitals to build partnerships with patients and families; and ‘Strategies for Leadership,” which includes a video, resource guides, and a hospital self-assessment inventory.</w:t>
            </w:r>
          </w:p>
        </w:tc>
        <w:tc>
          <w:tcPr>
            <w:tcW w:w="1080" w:type="dxa"/>
            <w:tcBorders>
              <w:top w:val="single" w:sz="4" w:space="0" w:color="auto"/>
              <w:left w:val="single" w:sz="4" w:space="0" w:color="auto"/>
              <w:bottom w:val="single" w:sz="4" w:space="0" w:color="auto"/>
              <w:right w:val="single" w:sz="4" w:space="0" w:color="auto"/>
            </w:tcBorders>
          </w:tcPr>
          <w:p w14:paraId="445DDCC1" w14:textId="77777777" w:rsidR="00D15240" w:rsidRPr="00D15240" w:rsidRDefault="00D15240" w:rsidP="00D15240">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5FEAA164" w14:textId="77777777" w:rsidR="00D15240" w:rsidRPr="00D15240" w:rsidRDefault="00F32475" w:rsidP="00D15240">
            <w:pPr>
              <w:rPr>
                <w:sz w:val="20"/>
                <w:szCs w:val="20"/>
              </w:rPr>
            </w:pPr>
            <w:hyperlink r:id="rId54" w:history="1">
              <w:r w:rsidR="00D15240" w:rsidRPr="00D15240">
                <w:rPr>
                  <w:bCs/>
                  <w:sz w:val="20"/>
                  <w:szCs w:val="20"/>
                  <w:u w:val="single"/>
                </w:rPr>
                <w:t>http://www.ipfcc.org/tools/downloads-tools.html</w:t>
              </w:r>
            </w:hyperlink>
            <w:r w:rsidR="00D15240" w:rsidRPr="00D15240">
              <w:rPr>
                <w:bCs/>
                <w:sz w:val="20"/>
                <w:szCs w:val="20"/>
                <w:u w:val="single"/>
              </w:rPr>
              <w:t xml:space="preserve"> </w:t>
            </w:r>
          </w:p>
        </w:tc>
      </w:tr>
      <w:tr w:rsidR="00D15240" w:rsidRPr="00D15240" w14:paraId="5D2EC6F0" w14:textId="77777777" w:rsidTr="006C0498">
        <w:tc>
          <w:tcPr>
            <w:tcW w:w="2990" w:type="dxa"/>
            <w:tcBorders>
              <w:top w:val="single" w:sz="4" w:space="0" w:color="auto"/>
              <w:left w:val="single" w:sz="4" w:space="0" w:color="auto"/>
              <w:bottom w:val="single" w:sz="4" w:space="0" w:color="auto"/>
              <w:right w:val="single" w:sz="4" w:space="0" w:color="auto"/>
            </w:tcBorders>
          </w:tcPr>
          <w:p w14:paraId="40BDFF9E" w14:textId="77777777" w:rsidR="00D15240" w:rsidRPr="00D15240" w:rsidRDefault="00D15240" w:rsidP="00D15240">
            <w:pPr>
              <w:rPr>
                <w:sz w:val="20"/>
                <w:szCs w:val="20"/>
              </w:rPr>
            </w:pPr>
            <w:r w:rsidRPr="00D15240">
              <w:rPr>
                <w:bCs/>
                <w:sz w:val="20"/>
                <w:szCs w:val="20"/>
              </w:rPr>
              <w:t>Institute for Patient- and Family-Centered Care (work tools for ICU leaders)</w:t>
            </w:r>
          </w:p>
        </w:tc>
        <w:tc>
          <w:tcPr>
            <w:tcW w:w="6370" w:type="dxa"/>
            <w:tcBorders>
              <w:top w:val="single" w:sz="4" w:space="0" w:color="auto"/>
              <w:left w:val="single" w:sz="4" w:space="0" w:color="auto"/>
              <w:bottom w:val="single" w:sz="4" w:space="0" w:color="auto"/>
              <w:right w:val="single" w:sz="4" w:space="0" w:color="auto"/>
            </w:tcBorders>
          </w:tcPr>
          <w:p w14:paraId="5404188E" w14:textId="77777777" w:rsidR="00D15240" w:rsidRPr="00D15240" w:rsidRDefault="00D15240" w:rsidP="00D15240">
            <w:pPr>
              <w:rPr>
                <w:sz w:val="20"/>
                <w:szCs w:val="20"/>
              </w:rPr>
            </w:pPr>
            <w:r w:rsidRPr="00D15240">
              <w:rPr>
                <w:sz w:val="20"/>
                <w:szCs w:val="20"/>
              </w:rPr>
              <w:t xml:space="preserve">Assessment tools that provide teams with a structure for assessing their unit and hospital for the four principles of patient </w:t>
            </w:r>
            <w:proofErr w:type="spellStart"/>
            <w:r w:rsidRPr="00D15240">
              <w:rPr>
                <w:sz w:val="20"/>
                <w:szCs w:val="20"/>
              </w:rPr>
              <w:t>and</w:t>
            </w:r>
            <w:r w:rsidR="0070492A">
              <w:rPr>
                <w:sz w:val="20"/>
                <w:szCs w:val="20"/>
              </w:rPr>
              <w:t>family</w:t>
            </w:r>
            <w:proofErr w:type="spellEnd"/>
            <w:r w:rsidR="0070492A">
              <w:rPr>
                <w:sz w:val="20"/>
                <w:szCs w:val="20"/>
              </w:rPr>
              <w:t>-centered care</w:t>
            </w:r>
            <w:r w:rsidRPr="00D15240">
              <w:rPr>
                <w:sz w:val="20"/>
                <w:szCs w:val="20"/>
              </w:rPr>
              <w:t xml:space="preserve"> in ten areas.</w:t>
            </w:r>
          </w:p>
        </w:tc>
        <w:tc>
          <w:tcPr>
            <w:tcW w:w="1080" w:type="dxa"/>
            <w:tcBorders>
              <w:top w:val="single" w:sz="4" w:space="0" w:color="auto"/>
              <w:left w:val="single" w:sz="4" w:space="0" w:color="auto"/>
              <w:bottom w:val="single" w:sz="4" w:space="0" w:color="auto"/>
              <w:right w:val="single" w:sz="4" w:space="0" w:color="auto"/>
            </w:tcBorders>
          </w:tcPr>
          <w:p w14:paraId="3C2ED65A" w14:textId="77777777" w:rsidR="00D15240" w:rsidRPr="00D15240" w:rsidRDefault="00D15240" w:rsidP="00D15240">
            <w:pPr>
              <w:rPr>
                <w:sz w:val="20"/>
                <w:szCs w:val="20"/>
              </w:rPr>
            </w:pPr>
            <w:r w:rsidRPr="00D15240">
              <w:rPr>
                <w:sz w:val="20"/>
                <w:szCs w:val="20"/>
              </w:rPr>
              <w:t>$10 each</w:t>
            </w:r>
          </w:p>
        </w:tc>
        <w:tc>
          <w:tcPr>
            <w:tcW w:w="3960" w:type="dxa"/>
            <w:tcBorders>
              <w:top w:val="single" w:sz="4" w:space="0" w:color="auto"/>
              <w:left w:val="single" w:sz="4" w:space="0" w:color="auto"/>
              <w:bottom w:val="single" w:sz="4" w:space="0" w:color="auto"/>
              <w:right w:val="single" w:sz="4" w:space="0" w:color="auto"/>
            </w:tcBorders>
          </w:tcPr>
          <w:p w14:paraId="6BE22192" w14:textId="77777777" w:rsidR="00D15240" w:rsidRPr="00D15240" w:rsidRDefault="00F32475" w:rsidP="00D15240">
            <w:pPr>
              <w:rPr>
                <w:sz w:val="20"/>
                <w:szCs w:val="20"/>
              </w:rPr>
            </w:pPr>
            <w:hyperlink r:id="rId55" w:history="1">
              <w:r w:rsidR="00D15240" w:rsidRPr="00D15240">
                <w:rPr>
                  <w:bCs/>
                  <w:sz w:val="20"/>
                  <w:szCs w:val="20"/>
                  <w:u w:val="single"/>
                </w:rPr>
                <w:t>http://www.ipfcc.org/resources/other/index.html</w:t>
              </w:r>
            </w:hyperlink>
          </w:p>
        </w:tc>
      </w:tr>
      <w:tr w:rsidR="00D15240" w:rsidRPr="00D15240" w14:paraId="64DDF480" w14:textId="77777777" w:rsidTr="006C0498">
        <w:tc>
          <w:tcPr>
            <w:tcW w:w="2990" w:type="dxa"/>
            <w:tcBorders>
              <w:top w:val="single" w:sz="4" w:space="0" w:color="auto"/>
            </w:tcBorders>
          </w:tcPr>
          <w:p w14:paraId="6692CA6A" w14:textId="77777777" w:rsidR="00D15240" w:rsidRPr="00D15240" w:rsidRDefault="00D15240" w:rsidP="00D15240">
            <w:pPr>
              <w:rPr>
                <w:sz w:val="20"/>
                <w:szCs w:val="20"/>
              </w:rPr>
            </w:pPr>
          </w:p>
        </w:tc>
        <w:tc>
          <w:tcPr>
            <w:tcW w:w="6370" w:type="dxa"/>
            <w:tcBorders>
              <w:top w:val="single" w:sz="4" w:space="0" w:color="auto"/>
            </w:tcBorders>
          </w:tcPr>
          <w:p w14:paraId="286C2D8F" w14:textId="77777777" w:rsidR="00D15240" w:rsidRPr="00D15240" w:rsidRDefault="00D15240" w:rsidP="00D15240">
            <w:pPr>
              <w:rPr>
                <w:sz w:val="20"/>
                <w:szCs w:val="20"/>
              </w:rPr>
            </w:pPr>
          </w:p>
        </w:tc>
        <w:tc>
          <w:tcPr>
            <w:tcW w:w="1080" w:type="dxa"/>
            <w:tcBorders>
              <w:top w:val="single" w:sz="4" w:space="0" w:color="auto"/>
            </w:tcBorders>
          </w:tcPr>
          <w:p w14:paraId="591C93C0" w14:textId="77777777" w:rsidR="00D15240" w:rsidRPr="00D15240" w:rsidRDefault="00D15240" w:rsidP="00D15240">
            <w:pPr>
              <w:rPr>
                <w:sz w:val="20"/>
                <w:szCs w:val="20"/>
              </w:rPr>
            </w:pPr>
          </w:p>
        </w:tc>
        <w:tc>
          <w:tcPr>
            <w:tcW w:w="3960" w:type="dxa"/>
            <w:tcBorders>
              <w:top w:val="single" w:sz="4" w:space="0" w:color="auto"/>
            </w:tcBorders>
          </w:tcPr>
          <w:p w14:paraId="385D0D8F" w14:textId="77777777" w:rsidR="00D15240" w:rsidRPr="00D15240" w:rsidRDefault="00D15240" w:rsidP="00D15240">
            <w:pPr>
              <w:rPr>
                <w:sz w:val="20"/>
                <w:szCs w:val="20"/>
              </w:rPr>
            </w:pPr>
          </w:p>
        </w:tc>
      </w:tr>
      <w:tr w:rsidR="00D15240" w:rsidRPr="00D15240" w14:paraId="52527768" w14:textId="77777777" w:rsidTr="006C0498">
        <w:tc>
          <w:tcPr>
            <w:tcW w:w="14400" w:type="dxa"/>
            <w:gridSpan w:val="4"/>
          </w:tcPr>
          <w:p w14:paraId="31F9AC44" w14:textId="5AFC570E" w:rsidR="00D15240" w:rsidRPr="00EE0316" w:rsidRDefault="00EE0316" w:rsidP="00D15240">
            <w:pPr>
              <w:numPr>
                <w:ilvl w:val="0"/>
                <w:numId w:val="13"/>
              </w:numPr>
              <w:contextualSpacing/>
              <w:rPr>
                <w:sz w:val="20"/>
                <w:szCs w:val="20"/>
              </w:rPr>
            </w:pPr>
            <w:r w:rsidRPr="002C4FAE">
              <w:rPr>
                <w:rFonts w:cs="Arial"/>
                <w:bCs/>
                <w:sz w:val="20"/>
                <w:szCs w:val="20"/>
              </w:rPr>
              <w:t>Given the evidence of harm related to noise, although in the absence of evidence for specific strategies, ICUs implement noise reduction and environmental hygiene practices and</w:t>
            </w:r>
            <w:r w:rsidRPr="002C4FAE">
              <w:rPr>
                <w:rFonts w:cs="Arial"/>
                <w:b/>
                <w:bCs/>
                <w:sz w:val="20"/>
                <w:szCs w:val="20"/>
              </w:rPr>
              <w:t xml:space="preserve"> </w:t>
            </w:r>
            <w:r w:rsidRPr="002C4FAE">
              <w:rPr>
                <w:rFonts w:cs="Arial"/>
                <w:bCs/>
                <w:sz w:val="20"/>
                <w:szCs w:val="20"/>
              </w:rPr>
              <w:t>use private rooms to improve patient and family satisfaction.</w:t>
            </w:r>
          </w:p>
        </w:tc>
      </w:tr>
      <w:tr w:rsidR="00D15240" w:rsidRPr="00D15240" w14:paraId="4B5F8C54" w14:textId="77777777" w:rsidTr="006C0498">
        <w:tc>
          <w:tcPr>
            <w:tcW w:w="2990" w:type="dxa"/>
          </w:tcPr>
          <w:p w14:paraId="40BBAE4B" w14:textId="77777777" w:rsidR="00D15240" w:rsidRPr="00D15240" w:rsidRDefault="00D15240" w:rsidP="00D15240">
            <w:pPr>
              <w:rPr>
                <w:sz w:val="20"/>
                <w:szCs w:val="20"/>
              </w:rPr>
            </w:pPr>
          </w:p>
        </w:tc>
        <w:tc>
          <w:tcPr>
            <w:tcW w:w="6370" w:type="dxa"/>
          </w:tcPr>
          <w:p w14:paraId="7B1A4118" w14:textId="77777777" w:rsidR="00D15240" w:rsidRPr="00D15240" w:rsidRDefault="00D15240" w:rsidP="00D15240">
            <w:pPr>
              <w:rPr>
                <w:sz w:val="20"/>
                <w:szCs w:val="20"/>
              </w:rPr>
            </w:pPr>
          </w:p>
        </w:tc>
        <w:tc>
          <w:tcPr>
            <w:tcW w:w="1080" w:type="dxa"/>
          </w:tcPr>
          <w:p w14:paraId="39402B5B" w14:textId="77777777" w:rsidR="00D15240" w:rsidRPr="00D15240" w:rsidRDefault="00D15240" w:rsidP="00D15240">
            <w:pPr>
              <w:rPr>
                <w:sz w:val="20"/>
                <w:szCs w:val="20"/>
              </w:rPr>
            </w:pPr>
          </w:p>
        </w:tc>
        <w:tc>
          <w:tcPr>
            <w:tcW w:w="3960" w:type="dxa"/>
          </w:tcPr>
          <w:p w14:paraId="6DCC22CA" w14:textId="77777777" w:rsidR="00D15240" w:rsidRPr="00D15240" w:rsidRDefault="00D15240" w:rsidP="00D15240">
            <w:pPr>
              <w:rPr>
                <w:sz w:val="20"/>
                <w:szCs w:val="20"/>
              </w:rPr>
            </w:pPr>
          </w:p>
        </w:tc>
      </w:tr>
      <w:tr w:rsidR="00D15240" w:rsidRPr="00D15240" w14:paraId="4AA15EA7" w14:textId="77777777" w:rsidTr="006C0498">
        <w:tc>
          <w:tcPr>
            <w:tcW w:w="2990" w:type="dxa"/>
            <w:tcBorders>
              <w:top w:val="single" w:sz="4" w:space="0" w:color="auto"/>
              <w:left w:val="single" w:sz="4" w:space="0" w:color="auto"/>
              <w:bottom w:val="single" w:sz="4" w:space="0" w:color="auto"/>
              <w:right w:val="single" w:sz="4" w:space="0" w:color="auto"/>
            </w:tcBorders>
          </w:tcPr>
          <w:p w14:paraId="2B97508D" w14:textId="77777777" w:rsidR="00D15240" w:rsidRPr="00D15240" w:rsidRDefault="00D15240" w:rsidP="00D15240">
            <w:pPr>
              <w:rPr>
                <w:sz w:val="20"/>
                <w:szCs w:val="20"/>
              </w:rPr>
            </w:pPr>
            <w:r w:rsidRPr="00D15240">
              <w:rPr>
                <w:bCs/>
                <w:sz w:val="20"/>
                <w:szCs w:val="20"/>
              </w:rPr>
              <w:t>ACCM Guidelines for Intensive Care Unit Design</w:t>
            </w:r>
          </w:p>
        </w:tc>
        <w:tc>
          <w:tcPr>
            <w:tcW w:w="6370" w:type="dxa"/>
            <w:tcBorders>
              <w:top w:val="single" w:sz="4" w:space="0" w:color="auto"/>
              <w:left w:val="single" w:sz="4" w:space="0" w:color="auto"/>
              <w:bottom w:val="single" w:sz="4" w:space="0" w:color="auto"/>
              <w:right w:val="single" w:sz="4" w:space="0" w:color="auto"/>
            </w:tcBorders>
          </w:tcPr>
          <w:p w14:paraId="66FA097C" w14:textId="77777777" w:rsidR="00D15240" w:rsidRPr="00D15240" w:rsidRDefault="00D15240" w:rsidP="00D15240">
            <w:pPr>
              <w:rPr>
                <w:sz w:val="20"/>
                <w:szCs w:val="20"/>
              </w:rPr>
            </w:pPr>
            <w:r w:rsidRPr="00D15240">
              <w:rPr>
                <w:sz w:val="20"/>
                <w:szCs w:val="20"/>
              </w:rPr>
              <w:t xml:space="preserve">Expert opinion on optimal ICU design, including extensive recommendations for designing a “family support zone.”  </w:t>
            </w:r>
          </w:p>
        </w:tc>
        <w:tc>
          <w:tcPr>
            <w:tcW w:w="1080" w:type="dxa"/>
            <w:tcBorders>
              <w:top w:val="single" w:sz="4" w:space="0" w:color="auto"/>
              <w:left w:val="single" w:sz="4" w:space="0" w:color="auto"/>
              <w:bottom w:val="single" w:sz="4" w:space="0" w:color="auto"/>
              <w:right w:val="single" w:sz="4" w:space="0" w:color="auto"/>
            </w:tcBorders>
          </w:tcPr>
          <w:p w14:paraId="214AD934" w14:textId="77777777" w:rsidR="00D15240" w:rsidRPr="00D15240" w:rsidRDefault="00D15240" w:rsidP="00D15240">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4F7B5CBB" w14:textId="77777777" w:rsidR="00D15240" w:rsidRPr="00D15240" w:rsidRDefault="00F32475" w:rsidP="00D15240">
            <w:pPr>
              <w:rPr>
                <w:sz w:val="20"/>
                <w:szCs w:val="20"/>
              </w:rPr>
            </w:pPr>
            <w:hyperlink r:id="rId56" w:history="1">
              <w:r w:rsidR="00D15240" w:rsidRPr="00D15240">
                <w:rPr>
                  <w:sz w:val="20"/>
                  <w:szCs w:val="20"/>
                  <w:u w:val="single"/>
                </w:rPr>
                <w:t>http://www.ncbi.nlm.nih.gov/pubmed/22511137</w:t>
              </w:r>
            </w:hyperlink>
          </w:p>
        </w:tc>
      </w:tr>
      <w:tr w:rsidR="00D15240" w:rsidRPr="00D15240" w14:paraId="73925FBB" w14:textId="77777777" w:rsidTr="006C0498">
        <w:tc>
          <w:tcPr>
            <w:tcW w:w="2990" w:type="dxa"/>
            <w:tcBorders>
              <w:top w:val="single" w:sz="4" w:space="0" w:color="auto"/>
              <w:left w:val="single" w:sz="4" w:space="0" w:color="auto"/>
              <w:bottom w:val="single" w:sz="4" w:space="0" w:color="auto"/>
              <w:right w:val="single" w:sz="4" w:space="0" w:color="auto"/>
            </w:tcBorders>
          </w:tcPr>
          <w:p w14:paraId="2BB91C03" w14:textId="77777777" w:rsidR="00D15240" w:rsidRPr="00D15240" w:rsidRDefault="00D15240" w:rsidP="00D15240">
            <w:pPr>
              <w:rPr>
                <w:bCs/>
                <w:sz w:val="20"/>
                <w:szCs w:val="20"/>
              </w:rPr>
            </w:pPr>
            <w:r w:rsidRPr="00D15240">
              <w:rPr>
                <w:bCs/>
                <w:sz w:val="20"/>
                <w:szCs w:val="20"/>
              </w:rPr>
              <w:t>Recommended Standards for Newborn ICU Design</w:t>
            </w:r>
          </w:p>
        </w:tc>
        <w:tc>
          <w:tcPr>
            <w:tcW w:w="6370" w:type="dxa"/>
            <w:tcBorders>
              <w:top w:val="single" w:sz="4" w:space="0" w:color="auto"/>
              <w:left w:val="single" w:sz="4" w:space="0" w:color="auto"/>
              <w:bottom w:val="single" w:sz="4" w:space="0" w:color="auto"/>
              <w:right w:val="single" w:sz="4" w:space="0" w:color="auto"/>
            </w:tcBorders>
          </w:tcPr>
          <w:p w14:paraId="777475C7" w14:textId="77777777" w:rsidR="00D15240" w:rsidRPr="00D15240" w:rsidRDefault="00D15240" w:rsidP="00D15240">
            <w:pPr>
              <w:rPr>
                <w:sz w:val="20"/>
                <w:szCs w:val="20"/>
              </w:rPr>
            </w:pPr>
            <w:r w:rsidRPr="00D15240">
              <w:rPr>
                <w:sz w:val="20"/>
                <w:szCs w:val="20"/>
              </w:rPr>
              <w:t>Expert opinion on optimal neonatal ICU design, including extensive recommendations for family support space.</w:t>
            </w:r>
          </w:p>
        </w:tc>
        <w:tc>
          <w:tcPr>
            <w:tcW w:w="1080" w:type="dxa"/>
            <w:tcBorders>
              <w:top w:val="single" w:sz="4" w:space="0" w:color="auto"/>
              <w:left w:val="single" w:sz="4" w:space="0" w:color="auto"/>
              <w:bottom w:val="single" w:sz="4" w:space="0" w:color="auto"/>
              <w:right w:val="single" w:sz="4" w:space="0" w:color="auto"/>
            </w:tcBorders>
          </w:tcPr>
          <w:p w14:paraId="49D75990" w14:textId="77777777" w:rsidR="00D15240" w:rsidRPr="00D15240" w:rsidRDefault="00D15240" w:rsidP="00D15240">
            <w:pPr>
              <w:rPr>
                <w:sz w:val="20"/>
                <w:szCs w:val="20"/>
              </w:rPr>
            </w:pPr>
            <w:r w:rsidRPr="00D15240">
              <w:rPr>
                <w:sz w:val="20"/>
                <w:szCs w:val="20"/>
              </w:rPr>
              <w:t>Free</w:t>
            </w:r>
          </w:p>
        </w:tc>
        <w:tc>
          <w:tcPr>
            <w:tcW w:w="3960" w:type="dxa"/>
            <w:tcBorders>
              <w:top w:val="single" w:sz="4" w:space="0" w:color="auto"/>
              <w:left w:val="single" w:sz="4" w:space="0" w:color="auto"/>
              <w:bottom w:val="single" w:sz="4" w:space="0" w:color="auto"/>
              <w:right w:val="single" w:sz="4" w:space="0" w:color="auto"/>
            </w:tcBorders>
          </w:tcPr>
          <w:p w14:paraId="6593D655" w14:textId="77777777" w:rsidR="00D15240" w:rsidRPr="00D15240" w:rsidRDefault="00F32475" w:rsidP="00D15240">
            <w:pPr>
              <w:rPr>
                <w:sz w:val="20"/>
                <w:szCs w:val="20"/>
              </w:rPr>
            </w:pPr>
            <w:hyperlink r:id="rId57" w:history="1">
              <w:r w:rsidR="00D15240" w:rsidRPr="00D15240">
                <w:rPr>
                  <w:sz w:val="20"/>
                  <w:szCs w:val="20"/>
                  <w:u w:val="single"/>
                </w:rPr>
                <w:t>https://www3.nd.edu/~nicudes/RecommendedNICUStandardsFinal8Aug15.pdf</w:t>
              </w:r>
            </w:hyperlink>
            <w:r w:rsidR="00D15240" w:rsidRPr="00D15240">
              <w:rPr>
                <w:sz w:val="20"/>
                <w:szCs w:val="20"/>
              </w:rPr>
              <w:t xml:space="preserve"> </w:t>
            </w:r>
          </w:p>
        </w:tc>
      </w:tr>
      <w:tr w:rsidR="00EE0316" w:rsidRPr="00D15240" w14:paraId="7C55121B" w14:textId="77777777" w:rsidTr="00713E4E">
        <w:tc>
          <w:tcPr>
            <w:tcW w:w="2990" w:type="dxa"/>
            <w:tcBorders>
              <w:top w:val="single" w:sz="4" w:space="0" w:color="auto"/>
            </w:tcBorders>
          </w:tcPr>
          <w:p w14:paraId="1B736DC3" w14:textId="77777777" w:rsidR="00EE0316" w:rsidRPr="00D15240" w:rsidRDefault="00EE0316" w:rsidP="00713E4E">
            <w:pPr>
              <w:rPr>
                <w:sz w:val="20"/>
                <w:szCs w:val="20"/>
              </w:rPr>
            </w:pPr>
          </w:p>
        </w:tc>
        <w:tc>
          <w:tcPr>
            <w:tcW w:w="6370" w:type="dxa"/>
            <w:tcBorders>
              <w:top w:val="single" w:sz="4" w:space="0" w:color="auto"/>
            </w:tcBorders>
          </w:tcPr>
          <w:p w14:paraId="36469E6B" w14:textId="77777777" w:rsidR="00EE0316" w:rsidRPr="00D15240" w:rsidRDefault="00EE0316" w:rsidP="00713E4E">
            <w:pPr>
              <w:rPr>
                <w:sz w:val="20"/>
                <w:szCs w:val="20"/>
              </w:rPr>
            </w:pPr>
          </w:p>
        </w:tc>
        <w:tc>
          <w:tcPr>
            <w:tcW w:w="1080" w:type="dxa"/>
            <w:tcBorders>
              <w:top w:val="single" w:sz="4" w:space="0" w:color="auto"/>
            </w:tcBorders>
          </w:tcPr>
          <w:p w14:paraId="4E383AC6" w14:textId="77777777" w:rsidR="00EE0316" w:rsidRPr="00D15240" w:rsidRDefault="00EE0316" w:rsidP="00713E4E">
            <w:pPr>
              <w:rPr>
                <w:sz w:val="20"/>
                <w:szCs w:val="20"/>
              </w:rPr>
            </w:pPr>
          </w:p>
        </w:tc>
        <w:tc>
          <w:tcPr>
            <w:tcW w:w="3960" w:type="dxa"/>
            <w:tcBorders>
              <w:top w:val="single" w:sz="4" w:space="0" w:color="auto"/>
            </w:tcBorders>
          </w:tcPr>
          <w:p w14:paraId="5E3397D8" w14:textId="77777777" w:rsidR="00EE0316" w:rsidRPr="00D15240" w:rsidRDefault="00EE0316" w:rsidP="00713E4E">
            <w:pPr>
              <w:rPr>
                <w:sz w:val="20"/>
                <w:szCs w:val="20"/>
              </w:rPr>
            </w:pPr>
          </w:p>
        </w:tc>
      </w:tr>
      <w:tr w:rsidR="00EE0316" w:rsidRPr="00EE0316" w14:paraId="526C6ACD" w14:textId="77777777" w:rsidTr="00713E4E">
        <w:tc>
          <w:tcPr>
            <w:tcW w:w="14400" w:type="dxa"/>
            <w:gridSpan w:val="4"/>
          </w:tcPr>
          <w:p w14:paraId="66A49170" w14:textId="221DC015" w:rsidR="00EE0316" w:rsidRPr="00EE0316" w:rsidRDefault="00EE0316" w:rsidP="00713E4E">
            <w:pPr>
              <w:numPr>
                <w:ilvl w:val="0"/>
                <w:numId w:val="13"/>
              </w:numPr>
              <w:contextualSpacing/>
              <w:rPr>
                <w:sz w:val="20"/>
                <w:szCs w:val="20"/>
              </w:rPr>
            </w:pPr>
            <w:r w:rsidRPr="002C4FAE">
              <w:rPr>
                <w:rFonts w:eastAsia="Calibri" w:cs="Arial"/>
                <w:bCs/>
                <w:color w:val="231F20"/>
                <w:sz w:val="20"/>
                <w:szCs w:val="20"/>
              </w:rPr>
              <w:t>Family sleep be considered and families are provided a sleep surface to reduce the effects of sleep deprivation.</w:t>
            </w:r>
          </w:p>
        </w:tc>
      </w:tr>
    </w:tbl>
    <w:p w14:paraId="3BFBB758" w14:textId="6D56145B" w:rsidR="00AA7F38" w:rsidRDefault="00AA7F38" w:rsidP="00D15240">
      <w:pPr>
        <w:rPr>
          <w:b/>
          <w:i/>
          <w:sz w:val="20"/>
          <w:szCs w:val="20"/>
        </w:rPr>
        <w:sectPr w:rsidR="00AA7F38" w:rsidSect="00DE2BC1">
          <w:headerReference w:type="default" r:id="rId58"/>
          <w:pgSz w:w="15840" w:h="12240" w:orient="landscape"/>
          <w:pgMar w:top="1152" w:right="864" w:bottom="1152" w:left="864" w:header="720" w:footer="720" w:gutter="0"/>
          <w:cols w:space="720"/>
          <w:docGrid w:linePitch="360"/>
        </w:sectPr>
      </w:pPr>
    </w:p>
    <w:p w14:paraId="365D9483" w14:textId="5C3924D8" w:rsidR="00F55966" w:rsidRPr="00F55966" w:rsidRDefault="00F55966" w:rsidP="00B27068">
      <w:pPr>
        <w:pStyle w:val="PlainText"/>
        <w:spacing w:after="100"/>
        <w:rPr>
          <w:rFonts w:ascii="Arial" w:hAnsi="Arial" w:cs="Arial"/>
          <w:sz w:val="22"/>
          <w:szCs w:val="22"/>
        </w:rPr>
      </w:pPr>
    </w:p>
    <w:sectPr w:rsidR="00F55966" w:rsidRPr="00F55966" w:rsidSect="00DE2BC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AAEE1" w14:textId="77777777" w:rsidR="00F32475" w:rsidRDefault="00F32475" w:rsidP="004D683E">
      <w:pPr>
        <w:spacing w:after="0" w:line="240" w:lineRule="auto"/>
      </w:pPr>
      <w:r>
        <w:separator/>
      </w:r>
    </w:p>
  </w:endnote>
  <w:endnote w:type="continuationSeparator" w:id="0">
    <w:p w14:paraId="43229D43" w14:textId="77777777" w:rsidR="00F32475" w:rsidRDefault="00F32475" w:rsidP="004D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BE13" w14:textId="1F462697" w:rsidR="00367AE3" w:rsidRPr="00563B02" w:rsidRDefault="00367AE3">
    <w:pPr>
      <w:pStyle w:val="Footer"/>
      <w:jc w:val="center"/>
      <w:rPr>
        <w:sz w:val="20"/>
        <w:szCs w:val="20"/>
      </w:rPr>
    </w:pPr>
  </w:p>
  <w:p w14:paraId="75B5BE6F" w14:textId="77777777" w:rsidR="00367AE3" w:rsidRDefault="00367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79DD2" w14:textId="77777777" w:rsidR="00F32475" w:rsidRDefault="00F32475" w:rsidP="004D683E">
      <w:pPr>
        <w:spacing w:after="0" w:line="240" w:lineRule="auto"/>
      </w:pPr>
      <w:r>
        <w:separator/>
      </w:r>
    </w:p>
  </w:footnote>
  <w:footnote w:type="continuationSeparator" w:id="0">
    <w:p w14:paraId="559B7A8C" w14:textId="77777777" w:rsidR="00F32475" w:rsidRDefault="00F32475" w:rsidP="004D6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309762"/>
      <w:docPartObj>
        <w:docPartGallery w:val="Page Numbers (Top of Page)"/>
        <w:docPartUnique/>
      </w:docPartObj>
    </w:sdtPr>
    <w:sdtEndPr>
      <w:rPr>
        <w:noProof/>
      </w:rPr>
    </w:sdtEndPr>
    <w:sdtContent>
      <w:p w14:paraId="33904FE5" w14:textId="1B7E05FF" w:rsidR="00367AE3" w:rsidRDefault="00367AE3">
        <w:pPr>
          <w:pStyle w:val="Header"/>
          <w:jc w:val="right"/>
        </w:pPr>
        <w:r>
          <w:fldChar w:fldCharType="begin"/>
        </w:r>
        <w:r>
          <w:instrText xml:space="preserve"> PAGE   \* MERGEFORMAT </w:instrText>
        </w:r>
        <w:r>
          <w:fldChar w:fldCharType="separate"/>
        </w:r>
        <w:r w:rsidR="00A11AF5">
          <w:rPr>
            <w:noProof/>
          </w:rPr>
          <w:t>12</w:t>
        </w:r>
        <w:r>
          <w:rPr>
            <w:noProof/>
          </w:rPr>
          <w:fldChar w:fldCharType="end"/>
        </w:r>
      </w:p>
    </w:sdtContent>
  </w:sdt>
  <w:p w14:paraId="4255D676" w14:textId="77777777" w:rsidR="00367AE3" w:rsidRDefault="00367AE3">
    <w:pPr>
      <w:pStyle w:val="Header"/>
    </w:pPr>
  </w:p>
  <w:p w14:paraId="721157A3" w14:textId="77777777" w:rsidR="00367AE3" w:rsidRDefault="00367A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D8A"/>
    <w:multiLevelType w:val="hybridMultilevel"/>
    <w:tmpl w:val="6CA45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40860"/>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332859"/>
    <w:multiLevelType w:val="hybridMultilevel"/>
    <w:tmpl w:val="52C4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6DB5"/>
    <w:multiLevelType w:val="hybridMultilevel"/>
    <w:tmpl w:val="FC62DFB2"/>
    <w:lvl w:ilvl="0" w:tplc="EA069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24903"/>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4E7914"/>
    <w:multiLevelType w:val="hybridMultilevel"/>
    <w:tmpl w:val="3330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7790B"/>
    <w:multiLevelType w:val="hybridMultilevel"/>
    <w:tmpl w:val="D04A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630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A5886"/>
    <w:multiLevelType w:val="hybridMultilevel"/>
    <w:tmpl w:val="A8F6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6609"/>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CD4796"/>
    <w:multiLevelType w:val="hybridMultilevel"/>
    <w:tmpl w:val="03588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1A449A"/>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494A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487159"/>
    <w:multiLevelType w:val="hybridMultilevel"/>
    <w:tmpl w:val="6D28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306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4D780E"/>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46E468D"/>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5573086"/>
    <w:multiLevelType w:val="hybridMultilevel"/>
    <w:tmpl w:val="8030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C6B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8549C5"/>
    <w:multiLevelType w:val="hybridMultilevel"/>
    <w:tmpl w:val="0F86D340"/>
    <w:lvl w:ilvl="0" w:tplc="0B2E1D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AD7040"/>
    <w:multiLevelType w:val="hybridMultilevel"/>
    <w:tmpl w:val="4F32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45B71"/>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F38666F"/>
    <w:multiLevelType w:val="hybridMultilevel"/>
    <w:tmpl w:val="0DA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10"/>
  </w:num>
  <w:num w:numId="5">
    <w:abstractNumId w:val="1"/>
  </w:num>
  <w:num w:numId="6">
    <w:abstractNumId w:val="9"/>
  </w:num>
  <w:num w:numId="7">
    <w:abstractNumId w:val="15"/>
  </w:num>
  <w:num w:numId="8">
    <w:abstractNumId w:val="6"/>
  </w:num>
  <w:num w:numId="9">
    <w:abstractNumId w:val="16"/>
  </w:num>
  <w:num w:numId="10">
    <w:abstractNumId w:val="21"/>
  </w:num>
  <w:num w:numId="11">
    <w:abstractNumId w:val="11"/>
  </w:num>
  <w:num w:numId="12">
    <w:abstractNumId w:val="0"/>
  </w:num>
  <w:num w:numId="13">
    <w:abstractNumId w:val="5"/>
  </w:num>
  <w:num w:numId="14">
    <w:abstractNumId w:val="20"/>
  </w:num>
  <w:num w:numId="15">
    <w:abstractNumId w:val="17"/>
  </w:num>
  <w:num w:numId="16">
    <w:abstractNumId w:val="14"/>
  </w:num>
  <w:num w:numId="17">
    <w:abstractNumId w:val="19"/>
  </w:num>
  <w:num w:numId="18">
    <w:abstractNumId w:val="12"/>
  </w:num>
  <w:num w:numId="19">
    <w:abstractNumId w:val="18"/>
  </w:num>
  <w:num w:numId="20">
    <w:abstractNumId w:val="7"/>
  </w:num>
  <w:num w:numId="21">
    <w:abstractNumId w:val="2"/>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90"/>
    <w:rsid w:val="000030A6"/>
    <w:rsid w:val="00007E96"/>
    <w:rsid w:val="0001027E"/>
    <w:rsid w:val="0001335E"/>
    <w:rsid w:val="000157E8"/>
    <w:rsid w:val="000210B9"/>
    <w:rsid w:val="0002548F"/>
    <w:rsid w:val="00032752"/>
    <w:rsid w:val="00036D45"/>
    <w:rsid w:val="0004059F"/>
    <w:rsid w:val="000426D5"/>
    <w:rsid w:val="0004657A"/>
    <w:rsid w:val="00050A8F"/>
    <w:rsid w:val="000515C1"/>
    <w:rsid w:val="00052F40"/>
    <w:rsid w:val="00054EC9"/>
    <w:rsid w:val="00060527"/>
    <w:rsid w:val="000675B0"/>
    <w:rsid w:val="00067C85"/>
    <w:rsid w:val="00070A6B"/>
    <w:rsid w:val="000725CD"/>
    <w:rsid w:val="000739F8"/>
    <w:rsid w:val="00074DA5"/>
    <w:rsid w:val="00077087"/>
    <w:rsid w:val="000821B6"/>
    <w:rsid w:val="00083FE0"/>
    <w:rsid w:val="00084D74"/>
    <w:rsid w:val="00086052"/>
    <w:rsid w:val="000908C2"/>
    <w:rsid w:val="00091A17"/>
    <w:rsid w:val="00097318"/>
    <w:rsid w:val="000A0576"/>
    <w:rsid w:val="000A4C82"/>
    <w:rsid w:val="000B4049"/>
    <w:rsid w:val="000B5742"/>
    <w:rsid w:val="000B6CD2"/>
    <w:rsid w:val="000B7AD7"/>
    <w:rsid w:val="000C0CD4"/>
    <w:rsid w:val="000C3B33"/>
    <w:rsid w:val="000C50CD"/>
    <w:rsid w:val="000C5291"/>
    <w:rsid w:val="000C776C"/>
    <w:rsid w:val="000D1373"/>
    <w:rsid w:val="000D25C5"/>
    <w:rsid w:val="000D4153"/>
    <w:rsid w:val="000E0929"/>
    <w:rsid w:val="000E20D3"/>
    <w:rsid w:val="000E355F"/>
    <w:rsid w:val="000F2061"/>
    <w:rsid w:val="000F2557"/>
    <w:rsid w:val="00100501"/>
    <w:rsid w:val="00100D70"/>
    <w:rsid w:val="00102E15"/>
    <w:rsid w:val="001049BB"/>
    <w:rsid w:val="00106CF3"/>
    <w:rsid w:val="00126889"/>
    <w:rsid w:val="00136DA6"/>
    <w:rsid w:val="00140478"/>
    <w:rsid w:val="00141767"/>
    <w:rsid w:val="00144A83"/>
    <w:rsid w:val="001460A1"/>
    <w:rsid w:val="0014739D"/>
    <w:rsid w:val="0014755E"/>
    <w:rsid w:val="0014790D"/>
    <w:rsid w:val="00151C5E"/>
    <w:rsid w:val="00155AE3"/>
    <w:rsid w:val="00160664"/>
    <w:rsid w:val="00163159"/>
    <w:rsid w:val="00163959"/>
    <w:rsid w:val="00165293"/>
    <w:rsid w:val="00165349"/>
    <w:rsid w:val="00165869"/>
    <w:rsid w:val="0016748D"/>
    <w:rsid w:val="00170B5D"/>
    <w:rsid w:val="0017125B"/>
    <w:rsid w:val="00171F44"/>
    <w:rsid w:val="00176078"/>
    <w:rsid w:val="00177BA4"/>
    <w:rsid w:val="0018074D"/>
    <w:rsid w:val="00183A0E"/>
    <w:rsid w:val="00184F32"/>
    <w:rsid w:val="00191D00"/>
    <w:rsid w:val="00194D4C"/>
    <w:rsid w:val="00195642"/>
    <w:rsid w:val="00195DF4"/>
    <w:rsid w:val="001A6ED8"/>
    <w:rsid w:val="001A7D6B"/>
    <w:rsid w:val="001B3ED7"/>
    <w:rsid w:val="001B577C"/>
    <w:rsid w:val="001B5E2D"/>
    <w:rsid w:val="001B7C93"/>
    <w:rsid w:val="001C08D4"/>
    <w:rsid w:val="001C1092"/>
    <w:rsid w:val="001C1414"/>
    <w:rsid w:val="001C2864"/>
    <w:rsid w:val="001C68B9"/>
    <w:rsid w:val="001C793D"/>
    <w:rsid w:val="001D0A4F"/>
    <w:rsid w:val="001D48A9"/>
    <w:rsid w:val="001D77BF"/>
    <w:rsid w:val="001D7E8A"/>
    <w:rsid w:val="001E02AE"/>
    <w:rsid w:val="001E21F0"/>
    <w:rsid w:val="001E2A69"/>
    <w:rsid w:val="001E68DC"/>
    <w:rsid w:val="001E77DD"/>
    <w:rsid w:val="001E7FC6"/>
    <w:rsid w:val="001F044B"/>
    <w:rsid w:val="001F2084"/>
    <w:rsid w:val="001F2B8D"/>
    <w:rsid w:val="001F6ABD"/>
    <w:rsid w:val="001F6BF2"/>
    <w:rsid w:val="001F79DF"/>
    <w:rsid w:val="00200B04"/>
    <w:rsid w:val="002027AE"/>
    <w:rsid w:val="00202E53"/>
    <w:rsid w:val="002103E3"/>
    <w:rsid w:val="00211B5A"/>
    <w:rsid w:val="00214795"/>
    <w:rsid w:val="002155E3"/>
    <w:rsid w:val="00216BA3"/>
    <w:rsid w:val="00225014"/>
    <w:rsid w:val="00225484"/>
    <w:rsid w:val="00226E51"/>
    <w:rsid w:val="0023209D"/>
    <w:rsid w:val="00232B8A"/>
    <w:rsid w:val="00240B71"/>
    <w:rsid w:val="00242DE5"/>
    <w:rsid w:val="002501F7"/>
    <w:rsid w:val="00253FD2"/>
    <w:rsid w:val="00257CC4"/>
    <w:rsid w:val="002636DC"/>
    <w:rsid w:val="00267E37"/>
    <w:rsid w:val="002711DB"/>
    <w:rsid w:val="00274A56"/>
    <w:rsid w:val="00276DC6"/>
    <w:rsid w:val="0028077A"/>
    <w:rsid w:val="002817B9"/>
    <w:rsid w:val="002876F9"/>
    <w:rsid w:val="00287C26"/>
    <w:rsid w:val="00287C99"/>
    <w:rsid w:val="00294D2F"/>
    <w:rsid w:val="00294FB5"/>
    <w:rsid w:val="002953DD"/>
    <w:rsid w:val="00296309"/>
    <w:rsid w:val="00297618"/>
    <w:rsid w:val="002A522C"/>
    <w:rsid w:val="002B00D6"/>
    <w:rsid w:val="002B17B4"/>
    <w:rsid w:val="002B2B75"/>
    <w:rsid w:val="002B7093"/>
    <w:rsid w:val="002C2BB2"/>
    <w:rsid w:val="002C4B34"/>
    <w:rsid w:val="002C4FAE"/>
    <w:rsid w:val="002C55BF"/>
    <w:rsid w:val="002C5878"/>
    <w:rsid w:val="002D1601"/>
    <w:rsid w:val="002D7B79"/>
    <w:rsid w:val="002E6EA2"/>
    <w:rsid w:val="002F1130"/>
    <w:rsid w:val="002F28D0"/>
    <w:rsid w:val="002F5BE4"/>
    <w:rsid w:val="002F7F8E"/>
    <w:rsid w:val="00302A3F"/>
    <w:rsid w:val="0030322E"/>
    <w:rsid w:val="0030402E"/>
    <w:rsid w:val="00306DF8"/>
    <w:rsid w:val="00307986"/>
    <w:rsid w:val="00307F8A"/>
    <w:rsid w:val="0031123E"/>
    <w:rsid w:val="00313EE0"/>
    <w:rsid w:val="003208C0"/>
    <w:rsid w:val="00320DC5"/>
    <w:rsid w:val="0032392F"/>
    <w:rsid w:val="00325D27"/>
    <w:rsid w:val="00332FD9"/>
    <w:rsid w:val="00337F19"/>
    <w:rsid w:val="0034078B"/>
    <w:rsid w:val="00343764"/>
    <w:rsid w:val="0034733B"/>
    <w:rsid w:val="003515EA"/>
    <w:rsid w:val="00351DB0"/>
    <w:rsid w:val="00355C9E"/>
    <w:rsid w:val="0036273C"/>
    <w:rsid w:val="003670EA"/>
    <w:rsid w:val="00367AE3"/>
    <w:rsid w:val="00370861"/>
    <w:rsid w:val="00375116"/>
    <w:rsid w:val="00377C1A"/>
    <w:rsid w:val="0038192C"/>
    <w:rsid w:val="00381E8A"/>
    <w:rsid w:val="00382603"/>
    <w:rsid w:val="00384E47"/>
    <w:rsid w:val="0038611E"/>
    <w:rsid w:val="003867EC"/>
    <w:rsid w:val="00386AF4"/>
    <w:rsid w:val="0038780B"/>
    <w:rsid w:val="00396C7D"/>
    <w:rsid w:val="003A19F6"/>
    <w:rsid w:val="003A4994"/>
    <w:rsid w:val="003A652A"/>
    <w:rsid w:val="003B4268"/>
    <w:rsid w:val="003B43E1"/>
    <w:rsid w:val="003C0122"/>
    <w:rsid w:val="003D12F3"/>
    <w:rsid w:val="003D2035"/>
    <w:rsid w:val="003D2159"/>
    <w:rsid w:val="003D25C6"/>
    <w:rsid w:val="003D6DBC"/>
    <w:rsid w:val="003E5322"/>
    <w:rsid w:val="003F0448"/>
    <w:rsid w:val="003F2B80"/>
    <w:rsid w:val="003F4186"/>
    <w:rsid w:val="003F5AC5"/>
    <w:rsid w:val="00402AFD"/>
    <w:rsid w:val="00403DB1"/>
    <w:rsid w:val="0040582A"/>
    <w:rsid w:val="004061EA"/>
    <w:rsid w:val="00406CBB"/>
    <w:rsid w:val="0040710D"/>
    <w:rsid w:val="004105A4"/>
    <w:rsid w:val="00411F7B"/>
    <w:rsid w:val="00412573"/>
    <w:rsid w:val="00413F7C"/>
    <w:rsid w:val="00413F7D"/>
    <w:rsid w:val="0041744C"/>
    <w:rsid w:val="00434ECB"/>
    <w:rsid w:val="00435BD1"/>
    <w:rsid w:val="00435ED7"/>
    <w:rsid w:val="00451A58"/>
    <w:rsid w:val="00453A9B"/>
    <w:rsid w:val="004603AF"/>
    <w:rsid w:val="00460A30"/>
    <w:rsid w:val="00461CB7"/>
    <w:rsid w:val="0046333F"/>
    <w:rsid w:val="0046711E"/>
    <w:rsid w:val="00470076"/>
    <w:rsid w:val="004704CB"/>
    <w:rsid w:val="00471E34"/>
    <w:rsid w:val="00472886"/>
    <w:rsid w:val="004759C4"/>
    <w:rsid w:val="00477B4F"/>
    <w:rsid w:val="00482E09"/>
    <w:rsid w:val="004851FB"/>
    <w:rsid w:val="004902F6"/>
    <w:rsid w:val="00490334"/>
    <w:rsid w:val="00491148"/>
    <w:rsid w:val="004922F1"/>
    <w:rsid w:val="00493A2C"/>
    <w:rsid w:val="004941D0"/>
    <w:rsid w:val="004A1228"/>
    <w:rsid w:val="004A30A3"/>
    <w:rsid w:val="004B00AC"/>
    <w:rsid w:val="004B2696"/>
    <w:rsid w:val="004B3D22"/>
    <w:rsid w:val="004B7564"/>
    <w:rsid w:val="004C4196"/>
    <w:rsid w:val="004C6EBD"/>
    <w:rsid w:val="004D05EA"/>
    <w:rsid w:val="004D10E9"/>
    <w:rsid w:val="004D2EBC"/>
    <w:rsid w:val="004D683E"/>
    <w:rsid w:val="004D69E5"/>
    <w:rsid w:val="004E014F"/>
    <w:rsid w:val="004E0AE2"/>
    <w:rsid w:val="004E2D73"/>
    <w:rsid w:val="004E33C9"/>
    <w:rsid w:val="004E6387"/>
    <w:rsid w:val="004E66DB"/>
    <w:rsid w:val="004F13DF"/>
    <w:rsid w:val="004F1FEB"/>
    <w:rsid w:val="004F4746"/>
    <w:rsid w:val="004F550C"/>
    <w:rsid w:val="004F6013"/>
    <w:rsid w:val="004F632B"/>
    <w:rsid w:val="004F63F4"/>
    <w:rsid w:val="004F64E7"/>
    <w:rsid w:val="005001B0"/>
    <w:rsid w:val="00506706"/>
    <w:rsid w:val="0050697E"/>
    <w:rsid w:val="005103F9"/>
    <w:rsid w:val="00512B4C"/>
    <w:rsid w:val="0052009F"/>
    <w:rsid w:val="00523499"/>
    <w:rsid w:val="005237D3"/>
    <w:rsid w:val="005262F4"/>
    <w:rsid w:val="005300E4"/>
    <w:rsid w:val="0053481D"/>
    <w:rsid w:val="00543656"/>
    <w:rsid w:val="00546124"/>
    <w:rsid w:val="005530F8"/>
    <w:rsid w:val="00555EB0"/>
    <w:rsid w:val="0055663F"/>
    <w:rsid w:val="00560BC4"/>
    <w:rsid w:val="00561D9B"/>
    <w:rsid w:val="00561E8F"/>
    <w:rsid w:val="00566C36"/>
    <w:rsid w:val="005751CD"/>
    <w:rsid w:val="0057622D"/>
    <w:rsid w:val="00576393"/>
    <w:rsid w:val="00586BB0"/>
    <w:rsid w:val="00587346"/>
    <w:rsid w:val="00597B3A"/>
    <w:rsid w:val="005A27CF"/>
    <w:rsid w:val="005A2FE6"/>
    <w:rsid w:val="005A304E"/>
    <w:rsid w:val="005A30B5"/>
    <w:rsid w:val="005A4A9F"/>
    <w:rsid w:val="005A4AE3"/>
    <w:rsid w:val="005A572F"/>
    <w:rsid w:val="005A6756"/>
    <w:rsid w:val="005B22D2"/>
    <w:rsid w:val="005C0C35"/>
    <w:rsid w:val="005C5349"/>
    <w:rsid w:val="005C6C5F"/>
    <w:rsid w:val="005D15F4"/>
    <w:rsid w:val="005D5C5F"/>
    <w:rsid w:val="005E6D04"/>
    <w:rsid w:val="005F0FEC"/>
    <w:rsid w:val="005F7AC3"/>
    <w:rsid w:val="00603B68"/>
    <w:rsid w:val="00605E63"/>
    <w:rsid w:val="00606B35"/>
    <w:rsid w:val="006077E1"/>
    <w:rsid w:val="00611970"/>
    <w:rsid w:val="00613060"/>
    <w:rsid w:val="00614664"/>
    <w:rsid w:val="006148C7"/>
    <w:rsid w:val="00620A7B"/>
    <w:rsid w:val="00626413"/>
    <w:rsid w:val="00627915"/>
    <w:rsid w:val="00632A48"/>
    <w:rsid w:val="00633848"/>
    <w:rsid w:val="00634009"/>
    <w:rsid w:val="0063413F"/>
    <w:rsid w:val="00634AC8"/>
    <w:rsid w:val="00634B18"/>
    <w:rsid w:val="00640C7E"/>
    <w:rsid w:val="00640F6A"/>
    <w:rsid w:val="00642253"/>
    <w:rsid w:val="00642A9E"/>
    <w:rsid w:val="00642AC1"/>
    <w:rsid w:val="00643979"/>
    <w:rsid w:val="00645A5A"/>
    <w:rsid w:val="00647192"/>
    <w:rsid w:val="006559F2"/>
    <w:rsid w:val="00663AF2"/>
    <w:rsid w:val="0066530F"/>
    <w:rsid w:val="00673201"/>
    <w:rsid w:val="00674E8E"/>
    <w:rsid w:val="00677DC3"/>
    <w:rsid w:val="006852EA"/>
    <w:rsid w:val="006879D2"/>
    <w:rsid w:val="00691A06"/>
    <w:rsid w:val="006920F3"/>
    <w:rsid w:val="0069367B"/>
    <w:rsid w:val="0069470D"/>
    <w:rsid w:val="00694B8A"/>
    <w:rsid w:val="00696012"/>
    <w:rsid w:val="006A22F4"/>
    <w:rsid w:val="006A50A1"/>
    <w:rsid w:val="006A5D89"/>
    <w:rsid w:val="006C0498"/>
    <w:rsid w:val="006C2DF4"/>
    <w:rsid w:val="006C3E8F"/>
    <w:rsid w:val="006C716E"/>
    <w:rsid w:val="006D37FC"/>
    <w:rsid w:val="006D736B"/>
    <w:rsid w:val="006D7866"/>
    <w:rsid w:val="006D7BA5"/>
    <w:rsid w:val="006D7C78"/>
    <w:rsid w:val="006E3791"/>
    <w:rsid w:val="006E6639"/>
    <w:rsid w:val="006F4B7B"/>
    <w:rsid w:val="00700810"/>
    <w:rsid w:val="0070492A"/>
    <w:rsid w:val="00707D9B"/>
    <w:rsid w:val="007116D2"/>
    <w:rsid w:val="00712626"/>
    <w:rsid w:val="00715EC4"/>
    <w:rsid w:val="0072180E"/>
    <w:rsid w:val="00721BF9"/>
    <w:rsid w:val="00722E5C"/>
    <w:rsid w:val="00722E63"/>
    <w:rsid w:val="00723257"/>
    <w:rsid w:val="007248D8"/>
    <w:rsid w:val="00725FDC"/>
    <w:rsid w:val="007261B0"/>
    <w:rsid w:val="00733D24"/>
    <w:rsid w:val="00736419"/>
    <w:rsid w:val="00742BBD"/>
    <w:rsid w:val="00744F80"/>
    <w:rsid w:val="007477DA"/>
    <w:rsid w:val="00747AE4"/>
    <w:rsid w:val="00753AA3"/>
    <w:rsid w:val="00756EAE"/>
    <w:rsid w:val="007777C1"/>
    <w:rsid w:val="00780E5F"/>
    <w:rsid w:val="0078732E"/>
    <w:rsid w:val="00792BE5"/>
    <w:rsid w:val="00792C49"/>
    <w:rsid w:val="007943BE"/>
    <w:rsid w:val="007946F7"/>
    <w:rsid w:val="00795FF0"/>
    <w:rsid w:val="007A25ED"/>
    <w:rsid w:val="007A4532"/>
    <w:rsid w:val="007B0BE5"/>
    <w:rsid w:val="007C2065"/>
    <w:rsid w:val="007C21F3"/>
    <w:rsid w:val="007C4C8D"/>
    <w:rsid w:val="007C5469"/>
    <w:rsid w:val="007C6637"/>
    <w:rsid w:val="007C6FBD"/>
    <w:rsid w:val="007C6FCA"/>
    <w:rsid w:val="007D081A"/>
    <w:rsid w:val="007D3607"/>
    <w:rsid w:val="007D5BAA"/>
    <w:rsid w:val="007E772C"/>
    <w:rsid w:val="007F0E1A"/>
    <w:rsid w:val="007F12A8"/>
    <w:rsid w:val="00800341"/>
    <w:rsid w:val="0080085D"/>
    <w:rsid w:val="00803077"/>
    <w:rsid w:val="008045AB"/>
    <w:rsid w:val="00804D08"/>
    <w:rsid w:val="00804D2C"/>
    <w:rsid w:val="00805F1B"/>
    <w:rsid w:val="0080613F"/>
    <w:rsid w:val="0080656B"/>
    <w:rsid w:val="00807B0F"/>
    <w:rsid w:val="00816BA3"/>
    <w:rsid w:val="00820D9A"/>
    <w:rsid w:val="0082189A"/>
    <w:rsid w:val="00822DAA"/>
    <w:rsid w:val="00824EAB"/>
    <w:rsid w:val="008266E4"/>
    <w:rsid w:val="008310E3"/>
    <w:rsid w:val="00835BF5"/>
    <w:rsid w:val="00836103"/>
    <w:rsid w:val="00853DF5"/>
    <w:rsid w:val="00855538"/>
    <w:rsid w:val="00855FD4"/>
    <w:rsid w:val="00864F3D"/>
    <w:rsid w:val="00865694"/>
    <w:rsid w:val="00871E92"/>
    <w:rsid w:val="00887A40"/>
    <w:rsid w:val="00892A9B"/>
    <w:rsid w:val="00895A2B"/>
    <w:rsid w:val="008A5C58"/>
    <w:rsid w:val="008A6569"/>
    <w:rsid w:val="008A6D13"/>
    <w:rsid w:val="008B003A"/>
    <w:rsid w:val="008B1037"/>
    <w:rsid w:val="008B14D3"/>
    <w:rsid w:val="008B4B62"/>
    <w:rsid w:val="008B5288"/>
    <w:rsid w:val="008B5A9D"/>
    <w:rsid w:val="008C3934"/>
    <w:rsid w:val="008C3C90"/>
    <w:rsid w:val="008C5F69"/>
    <w:rsid w:val="008E2980"/>
    <w:rsid w:val="008E7627"/>
    <w:rsid w:val="008F539F"/>
    <w:rsid w:val="00902413"/>
    <w:rsid w:val="00902C1C"/>
    <w:rsid w:val="009045DF"/>
    <w:rsid w:val="0090624F"/>
    <w:rsid w:val="0090774C"/>
    <w:rsid w:val="009107B5"/>
    <w:rsid w:val="009126D9"/>
    <w:rsid w:val="00912DC0"/>
    <w:rsid w:val="00914C48"/>
    <w:rsid w:val="00917A34"/>
    <w:rsid w:val="00917F9A"/>
    <w:rsid w:val="00923932"/>
    <w:rsid w:val="009276BB"/>
    <w:rsid w:val="00927AC3"/>
    <w:rsid w:val="00930158"/>
    <w:rsid w:val="009303AB"/>
    <w:rsid w:val="0093110C"/>
    <w:rsid w:val="009325A1"/>
    <w:rsid w:val="00933729"/>
    <w:rsid w:val="00937854"/>
    <w:rsid w:val="00947217"/>
    <w:rsid w:val="009516C0"/>
    <w:rsid w:val="009555B7"/>
    <w:rsid w:val="00957625"/>
    <w:rsid w:val="00966BF6"/>
    <w:rsid w:val="00971A7D"/>
    <w:rsid w:val="00973B48"/>
    <w:rsid w:val="00974C83"/>
    <w:rsid w:val="009755B0"/>
    <w:rsid w:val="00977282"/>
    <w:rsid w:val="00981AFF"/>
    <w:rsid w:val="00984B41"/>
    <w:rsid w:val="009850CE"/>
    <w:rsid w:val="00985EE8"/>
    <w:rsid w:val="00990C93"/>
    <w:rsid w:val="009926CE"/>
    <w:rsid w:val="0099485F"/>
    <w:rsid w:val="0099762C"/>
    <w:rsid w:val="009A771A"/>
    <w:rsid w:val="009B40F5"/>
    <w:rsid w:val="009B5ECD"/>
    <w:rsid w:val="009B6405"/>
    <w:rsid w:val="009B7A7A"/>
    <w:rsid w:val="009C01BD"/>
    <w:rsid w:val="009C1497"/>
    <w:rsid w:val="009C19CD"/>
    <w:rsid w:val="009C4066"/>
    <w:rsid w:val="009C5634"/>
    <w:rsid w:val="009C6404"/>
    <w:rsid w:val="009C6DDD"/>
    <w:rsid w:val="009D2597"/>
    <w:rsid w:val="009D6F70"/>
    <w:rsid w:val="009D7046"/>
    <w:rsid w:val="009E3C14"/>
    <w:rsid w:val="009E6F3A"/>
    <w:rsid w:val="009F3390"/>
    <w:rsid w:val="009F3E27"/>
    <w:rsid w:val="009F4E0B"/>
    <w:rsid w:val="009F522A"/>
    <w:rsid w:val="009F6F98"/>
    <w:rsid w:val="00A01552"/>
    <w:rsid w:val="00A022B9"/>
    <w:rsid w:val="00A06E3A"/>
    <w:rsid w:val="00A11AF5"/>
    <w:rsid w:val="00A15956"/>
    <w:rsid w:val="00A247FE"/>
    <w:rsid w:val="00A24809"/>
    <w:rsid w:val="00A2570F"/>
    <w:rsid w:val="00A302A4"/>
    <w:rsid w:val="00A330A5"/>
    <w:rsid w:val="00A34ECE"/>
    <w:rsid w:val="00A44A1A"/>
    <w:rsid w:val="00A44AC1"/>
    <w:rsid w:val="00A46458"/>
    <w:rsid w:val="00A528A9"/>
    <w:rsid w:val="00A5293D"/>
    <w:rsid w:val="00A5353D"/>
    <w:rsid w:val="00A615C2"/>
    <w:rsid w:val="00A61B64"/>
    <w:rsid w:val="00A709F7"/>
    <w:rsid w:val="00A7404F"/>
    <w:rsid w:val="00A75CE3"/>
    <w:rsid w:val="00A771BF"/>
    <w:rsid w:val="00A81C4F"/>
    <w:rsid w:val="00A82702"/>
    <w:rsid w:val="00A831EF"/>
    <w:rsid w:val="00A90245"/>
    <w:rsid w:val="00A902A2"/>
    <w:rsid w:val="00A9053A"/>
    <w:rsid w:val="00A90747"/>
    <w:rsid w:val="00A937ED"/>
    <w:rsid w:val="00A94B90"/>
    <w:rsid w:val="00A96D21"/>
    <w:rsid w:val="00A974F4"/>
    <w:rsid w:val="00AA19F5"/>
    <w:rsid w:val="00AA1ADA"/>
    <w:rsid w:val="00AA3E19"/>
    <w:rsid w:val="00AA61D4"/>
    <w:rsid w:val="00AA7166"/>
    <w:rsid w:val="00AA7F38"/>
    <w:rsid w:val="00AB14FE"/>
    <w:rsid w:val="00AB19D9"/>
    <w:rsid w:val="00AB7B5C"/>
    <w:rsid w:val="00AC099A"/>
    <w:rsid w:val="00AC17B0"/>
    <w:rsid w:val="00AC2F82"/>
    <w:rsid w:val="00AC37D2"/>
    <w:rsid w:val="00AD0566"/>
    <w:rsid w:val="00AD27C9"/>
    <w:rsid w:val="00AD55B7"/>
    <w:rsid w:val="00AD7706"/>
    <w:rsid w:val="00AE061A"/>
    <w:rsid w:val="00AE0CA1"/>
    <w:rsid w:val="00AE3204"/>
    <w:rsid w:val="00AE72C0"/>
    <w:rsid w:val="00AE7716"/>
    <w:rsid w:val="00AF1E90"/>
    <w:rsid w:val="00AF33CC"/>
    <w:rsid w:val="00AF5EB4"/>
    <w:rsid w:val="00AF7669"/>
    <w:rsid w:val="00B0679E"/>
    <w:rsid w:val="00B158E9"/>
    <w:rsid w:val="00B20D3F"/>
    <w:rsid w:val="00B235D0"/>
    <w:rsid w:val="00B243B5"/>
    <w:rsid w:val="00B27068"/>
    <w:rsid w:val="00B30B3A"/>
    <w:rsid w:val="00B311FB"/>
    <w:rsid w:val="00B326BA"/>
    <w:rsid w:val="00B34B27"/>
    <w:rsid w:val="00B42109"/>
    <w:rsid w:val="00B44F4D"/>
    <w:rsid w:val="00B50A7B"/>
    <w:rsid w:val="00B528DD"/>
    <w:rsid w:val="00B53692"/>
    <w:rsid w:val="00B66E5B"/>
    <w:rsid w:val="00B703A6"/>
    <w:rsid w:val="00B713E3"/>
    <w:rsid w:val="00B72F5E"/>
    <w:rsid w:val="00B72F65"/>
    <w:rsid w:val="00B74126"/>
    <w:rsid w:val="00B7416E"/>
    <w:rsid w:val="00B7598B"/>
    <w:rsid w:val="00B832B9"/>
    <w:rsid w:val="00B85BAB"/>
    <w:rsid w:val="00B8797E"/>
    <w:rsid w:val="00B911AE"/>
    <w:rsid w:val="00B94A72"/>
    <w:rsid w:val="00BA02A1"/>
    <w:rsid w:val="00BA63E8"/>
    <w:rsid w:val="00BA69F7"/>
    <w:rsid w:val="00BA724D"/>
    <w:rsid w:val="00BA77B8"/>
    <w:rsid w:val="00BB02BE"/>
    <w:rsid w:val="00BB6D23"/>
    <w:rsid w:val="00BB713B"/>
    <w:rsid w:val="00BC02BF"/>
    <w:rsid w:val="00BC35D0"/>
    <w:rsid w:val="00BC5473"/>
    <w:rsid w:val="00BC6100"/>
    <w:rsid w:val="00BD21CB"/>
    <w:rsid w:val="00BD2A19"/>
    <w:rsid w:val="00BD2D01"/>
    <w:rsid w:val="00BD34A0"/>
    <w:rsid w:val="00BD5F6F"/>
    <w:rsid w:val="00BD69CC"/>
    <w:rsid w:val="00BE1E03"/>
    <w:rsid w:val="00BE2DF0"/>
    <w:rsid w:val="00BE6243"/>
    <w:rsid w:val="00BF049F"/>
    <w:rsid w:val="00BF0B1B"/>
    <w:rsid w:val="00BF7F44"/>
    <w:rsid w:val="00C0169A"/>
    <w:rsid w:val="00C0432E"/>
    <w:rsid w:val="00C07033"/>
    <w:rsid w:val="00C153DA"/>
    <w:rsid w:val="00C171E1"/>
    <w:rsid w:val="00C202D9"/>
    <w:rsid w:val="00C25184"/>
    <w:rsid w:val="00C3426F"/>
    <w:rsid w:val="00C436F0"/>
    <w:rsid w:val="00C44AAE"/>
    <w:rsid w:val="00C44D28"/>
    <w:rsid w:val="00C50F7F"/>
    <w:rsid w:val="00C53E69"/>
    <w:rsid w:val="00C54C13"/>
    <w:rsid w:val="00C54ED1"/>
    <w:rsid w:val="00C75F25"/>
    <w:rsid w:val="00C76CEE"/>
    <w:rsid w:val="00C77CCD"/>
    <w:rsid w:val="00C81B45"/>
    <w:rsid w:val="00C838F9"/>
    <w:rsid w:val="00C87273"/>
    <w:rsid w:val="00C90B97"/>
    <w:rsid w:val="00C912F4"/>
    <w:rsid w:val="00C953DF"/>
    <w:rsid w:val="00C9771F"/>
    <w:rsid w:val="00CA29AB"/>
    <w:rsid w:val="00CA42CB"/>
    <w:rsid w:val="00CA484D"/>
    <w:rsid w:val="00CA794A"/>
    <w:rsid w:val="00CA79CD"/>
    <w:rsid w:val="00CB028C"/>
    <w:rsid w:val="00CB29AB"/>
    <w:rsid w:val="00CB373A"/>
    <w:rsid w:val="00CB4B13"/>
    <w:rsid w:val="00CB622C"/>
    <w:rsid w:val="00CC1314"/>
    <w:rsid w:val="00CC1B5F"/>
    <w:rsid w:val="00CC24F6"/>
    <w:rsid w:val="00CD2485"/>
    <w:rsid w:val="00CD3EC9"/>
    <w:rsid w:val="00CD584B"/>
    <w:rsid w:val="00CE0785"/>
    <w:rsid w:val="00CE7D95"/>
    <w:rsid w:val="00CF3FB9"/>
    <w:rsid w:val="00CF66E7"/>
    <w:rsid w:val="00D01210"/>
    <w:rsid w:val="00D02578"/>
    <w:rsid w:val="00D079F1"/>
    <w:rsid w:val="00D10AFB"/>
    <w:rsid w:val="00D11855"/>
    <w:rsid w:val="00D13172"/>
    <w:rsid w:val="00D15240"/>
    <w:rsid w:val="00D20D03"/>
    <w:rsid w:val="00D24B1A"/>
    <w:rsid w:val="00D30373"/>
    <w:rsid w:val="00D35DAD"/>
    <w:rsid w:val="00D379E9"/>
    <w:rsid w:val="00D37F68"/>
    <w:rsid w:val="00D41C67"/>
    <w:rsid w:val="00D42240"/>
    <w:rsid w:val="00D42BAB"/>
    <w:rsid w:val="00D449D9"/>
    <w:rsid w:val="00D45875"/>
    <w:rsid w:val="00D507CB"/>
    <w:rsid w:val="00D509C4"/>
    <w:rsid w:val="00D56091"/>
    <w:rsid w:val="00D57AD6"/>
    <w:rsid w:val="00D6747B"/>
    <w:rsid w:val="00D71A5A"/>
    <w:rsid w:val="00D72488"/>
    <w:rsid w:val="00D76F55"/>
    <w:rsid w:val="00D80BF9"/>
    <w:rsid w:val="00D823B6"/>
    <w:rsid w:val="00D84413"/>
    <w:rsid w:val="00D92B1D"/>
    <w:rsid w:val="00D92B3E"/>
    <w:rsid w:val="00DA4D46"/>
    <w:rsid w:val="00DA7425"/>
    <w:rsid w:val="00DB17E3"/>
    <w:rsid w:val="00DB1929"/>
    <w:rsid w:val="00DB4A15"/>
    <w:rsid w:val="00DC06FA"/>
    <w:rsid w:val="00DC0764"/>
    <w:rsid w:val="00DC5F8E"/>
    <w:rsid w:val="00DC63F9"/>
    <w:rsid w:val="00DC6795"/>
    <w:rsid w:val="00DD1361"/>
    <w:rsid w:val="00DD1502"/>
    <w:rsid w:val="00DD7967"/>
    <w:rsid w:val="00DD7FCF"/>
    <w:rsid w:val="00DE0883"/>
    <w:rsid w:val="00DE1515"/>
    <w:rsid w:val="00DE2BC1"/>
    <w:rsid w:val="00DE342E"/>
    <w:rsid w:val="00DF1CDA"/>
    <w:rsid w:val="00DF22D4"/>
    <w:rsid w:val="00DF40FC"/>
    <w:rsid w:val="00DF6184"/>
    <w:rsid w:val="00DF6434"/>
    <w:rsid w:val="00E0103B"/>
    <w:rsid w:val="00E04904"/>
    <w:rsid w:val="00E04B8D"/>
    <w:rsid w:val="00E11BFB"/>
    <w:rsid w:val="00E12649"/>
    <w:rsid w:val="00E12970"/>
    <w:rsid w:val="00E21B80"/>
    <w:rsid w:val="00E25B60"/>
    <w:rsid w:val="00E268CE"/>
    <w:rsid w:val="00E30C26"/>
    <w:rsid w:val="00E32012"/>
    <w:rsid w:val="00E356AD"/>
    <w:rsid w:val="00E35BF4"/>
    <w:rsid w:val="00E36B17"/>
    <w:rsid w:val="00E40F86"/>
    <w:rsid w:val="00E412DF"/>
    <w:rsid w:val="00E44E43"/>
    <w:rsid w:val="00E4506C"/>
    <w:rsid w:val="00E53BD2"/>
    <w:rsid w:val="00E61447"/>
    <w:rsid w:val="00E62685"/>
    <w:rsid w:val="00E73DC0"/>
    <w:rsid w:val="00E76363"/>
    <w:rsid w:val="00E76BBC"/>
    <w:rsid w:val="00E80724"/>
    <w:rsid w:val="00E9182C"/>
    <w:rsid w:val="00E937C9"/>
    <w:rsid w:val="00E9722C"/>
    <w:rsid w:val="00E97F07"/>
    <w:rsid w:val="00EA2989"/>
    <w:rsid w:val="00EA3080"/>
    <w:rsid w:val="00EA37BF"/>
    <w:rsid w:val="00EA3AFF"/>
    <w:rsid w:val="00EA6D18"/>
    <w:rsid w:val="00EB1ECC"/>
    <w:rsid w:val="00EB42E3"/>
    <w:rsid w:val="00EB4D46"/>
    <w:rsid w:val="00EC0D0D"/>
    <w:rsid w:val="00EC3EE9"/>
    <w:rsid w:val="00EC50CD"/>
    <w:rsid w:val="00EC5692"/>
    <w:rsid w:val="00EC5B73"/>
    <w:rsid w:val="00ED049E"/>
    <w:rsid w:val="00ED0745"/>
    <w:rsid w:val="00ED0C2E"/>
    <w:rsid w:val="00ED0FA5"/>
    <w:rsid w:val="00ED1562"/>
    <w:rsid w:val="00ED5CB1"/>
    <w:rsid w:val="00ED6690"/>
    <w:rsid w:val="00EE0316"/>
    <w:rsid w:val="00EE0E29"/>
    <w:rsid w:val="00EE24BA"/>
    <w:rsid w:val="00EF08EA"/>
    <w:rsid w:val="00EF0D6A"/>
    <w:rsid w:val="00EF4B84"/>
    <w:rsid w:val="00EF7367"/>
    <w:rsid w:val="00F01FED"/>
    <w:rsid w:val="00F042FC"/>
    <w:rsid w:val="00F058F9"/>
    <w:rsid w:val="00F1638F"/>
    <w:rsid w:val="00F169D9"/>
    <w:rsid w:val="00F16CC3"/>
    <w:rsid w:val="00F17687"/>
    <w:rsid w:val="00F17D58"/>
    <w:rsid w:val="00F21642"/>
    <w:rsid w:val="00F23699"/>
    <w:rsid w:val="00F2373E"/>
    <w:rsid w:val="00F260A5"/>
    <w:rsid w:val="00F31126"/>
    <w:rsid w:val="00F32330"/>
    <w:rsid w:val="00F32475"/>
    <w:rsid w:val="00F32B59"/>
    <w:rsid w:val="00F33DC6"/>
    <w:rsid w:val="00F343A4"/>
    <w:rsid w:val="00F35E1E"/>
    <w:rsid w:val="00F366DF"/>
    <w:rsid w:val="00F42DA9"/>
    <w:rsid w:val="00F50448"/>
    <w:rsid w:val="00F50BC1"/>
    <w:rsid w:val="00F54950"/>
    <w:rsid w:val="00F550F5"/>
    <w:rsid w:val="00F55966"/>
    <w:rsid w:val="00F57CDE"/>
    <w:rsid w:val="00F61902"/>
    <w:rsid w:val="00F70059"/>
    <w:rsid w:val="00F75070"/>
    <w:rsid w:val="00F771A7"/>
    <w:rsid w:val="00F815CB"/>
    <w:rsid w:val="00F8199D"/>
    <w:rsid w:val="00F83808"/>
    <w:rsid w:val="00F86BB9"/>
    <w:rsid w:val="00F871A6"/>
    <w:rsid w:val="00F91FD0"/>
    <w:rsid w:val="00F95B36"/>
    <w:rsid w:val="00F971A4"/>
    <w:rsid w:val="00FA3E38"/>
    <w:rsid w:val="00FA5CEE"/>
    <w:rsid w:val="00FA5FF3"/>
    <w:rsid w:val="00FA78C7"/>
    <w:rsid w:val="00FA7DDA"/>
    <w:rsid w:val="00FB14AB"/>
    <w:rsid w:val="00FB1E4D"/>
    <w:rsid w:val="00FC259C"/>
    <w:rsid w:val="00FD0C94"/>
    <w:rsid w:val="00FD315B"/>
    <w:rsid w:val="00FD42EA"/>
    <w:rsid w:val="00FD4502"/>
    <w:rsid w:val="00FD4FAC"/>
    <w:rsid w:val="00FD563C"/>
    <w:rsid w:val="00FE2658"/>
    <w:rsid w:val="00FE320B"/>
    <w:rsid w:val="00FE3FF8"/>
    <w:rsid w:val="00FE5B66"/>
    <w:rsid w:val="00FE7D0F"/>
    <w:rsid w:val="00FF4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06D6A0"/>
  <w15:docId w15:val="{019FBFDD-E2B8-4A3F-86DA-771CCF89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qFormat/>
    <w:rsid w:val="00C202D9"/>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C632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C6325"/>
    <w:rPr>
      <w:rFonts w:ascii="Consolas" w:hAnsi="Consolas" w:cs="Consolas"/>
      <w:sz w:val="21"/>
      <w:szCs w:val="21"/>
    </w:rPr>
  </w:style>
  <w:style w:type="paragraph" w:styleId="Header">
    <w:name w:val="header"/>
    <w:basedOn w:val="Normal"/>
    <w:link w:val="HeaderChar"/>
    <w:uiPriority w:val="99"/>
    <w:unhideWhenUsed/>
    <w:rsid w:val="004D6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83E"/>
  </w:style>
  <w:style w:type="paragraph" w:styleId="Footer">
    <w:name w:val="footer"/>
    <w:basedOn w:val="Normal"/>
    <w:link w:val="FooterChar"/>
    <w:uiPriority w:val="99"/>
    <w:unhideWhenUsed/>
    <w:rsid w:val="004D6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83E"/>
  </w:style>
  <w:style w:type="paragraph" w:styleId="NormalWeb">
    <w:name w:val="Normal (Web)"/>
    <w:basedOn w:val="Normal"/>
    <w:uiPriority w:val="99"/>
    <w:unhideWhenUsed/>
    <w:rsid w:val="006D7866"/>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6C716E"/>
    <w:rPr>
      <w:sz w:val="16"/>
      <w:szCs w:val="16"/>
    </w:rPr>
  </w:style>
  <w:style w:type="paragraph" w:styleId="CommentText">
    <w:name w:val="annotation text"/>
    <w:basedOn w:val="Normal"/>
    <w:link w:val="CommentTextChar"/>
    <w:uiPriority w:val="99"/>
    <w:unhideWhenUsed/>
    <w:rsid w:val="006C716E"/>
    <w:pPr>
      <w:spacing w:line="240" w:lineRule="auto"/>
    </w:pPr>
    <w:rPr>
      <w:sz w:val="20"/>
      <w:szCs w:val="20"/>
    </w:rPr>
  </w:style>
  <w:style w:type="character" w:customStyle="1" w:styleId="CommentTextChar">
    <w:name w:val="Comment Text Char"/>
    <w:basedOn w:val="DefaultParagraphFont"/>
    <w:link w:val="CommentText"/>
    <w:uiPriority w:val="99"/>
    <w:rsid w:val="006C716E"/>
    <w:rPr>
      <w:sz w:val="20"/>
      <w:szCs w:val="20"/>
    </w:rPr>
  </w:style>
  <w:style w:type="paragraph" w:styleId="CommentSubject">
    <w:name w:val="annotation subject"/>
    <w:basedOn w:val="CommentText"/>
    <w:next w:val="CommentText"/>
    <w:link w:val="CommentSubjectChar"/>
    <w:uiPriority w:val="99"/>
    <w:semiHidden/>
    <w:unhideWhenUsed/>
    <w:rsid w:val="006C716E"/>
    <w:rPr>
      <w:b/>
      <w:bCs/>
    </w:rPr>
  </w:style>
  <w:style w:type="character" w:customStyle="1" w:styleId="CommentSubjectChar">
    <w:name w:val="Comment Subject Char"/>
    <w:basedOn w:val="CommentTextChar"/>
    <w:link w:val="CommentSubject"/>
    <w:uiPriority w:val="99"/>
    <w:semiHidden/>
    <w:rsid w:val="006C716E"/>
    <w:rPr>
      <w:b/>
      <w:bCs/>
      <w:sz w:val="20"/>
      <w:szCs w:val="20"/>
    </w:rPr>
  </w:style>
  <w:style w:type="paragraph" w:styleId="BalloonText">
    <w:name w:val="Balloon Text"/>
    <w:basedOn w:val="Normal"/>
    <w:link w:val="BalloonTextChar"/>
    <w:uiPriority w:val="99"/>
    <w:semiHidden/>
    <w:unhideWhenUsed/>
    <w:rsid w:val="006C7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6E"/>
    <w:rPr>
      <w:rFonts w:ascii="Segoe UI" w:hAnsi="Segoe UI" w:cs="Segoe UI"/>
      <w:sz w:val="18"/>
      <w:szCs w:val="18"/>
    </w:rPr>
  </w:style>
  <w:style w:type="paragraph" w:styleId="Revision">
    <w:name w:val="Revision"/>
    <w:hidden/>
    <w:uiPriority w:val="99"/>
    <w:semiHidden/>
    <w:rsid w:val="0057622D"/>
    <w:pPr>
      <w:spacing w:after="0" w:line="240" w:lineRule="auto"/>
    </w:pPr>
  </w:style>
  <w:style w:type="character" w:styleId="Hyperlink">
    <w:name w:val="Hyperlink"/>
    <w:basedOn w:val="DefaultParagraphFont"/>
    <w:uiPriority w:val="99"/>
    <w:unhideWhenUsed/>
    <w:rsid w:val="00DE1515"/>
    <w:rPr>
      <w:color w:val="0000FF"/>
      <w:u w:val="single"/>
    </w:rPr>
  </w:style>
  <w:style w:type="paragraph" w:styleId="ListParagraph">
    <w:name w:val="List Paragraph"/>
    <w:basedOn w:val="Normal"/>
    <w:uiPriority w:val="99"/>
    <w:qFormat/>
    <w:rsid w:val="00700810"/>
    <w:pPr>
      <w:spacing w:after="200" w:line="276" w:lineRule="auto"/>
      <w:ind w:left="720"/>
      <w:contextualSpacing/>
    </w:pPr>
    <w:rPr>
      <w:rFonts w:ascii="Calibri" w:eastAsia="Calibri" w:hAnsi="Calibri" w:cs="Times New Roman"/>
    </w:rPr>
  </w:style>
  <w:style w:type="character" w:customStyle="1" w:styleId="richtext">
    <w:name w:val="rich_text"/>
    <w:basedOn w:val="DefaultParagraphFont"/>
    <w:rsid w:val="00C0432E"/>
  </w:style>
  <w:style w:type="table" w:styleId="TableGrid">
    <w:name w:val="Table Grid"/>
    <w:basedOn w:val="TableNormal"/>
    <w:uiPriority w:val="59"/>
    <w:rsid w:val="00FD42E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96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2C2BB2"/>
  </w:style>
  <w:style w:type="table" w:customStyle="1" w:styleId="TableGrid1">
    <w:name w:val="Table Grid1"/>
    <w:basedOn w:val="TableNormal"/>
    <w:next w:val="TableGrid"/>
    <w:uiPriority w:val="39"/>
    <w:rsid w:val="00D1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1E68DC"/>
  </w:style>
  <w:style w:type="character" w:styleId="Strong">
    <w:name w:val="Strong"/>
    <w:basedOn w:val="DefaultParagraphFont"/>
    <w:uiPriority w:val="22"/>
    <w:qFormat/>
    <w:rsid w:val="003B43E1"/>
    <w:rPr>
      <w:b/>
      <w:bCs/>
    </w:rPr>
  </w:style>
  <w:style w:type="character" w:customStyle="1" w:styleId="Heading2Char">
    <w:name w:val="Heading 2 Char"/>
    <w:basedOn w:val="DefaultParagraphFont"/>
    <w:link w:val="Heading2"/>
    <w:rsid w:val="00C202D9"/>
    <w:rPr>
      <w:rFonts w:ascii="Times New Roman" w:eastAsia="Times New Roman" w:hAnsi="Times New Roman" w:cs="Times New Roman"/>
      <w:b/>
      <w:bCs/>
      <w:color w:val="000000"/>
      <w:kern w:val="28"/>
      <w:sz w:val="24"/>
      <w:szCs w:val="24"/>
      <w:lang w:val="en-CA" w:eastAsia="en-CA"/>
    </w:rPr>
  </w:style>
  <w:style w:type="character" w:customStyle="1" w:styleId="fulltext-it">
    <w:name w:val="fulltext-it"/>
    <w:basedOn w:val="DefaultParagraphFont"/>
    <w:rsid w:val="00B528DD"/>
  </w:style>
  <w:style w:type="character" w:styleId="Emphasis">
    <w:name w:val="Emphasis"/>
    <w:basedOn w:val="DefaultParagraphFont"/>
    <w:uiPriority w:val="20"/>
    <w:qFormat/>
    <w:rsid w:val="00B528DD"/>
    <w:rPr>
      <w:i/>
      <w:iCs/>
      <w:sz w:val="24"/>
      <w:szCs w:val="24"/>
      <w:bdr w:val="none" w:sz="0" w:space="0" w:color="auto" w:frame="1"/>
      <w:vertAlign w:val="baseline"/>
    </w:rPr>
  </w:style>
  <w:style w:type="character" w:customStyle="1" w:styleId="highlight2">
    <w:name w:val="highlight2"/>
    <w:basedOn w:val="DefaultParagraphFont"/>
    <w:rsid w:val="00B528DD"/>
  </w:style>
  <w:style w:type="character" w:styleId="FollowedHyperlink">
    <w:name w:val="FollowedHyperlink"/>
    <w:basedOn w:val="DefaultParagraphFont"/>
    <w:uiPriority w:val="99"/>
    <w:semiHidden/>
    <w:unhideWhenUsed/>
    <w:rsid w:val="00306D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73">
      <w:bodyDiv w:val="1"/>
      <w:marLeft w:val="0"/>
      <w:marRight w:val="0"/>
      <w:marTop w:val="0"/>
      <w:marBottom w:val="0"/>
      <w:divBdr>
        <w:top w:val="none" w:sz="0" w:space="0" w:color="auto"/>
        <w:left w:val="none" w:sz="0" w:space="0" w:color="auto"/>
        <w:bottom w:val="none" w:sz="0" w:space="0" w:color="auto"/>
        <w:right w:val="none" w:sz="0" w:space="0" w:color="auto"/>
      </w:divBdr>
    </w:div>
    <w:div w:id="589837">
      <w:bodyDiv w:val="1"/>
      <w:marLeft w:val="0"/>
      <w:marRight w:val="0"/>
      <w:marTop w:val="0"/>
      <w:marBottom w:val="0"/>
      <w:divBdr>
        <w:top w:val="none" w:sz="0" w:space="0" w:color="auto"/>
        <w:left w:val="none" w:sz="0" w:space="0" w:color="auto"/>
        <w:bottom w:val="none" w:sz="0" w:space="0" w:color="auto"/>
        <w:right w:val="none" w:sz="0" w:space="0" w:color="auto"/>
      </w:divBdr>
    </w:div>
    <w:div w:id="3636762">
      <w:bodyDiv w:val="1"/>
      <w:marLeft w:val="0"/>
      <w:marRight w:val="0"/>
      <w:marTop w:val="0"/>
      <w:marBottom w:val="0"/>
      <w:divBdr>
        <w:top w:val="none" w:sz="0" w:space="0" w:color="auto"/>
        <w:left w:val="none" w:sz="0" w:space="0" w:color="auto"/>
        <w:bottom w:val="none" w:sz="0" w:space="0" w:color="auto"/>
        <w:right w:val="none" w:sz="0" w:space="0" w:color="auto"/>
      </w:divBdr>
    </w:div>
    <w:div w:id="3824490">
      <w:bodyDiv w:val="1"/>
      <w:marLeft w:val="0"/>
      <w:marRight w:val="0"/>
      <w:marTop w:val="0"/>
      <w:marBottom w:val="0"/>
      <w:divBdr>
        <w:top w:val="none" w:sz="0" w:space="0" w:color="auto"/>
        <w:left w:val="none" w:sz="0" w:space="0" w:color="auto"/>
        <w:bottom w:val="none" w:sz="0" w:space="0" w:color="auto"/>
        <w:right w:val="none" w:sz="0" w:space="0" w:color="auto"/>
      </w:divBdr>
    </w:div>
    <w:div w:id="8682862">
      <w:bodyDiv w:val="1"/>
      <w:marLeft w:val="0"/>
      <w:marRight w:val="0"/>
      <w:marTop w:val="0"/>
      <w:marBottom w:val="0"/>
      <w:divBdr>
        <w:top w:val="none" w:sz="0" w:space="0" w:color="auto"/>
        <w:left w:val="none" w:sz="0" w:space="0" w:color="auto"/>
        <w:bottom w:val="none" w:sz="0" w:space="0" w:color="auto"/>
        <w:right w:val="none" w:sz="0" w:space="0" w:color="auto"/>
      </w:divBdr>
    </w:div>
    <w:div w:id="14230667">
      <w:bodyDiv w:val="1"/>
      <w:marLeft w:val="0"/>
      <w:marRight w:val="0"/>
      <w:marTop w:val="0"/>
      <w:marBottom w:val="0"/>
      <w:divBdr>
        <w:top w:val="none" w:sz="0" w:space="0" w:color="auto"/>
        <w:left w:val="none" w:sz="0" w:space="0" w:color="auto"/>
        <w:bottom w:val="none" w:sz="0" w:space="0" w:color="auto"/>
        <w:right w:val="none" w:sz="0" w:space="0" w:color="auto"/>
      </w:divBdr>
    </w:div>
    <w:div w:id="18314229">
      <w:bodyDiv w:val="1"/>
      <w:marLeft w:val="0"/>
      <w:marRight w:val="0"/>
      <w:marTop w:val="0"/>
      <w:marBottom w:val="0"/>
      <w:divBdr>
        <w:top w:val="none" w:sz="0" w:space="0" w:color="auto"/>
        <w:left w:val="none" w:sz="0" w:space="0" w:color="auto"/>
        <w:bottom w:val="none" w:sz="0" w:space="0" w:color="auto"/>
        <w:right w:val="none" w:sz="0" w:space="0" w:color="auto"/>
      </w:divBdr>
    </w:div>
    <w:div w:id="28843755">
      <w:bodyDiv w:val="1"/>
      <w:marLeft w:val="0"/>
      <w:marRight w:val="0"/>
      <w:marTop w:val="0"/>
      <w:marBottom w:val="0"/>
      <w:divBdr>
        <w:top w:val="none" w:sz="0" w:space="0" w:color="auto"/>
        <w:left w:val="none" w:sz="0" w:space="0" w:color="auto"/>
        <w:bottom w:val="none" w:sz="0" w:space="0" w:color="auto"/>
        <w:right w:val="none" w:sz="0" w:space="0" w:color="auto"/>
      </w:divBdr>
    </w:div>
    <w:div w:id="32118121">
      <w:bodyDiv w:val="1"/>
      <w:marLeft w:val="0"/>
      <w:marRight w:val="0"/>
      <w:marTop w:val="0"/>
      <w:marBottom w:val="0"/>
      <w:divBdr>
        <w:top w:val="none" w:sz="0" w:space="0" w:color="auto"/>
        <w:left w:val="none" w:sz="0" w:space="0" w:color="auto"/>
        <w:bottom w:val="none" w:sz="0" w:space="0" w:color="auto"/>
        <w:right w:val="none" w:sz="0" w:space="0" w:color="auto"/>
      </w:divBdr>
    </w:div>
    <w:div w:id="40374082">
      <w:bodyDiv w:val="1"/>
      <w:marLeft w:val="0"/>
      <w:marRight w:val="0"/>
      <w:marTop w:val="0"/>
      <w:marBottom w:val="0"/>
      <w:divBdr>
        <w:top w:val="none" w:sz="0" w:space="0" w:color="auto"/>
        <w:left w:val="none" w:sz="0" w:space="0" w:color="auto"/>
        <w:bottom w:val="none" w:sz="0" w:space="0" w:color="auto"/>
        <w:right w:val="none" w:sz="0" w:space="0" w:color="auto"/>
      </w:divBdr>
    </w:div>
    <w:div w:id="61105345">
      <w:bodyDiv w:val="1"/>
      <w:marLeft w:val="0"/>
      <w:marRight w:val="0"/>
      <w:marTop w:val="0"/>
      <w:marBottom w:val="0"/>
      <w:divBdr>
        <w:top w:val="none" w:sz="0" w:space="0" w:color="auto"/>
        <w:left w:val="none" w:sz="0" w:space="0" w:color="auto"/>
        <w:bottom w:val="none" w:sz="0" w:space="0" w:color="auto"/>
        <w:right w:val="none" w:sz="0" w:space="0" w:color="auto"/>
      </w:divBdr>
    </w:div>
    <w:div w:id="65690260">
      <w:bodyDiv w:val="1"/>
      <w:marLeft w:val="0"/>
      <w:marRight w:val="0"/>
      <w:marTop w:val="0"/>
      <w:marBottom w:val="0"/>
      <w:divBdr>
        <w:top w:val="none" w:sz="0" w:space="0" w:color="auto"/>
        <w:left w:val="none" w:sz="0" w:space="0" w:color="auto"/>
        <w:bottom w:val="none" w:sz="0" w:space="0" w:color="auto"/>
        <w:right w:val="none" w:sz="0" w:space="0" w:color="auto"/>
      </w:divBdr>
    </w:div>
    <w:div w:id="69885348">
      <w:bodyDiv w:val="1"/>
      <w:marLeft w:val="0"/>
      <w:marRight w:val="0"/>
      <w:marTop w:val="0"/>
      <w:marBottom w:val="0"/>
      <w:divBdr>
        <w:top w:val="none" w:sz="0" w:space="0" w:color="auto"/>
        <w:left w:val="none" w:sz="0" w:space="0" w:color="auto"/>
        <w:bottom w:val="none" w:sz="0" w:space="0" w:color="auto"/>
        <w:right w:val="none" w:sz="0" w:space="0" w:color="auto"/>
      </w:divBdr>
    </w:div>
    <w:div w:id="83187777">
      <w:bodyDiv w:val="1"/>
      <w:marLeft w:val="0"/>
      <w:marRight w:val="0"/>
      <w:marTop w:val="0"/>
      <w:marBottom w:val="0"/>
      <w:divBdr>
        <w:top w:val="none" w:sz="0" w:space="0" w:color="auto"/>
        <w:left w:val="none" w:sz="0" w:space="0" w:color="auto"/>
        <w:bottom w:val="none" w:sz="0" w:space="0" w:color="auto"/>
        <w:right w:val="none" w:sz="0" w:space="0" w:color="auto"/>
      </w:divBdr>
    </w:div>
    <w:div w:id="90661365">
      <w:bodyDiv w:val="1"/>
      <w:marLeft w:val="0"/>
      <w:marRight w:val="0"/>
      <w:marTop w:val="0"/>
      <w:marBottom w:val="0"/>
      <w:divBdr>
        <w:top w:val="none" w:sz="0" w:space="0" w:color="auto"/>
        <w:left w:val="none" w:sz="0" w:space="0" w:color="auto"/>
        <w:bottom w:val="none" w:sz="0" w:space="0" w:color="auto"/>
        <w:right w:val="none" w:sz="0" w:space="0" w:color="auto"/>
      </w:divBdr>
    </w:div>
    <w:div w:id="93328637">
      <w:bodyDiv w:val="1"/>
      <w:marLeft w:val="0"/>
      <w:marRight w:val="0"/>
      <w:marTop w:val="0"/>
      <w:marBottom w:val="0"/>
      <w:divBdr>
        <w:top w:val="none" w:sz="0" w:space="0" w:color="auto"/>
        <w:left w:val="none" w:sz="0" w:space="0" w:color="auto"/>
        <w:bottom w:val="none" w:sz="0" w:space="0" w:color="auto"/>
        <w:right w:val="none" w:sz="0" w:space="0" w:color="auto"/>
      </w:divBdr>
    </w:div>
    <w:div w:id="102383936">
      <w:bodyDiv w:val="1"/>
      <w:marLeft w:val="0"/>
      <w:marRight w:val="0"/>
      <w:marTop w:val="0"/>
      <w:marBottom w:val="0"/>
      <w:divBdr>
        <w:top w:val="none" w:sz="0" w:space="0" w:color="auto"/>
        <w:left w:val="none" w:sz="0" w:space="0" w:color="auto"/>
        <w:bottom w:val="none" w:sz="0" w:space="0" w:color="auto"/>
        <w:right w:val="none" w:sz="0" w:space="0" w:color="auto"/>
      </w:divBdr>
    </w:div>
    <w:div w:id="103622973">
      <w:bodyDiv w:val="1"/>
      <w:marLeft w:val="0"/>
      <w:marRight w:val="0"/>
      <w:marTop w:val="0"/>
      <w:marBottom w:val="0"/>
      <w:divBdr>
        <w:top w:val="none" w:sz="0" w:space="0" w:color="auto"/>
        <w:left w:val="none" w:sz="0" w:space="0" w:color="auto"/>
        <w:bottom w:val="none" w:sz="0" w:space="0" w:color="auto"/>
        <w:right w:val="none" w:sz="0" w:space="0" w:color="auto"/>
      </w:divBdr>
    </w:div>
    <w:div w:id="107353715">
      <w:bodyDiv w:val="1"/>
      <w:marLeft w:val="0"/>
      <w:marRight w:val="0"/>
      <w:marTop w:val="0"/>
      <w:marBottom w:val="0"/>
      <w:divBdr>
        <w:top w:val="none" w:sz="0" w:space="0" w:color="auto"/>
        <w:left w:val="none" w:sz="0" w:space="0" w:color="auto"/>
        <w:bottom w:val="none" w:sz="0" w:space="0" w:color="auto"/>
        <w:right w:val="none" w:sz="0" w:space="0" w:color="auto"/>
      </w:divBdr>
    </w:div>
    <w:div w:id="108548685">
      <w:bodyDiv w:val="1"/>
      <w:marLeft w:val="0"/>
      <w:marRight w:val="0"/>
      <w:marTop w:val="0"/>
      <w:marBottom w:val="0"/>
      <w:divBdr>
        <w:top w:val="none" w:sz="0" w:space="0" w:color="auto"/>
        <w:left w:val="none" w:sz="0" w:space="0" w:color="auto"/>
        <w:bottom w:val="none" w:sz="0" w:space="0" w:color="auto"/>
        <w:right w:val="none" w:sz="0" w:space="0" w:color="auto"/>
      </w:divBdr>
    </w:div>
    <w:div w:id="108857857">
      <w:bodyDiv w:val="1"/>
      <w:marLeft w:val="0"/>
      <w:marRight w:val="0"/>
      <w:marTop w:val="0"/>
      <w:marBottom w:val="0"/>
      <w:divBdr>
        <w:top w:val="none" w:sz="0" w:space="0" w:color="auto"/>
        <w:left w:val="none" w:sz="0" w:space="0" w:color="auto"/>
        <w:bottom w:val="none" w:sz="0" w:space="0" w:color="auto"/>
        <w:right w:val="none" w:sz="0" w:space="0" w:color="auto"/>
      </w:divBdr>
    </w:div>
    <w:div w:id="112135778">
      <w:bodyDiv w:val="1"/>
      <w:marLeft w:val="0"/>
      <w:marRight w:val="0"/>
      <w:marTop w:val="0"/>
      <w:marBottom w:val="0"/>
      <w:divBdr>
        <w:top w:val="none" w:sz="0" w:space="0" w:color="auto"/>
        <w:left w:val="none" w:sz="0" w:space="0" w:color="auto"/>
        <w:bottom w:val="none" w:sz="0" w:space="0" w:color="auto"/>
        <w:right w:val="none" w:sz="0" w:space="0" w:color="auto"/>
      </w:divBdr>
    </w:div>
    <w:div w:id="116529849">
      <w:bodyDiv w:val="1"/>
      <w:marLeft w:val="0"/>
      <w:marRight w:val="0"/>
      <w:marTop w:val="0"/>
      <w:marBottom w:val="0"/>
      <w:divBdr>
        <w:top w:val="none" w:sz="0" w:space="0" w:color="auto"/>
        <w:left w:val="none" w:sz="0" w:space="0" w:color="auto"/>
        <w:bottom w:val="none" w:sz="0" w:space="0" w:color="auto"/>
        <w:right w:val="none" w:sz="0" w:space="0" w:color="auto"/>
      </w:divBdr>
    </w:div>
    <w:div w:id="117576093">
      <w:bodyDiv w:val="1"/>
      <w:marLeft w:val="0"/>
      <w:marRight w:val="0"/>
      <w:marTop w:val="0"/>
      <w:marBottom w:val="0"/>
      <w:divBdr>
        <w:top w:val="none" w:sz="0" w:space="0" w:color="auto"/>
        <w:left w:val="none" w:sz="0" w:space="0" w:color="auto"/>
        <w:bottom w:val="none" w:sz="0" w:space="0" w:color="auto"/>
        <w:right w:val="none" w:sz="0" w:space="0" w:color="auto"/>
      </w:divBdr>
    </w:div>
    <w:div w:id="124932912">
      <w:bodyDiv w:val="1"/>
      <w:marLeft w:val="0"/>
      <w:marRight w:val="0"/>
      <w:marTop w:val="0"/>
      <w:marBottom w:val="0"/>
      <w:divBdr>
        <w:top w:val="none" w:sz="0" w:space="0" w:color="auto"/>
        <w:left w:val="none" w:sz="0" w:space="0" w:color="auto"/>
        <w:bottom w:val="none" w:sz="0" w:space="0" w:color="auto"/>
        <w:right w:val="none" w:sz="0" w:space="0" w:color="auto"/>
      </w:divBdr>
    </w:div>
    <w:div w:id="127165418">
      <w:bodyDiv w:val="1"/>
      <w:marLeft w:val="0"/>
      <w:marRight w:val="0"/>
      <w:marTop w:val="0"/>
      <w:marBottom w:val="0"/>
      <w:divBdr>
        <w:top w:val="none" w:sz="0" w:space="0" w:color="auto"/>
        <w:left w:val="none" w:sz="0" w:space="0" w:color="auto"/>
        <w:bottom w:val="none" w:sz="0" w:space="0" w:color="auto"/>
        <w:right w:val="none" w:sz="0" w:space="0" w:color="auto"/>
      </w:divBdr>
    </w:div>
    <w:div w:id="129520659">
      <w:bodyDiv w:val="1"/>
      <w:marLeft w:val="0"/>
      <w:marRight w:val="0"/>
      <w:marTop w:val="0"/>
      <w:marBottom w:val="0"/>
      <w:divBdr>
        <w:top w:val="none" w:sz="0" w:space="0" w:color="auto"/>
        <w:left w:val="none" w:sz="0" w:space="0" w:color="auto"/>
        <w:bottom w:val="none" w:sz="0" w:space="0" w:color="auto"/>
        <w:right w:val="none" w:sz="0" w:space="0" w:color="auto"/>
      </w:divBdr>
    </w:div>
    <w:div w:id="133908391">
      <w:bodyDiv w:val="1"/>
      <w:marLeft w:val="0"/>
      <w:marRight w:val="0"/>
      <w:marTop w:val="0"/>
      <w:marBottom w:val="0"/>
      <w:divBdr>
        <w:top w:val="none" w:sz="0" w:space="0" w:color="auto"/>
        <w:left w:val="none" w:sz="0" w:space="0" w:color="auto"/>
        <w:bottom w:val="none" w:sz="0" w:space="0" w:color="auto"/>
        <w:right w:val="none" w:sz="0" w:space="0" w:color="auto"/>
      </w:divBdr>
    </w:div>
    <w:div w:id="136191077">
      <w:bodyDiv w:val="1"/>
      <w:marLeft w:val="0"/>
      <w:marRight w:val="0"/>
      <w:marTop w:val="0"/>
      <w:marBottom w:val="0"/>
      <w:divBdr>
        <w:top w:val="none" w:sz="0" w:space="0" w:color="auto"/>
        <w:left w:val="none" w:sz="0" w:space="0" w:color="auto"/>
        <w:bottom w:val="none" w:sz="0" w:space="0" w:color="auto"/>
        <w:right w:val="none" w:sz="0" w:space="0" w:color="auto"/>
      </w:divBdr>
    </w:div>
    <w:div w:id="146212504">
      <w:bodyDiv w:val="1"/>
      <w:marLeft w:val="0"/>
      <w:marRight w:val="0"/>
      <w:marTop w:val="0"/>
      <w:marBottom w:val="0"/>
      <w:divBdr>
        <w:top w:val="none" w:sz="0" w:space="0" w:color="auto"/>
        <w:left w:val="none" w:sz="0" w:space="0" w:color="auto"/>
        <w:bottom w:val="none" w:sz="0" w:space="0" w:color="auto"/>
        <w:right w:val="none" w:sz="0" w:space="0" w:color="auto"/>
      </w:divBdr>
    </w:div>
    <w:div w:id="147403997">
      <w:bodyDiv w:val="1"/>
      <w:marLeft w:val="0"/>
      <w:marRight w:val="0"/>
      <w:marTop w:val="0"/>
      <w:marBottom w:val="0"/>
      <w:divBdr>
        <w:top w:val="none" w:sz="0" w:space="0" w:color="auto"/>
        <w:left w:val="none" w:sz="0" w:space="0" w:color="auto"/>
        <w:bottom w:val="none" w:sz="0" w:space="0" w:color="auto"/>
        <w:right w:val="none" w:sz="0" w:space="0" w:color="auto"/>
      </w:divBdr>
    </w:div>
    <w:div w:id="154612641">
      <w:bodyDiv w:val="1"/>
      <w:marLeft w:val="0"/>
      <w:marRight w:val="0"/>
      <w:marTop w:val="0"/>
      <w:marBottom w:val="0"/>
      <w:divBdr>
        <w:top w:val="none" w:sz="0" w:space="0" w:color="auto"/>
        <w:left w:val="none" w:sz="0" w:space="0" w:color="auto"/>
        <w:bottom w:val="none" w:sz="0" w:space="0" w:color="auto"/>
        <w:right w:val="none" w:sz="0" w:space="0" w:color="auto"/>
      </w:divBdr>
    </w:div>
    <w:div w:id="155731203">
      <w:bodyDiv w:val="1"/>
      <w:marLeft w:val="0"/>
      <w:marRight w:val="0"/>
      <w:marTop w:val="0"/>
      <w:marBottom w:val="0"/>
      <w:divBdr>
        <w:top w:val="none" w:sz="0" w:space="0" w:color="auto"/>
        <w:left w:val="none" w:sz="0" w:space="0" w:color="auto"/>
        <w:bottom w:val="none" w:sz="0" w:space="0" w:color="auto"/>
        <w:right w:val="none" w:sz="0" w:space="0" w:color="auto"/>
      </w:divBdr>
    </w:div>
    <w:div w:id="155995402">
      <w:bodyDiv w:val="1"/>
      <w:marLeft w:val="0"/>
      <w:marRight w:val="0"/>
      <w:marTop w:val="0"/>
      <w:marBottom w:val="0"/>
      <w:divBdr>
        <w:top w:val="none" w:sz="0" w:space="0" w:color="auto"/>
        <w:left w:val="none" w:sz="0" w:space="0" w:color="auto"/>
        <w:bottom w:val="none" w:sz="0" w:space="0" w:color="auto"/>
        <w:right w:val="none" w:sz="0" w:space="0" w:color="auto"/>
      </w:divBdr>
    </w:div>
    <w:div w:id="156845079">
      <w:bodyDiv w:val="1"/>
      <w:marLeft w:val="0"/>
      <w:marRight w:val="0"/>
      <w:marTop w:val="0"/>
      <w:marBottom w:val="0"/>
      <w:divBdr>
        <w:top w:val="none" w:sz="0" w:space="0" w:color="auto"/>
        <w:left w:val="none" w:sz="0" w:space="0" w:color="auto"/>
        <w:bottom w:val="none" w:sz="0" w:space="0" w:color="auto"/>
        <w:right w:val="none" w:sz="0" w:space="0" w:color="auto"/>
      </w:divBdr>
    </w:div>
    <w:div w:id="172500488">
      <w:bodyDiv w:val="1"/>
      <w:marLeft w:val="0"/>
      <w:marRight w:val="0"/>
      <w:marTop w:val="0"/>
      <w:marBottom w:val="0"/>
      <w:divBdr>
        <w:top w:val="none" w:sz="0" w:space="0" w:color="auto"/>
        <w:left w:val="none" w:sz="0" w:space="0" w:color="auto"/>
        <w:bottom w:val="none" w:sz="0" w:space="0" w:color="auto"/>
        <w:right w:val="none" w:sz="0" w:space="0" w:color="auto"/>
      </w:divBdr>
    </w:div>
    <w:div w:id="186451363">
      <w:bodyDiv w:val="1"/>
      <w:marLeft w:val="0"/>
      <w:marRight w:val="0"/>
      <w:marTop w:val="0"/>
      <w:marBottom w:val="0"/>
      <w:divBdr>
        <w:top w:val="none" w:sz="0" w:space="0" w:color="auto"/>
        <w:left w:val="none" w:sz="0" w:space="0" w:color="auto"/>
        <w:bottom w:val="none" w:sz="0" w:space="0" w:color="auto"/>
        <w:right w:val="none" w:sz="0" w:space="0" w:color="auto"/>
      </w:divBdr>
    </w:div>
    <w:div w:id="186987202">
      <w:bodyDiv w:val="1"/>
      <w:marLeft w:val="0"/>
      <w:marRight w:val="0"/>
      <w:marTop w:val="0"/>
      <w:marBottom w:val="0"/>
      <w:divBdr>
        <w:top w:val="none" w:sz="0" w:space="0" w:color="auto"/>
        <w:left w:val="none" w:sz="0" w:space="0" w:color="auto"/>
        <w:bottom w:val="none" w:sz="0" w:space="0" w:color="auto"/>
        <w:right w:val="none" w:sz="0" w:space="0" w:color="auto"/>
      </w:divBdr>
    </w:div>
    <w:div w:id="188183158">
      <w:bodyDiv w:val="1"/>
      <w:marLeft w:val="0"/>
      <w:marRight w:val="0"/>
      <w:marTop w:val="0"/>
      <w:marBottom w:val="0"/>
      <w:divBdr>
        <w:top w:val="none" w:sz="0" w:space="0" w:color="auto"/>
        <w:left w:val="none" w:sz="0" w:space="0" w:color="auto"/>
        <w:bottom w:val="none" w:sz="0" w:space="0" w:color="auto"/>
        <w:right w:val="none" w:sz="0" w:space="0" w:color="auto"/>
      </w:divBdr>
    </w:div>
    <w:div w:id="188573088">
      <w:bodyDiv w:val="1"/>
      <w:marLeft w:val="0"/>
      <w:marRight w:val="0"/>
      <w:marTop w:val="0"/>
      <w:marBottom w:val="0"/>
      <w:divBdr>
        <w:top w:val="none" w:sz="0" w:space="0" w:color="auto"/>
        <w:left w:val="none" w:sz="0" w:space="0" w:color="auto"/>
        <w:bottom w:val="none" w:sz="0" w:space="0" w:color="auto"/>
        <w:right w:val="none" w:sz="0" w:space="0" w:color="auto"/>
      </w:divBdr>
    </w:div>
    <w:div w:id="195242906">
      <w:bodyDiv w:val="1"/>
      <w:marLeft w:val="0"/>
      <w:marRight w:val="0"/>
      <w:marTop w:val="0"/>
      <w:marBottom w:val="0"/>
      <w:divBdr>
        <w:top w:val="none" w:sz="0" w:space="0" w:color="auto"/>
        <w:left w:val="none" w:sz="0" w:space="0" w:color="auto"/>
        <w:bottom w:val="none" w:sz="0" w:space="0" w:color="auto"/>
        <w:right w:val="none" w:sz="0" w:space="0" w:color="auto"/>
      </w:divBdr>
    </w:div>
    <w:div w:id="199244864">
      <w:bodyDiv w:val="1"/>
      <w:marLeft w:val="0"/>
      <w:marRight w:val="0"/>
      <w:marTop w:val="0"/>
      <w:marBottom w:val="0"/>
      <w:divBdr>
        <w:top w:val="none" w:sz="0" w:space="0" w:color="auto"/>
        <w:left w:val="none" w:sz="0" w:space="0" w:color="auto"/>
        <w:bottom w:val="none" w:sz="0" w:space="0" w:color="auto"/>
        <w:right w:val="none" w:sz="0" w:space="0" w:color="auto"/>
      </w:divBdr>
    </w:div>
    <w:div w:id="199513669">
      <w:bodyDiv w:val="1"/>
      <w:marLeft w:val="0"/>
      <w:marRight w:val="0"/>
      <w:marTop w:val="0"/>
      <w:marBottom w:val="0"/>
      <w:divBdr>
        <w:top w:val="none" w:sz="0" w:space="0" w:color="auto"/>
        <w:left w:val="none" w:sz="0" w:space="0" w:color="auto"/>
        <w:bottom w:val="none" w:sz="0" w:space="0" w:color="auto"/>
        <w:right w:val="none" w:sz="0" w:space="0" w:color="auto"/>
      </w:divBdr>
    </w:div>
    <w:div w:id="203836157">
      <w:bodyDiv w:val="1"/>
      <w:marLeft w:val="0"/>
      <w:marRight w:val="0"/>
      <w:marTop w:val="0"/>
      <w:marBottom w:val="0"/>
      <w:divBdr>
        <w:top w:val="none" w:sz="0" w:space="0" w:color="auto"/>
        <w:left w:val="none" w:sz="0" w:space="0" w:color="auto"/>
        <w:bottom w:val="none" w:sz="0" w:space="0" w:color="auto"/>
        <w:right w:val="none" w:sz="0" w:space="0" w:color="auto"/>
      </w:divBdr>
    </w:div>
    <w:div w:id="204753535">
      <w:bodyDiv w:val="1"/>
      <w:marLeft w:val="0"/>
      <w:marRight w:val="0"/>
      <w:marTop w:val="0"/>
      <w:marBottom w:val="0"/>
      <w:divBdr>
        <w:top w:val="none" w:sz="0" w:space="0" w:color="auto"/>
        <w:left w:val="none" w:sz="0" w:space="0" w:color="auto"/>
        <w:bottom w:val="none" w:sz="0" w:space="0" w:color="auto"/>
        <w:right w:val="none" w:sz="0" w:space="0" w:color="auto"/>
      </w:divBdr>
    </w:div>
    <w:div w:id="206457381">
      <w:bodyDiv w:val="1"/>
      <w:marLeft w:val="0"/>
      <w:marRight w:val="0"/>
      <w:marTop w:val="0"/>
      <w:marBottom w:val="0"/>
      <w:divBdr>
        <w:top w:val="none" w:sz="0" w:space="0" w:color="auto"/>
        <w:left w:val="none" w:sz="0" w:space="0" w:color="auto"/>
        <w:bottom w:val="none" w:sz="0" w:space="0" w:color="auto"/>
        <w:right w:val="none" w:sz="0" w:space="0" w:color="auto"/>
      </w:divBdr>
    </w:div>
    <w:div w:id="207376105">
      <w:bodyDiv w:val="1"/>
      <w:marLeft w:val="0"/>
      <w:marRight w:val="0"/>
      <w:marTop w:val="0"/>
      <w:marBottom w:val="0"/>
      <w:divBdr>
        <w:top w:val="none" w:sz="0" w:space="0" w:color="auto"/>
        <w:left w:val="none" w:sz="0" w:space="0" w:color="auto"/>
        <w:bottom w:val="none" w:sz="0" w:space="0" w:color="auto"/>
        <w:right w:val="none" w:sz="0" w:space="0" w:color="auto"/>
      </w:divBdr>
    </w:div>
    <w:div w:id="209659938">
      <w:bodyDiv w:val="1"/>
      <w:marLeft w:val="0"/>
      <w:marRight w:val="0"/>
      <w:marTop w:val="0"/>
      <w:marBottom w:val="0"/>
      <w:divBdr>
        <w:top w:val="none" w:sz="0" w:space="0" w:color="auto"/>
        <w:left w:val="none" w:sz="0" w:space="0" w:color="auto"/>
        <w:bottom w:val="none" w:sz="0" w:space="0" w:color="auto"/>
        <w:right w:val="none" w:sz="0" w:space="0" w:color="auto"/>
      </w:divBdr>
    </w:div>
    <w:div w:id="217471441">
      <w:bodyDiv w:val="1"/>
      <w:marLeft w:val="0"/>
      <w:marRight w:val="0"/>
      <w:marTop w:val="0"/>
      <w:marBottom w:val="0"/>
      <w:divBdr>
        <w:top w:val="none" w:sz="0" w:space="0" w:color="auto"/>
        <w:left w:val="none" w:sz="0" w:space="0" w:color="auto"/>
        <w:bottom w:val="none" w:sz="0" w:space="0" w:color="auto"/>
        <w:right w:val="none" w:sz="0" w:space="0" w:color="auto"/>
      </w:divBdr>
    </w:div>
    <w:div w:id="220287116">
      <w:bodyDiv w:val="1"/>
      <w:marLeft w:val="0"/>
      <w:marRight w:val="0"/>
      <w:marTop w:val="0"/>
      <w:marBottom w:val="0"/>
      <w:divBdr>
        <w:top w:val="none" w:sz="0" w:space="0" w:color="auto"/>
        <w:left w:val="none" w:sz="0" w:space="0" w:color="auto"/>
        <w:bottom w:val="none" w:sz="0" w:space="0" w:color="auto"/>
        <w:right w:val="none" w:sz="0" w:space="0" w:color="auto"/>
      </w:divBdr>
    </w:div>
    <w:div w:id="223151526">
      <w:bodyDiv w:val="1"/>
      <w:marLeft w:val="0"/>
      <w:marRight w:val="0"/>
      <w:marTop w:val="0"/>
      <w:marBottom w:val="0"/>
      <w:divBdr>
        <w:top w:val="none" w:sz="0" w:space="0" w:color="auto"/>
        <w:left w:val="none" w:sz="0" w:space="0" w:color="auto"/>
        <w:bottom w:val="none" w:sz="0" w:space="0" w:color="auto"/>
        <w:right w:val="none" w:sz="0" w:space="0" w:color="auto"/>
      </w:divBdr>
    </w:div>
    <w:div w:id="229583854">
      <w:bodyDiv w:val="1"/>
      <w:marLeft w:val="0"/>
      <w:marRight w:val="0"/>
      <w:marTop w:val="0"/>
      <w:marBottom w:val="0"/>
      <w:divBdr>
        <w:top w:val="none" w:sz="0" w:space="0" w:color="auto"/>
        <w:left w:val="none" w:sz="0" w:space="0" w:color="auto"/>
        <w:bottom w:val="none" w:sz="0" w:space="0" w:color="auto"/>
        <w:right w:val="none" w:sz="0" w:space="0" w:color="auto"/>
      </w:divBdr>
    </w:div>
    <w:div w:id="230115286">
      <w:bodyDiv w:val="1"/>
      <w:marLeft w:val="0"/>
      <w:marRight w:val="0"/>
      <w:marTop w:val="0"/>
      <w:marBottom w:val="0"/>
      <w:divBdr>
        <w:top w:val="none" w:sz="0" w:space="0" w:color="auto"/>
        <w:left w:val="none" w:sz="0" w:space="0" w:color="auto"/>
        <w:bottom w:val="none" w:sz="0" w:space="0" w:color="auto"/>
        <w:right w:val="none" w:sz="0" w:space="0" w:color="auto"/>
      </w:divBdr>
    </w:div>
    <w:div w:id="240523612">
      <w:bodyDiv w:val="1"/>
      <w:marLeft w:val="0"/>
      <w:marRight w:val="0"/>
      <w:marTop w:val="0"/>
      <w:marBottom w:val="0"/>
      <w:divBdr>
        <w:top w:val="none" w:sz="0" w:space="0" w:color="auto"/>
        <w:left w:val="none" w:sz="0" w:space="0" w:color="auto"/>
        <w:bottom w:val="none" w:sz="0" w:space="0" w:color="auto"/>
        <w:right w:val="none" w:sz="0" w:space="0" w:color="auto"/>
      </w:divBdr>
    </w:div>
    <w:div w:id="240600015">
      <w:bodyDiv w:val="1"/>
      <w:marLeft w:val="0"/>
      <w:marRight w:val="0"/>
      <w:marTop w:val="0"/>
      <w:marBottom w:val="0"/>
      <w:divBdr>
        <w:top w:val="none" w:sz="0" w:space="0" w:color="auto"/>
        <w:left w:val="none" w:sz="0" w:space="0" w:color="auto"/>
        <w:bottom w:val="none" w:sz="0" w:space="0" w:color="auto"/>
        <w:right w:val="none" w:sz="0" w:space="0" w:color="auto"/>
      </w:divBdr>
    </w:div>
    <w:div w:id="241187272">
      <w:bodyDiv w:val="1"/>
      <w:marLeft w:val="0"/>
      <w:marRight w:val="0"/>
      <w:marTop w:val="0"/>
      <w:marBottom w:val="0"/>
      <w:divBdr>
        <w:top w:val="none" w:sz="0" w:space="0" w:color="auto"/>
        <w:left w:val="none" w:sz="0" w:space="0" w:color="auto"/>
        <w:bottom w:val="none" w:sz="0" w:space="0" w:color="auto"/>
        <w:right w:val="none" w:sz="0" w:space="0" w:color="auto"/>
      </w:divBdr>
    </w:div>
    <w:div w:id="244068502">
      <w:bodyDiv w:val="1"/>
      <w:marLeft w:val="0"/>
      <w:marRight w:val="0"/>
      <w:marTop w:val="0"/>
      <w:marBottom w:val="0"/>
      <w:divBdr>
        <w:top w:val="none" w:sz="0" w:space="0" w:color="auto"/>
        <w:left w:val="none" w:sz="0" w:space="0" w:color="auto"/>
        <w:bottom w:val="none" w:sz="0" w:space="0" w:color="auto"/>
        <w:right w:val="none" w:sz="0" w:space="0" w:color="auto"/>
      </w:divBdr>
    </w:div>
    <w:div w:id="244386535">
      <w:bodyDiv w:val="1"/>
      <w:marLeft w:val="0"/>
      <w:marRight w:val="0"/>
      <w:marTop w:val="0"/>
      <w:marBottom w:val="0"/>
      <w:divBdr>
        <w:top w:val="none" w:sz="0" w:space="0" w:color="auto"/>
        <w:left w:val="none" w:sz="0" w:space="0" w:color="auto"/>
        <w:bottom w:val="none" w:sz="0" w:space="0" w:color="auto"/>
        <w:right w:val="none" w:sz="0" w:space="0" w:color="auto"/>
      </w:divBdr>
    </w:div>
    <w:div w:id="244800373">
      <w:bodyDiv w:val="1"/>
      <w:marLeft w:val="0"/>
      <w:marRight w:val="0"/>
      <w:marTop w:val="0"/>
      <w:marBottom w:val="0"/>
      <w:divBdr>
        <w:top w:val="none" w:sz="0" w:space="0" w:color="auto"/>
        <w:left w:val="none" w:sz="0" w:space="0" w:color="auto"/>
        <w:bottom w:val="none" w:sz="0" w:space="0" w:color="auto"/>
        <w:right w:val="none" w:sz="0" w:space="0" w:color="auto"/>
      </w:divBdr>
    </w:div>
    <w:div w:id="246157051">
      <w:bodyDiv w:val="1"/>
      <w:marLeft w:val="0"/>
      <w:marRight w:val="0"/>
      <w:marTop w:val="0"/>
      <w:marBottom w:val="0"/>
      <w:divBdr>
        <w:top w:val="none" w:sz="0" w:space="0" w:color="auto"/>
        <w:left w:val="none" w:sz="0" w:space="0" w:color="auto"/>
        <w:bottom w:val="none" w:sz="0" w:space="0" w:color="auto"/>
        <w:right w:val="none" w:sz="0" w:space="0" w:color="auto"/>
      </w:divBdr>
    </w:div>
    <w:div w:id="250505246">
      <w:bodyDiv w:val="1"/>
      <w:marLeft w:val="0"/>
      <w:marRight w:val="0"/>
      <w:marTop w:val="0"/>
      <w:marBottom w:val="0"/>
      <w:divBdr>
        <w:top w:val="none" w:sz="0" w:space="0" w:color="auto"/>
        <w:left w:val="none" w:sz="0" w:space="0" w:color="auto"/>
        <w:bottom w:val="none" w:sz="0" w:space="0" w:color="auto"/>
        <w:right w:val="none" w:sz="0" w:space="0" w:color="auto"/>
      </w:divBdr>
    </w:div>
    <w:div w:id="252129077">
      <w:bodyDiv w:val="1"/>
      <w:marLeft w:val="0"/>
      <w:marRight w:val="0"/>
      <w:marTop w:val="0"/>
      <w:marBottom w:val="0"/>
      <w:divBdr>
        <w:top w:val="none" w:sz="0" w:space="0" w:color="auto"/>
        <w:left w:val="none" w:sz="0" w:space="0" w:color="auto"/>
        <w:bottom w:val="none" w:sz="0" w:space="0" w:color="auto"/>
        <w:right w:val="none" w:sz="0" w:space="0" w:color="auto"/>
      </w:divBdr>
    </w:div>
    <w:div w:id="252785328">
      <w:bodyDiv w:val="1"/>
      <w:marLeft w:val="0"/>
      <w:marRight w:val="0"/>
      <w:marTop w:val="0"/>
      <w:marBottom w:val="0"/>
      <w:divBdr>
        <w:top w:val="none" w:sz="0" w:space="0" w:color="auto"/>
        <w:left w:val="none" w:sz="0" w:space="0" w:color="auto"/>
        <w:bottom w:val="none" w:sz="0" w:space="0" w:color="auto"/>
        <w:right w:val="none" w:sz="0" w:space="0" w:color="auto"/>
      </w:divBdr>
    </w:div>
    <w:div w:id="257522926">
      <w:bodyDiv w:val="1"/>
      <w:marLeft w:val="0"/>
      <w:marRight w:val="0"/>
      <w:marTop w:val="0"/>
      <w:marBottom w:val="0"/>
      <w:divBdr>
        <w:top w:val="none" w:sz="0" w:space="0" w:color="auto"/>
        <w:left w:val="none" w:sz="0" w:space="0" w:color="auto"/>
        <w:bottom w:val="none" w:sz="0" w:space="0" w:color="auto"/>
        <w:right w:val="none" w:sz="0" w:space="0" w:color="auto"/>
      </w:divBdr>
    </w:div>
    <w:div w:id="262538388">
      <w:bodyDiv w:val="1"/>
      <w:marLeft w:val="0"/>
      <w:marRight w:val="0"/>
      <w:marTop w:val="0"/>
      <w:marBottom w:val="0"/>
      <w:divBdr>
        <w:top w:val="none" w:sz="0" w:space="0" w:color="auto"/>
        <w:left w:val="none" w:sz="0" w:space="0" w:color="auto"/>
        <w:bottom w:val="none" w:sz="0" w:space="0" w:color="auto"/>
        <w:right w:val="none" w:sz="0" w:space="0" w:color="auto"/>
      </w:divBdr>
    </w:div>
    <w:div w:id="267736598">
      <w:bodyDiv w:val="1"/>
      <w:marLeft w:val="0"/>
      <w:marRight w:val="0"/>
      <w:marTop w:val="0"/>
      <w:marBottom w:val="0"/>
      <w:divBdr>
        <w:top w:val="none" w:sz="0" w:space="0" w:color="auto"/>
        <w:left w:val="none" w:sz="0" w:space="0" w:color="auto"/>
        <w:bottom w:val="none" w:sz="0" w:space="0" w:color="auto"/>
        <w:right w:val="none" w:sz="0" w:space="0" w:color="auto"/>
      </w:divBdr>
    </w:div>
    <w:div w:id="282885518">
      <w:bodyDiv w:val="1"/>
      <w:marLeft w:val="0"/>
      <w:marRight w:val="0"/>
      <w:marTop w:val="0"/>
      <w:marBottom w:val="0"/>
      <w:divBdr>
        <w:top w:val="none" w:sz="0" w:space="0" w:color="auto"/>
        <w:left w:val="none" w:sz="0" w:space="0" w:color="auto"/>
        <w:bottom w:val="none" w:sz="0" w:space="0" w:color="auto"/>
        <w:right w:val="none" w:sz="0" w:space="0" w:color="auto"/>
      </w:divBdr>
    </w:div>
    <w:div w:id="296497284">
      <w:bodyDiv w:val="1"/>
      <w:marLeft w:val="0"/>
      <w:marRight w:val="0"/>
      <w:marTop w:val="0"/>
      <w:marBottom w:val="0"/>
      <w:divBdr>
        <w:top w:val="none" w:sz="0" w:space="0" w:color="auto"/>
        <w:left w:val="none" w:sz="0" w:space="0" w:color="auto"/>
        <w:bottom w:val="none" w:sz="0" w:space="0" w:color="auto"/>
        <w:right w:val="none" w:sz="0" w:space="0" w:color="auto"/>
      </w:divBdr>
    </w:div>
    <w:div w:id="309942448">
      <w:bodyDiv w:val="1"/>
      <w:marLeft w:val="0"/>
      <w:marRight w:val="0"/>
      <w:marTop w:val="0"/>
      <w:marBottom w:val="0"/>
      <w:divBdr>
        <w:top w:val="none" w:sz="0" w:space="0" w:color="auto"/>
        <w:left w:val="none" w:sz="0" w:space="0" w:color="auto"/>
        <w:bottom w:val="none" w:sz="0" w:space="0" w:color="auto"/>
        <w:right w:val="none" w:sz="0" w:space="0" w:color="auto"/>
      </w:divBdr>
    </w:div>
    <w:div w:id="310258007">
      <w:bodyDiv w:val="1"/>
      <w:marLeft w:val="0"/>
      <w:marRight w:val="0"/>
      <w:marTop w:val="0"/>
      <w:marBottom w:val="0"/>
      <w:divBdr>
        <w:top w:val="none" w:sz="0" w:space="0" w:color="auto"/>
        <w:left w:val="none" w:sz="0" w:space="0" w:color="auto"/>
        <w:bottom w:val="none" w:sz="0" w:space="0" w:color="auto"/>
        <w:right w:val="none" w:sz="0" w:space="0" w:color="auto"/>
      </w:divBdr>
    </w:div>
    <w:div w:id="312175164">
      <w:bodyDiv w:val="1"/>
      <w:marLeft w:val="0"/>
      <w:marRight w:val="0"/>
      <w:marTop w:val="0"/>
      <w:marBottom w:val="0"/>
      <w:divBdr>
        <w:top w:val="none" w:sz="0" w:space="0" w:color="auto"/>
        <w:left w:val="none" w:sz="0" w:space="0" w:color="auto"/>
        <w:bottom w:val="none" w:sz="0" w:space="0" w:color="auto"/>
        <w:right w:val="none" w:sz="0" w:space="0" w:color="auto"/>
      </w:divBdr>
    </w:div>
    <w:div w:id="319191206">
      <w:bodyDiv w:val="1"/>
      <w:marLeft w:val="0"/>
      <w:marRight w:val="0"/>
      <w:marTop w:val="0"/>
      <w:marBottom w:val="0"/>
      <w:divBdr>
        <w:top w:val="none" w:sz="0" w:space="0" w:color="auto"/>
        <w:left w:val="none" w:sz="0" w:space="0" w:color="auto"/>
        <w:bottom w:val="none" w:sz="0" w:space="0" w:color="auto"/>
        <w:right w:val="none" w:sz="0" w:space="0" w:color="auto"/>
      </w:divBdr>
    </w:div>
    <w:div w:id="339433370">
      <w:bodyDiv w:val="1"/>
      <w:marLeft w:val="0"/>
      <w:marRight w:val="0"/>
      <w:marTop w:val="0"/>
      <w:marBottom w:val="0"/>
      <w:divBdr>
        <w:top w:val="none" w:sz="0" w:space="0" w:color="auto"/>
        <w:left w:val="none" w:sz="0" w:space="0" w:color="auto"/>
        <w:bottom w:val="none" w:sz="0" w:space="0" w:color="auto"/>
        <w:right w:val="none" w:sz="0" w:space="0" w:color="auto"/>
      </w:divBdr>
    </w:div>
    <w:div w:id="342516009">
      <w:bodyDiv w:val="1"/>
      <w:marLeft w:val="0"/>
      <w:marRight w:val="0"/>
      <w:marTop w:val="0"/>
      <w:marBottom w:val="0"/>
      <w:divBdr>
        <w:top w:val="none" w:sz="0" w:space="0" w:color="auto"/>
        <w:left w:val="none" w:sz="0" w:space="0" w:color="auto"/>
        <w:bottom w:val="none" w:sz="0" w:space="0" w:color="auto"/>
        <w:right w:val="none" w:sz="0" w:space="0" w:color="auto"/>
      </w:divBdr>
    </w:div>
    <w:div w:id="345447140">
      <w:bodyDiv w:val="1"/>
      <w:marLeft w:val="0"/>
      <w:marRight w:val="0"/>
      <w:marTop w:val="0"/>
      <w:marBottom w:val="0"/>
      <w:divBdr>
        <w:top w:val="none" w:sz="0" w:space="0" w:color="auto"/>
        <w:left w:val="none" w:sz="0" w:space="0" w:color="auto"/>
        <w:bottom w:val="none" w:sz="0" w:space="0" w:color="auto"/>
        <w:right w:val="none" w:sz="0" w:space="0" w:color="auto"/>
      </w:divBdr>
    </w:div>
    <w:div w:id="345789335">
      <w:bodyDiv w:val="1"/>
      <w:marLeft w:val="0"/>
      <w:marRight w:val="0"/>
      <w:marTop w:val="0"/>
      <w:marBottom w:val="0"/>
      <w:divBdr>
        <w:top w:val="none" w:sz="0" w:space="0" w:color="auto"/>
        <w:left w:val="none" w:sz="0" w:space="0" w:color="auto"/>
        <w:bottom w:val="none" w:sz="0" w:space="0" w:color="auto"/>
        <w:right w:val="none" w:sz="0" w:space="0" w:color="auto"/>
      </w:divBdr>
    </w:div>
    <w:div w:id="352927740">
      <w:bodyDiv w:val="1"/>
      <w:marLeft w:val="0"/>
      <w:marRight w:val="0"/>
      <w:marTop w:val="0"/>
      <w:marBottom w:val="0"/>
      <w:divBdr>
        <w:top w:val="none" w:sz="0" w:space="0" w:color="auto"/>
        <w:left w:val="none" w:sz="0" w:space="0" w:color="auto"/>
        <w:bottom w:val="none" w:sz="0" w:space="0" w:color="auto"/>
        <w:right w:val="none" w:sz="0" w:space="0" w:color="auto"/>
      </w:divBdr>
    </w:div>
    <w:div w:id="359480845">
      <w:bodyDiv w:val="1"/>
      <w:marLeft w:val="0"/>
      <w:marRight w:val="0"/>
      <w:marTop w:val="0"/>
      <w:marBottom w:val="0"/>
      <w:divBdr>
        <w:top w:val="none" w:sz="0" w:space="0" w:color="auto"/>
        <w:left w:val="none" w:sz="0" w:space="0" w:color="auto"/>
        <w:bottom w:val="none" w:sz="0" w:space="0" w:color="auto"/>
        <w:right w:val="none" w:sz="0" w:space="0" w:color="auto"/>
      </w:divBdr>
    </w:div>
    <w:div w:id="361321435">
      <w:bodyDiv w:val="1"/>
      <w:marLeft w:val="0"/>
      <w:marRight w:val="0"/>
      <w:marTop w:val="0"/>
      <w:marBottom w:val="0"/>
      <w:divBdr>
        <w:top w:val="none" w:sz="0" w:space="0" w:color="auto"/>
        <w:left w:val="none" w:sz="0" w:space="0" w:color="auto"/>
        <w:bottom w:val="none" w:sz="0" w:space="0" w:color="auto"/>
        <w:right w:val="none" w:sz="0" w:space="0" w:color="auto"/>
      </w:divBdr>
    </w:div>
    <w:div w:id="361439136">
      <w:bodyDiv w:val="1"/>
      <w:marLeft w:val="0"/>
      <w:marRight w:val="0"/>
      <w:marTop w:val="0"/>
      <w:marBottom w:val="0"/>
      <w:divBdr>
        <w:top w:val="none" w:sz="0" w:space="0" w:color="auto"/>
        <w:left w:val="none" w:sz="0" w:space="0" w:color="auto"/>
        <w:bottom w:val="none" w:sz="0" w:space="0" w:color="auto"/>
        <w:right w:val="none" w:sz="0" w:space="0" w:color="auto"/>
      </w:divBdr>
    </w:div>
    <w:div w:id="366302185">
      <w:bodyDiv w:val="1"/>
      <w:marLeft w:val="0"/>
      <w:marRight w:val="0"/>
      <w:marTop w:val="0"/>
      <w:marBottom w:val="0"/>
      <w:divBdr>
        <w:top w:val="none" w:sz="0" w:space="0" w:color="auto"/>
        <w:left w:val="none" w:sz="0" w:space="0" w:color="auto"/>
        <w:bottom w:val="none" w:sz="0" w:space="0" w:color="auto"/>
        <w:right w:val="none" w:sz="0" w:space="0" w:color="auto"/>
      </w:divBdr>
    </w:div>
    <w:div w:id="372116729">
      <w:bodyDiv w:val="1"/>
      <w:marLeft w:val="0"/>
      <w:marRight w:val="0"/>
      <w:marTop w:val="0"/>
      <w:marBottom w:val="0"/>
      <w:divBdr>
        <w:top w:val="none" w:sz="0" w:space="0" w:color="auto"/>
        <w:left w:val="none" w:sz="0" w:space="0" w:color="auto"/>
        <w:bottom w:val="none" w:sz="0" w:space="0" w:color="auto"/>
        <w:right w:val="none" w:sz="0" w:space="0" w:color="auto"/>
      </w:divBdr>
    </w:div>
    <w:div w:id="382021602">
      <w:bodyDiv w:val="1"/>
      <w:marLeft w:val="0"/>
      <w:marRight w:val="0"/>
      <w:marTop w:val="0"/>
      <w:marBottom w:val="0"/>
      <w:divBdr>
        <w:top w:val="none" w:sz="0" w:space="0" w:color="auto"/>
        <w:left w:val="none" w:sz="0" w:space="0" w:color="auto"/>
        <w:bottom w:val="none" w:sz="0" w:space="0" w:color="auto"/>
        <w:right w:val="none" w:sz="0" w:space="0" w:color="auto"/>
      </w:divBdr>
    </w:div>
    <w:div w:id="386881381">
      <w:bodyDiv w:val="1"/>
      <w:marLeft w:val="0"/>
      <w:marRight w:val="0"/>
      <w:marTop w:val="0"/>
      <w:marBottom w:val="0"/>
      <w:divBdr>
        <w:top w:val="none" w:sz="0" w:space="0" w:color="auto"/>
        <w:left w:val="none" w:sz="0" w:space="0" w:color="auto"/>
        <w:bottom w:val="none" w:sz="0" w:space="0" w:color="auto"/>
        <w:right w:val="none" w:sz="0" w:space="0" w:color="auto"/>
      </w:divBdr>
    </w:div>
    <w:div w:id="393313331">
      <w:bodyDiv w:val="1"/>
      <w:marLeft w:val="0"/>
      <w:marRight w:val="0"/>
      <w:marTop w:val="0"/>
      <w:marBottom w:val="0"/>
      <w:divBdr>
        <w:top w:val="none" w:sz="0" w:space="0" w:color="auto"/>
        <w:left w:val="none" w:sz="0" w:space="0" w:color="auto"/>
        <w:bottom w:val="none" w:sz="0" w:space="0" w:color="auto"/>
        <w:right w:val="none" w:sz="0" w:space="0" w:color="auto"/>
      </w:divBdr>
    </w:div>
    <w:div w:id="397746155">
      <w:bodyDiv w:val="1"/>
      <w:marLeft w:val="0"/>
      <w:marRight w:val="0"/>
      <w:marTop w:val="0"/>
      <w:marBottom w:val="0"/>
      <w:divBdr>
        <w:top w:val="none" w:sz="0" w:space="0" w:color="auto"/>
        <w:left w:val="none" w:sz="0" w:space="0" w:color="auto"/>
        <w:bottom w:val="none" w:sz="0" w:space="0" w:color="auto"/>
        <w:right w:val="none" w:sz="0" w:space="0" w:color="auto"/>
      </w:divBdr>
    </w:div>
    <w:div w:id="401290893">
      <w:bodyDiv w:val="1"/>
      <w:marLeft w:val="0"/>
      <w:marRight w:val="0"/>
      <w:marTop w:val="0"/>
      <w:marBottom w:val="0"/>
      <w:divBdr>
        <w:top w:val="none" w:sz="0" w:space="0" w:color="auto"/>
        <w:left w:val="none" w:sz="0" w:space="0" w:color="auto"/>
        <w:bottom w:val="none" w:sz="0" w:space="0" w:color="auto"/>
        <w:right w:val="none" w:sz="0" w:space="0" w:color="auto"/>
      </w:divBdr>
    </w:div>
    <w:div w:id="404108643">
      <w:bodyDiv w:val="1"/>
      <w:marLeft w:val="0"/>
      <w:marRight w:val="0"/>
      <w:marTop w:val="0"/>
      <w:marBottom w:val="0"/>
      <w:divBdr>
        <w:top w:val="none" w:sz="0" w:space="0" w:color="auto"/>
        <w:left w:val="none" w:sz="0" w:space="0" w:color="auto"/>
        <w:bottom w:val="none" w:sz="0" w:space="0" w:color="auto"/>
        <w:right w:val="none" w:sz="0" w:space="0" w:color="auto"/>
      </w:divBdr>
    </w:div>
    <w:div w:id="406804795">
      <w:bodyDiv w:val="1"/>
      <w:marLeft w:val="0"/>
      <w:marRight w:val="0"/>
      <w:marTop w:val="0"/>
      <w:marBottom w:val="0"/>
      <w:divBdr>
        <w:top w:val="none" w:sz="0" w:space="0" w:color="auto"/>
        <w:left w:val="none" w:sz="0" w:space="0" w:color="auto"/>
        <w:bottom w:val="none" w:sz="0" w:space="0" w:color="auto"/>
        <w:right w:val="none" w:sz="0" w:space="0" w:color="auto"/>
      </w:divBdr>
    </w:div>
    <w:div w:id="408236098">
      <w:bodyDiv w:val="1"/>
      <w:marLeft w:val="0"/>
      <w:marRight w:val="0"/>
      <w:marTop w:val="0"/>
      <w:marBottom w:val="0"/>
      <w:divBdr>
        <w:top w:val="none" w:sz="0" w:space="0" w:color="auto"/>
        <w:left w:val="none" w:sz="0" w:space="0" w:color="auto"/>
        <w:bottom w:val="none" w:sz="0" w:space="0" w:color="auto"/>
        <w:right w:val="none" w:sz="0" w:space="0" w:color="auto"/>
      </w:divBdr>
    </w:div>
    <w:div w:id="420494552">
      <w:bodyDiv w:val="1"/>
      <w:marLeft w:val="0"/>
      <w:marRight w:val="0"/>
      <w:marTop w:val="0"/>
      <w:marBottom w:val="0"/>
      <w:divBdr>
        <w:top w:val="none" w:sz="0" w:space="0" w:color="auto"/>
        <w:left w:val="none" w:sz="0" w:space="0" w:color="auto"/>
        <w:bottom w:val="none" w:sz="0" w:space="0" w:color="auto"/>
        <w:right w:val="none" w:sz="0" w:space="0" w:color="auto"/>
      </w:divBdr>
    </w:div>
    <w:div w:id="440494937">
      <w:bodyDiv w:val="1"/>
      <w:marLeft w:val="0"/>
      <w:marRight w:val="0"/>
      <w:marTop w:val="0"/>
      <w:marBottom w:val="0"/>
      <w:divBdr>
        <w:top w:val="none" w:sz="0" w:space="0" w:color="auto"/>
        <w:left w:val="none" w:sz="0" w:space="0" w:color="auto"/>
        <w:bottom w:val="none" w:sz="0" w:space="0" w:color="auto"/>
        <w:right w:val="none" w:sz="0" w:space="0" w:color="auto"/>
      </w:divBdr>
    </w:div>
    <w:div w:id="454300948">
      <w:bodyDiv w:val="1"/>
      <w:marLeft w:val="0"/>
      <w:marRight w:val="0"/>
      <w:marTop w:val="0"/>
      <w:marBottom w:val="0"/>
      <w:divBdr>
        <w:top w:val="none" w:sz="0" w:space="0" w:color="auto"/>
        <w:left w:val="none" w:sz="0" w:space="0" w:color="auto"/>
        <w:bottom w:val="none" w:sz="0" w:space="0" w:color="auto"/>
        <w:right w:val="none" w:sz="0" w:space="0" w:color="auto"/>
      </w:divBdr>
    </w:div>
    <w:div w:id="459764060">
      <w:bodyDiv w:val="1"/>
      <w:marLeft w:val="0"/>
      <w:marRight w:val="0"/>
      <w:marTop w:val="0"/>
      <w:marBottom w:val="0"/>
      <w:divBdr>
        <w:top w:val="none" w:sz="0" w:space="0" w:color="auto"/>
        <w:left w:val="none" w:sz="0" w:space="0" w:color="auto"/>
        <w:bottom w:val="none" w:sz="0" w:space="0" w:color="auto"/>
        <w:right w:val="none" w:sz="0" w:space="0" w:color="auto"/>
      </w:divBdr>
    </w:div>
    <w:div w:id="460154987">
      <w:bodyDiv w:val="1"/>
      <w:marLeft w:val="0"/>
      <w:marRight w:val="0"/>
      <w:marTop w:val="0"/>
      <w:marBottom w:val="0"/>
      <w:divBdr>
        <w:top w:val="none" w:sz="0" w:space="0" w:color="auto"/>
        <w:left w:val="none" w:sz="0" w:space="0" w:color="auto"/>
        <w:bottom w:val="none" w:sz="0" w:space="0" w:color="auto"/>
        <w:right w:val="none" w:sz="0" w:space="0" w:color="auto"/>
      </w:divBdr>
    </w:div>
    <w:div w:id="463428118">
      <w:bodyDiv w:val="1"/>
      <w:marLeft w:val="0"/>
      <w:marRight w:val="0"/>
      <w:marTop w:val="0"/>
      <w:marBottom w:val="0"/>
      <w:divBdr>
        <w:top w:val="none" w:sz="0" w:space="0" w:color="auto"/>
        <w:left w:val="none" w:sz="0" w:space="0" w:color="auto"/>
        <w:bottom w:val="none" w:sz="0" w:space="0" w:color="auto"/>
        <w:right w:val="none" w:sz="0" w:space="0" w:color="auto"/>
      </w:divBdr>
    </w:div>
    <w:div w:id="464740806">
      <w:bodyDiv w:val="1"/>
      <w:marLeft w:val="0"/>
      <w:marRight w:val="0"/>
      <w:marTop w:val="0"/>
      <w:marBottom w:val="0"/>
      <w:divBdr>
        <w:top w:val="none" w:sz="0" w:space="0" w:color="auto"/>
        <w:left w:val="none" w:sz="0" w:space="0" w:color="auto"/>
        <w:bottom w:val="none" w:sz="0" w:space="0" w:color="auto"/>
        <w:right w:val="none" w:sz="0" w:space="0" w:color="auto"/>
      </w:divBdr>
    </w:div>
    <w:div w:id="467087763">
      <w:bodyDiv w:val="1"/>
      <w:marLeft w:val="0"/>
      <w:marRight w:val="0"/>
      <w:marTop w:val="0"/>
      <w:marBottom w:val="0"/>
      <w:divBdr>
        <w:top w:val="none" w:sz="0" w:space="0" w:color="auto"/>
        <w:left w:val="none" w:sz="0" w:space="0" w:color="auto"/>
        <w:bottom w:val="none" w:sz="0" w:space="0" w:color="auto"/>
        <w:right w:val="none" w:sz="0" w:space="0" w:color="auto"/>
      </w:divBdr>
    </w:div>
    <w:div w:id="470290036">
      <w:bodyDiv w:val="1"/>
      <w:marLeft w:val="0"/>
      <w:marRight w:val="0"/>
      <w:marTop w:val="0"/>
      <w:marBottom w:val="0"/>
      <w:divBdr>
        <w:top w:val="none" w:sz="0" w:space="0" w:color="auto"/>
        <w:left w:val="none" w:sz="0" w:space="0" w:color="auto"/>
        <w:bottom w:val="none" w:sz="0" w:space="0" w:color="auto"/>
        <w:right w:val="none" w:sz="0" w:space="0" w:color="auto"/>
      </w:divBdr>
    </w:div>
    <w:div w:id="471680741">
      <w:bodyDiv w:val="1"/>
      <w:marLeft w:val="0"/>
      <w:marRight w:val="0"/>
      <w:marTop w:val="0"/>
      <w:marBottom w:val="0"/>
      <w:divBdr>
        <w:top w:val="none" w:sz="0" w:space="0" w:color="auto"/>
        <w:left w:val="none" w:sz="0" w:space="0" w:color="auto"/>
        <w:bottom w:val="none" w:sz="0" w:space="0" w:color="auto"/>
        <w:right w:val="none" w:sz="0" w:space="0" w:color="auto"/>
      </w:divBdr>
    </w:div>
    <w:div w:id="477183858">
      <w:bodyDiv w:val="1"/>
      <w:marLeft w:val="0"/>
      <w:marRight w:val="0"/>
      <w:marTop w:val="0"/>
      <w:marBottom w:val="0"/>
      <w:divBdr>
        <w:top w:val="none" w:sz="0" w:space="0" w:color="auto"/>
        <w:left w:val="none" w:sz="0" w:space="0" w:color="auto"/>
        <w:bottom w:val="none" w:sz="0" w:space="0" w:color="auto"/>
        <w:right w:val="none" w:sz="0" w:space="0" w:color="auto"/>
      </w:divBdr>
    </w:div>
    <w:div w:id="482309676">
      <w:bodyDiv w:val="1"/>
      <w:marLeft w:val="0"/>
      <w:marRight w:val="0"/>
      <w:marTop w:val="0"/>
      <w:marBottom w:val="0"/>
      <w:divBdr>
        <w:top w:val="none" w:sz="0" w:space="0" w:color="auto"/>
        <w:left w:val="none" w:sz="0" w:space="0" w:color="auto"/>
        <w:bottom w:val="none" w:sz="0" w:space="0" w:color="auto"/>
        <w:right w:val="none" w:sz="0" w:space="0" w:color="auto"/>
      </w:divBdr>
    </w:div>
    <w:div w:id="490172246">
      <w:bodyDiv w:val="1"/>
      <w:marLeft w:val="0"/>
      <w:marRight w:val="0"/>
      <w:marTop w:val="0"/>
      <w:marBottom w:val="0"/>
      <w:divBdr>
        <w:top w:val="none" w:sz="0" w:space="0" w:color="auto"/>
        <w:left w:val="none" w:sz="0" w:space="0" w:color="auto"/>
        <w:bottom w:val="none" w:sz="0" w:space="0" w:color="auto"/>
        <w:right w:val="none" w:sz="0" w:space="0" w:color="auto"/>
      </w:divBdr>
    </w:div>
    <w:div w:id="498732840">
      <w:bodyDiv w:val="1"/>
      <w:marLeft w:val="0"/>
      <w:marRight w:val="0"/>
      <w:marTop w:val="0"/>
      <w:marBottom w:val="0"/>
      <w:divBdr>
        <w:top w:val="none" w:sz="0" w:space="0" w:color="auto"/>
        <w:left w:val="none" w:sz="0" w:space="0" w:color="auto"/>
        <w:bottom w:val="none" w:sz="0" w:space="0" w:color="auto"/>
        <w:right w:val="none" w:sz="0" w:space="0" w:color="auto"/>
      </w:divBdr>
    </w:div>
    <w:div w:id="502084386">
      <w:bodyDiv w:val="1"/>
      <w:marLeft w:val="0"/>
      <w:marRight w:val="0"/>
      <w:marTop w:val="0"/>
      <w:marBottom w:val="0"/>
      <w:divBdr>
        <w:top w:val="none" w:sz="0" w:space="0" w:color="auto"/>
        <w:left w:val="none" w:sz="0" w:space="0" w:color="auto"/>
        <w:bottom w:val="none" w:sz="0" w:space="0" w:color="auto"/>
        <w:right w:val="none" w:sz="0" w:space="0" w:color="auto"/>
      </w:divBdr>
    </w:div>
    <w:div w:id="503865185">
      <w:bodyDiv w:val="1"/>
      <w:marLeft w:val="0"/>
      <w:marRight w:val="0"/>
      <w:marTop w:val="0"/>
      <w:marBottom w:val="0"/>
      <w:divBdr>
        <w:top w:val="none" w:sz="0" w:space="0" w:color="auto"/>
        <w:left w:val="none" w:sz="0" w:space="0" w:color="auto"/>
        <w:bottom w:val="none" w:sz="0" w:space="0" w:color="auto"/>
        <w:right w:val="none" w:sz="0" w:space="0" w:color="auto"/>
      </w:divBdr>
      <w:divsChild>
        <w:div w:id="1764180464">
          <w:marLeft w:val="1"/>
          <w:marRight w:val="1"/>
          <w:marTop w:val="0"/>
          <w:marBottom w:val="0"/>
          <w:divBdr>
            <w:top w:val="single" w:sz="6" w:space="0" w:color="FFFFFF"/>
            <w:left w:val="none" w:sz="0" w:space="0" w:color="auto"/>
            <w:bottom w:val="none" w:sz="0" w:space="0" w:color="auto"/>
            <w:right w:val="none" w:sz="0" w:space="0" w:color="auto"/>
          </w:divBdr>
          <w:divsChild>
            <w:div w:id="1152063225">
              <w:marLeft w:val="0"/>
              <w:marRight w:val="0"/>
              <w:marTop w:val="0"/>
              <w:marBottom w:val="0"/>
              <w:divBdr>
                <w:top w:val="none" w:sz="0" w:space="0" w:color="auto"/>
                <w:left w:val="single" w:sz="6" w:space="8" w:color="000000"/>
                <w:bottom w:val="none" w:sz="0" w:space="0" w:color="auto"/>
                <w:right w:val="single" w:sz="6" w:space="8" w:color="000000"/>
              </w:divBdr>
            </w:div>
          </w:divsChild>
        </w:div>
      </w:divsChild>
    </w:div>
    <w:div w:id="508258084">
      <w:bodyDiv w:val="1"/>
      <w:marLeft w:val="0"/>
      <w:marRight w:val="0"/>
      <w:marTop w:val="0"/>
      <w:marBottom w:val="0"/>
      <w:divBdr>
        <w:top w:val="none" w:sz="0" w:space="0" w:color="auto"/>
        <w:left w:val="none" w:sz="0" w:space="0" w:color="auto"/>
        <w:bottom w:val="none" w:sz="0" w:space="0" w:color="auto"/>
        <w:right w:val="none" w:sz="0" w:space="0" w:color="auto"/>
      </w:divBdr>
    </w:div>
    <w:div w:id="523521003">
      <w:bodyDiv w:val="1"/>
      <w:marLeft w:val="0"/>
      <w:marRight w:val="0"/>
      <w:marTop w:val="0"/>
      <w:marBottom w:val="0"/>
      <w:divBdr>
        <w:top w:val="none" w:sz="0" w:space="0" w:color="auto"/>
        <w:left w:val="none" w:sz="0" w:space="0" w:color="auto"/>
        <w:bottom w:val="none" w:sz="0" w:space="0" w:color="auto"/>
        <w:right w:val="none" w:sz="0" w:space="0" w:color="auto"/>
      </w:divBdr>
    </w:div>
    <w:div w:id="527641487">
      <w:bodyDiv w:val="1"/>
      <w:marLeft w:val="0"/>
      <w:marRight w:val="0"/>
      <w:marTop w:val="0"/>
      <w:marBottom w:val="0"/>
      <w:divBdr>
        <w:top w:val="none" w:sz="0" w:space="0" w:color="auto"/>
        <w:left w:val="none" w:sz="0" w:space="0" w:color="auto"/>
        <w:bottom w:val="none" w:sz="0" w:space="0" w:color="auto"/>
        <w:right w:val="none" w:sz="0" w:space="0" w:color="auto"/>
      </w:divBdr>
    </w:div>
    <w:div w:id="535698698">
      <w:bodyDiv w:val="1"/>
      <w:marLeft w:val="0"/>
      <w:marRight w:val="0"/>
      <w:marTop w:val="0"/>
      <w:marBottom w:val="0"/>
      <w:divBdr>
        <w:top w:val="none" w:sz="0" w:space="0" w:color="auto"/>
        <w:left w:val="none" w:sz="0" w:space="0" w:color="auto"/>
        <w:bottom w:val="none" w:sz="0" w:space="0" w:color="auto"/>
        <w:right w:val="none" w:sz="0" w:space="0" w:color="auto"/>
      </w:divBdr>
    </w:div>
    <w:div w:id="538399468">
      <w:bodyDiv w:val="1"/>
      <w:marLeft w:val="0"/>
      <w:marRight w:val="0"/>
      <w:marTop w:val="0"/>
      <w:marBottom w:val="0"/>
      <w:divBdr>
        <w:top w:val="none" w:sz="0" w:space="0" w:color="auto"/>
        <w:left w:val="none" w:sz="0" w:space="0" w:color="auto"/>
        <w:bottom w:val="none" w:sz="0" w:space="0" w:color="auto"/>
        <w:right w:val="none" w:sz="0" w:space="0" w:color="auto"/>
      </w:divBdr>
    </w:div>
    <w:div w:id="540167700">
      <w:bodyDiv w:val="1"/>
      <w:marLeft w:val="0"/>
      <w:marRight w:val="0"/>
      <w:marTop w:val="0"/>
      <w:marBottom w:val="0"/>
      <w:divBdr>
        <w:top w:val="none" w:sz="0" w:space="0" w:color="auto"/>
        <w:left w:val="none" w:sz="0" w:space="0" w:color="auto"/>
        <w:bottom w:val="none" w:sz="0" w:space="0" w:color="auto"/>
        <w:right w:val="none" w:sz="0" w:space="0" w:color="auto"/>
      </w:divBdr>
    </w:div>
    <w:div w:id="540703989">
      <w:bodyDiv w:val="1"/>
      <w:marLeft w:val="0"/>
      <w:marRight w:val="0"/>
      <w:marTop w:val="0"/>
      <w:marBottom w:val="0"/>
      <w:divBdr>
        <w:top w:val="none" w:sz="0" w:space="0" w:color="auto"/>
        <w:left w:val="none" w:sz="0" w:space="0" w:color="auto"/>
        <w:bottom w:val="none" w:sz="0" w:space="0" w:color="auto"/>
        <w:right w:val="none" w:sz="0" w:space="0" w:color="auto"/>
      </w:divBdr>
    </w:div>
    <w:div w:id="542250430">
      <w:bodyDiv w:val="1"/>
      <w:marLeft w:val="0"/>
      <w:marRight w:val="0"/>
      <w:marTop w:val="0"/>
      <w:marBottom w:val="0"/>
      <w:divBdr>
        <w:top w:val="none" w:sz="0" w:space="0" w:color="auto"/>
        <w:left w:val="none" w:sz="0" w:space="0" w:color="auto"/>
        <w:bottom w:val="none" w:sz="0" w:space="0" w:color="auto"/>
        <w:right w:val="none" w:sz="0" w:space="0" w:color="auto"/>
      </w:divBdr>
    </w:div>
    <w:div w:id="543753382">
      <w:bodyDiv w:val="1"/>
      <w:marLeft w:val="0"/>
      <w:marRight w:val="0"/>
      <w:marTop w:val="0"/>
      <w:marBottom w:val="0"/>
      <w:divBdr>
        <w:top w:val="none" w:sz="0" w:space="0" w:color="auto"/>
        <w:left w:val="none" w:sz="0" w:space="0" w:color="auto"/>
        <w:bottom w:val="none" w:sz="0" w:space="0" w:color="auto"/>
        <w:right w:val="none" w:sz="0" w:space="0" w:color="auto"/>
      </w:divBdr>
    </w:div>
    <w:div w:id="555898601">
      <w:bodyDiv w:val="1"/>
      <w:marLeft w:val="0"/>
      <w:marRight w:val="0"/>
      <w:marTop w:val="0"/>
      <w:marBottom w:val="0"/>
      <w:divBdr>
        <w:top w:val="none" w:sz="0" w:space="0" w:color="auto"/>
        <w:left w:val="none" w:sz="0" w:space="0" w:color="auto"/>
        <w:bottom w:val="none" w:sz="0" w:space="0" w:color="auto"/>
        <w:right w:val="none" w:sz="0" w:space="0" w:color="auto"/>
      </w:divBdr>
    </w:div>
    <w:div w:id="556938203">
      <w:bodyDiv w:val="1"/>
      <w:marLeft w:val="0"/>
      <w:marRight w:val="0"/>
      <w:marTop w:val="0"/>
      <w:marBottom w:val="0"/>
      <w:divBdr>
        <w:top w:val="none" w:sz="0" w:space="0" w:color="auto"/>
        <w:left w:val="none" w:sz="0" w:space="0" w:color="auto"/>
        <w:bottom w:val="none" w:sz="0" w:space="0" w:color="auto"/>
        <w:right w:val="none" w:sz="0" w:space="0" w:color="auto"/>
      </w:divBdr>
    </w:div>
    <w:div w:id="559638011">
      <w:bodyDiv w:val="1"/>
      <w:marLeft w:val="0"/>
      <w:marRight w:val="0"/>
      <w:marTop w:val="0"/>
      <w:marBottom w:val="0"/>
      <w:divBdr>
        <w:top w:val="none" w:sz="0" w:space="0" w:color="auto"/>
        <w:left w:val="none" w:sz="0" w:space="0" w:color="auto"/>
        <w:bottom w:val="none" w:sz="0" w:space="0" w:color="auto"/>
        <w:right w:val="none" w:sz="0" w:space="0" w:color="auto"/>
      </w:divBdr>
    </w:div>
    <w:div w:id="569999080">
      <w:bodyDiv w:val="1"/>
      <w:marLeft w:val="0"/>
      <w:marRight w:val="0"/>
      <w:marTop w:val="0"/>
      <w:marBottom w:val="0"/>
      <w:divBdr>
        <w:top w:val="none" w:sz="0" w:space="0" w:color="auto"/>
        <w:left w:val="none" w:sz="0" w:space="0" w:color="auto"/>
        <w:bottom w:val="none" w:sz="0" w:space="0" w:color="auto"/>
        <w:right w:val="none" w:sz="0" w:space="0" w:color="auto"/>
      </w:divBdr>
    </w:div>
    <w:div w:id="582682829">
      <w:bodyDiv w:val="1"/>
      <w:marLeft w:val="0"/>
      <w:marRight w:val="0"/>
      <w:marTop w:val="0"/>
      <w:marBottom w:val="0"/>
      <w:divBdr>
        <w:top w:val="none" w:sz="0" w:space="0" w:color="auto"/>
        <w:left w:val="none" w:sz="0" w:space="0" w:color="auto"/>
        <w:bottom w:val="none" w:sz="0" w:space="0" w:color="auto"/>
        <w:right w:val="none" w:sz="0" w:space="0" w:color="auto"/>
      </w:divBdr>
    </w:div>
    <w:div w:id="603462271">
      <w:bodyDiv w:val="1"/>
      <w:marLeft w:val="0"/>
      <w:marRight w:val="0"/>
      <w:marTop w:val="0"/>
      <w:marBottom w:val="0"/>
      <w:divBdr>
        <w:top w:val="none" w:sz="0" w:space="0" w:color="auto"/>
        <w:left w:val="none" w:sz="0" w:space="0" w:color="auto"/>
        <w:bottom w:val="none" w:sz="0" w:space="0" w:color="auto"/>
        <w:right w:val="none" w:sz="0" w:space="0" w:color="auto"/>
      </w:divBdr>
    </w:div>
    <w:div w:id="607203710">
      <w:bodyDiv w:val="1"/>
      <w:marLeft w:val="0"/>
      <w:marRight w:val="0"/>
      <w:marTop w:val="0"/>
      <w:marBottom w:val="0"/>
      <w:divBdr>
        <w:top w:val="none" w:sz="0" w:space="0" w:color="auto"/>
        <w:left w:val="none" w:sz="0" w:space="0" w:color="auto"/>
        <w:bottom w:val="none" w:sz="0" w:space="0" w:color="auto"/>
        <w:right w:val="none" w:sz="0" w:space="0" w:color="auto"/>
      </w:divBdr>
    </w:div>
    <w:div w:id="609974863">
      <w:bodyDiv w:val="1"/>
      <w:marLeft w:val="0"/>
      <w:marRight w:val="0"/>
      <w:marTop w:val="0"/>
      <w:marBottom w:val="0"/>
      <w:divBdr>
        <w:top w:val="none" w:sz="0" w:space="0" w:color="auto"/>
        <w:left w:val="none" w:sz="0" w:space="0" w:color="auto"/>
        <w:bottom w:val="none" w:sz="0" w:space="0" w:color="auto"/>
        <w:right w:val="none" w:sz="0" w:space="0" w:color="auto"/>
      </w:divBdr>
    </w:div>
    <w:div w:id="614026394">
      <w:bodyDiv w:val="1"/>
      <w:marLeft w:val="0"/>
      <w:marRight w:val="0"/>
      <w:marTop w:val="0"/>
      <w:marBottom w:val="0"/>
      <w:divBdr>
        <w:top w:val="none" w:sz="0" w:space="0" w:color="auto"/>
        <w:left w:val="none" w:sz="0" w:space="0" w:color="auto"/>
        <w:bottom w:val="none" w:sz="0" w:space="0" w:color="auto"/>
        <w:right w:val="none" w:sz="0" w:space="0" w:color="auto"/>
      </w:divBdr>
    </w:div>
    <w:div w:id="614867246">
      <w:bodyDiv w:val="1"/>
      <w:marLeft w:val="0"/>
      <w:marRight w:val="0"/>
      <w:marTop w:val="0"/>
      <w:marBottom w:val="0"/>
      <w:divBdr>
        <w:top w:val="none" w:sz="0" w:space="0" w:color="auto"/>
        <w:left w:val="none" w:sz="0" w:space="0" w:color="auto"/>
        <w:bottom w:val="none" w:sz="0" w:space="0" w:color="auto"/>
        <w:right w:val="none" w:sz="0" w:space="0" w:color="auto"/>
      </w:divBdr>
    </w:div>
    <w:div w:id="615911823">
      <w:bodyDiv w:val="1"/>
      <w:marLeft w:val="0"/>
      <w:marRight w:val="0"/>
      <w:marTop w:val="0"/>
      <w:marBottom w:val="0"/>
      <w:divBdr>
        <w:top w:val="none" w:sz="0" w:space="0" w:color="auto"/>
        <w:left w:val="none" w:sz="0" w:space="0" w:color="auto"/>
        <w:bottom w:val="none" w:sz="0" w:space="0" w:color="auto"/>
        <w:right w:val="none" w:sz="0" w:space="0" w:color="auto"/>
      </w:divBdr>
    </w:div>
    <w:div w:id="616520441">
      <w:bodyDiv w:val="1"/>
      <w:marLeft w:val="0"/>
      <w:marRight w:val="0"/>
      <w:marTop w:val="0"/>
      <w:marBottom w:val="0"/>
      <w:divBdr>
        <w:top w:val="none" w:sz="0" w:space="0" w:color="auto"/>
        <w:left w:val="none" w:sz="0" w:space="0" w:color="auto"/>
        <w:bottom w:val="none" w:sz="0" w:space="0" w:color="auto"/>
        <w:right w:val="none" w:sz="0" w:space="0" w:color="auto"/>
      </w:divBdr>
    </w:div>
    <w:div w:id="624847968">
      <w:bodyDiv w:val="1"/>
      <w:marLeft w:val="0"/>
      <w:marRight w:val="0"/>
      <w:marTop w:val="0"/>
      <w:marBottom w:val="0"/>
      <w:divBdr>
        <w:top w:val="none" w:sz="0" w:space="0" w:color="auto"/>
        <w:left w:val="none" w:sz="0" w:space="0" w:color="auto"/>
        <w:bottom w:val="none" w:sz="0" w:space="0" w:color="auto"/>
        <w:right w:val="none" w:sz="0" w:space="0" w:color="auto"/>
      </w:divBdr>
    </w:div>
    <w:div w:id="628241652">
      <w:bodyDiv w:val="1"/>
      <w:marLeft w:val="0"/>
      <w:marRight w:val="0"/>
      <w:marTop w:val="0"/>
      <w:marBottom w:val="0"/>
      <w:divBdr>
        <w:top w:val="none" w:sz="0" w:space="0" w:color="auto"/>
        <w:left w:val="none" w:sz="0" w:space="0" w:color="auto"/>
        <w:bottom w:val="none" w:sz="0" w:space="0" w:color="auto"/>
        <w:right w:val="none" w:sz="0" w:space="0" w:color="auto"/>
      </w:divBdr>
    </w:div>
    <w:div w:id="628514706">
      <w:bodyDiv w:val="1"/>
      <w:marLeft w:val="0"/>
      <w:marRight w:val="0"/>
      <w:marTop w:val="0"/>
      <w:marBottom w:val="0"/>
      <w:divBdr>
        <w:top w:val="none" w:sz="0" w:space="0" w:color="auto"/>
        <w:left w:val="none" w:sz="0" w:space="0" w:color="auto"/>
        <w:bottom w:val="none" w:sz="0" w:space="0" w:color="auto"/>
        <w:right w:val="none" w:sz="0" w:space="0" w:color="auto"/>
      </w:divBdr>
    </w:div>
    <w:div w:id="631053948">
      <w:bodyDiv w:val="1"/>
      <w:marLeft w:val="0"/>
      <w:marRight w:val="0"/>
      <w:marTop w:val="0"/>
      <w:marBottom w:val="0"/>
      <w:divBdr>
        <w:top w:val="none" w:sz="0" w:space="0" w:color="auto"/>
        <w:left w:val="none" w:sz="0" w:space="0" w:color="auto"/>
        <w:bottom w:val="none" w:sz="0" w:space="0" w:color="auto"/>
        <w:right w:val="none" w:sz="0" w:space="0" w:color="auto"/>
      </w:divBdr>
    </w:div>
    <w:div w:id="639917181">
      <w:bodyDiv w:val="1"/>
      <w:marLeft w:val="0"/>
      <w:marRight w:val="0"/>
      <w:marTop w:val="0"/>
      <w:marBottom w:val="0"/>
      <w:divBdr>
        <w:top w:val="none" w:sz="0" w:space="0" w:color="auto"/>
        <w:left w:val="none" w:sz="0" w:space="0" w:color="auto"/>
        <w:bottom w:val="none" w:sz="0" w:space="0" w:color="auto"/>
        <w:right w:val="none" w:sz="0" w:space="0" w:color="auto"/>
      </w:divBdr>
    </w:div>
    <w:div w:id="640236917">
      <w:bodyDiv w:val="1"/>
      <w:marLeft w:val="0"/>
      <w:marRight w:val="0"/>
      <w:marTop w:val="0"/>
      <w:marBottom w:val="0"/>
      <w:divBdr>
        <w:top w:val="none" w:sz="0" w:space="0" w:color="auto"/>
        <w:left w:val="none" w:sz="0" w:space="0" w:color="auto"/>
        <w:bottom w:val="none" w:sz="0" w:space="0" w:color="auto"/>
        <w:right w:val="none" w:sz="0" w:space="0" w:color="auto"/>
      </w:divBdr>
    </w:div>
    <w:div w:id="644554065">
      <w:bodyDiv w:val="1"/>
      <w:marLeft w:val="0"/>
      <w:marRight w:val="0"/>
      <w:marTop w:val="0"/>
      <w:marBottom w:val="0"/>
      <w:divBdr>
        <w:top w:val="none" w:sz="0" w:space="0" w:color="auto"/>
        <w:left w:val="none" w:sz="0" w:space="0" w:color="auto"/>
        <w:bottom w:val="none" w:sz="0" w:space="0" w:color="auto"/>
        <w:right w:val="none" w:sz="0" w:space="0" w:color="auto"/>
      </w:divBdr>
    </w:div>
    <w:div w:id="651058369">
      <w:bodyDiv w:val="1"/>
      <w:marLeft w:val="0"/>
      <w:marRight w:val="0"/>
      <w:marTop w:val="0"/>
      <w:marBottom w:val="0"/>
      <w:divBdr>
        <w:top w:val="none" w:sz="0" w:space="0" w:color="auto"/>
        <w:left w:val="none" w:sz="0" w:space="0" w:color="auto"/>
        <w:bottom w:val="none" w:sz="0" w:space="0" w:color="auto"/>
        <w:right w:val="none" w:sz="0" w:space="0" w:color="auto"/>
      </w:divBdr>
    </w:div>
    <w:div w:id="655230315">
      <w:bodyDiv w:val="1"/>
      <w:marLeft w:val="0"/>
      <w:marRight w:val="0"/>
      <w:marTop w:val="0"/>
      <w:marBottom w:val="0"/>
      <w:divBdr>
        <w:top w:val="none" w:sz="0" w:space="0" w:color="auto"/>
        <w:left w:val="none" w:sz="0" w:space="0" w:color="auto"/>
        <w:bottom w:val="none" w:sz="0" w:space="0" w:color="auto"/>
        <w:right w:val="none" w:sz="0" w:space="0" w:color="auto"/>
      </w:divBdr>
    </w:div>
    <w:div w:id="659313709">
      <w:bodyDiv w:val="1"/>
      <w:marLeft w:val="0"/>
      <w:marRight w:val="0"/>
      <w:marTop w:val="0"/>
      <w:marBottom w:val="0"/>
      <w:divBdr>
        <w:top w:val="none" w:sz="0" w:space="0" w:color="auto"/>
        <w:left w:val="none" w:sz="0" w:space="0" w:color="auto"/>
        <w:bottom w:val="none" w:sz="0" w:space="0" w:color="auto"/>
        <w:right w:val="none" w:sz="0" w:space="0" w:color="auto"/>
      </w:divBdr>
    </w:div>
    <w:div w:id="659961655">
      <w:bodyDiv w:val="1"/>
      <w:marLeft w:val="0"/>
      <w:marRight w:val="0"/>
      <w:marTop w:val="0"/>
      <w:marBottom w:val="0"/>
      <w:divBdr>
        <w:top w:val="none" w:sz="0" w:space="0" w:color="auto"/>
        <w:left w:val="none" w:sz="0" w:space="0" w:color="auto"/>
        <w:bottom w:val="none" w:sz="0" w:space="0" w:color="auto"/>
        <w:right w:val="none" w:sz="0" w:space="0" w:color="auto"/>
      </w:divBdr>
    </w:div>
    <w:div w:id="671222328">
      <w:bodyDiv w:val="1"/>
      <w:marLeft w:val="0"/>
      <w:marRight w:val="0"/>
      <w:marTop w:val="0"/>
      <w:marBottom w:val="0"/>
      <w:divBdr>
        <w:top w:val="none" w:sz="0" w:space="0" w:color="auto"/>
        <w:left w:val="none" w:sz="0" w:space="0" w:color="auto"/>
        <w:bottom w:val="none" w:sz="0" w:space="0" w:color="auto"/>
        <w:right w:val="none" w:sz="0" w:space="0" w:color="auto"/>
      </w:divBdr>
    </w:div>
    <w:div w:id="676738994">
      <w:bodyDiv w:val="1"/>
      <w:marLeft w:val="0"/>
      <w:marRight w:val="0"/>
      <w:marTop w:val="0"/>
      <w:marBottom w:val="0"/>
      <w:divBdr>
        <w:top w:val="none" w:sz="0" w:space="0" w:color="auto"/>
        <w:left w:val="none" w:sz="0" w:space="0" w:color="auto"/>
        <w:bottom w:val="none" w:sz="0" w:space="0" w:color="auto"/>
        <w:right w:val="none" w:sz="0" w:space="0" w:color="auto"/>
      </w:divBdr>
    </w:div>
    <w:div w:id="679356160">
      <w:bodyDiv w:val="1"/>
      <w:marLeft w:val="0"/>
      <w:marRight w:val="0"/>
      <w:marTop w:val="0"/>
      <w:marBottom w:val="0"/>
      <w:divBdr>
        <w:top w:val="none" w:sz="0" w:space="0" w:color="auto"/>
        <w:left w:val="none" w:sz="0" w:space="0" w:color="auto"/>
        <w:bottom w:val="none" w:sz="0" w:space="0" w:color="auto"/>
        <w:right w:val="none" w:sz="0" w:space="0" w:color="auto"/>
      </w:divBdr>
    </w:div>
    <w:div w:id="685059466">
      <w:bodyDiv w:val="1"/>
      <w:marLeft w:val="0"/>
      <w:marRight w:val="0"/>
      <w:marTop w:val="0"/>
      <w:marBottom w:val="0"/>
      <w:divBdr>
        <w:top w:val="none" w:sz="0" w:space="0" w:color="auto"/>
        <w:left w:val="none" w:sz="0" w:space="0" w:color="auto"/>
        <w:bottom w:val="none" w:sz="0" w:space="0" w:color="auto"/>
        <w:right w:val="none" w:sz="0" w:space="0" w:color="auto"/>
      </w:divBdr>
    </w:div>
    <w:div w:id="686293626">
      <w:bodyDiv w:val="1"/>
      <w:marLeft w:val="0"/>
      <w:marRight w:val="0"/>
      <w:marTop w:val="0"/>
      <w:marBottom w:val="0"/>
      <w:divBdr>
        <w:top w:val="none" w:sz="0" w:space="0" w:color="auto"/>
        <w:left w:val="none" w:sz="0" w:space="0" w:color="auto"/>
        <w:bottom w:val="none" w:sz="0" w:space="0" w:color="auto"/>
        <w:right w:val="none" w:sz="0" w:space="0" w:color="auto"/>
      </w:divBdr>
    </w:div>
    <w:div w:id="696005358">
      <w:bodyDiv w:val="1"/>
      <w:marLeft w:val="0"/>
      <w:marRight w:val="0"/>
      <w:marTop w:val="0"/>
      <w:marBottom w:val="0"/>
      <w:divBdr>
        <w:top w:val="none" w:sz="0" w:space="0" w:color="auto"/>
        <w:left w:val="none" w:sz="0" w:space="0" w:color="auto"/>
        <w:bottom w:val="none" w:sz="0" w:space="0" w:color="auto"/>
        <w:right w:val="none" w:sz="0" w:space="0" w:color="auto"/>
      </w:divBdr>
    </w:div>
    <w:div w:id="696740527">
      <w:bodyDiv w:val="1"/>
      <w:marLeft w:val="0"/>
      <w:marRight w:val="0"/>
      <w:marTop w:val="0"/>
      <w:marBottom w:val="0"/>
      <w:divBdr>
        <w:top w:val="none" w:sz="0" w:space="0" w:color="auto"/>
        <w:left w:val="none" w:sz="0" w:space="0" w:color="auto"/>
        <w:bottom w:val="none" w:sz="0" w:space="0" w:color="auto"/>
        <w:right w:val="none" w:sz="0" w:space="0" w:color="auto"/>
      </w:divBdr>
    </w:div>
    <w:div w:id="699671868">
      <w:bodyDiv w:val="1"/>
      <w:marLeft w:val="0"/>
      <w:marRight w:val="0"/>
      <w:marTop w:val="0"/>
      <w:marBottom w:val="0"/>
      <w:divBdr>
        <w:top w:val="none" w:sz="0" w:space="0" w:color="auto"/>
        <w:left w:val="none" w:sz="0" w:space="0" w:color="auto"/>
        <w:bottom w:val="none" w:sz="0" w:space="0" w:color="auto"/>
        <w:right w:val="none" w:sz="0" w:space="0" w:color="auto"/>
      </w:divBdr>
    </w:div>
    <w:div w:id="705056815">
      <w:bodyDiv w:val="1"/>
      <w:marLeft w:val="0"/>
      <w:marRight w:val="0"/>
      <w:marTop w:val="0"/>
      <w:marBottom w:val="0"/>
      <w:divBdr>
        <w:top w:val="none" w:sz="0" w:space="0" w:color="auto"/>
        <w:left w:val="none" w:sz="0" w:space="0" w:color="auto"/>
        <w:bottom w:val="none" w:sz="0" w:space="0" w:color="auto"/>
        <w:right w:val="none" w:sz="0" w:space="0" w:color="auto"/>
      </w:divBdr>
    </w:div>
    <w:div w:id="707292875">
      <w:bodyDiv w:val="1"/>
      <w:marLeft w:val="0"/>
      <w:marRight w:val="0"/>
      <w:marTop w:val="0"/>
      <w:marBottom w:val="0"/>
      <w:divBdr>
        <w:top w:val="none" w:sz="0" w:space="0" w:color="auto"/>
        <w:left w:val="none" w:sz="0" w:space="0" w:color="auto"/>
        <w:bottom w:val="none" w:sz="0" w:space="0" w:color="auto"/>
        <w:right w:val="none" w:sz="0" w:space="0" w:color="auto"/>
      </w:divBdr>
    </w:div>
    <w:div w:id="711006434">
      <w:bodyDiv w:val="1"/>
      <w:marLeft w:val="0"/>
      <w:marRight w:val="0"/>
      <w:marTop w:val="0"/>
      <w:marBottom w:val="0"/>
      <w:divBdr>
        <w:top w:val="none" w:sz="0" w:space="0" w:color="auto"/>
        <w:left w:val="none" w:sz="0" w:space="0" w:color="auto"/>
        <w:bottom w:val="none" w:sz="0" w:space="0" w:color="auto"/>
        <w:right w:val="none" w:sz="0" w:space="0" w:color="auto"/>
      </w:divBdr>
    </w:div>
    <w:div w:id="711073754">
      <w:bodyDiv w:val="1"/>
      <w:marLeft w:val="0"/>
      <w:marRight w:val="0"/>
      <w:marTop w:val="0"/>
      <w:marBottom w:val="0"/>
      <w:divBdr>
        <w:top w:val="none" w:sz="0" w:space="0" w:color="auto"/>
        <w:left w:val="none" w:sz="0" w:space="0" w:color="auto"/>
        <w:bottom w:val="none" w:sz="0" w:space="0" w:color="auto"/>
        <w:right w:val="none" w:sz="0" w:space="0" w:color="auto"/>
      </w:divBdr>
    </w:div>
    <w:div w:id="711416128">
      <w:bodyDiv w:val="1"/>
      <w:marLeft w:val="0"/>
      <w:marRight w:val="0"/>
      <w:marTop w:val="0"/>
      <w:marBottom w:val="0"/>
      <w:divBdr>
        <w:top w:val="none" w:sz="0" w:space="0" w:color="auto"/>
        <w:left w:val="none" w:sz="0" w:space="0" w:color="auto"/>
        <w:bottom w:val="none" w:sz="0" w:space="0" w:color="auto"/>
        <w:right w:val="none" w:sz="0" w:space="0" w:color="auto"/>
      </w:divBdr>
    </w:div>
    <w:div w:id="712343423">
      <w:bodyDiv w:val="1"/>
      <w:marLeft w:val="0"/>
      <w:marRight w:val="0"/>
      <w:marTop w:val="0"/>
      <w:marBottom w:val="0"/>
      <w:divBdr>
        <w:top w:val="none" w:sz="0" w:space="0" w:color="auto"/>
        <w:left w:val="none" w:sz="0" w:space="0" w:color="auto"/>
        <w:bottom w:val="none" w:sz="0" w:space="0" w:color="auto"/>
        <w:right w:val="none" w:sz="0" w:space="0" w:color="auto"/>
      </w:divBdr>
    </w:div>
    <w:div w:id="712846046">
      <w:bodyDiv w:val="1"/>
      <w:marLeft w:val="0"/>
      <w:marRight w:val="0"/>
      <w:marTop w:val="0"/>
      <w:marBottom w:val="0"/>
      <w:divBdr>
        <w:top w:val="none" w:sz="0" w:space="0" w:color="auto"/>
        <w:left w:val="none" w:sz="0" w:space="0" w:color="auto"/>
        <w:bottom w:val="none" w:sz="0" w:space="0" w:color="auto"/>
        <w:right w:val="none" w:sz="0" w:space="0" w:color="auto"/>
      </w:divBdr>
    </w:div>
    <w:div w:id="715396946">
      <w:bodyDiv w:val="1"/>
      <w:marLeft w:val="0"/>
      <w:marRight w:val="0"/>
      <w:marTop w:val="0"/>
      <w:marBottom w:val="0"/>
      <w:divBdr>
        <w:top w:val="none" w:sz="0" w:space="0" w:color="auto"/>
        <w:left w:val="none" w:sz="0" w:space="0" w:color="auto"/>
        <w:bottom w:val="none" w:sz="0" w:space="0" w:color="auto"/>
        <w:right w:val="none" w:sz="0" w:space="0" w:color="auto"/>
      </w:divBdr>
    </w:div>
    <w:div w:id="716205019">
      <w:bodyDiv w:val="1"/>
      <w:marLeft w:val="0"/>
      <w:marRight w:val="0"/>
      <w:marTop w:val="0"/>
      <w:marBottom w:val="0"/>
      <w:divBdr>
        <w:top w:val="none" w:sz="0" w:space="0" w:color="auto"/>
        <w:left w:val="none" w:sz="0" w:space="0" w:color="auto"/>
        <w:bottom w:val="none" w:sz="0" w:space="0" w:color="auto"/>
        <w:right w:val="none" w:sz="0" w:space="0" w:color="auto"/>
      </w:divBdr>
    </w:div>
    <w:div w:id="717825763">
      <w:bodyDiv w:val="1"/>
      <w:marLeft w:val="0"/>
      <w:marRight w:val="0"/>
      <w:marTop w:val="0"/>
      <w:marBottom w:val="0"/>
      <w:divBdr>
        <w:top w:val="none" w:sz="0" w:space="0" w:color="auto"/>
        <w:left w:val="none" w:sz="0" w:space="0" w:color="auto"/>
        <w:bottom w:val="none" w:sz="0" w:space="0" w:color="auto"/>
        <w:right w:val="none" w:sz="0" w:space="0" w:color="auto"/>
      </w:divBdr>
    </w:div>
    <w:div w:id="720249839">
      <w:bodyDiv w:val="1"/>
      <w:marLeft w:val="0"/>
      <w:marRight w:val="0"/>
      <w:marTop w:val="0"/>
      <w:marBottom w:val="0"/>
      <w:divBdr>
        <w:top w:val="none" w:sz="0" w:space="0" w:color="auto"/>
        <w:left w:val="none" w:sz="0" w:space="0" w:color="auto"/>
        <w:bottom w:val="none" w:sz="0" w:space="0" w:color="auto"/>
        <w:right w:val="none" w:sz="0" w:space="0" w:color="auto"/>
      </w:divBdr>
    </w:div>
    <w:div w:id="723868257">
      <w:bodyDiv w:val="1"/>
      <w:marLeft w:val="0"/>
      <w:marRight w:val="0"/>
      <w:marTop w:val="0"/>
      <w:marBottom w:val="0"/>
      <w:divBdr>
        <w:top w:val="none" w:sz="0" w:space="0" w:color="auto"/>
        <w:left w:val="none" w:sz="0" w:space="0" w:color="auto"/>
        <w:bottom w:val="none" w:sz="0" w:space="0" w:color="auto"/>
        <w:right w:val="none" w:sz="0" w:space="0" w:color="auto"/>
      </w:divBdr>
    </w:div>
    <w:div w:id="724184652">
      <w:bodyDiv w:val="1"/>
      <w:marLeft w:val="0"/>
      <w:marRight w:val="0"/>
      <w:marTop w:val="0"/>
      <w:marBottom w:val="0"/>
      <w:divBdr>
        <w:top w:val="none" w:sz="0" w:space="0" w:color="auto"/>
        <w:left w:val="none" w:sz="0" w:space="0" w:color="auto"/>
        <w:bottom w:val="none" w:sz="0" w:space="0" w:color="auto"/>
        <w:right w:val="none" w:sz="0" w:space="0" w:color="auto"/>
      </w:divBdr>
    </w:div>
    <w:div w:id="735013772">
      <w:bodyDiv w:val="1"/>
      <w:marLeft w:val="0"/>
      <w:marRight w:val="0"/>
      <w:marTop w:val="0"/>
      <w:marBottom w:val="0"/>
      <w:divBdr>
        <w:top w:val="none" w:sz="0" w:space="0" w:color="auto"/>
        <w:left w:val="none" w:sz="0" w:space="0" w:color="auto"/>
        <w:bottom w:val="none" w:sz="0" w:space="0" w:color="auto"/>
        <w:right w:val="none" w:sz="0" w:space="0" w:color="auto"/>
      </w:divBdr>
    </w:div>
    <w:div w:id="736250390">
      <w:bodyDiv w:val="1"/>
      <w:marLeft w:val="0"/>
      <w:marRight w:val="0"/>
      <w:marTop w:val="0"/>
      <w:marBottom w:val="0"/>
      <w:divBdr>
        <w:top w:val="none" w:sz="0" w:space="0" w:color="auto"/>
        <w:left w:val="none" w:sz="0" w:space="0" w:color="auto"/>
        <w:bottom w:val="none" w:sz="0" w:space="0" w:color="auto"/>
        <w:right w:val="none" w:sz="0" w:space="0" w:color="auto"/>
      </w:divBdr>
    </w:div>
    <w:div w:id="743647449">
      <w:bodyDiv w:val="1"/>
      <w:marLeft w:val="0"/>
      <w:marRight w:val="0"/>
      <w:marTop w:val="0"/>
      <w:marBottom w:val="0"/>
      <w:divBdr>
        <w:top w:val="none" w:sz="0" w:space="0" w:color="auto"/>
        <w:left w:val="none" w:sz="0" w:space="0" w:color="auto"/>
        <w:bottom w:val="none" w:sz="0" w:space="0" w:color="auto"/>
        <w:right w:val="none" w:sz="0" w:space="0" w:color="auto"/>
      </w:divBdr>
    </w:div>
    <w:div w:id="747505179">
      <w:bodyDiv w:val="1"/>
      <w:marLeft w:val="0"/>
      <w:marRight w:val="0"/>
      <w:marTop w:val="0"/>
      <w:marBottom w:val="0"/>
      <w:divBdr>
        <w:top w:val="none" w:sz="0" w:space="0" w:color="auto"/>
        <w:left w:val="none" w:sz="0" w:space="0" w:color="auto"/>
        <w:bottom w:val="none" w:sz="0" w:space="0" w:color="auto"/>
        <w:right w:val="none" w:sz="0" w:space="0" w:color="auto"/>
      </w:divBdr>
    </w:div>
    <w:div w:id="749428127">
      <w:bodyDiv w:val="1"/>
      <w:marLeft w:val="0"/>
      <w:marRight w:val="0"/>
      <w:marTop w:val="0"/>
      <w:marBottom w:val="0"/>
      <w:divBdr>
        <w:top w:val="none" w:sz="0" w:space="0" w:color="auto"/>
        <w:left w:val="none" w:sz="0" w:space="0" w:color="auto"/>
        <w:bottom w:val="none" w:sz="0" w:space="0" w:color="auto"/>
        <w:right w:val="none" w:sz="0" w:space="0" w:color="auto"/>
      </w:divBdr>
    </w:div>
    <w:div w:id="752823039">
      <w:bodyDiv w:val="1"/>
      <w:marLeft w:val="0"/>
      <w:marRight w:val="0"/>
      <w:marTop w:val="0"/>
      <w:marBottom w:val="0"/>
      <w:divBdr>
        <w:top w:val="none" w:sz="0" w:space="0" w:color="auto"/>
        <w:left w:val="none" w:sz="0" w:space="0" w:color="auto"/>
        <w:bottom w:val="none" w:sz="0" w:space="0" w:color="auto"/>
        <w:right w:val="none" w:sz="0" w:space="0" w:color="auto"/>
      </w:divBdr>
    </w:div>
    <w:div w:id="758408838">
      <w:bodyDiv w:val="1"/>
      <w:marLeft w:val="0"/>
      <w:marRight w:val="0"/>
      <w:marTop w:val="0"/>
      <w:marBottom w:val="0"/>
      <w:divBdr>
        <w:top w:val="none" w:sz="0" w:space="0" w:color="auto"/>
        <w:left w:val="none" w:sz="0" w:space="0" w:color="auto"/>
        <w:bottom w:val="none" w:sz="0" w:space="0" w:color="auto"/>
        <w:right w:val="none" w:sz="0" w:space="0" w:color="auto"/>
      </w:divBdr>
    </w:div>
    <w:div w:id="759256566">
      <w:bodyDiv w:val="1"/>
      <w:marLeft w:val="0"/>
      <w:marRight w:val="0"/>
      <w:marTop w:val="0"/>
      <w:marBottom w:val="0"/>
      <w:divBdr>
        <w:top w:val="none" w:sz="0" w:space="0" w:color="auto"/>
        <w:left w:val="none" w:sz="0" w:space="0" w:color="auto"/>
        <w:bottom w:val="none" w:sz="0" w:space="0" w:color="auto"/>
        <w:right w:val="none" w:sz="0" w:space="0" w:color="auto"/>
      </w:divBdr>
    </w:div>
    <w:div w:id="759906956">
      <w:bodyDiv w:val="1"/>
      <w:marLeft w:val="0"/>
      <w:marRight w:val="0"/>
      <w:marTop w:val="0"/>
      <w:marBottom w:val="0"/>
      <w:divBdr>
        <w:top w:val="none" w:sz="0" w:space="0" w:color="auto"/>
        <w:left w:val="none" w:sz="0" w:space="0" w:color="auto"/>
        <w:bottom w:val="none" w:sz="0" w:space="0" w:color="auto"/>
        <w:right w:val="none" w:sz="0" w:space="0" w:color="auto"/>
      </w:divBdr>
    </w:div>
    <w:div w:id="770782527">
      <w:bodyDiv w:val="1"/>
      <w:marLeft w:val="0"/>
      <w:marRight w:val="0"/>
      <w:marTop w:val="0"/>
      <w:marBottom w:val="0"/>
      <w:divBdr>
        <w:top w:val="none" w:sz="0" w:space="0" w:color="auto"/>
        <w:left w:val="none" w:sz="0" w:space="0" w:color="auto"/>
        <w:bottom w:val="none" w:sz="0" w:space="0" w:color="auto"/>
        <w:right w:val="none" w:sz="0" w:space="0" w:color="auto"/>
      </w:divBdr>
    </w:div>
    <w:div w:id="773943952">
      <w:bodyDiv w:val="1"/>
      <w:marLeft w:val="0"/>
      <w:marRight w:val="0"/>
      <w:marTop w:val="0"/>
      <w:marBottom w:val="0"/>
      <w:divBdr>
        <w:top w:val="none" w:sz="0" w:space="0" w:color="auto"/>
        <w:left w:val="none" w:sz="0" w:space="0" w:color="auto"/>
        <w:bottom w:val="none" w:sz="0" w:space="0" w:color="auto"/>
        <w:right w:val="none" w:sz="0" w:space="0" w:color="auto"/>
      </w:divBdr>
    </w:div>
    <w:div w:id="774057564">
      <w:bodyDiv w:val="1"/>
      <w:marLeft w:val="0"/>
      <w:marRight w:val="0"/>
      <w:marTop w:val="0"/>
      <w:marBottom w:val="0"/>
      <w:divBdr>
        <w:top w:val="none" w:sz="0" w:space="0" w:color="auto"/>
        <w:left w:val="none" w:sz="0" w:space="0" w:color="auto"/>
        <w:bottom w:val="none" w:sz="0" w:space="0" w:color="auto"/>
        <w:right w:val="none" w:sz="0" w:space="0" w:color="auto"/>
      </w:divBdr>
    </w:div>
    <w:div w:id="778767727">
      <w:bodyDiv w:val="1"/>
      <w:marLeft w:val="0"/>
      <w:marRight w:val="0"/>
      <w:marTop w:val="0"/>
      <w:marBottom w:val="0"/>
      <w:divBdr>
        <w:top w:val="none" w:sz="0" w:space="0" w:color="auto"/>
        <w:left w:val="none" w:sz="0" w:space="0" w:color="auto"/>
        <w:bottom w:val="none" w:sz="0" w:space="0" w:color="auto"/>
        <w:right w:val="none" w:sz="0" w:space="0" w:color="auto"/>
      </w:divBdr>
    </w:div>
    <w:div w:id="780805296">
      <w:bodyDiv w:val="1"/>
      <w:marLeft w:val="0"/>
      <w:marRight w:val="0"/>
      <w:marTop w:val="0"/>
      <w:marBottom w:val="0"/>
      <w:divBdr>
        <w:top w:val="none" w:sz="0" w:space="0" w:color="auto"/>
        <w:left w:val="none" w:sz="0" w:space="0" w:color="auto"/>
        <w:bottom w:val="none" w:sz="0" w:space="0" w:color="auto"/>
        <w:right w:val="none" w:sz="0" w:space="0" w:color="auto"/>
      </w:divBdr>
    </w:div>
    <w:div w:id="785732657">
      <w:bodyDiv w:val="1"/>
      <w:marLeft w:val="0"/>
      <w:marRight w:val="0"/>
      <w:marTop w:val="0"/>
      <w:marBottom w:val="0"/>
      <w:divBdr>
        <w:top w:val="none" w:sz="0" w:space="0" w:color="auto"/>
        <w:left w:val="none" w:sz="0" w:space="0" w:color="auto"/>
        <w:bottom w:val="none" w:sz="0" w:space="0" w:color="auto"/>
        <w:right w:val="none" w:sz="0" w:space="0" w:color="auto"/>
      </w:divBdr>
    </w:div>
    <w:div w:id="785854465">
      <w:bodyDiv w:val="1"/>
      <w:marLeft w:val="0"/>
      <w:marRight w:val="0"/>
      <w:marTop w:val="0"/>
      <w:marBottom w:val="0"/>
      <w:divBdr>
        <w:top w:val="none" w:sz="0" w:space="0" w:color="auto"/>
        <w:left w:val="none" w:sz="0" w:space="0" w:color="auto"/>
        <w:bottom w:val="none" w:sz="0" w:space="0" w:color="auto"/>
        <w:right w:val="none" w:sz="0" w:space="0" w:color="auto"/>
      </w:divBdr>
    </w:div>
    <w:div w:id="787430207">
      <w:bodyDiv w:val="1"/>
      <w:marLeft w:val="0"/>
      <w:marRight w:val="0"/>
      <w:marTop w:val="0"/>
      <w:marBottom w:val="0"/>
      <w:divBdr>
        <w:top w:val="none" w:sz="0" w:space="0" w:color="auto"/>
        <w:left w:val="none" w:sz="0" w:space="0" w:color="auto"/>
        <w:bottom w:val="none" w:sz="0" w:space="0" w:color="auto"/>
        <w:right w:val="none" w:sz="0" w:space="0" w:color="auto"/>
      </w:divBdr>
    </w:div>
    <w:div w:id="791442985">
      <w:bodyDiv w:val="1"/>
      <w:marLeft w:val="0"/>
      <w:marRight w:val="0"/>
      <w:marTop w:val="0"/>
      <w:marBottom w:val="0"/>
      <w:divBdr>
        <w:top w:val="none" w:sz="0" w:space="0" w:color="auto"/>
        <w:left w:val="none" w:sz="0" w:space="0" w:color="auto"/>
        <w:bottom w:val="none" w:sz="0" w:space="0" w:color="auto"/>
        <w:right w:val="none" w:sz="0" w:space="0" w:color="auto"/>
      </w:divBdr>
    </w:div>
    <w:div w:id="799297860">
      <w:bodyDiv w:val="1"/>
      <w:marLeft w:val="0"/>
      <w:marRight w:val="0"/>
      <w:marTop w:val="0"/>
      <w:marBottom w:val="0"/>
      <w:divBdr>
        <w:top w:val="none" w:sz="0" w:space="0" w:color="auto"/>
        <w:left w:val="none" w:sz="0" w:space="0" w:color="auto"/>
        <w:bottom w:val="none" w:sz="0" w:space="0" w:color="auto"/>
        <w:right w:val="none" w:sz="0" w:space="0" w:color="auto"/>
      </w:divBdr>
    </w:div>
    <w:div w:id="800418545">
      <w:bodyDiv w:val="1"/>
      <w:marLeft w:val="0"/>
      <w:marRight w:val="0"/>
      <w:marTop w:val="0"/>
      <w:marBottom w:val="0"/>
      <w:divBdr>
        <w:top w:val="none" w:sz="0" w:space="0" w:color="auto"/>
        <w:left w:val="none" w:sz="0" w:space="0" w:color="auto"/>
        <w:bottom w:val="none" w:sz="0" w:space="0" w:color="auto"/>
        <w:right w:val="none" w:sz="0" w:space="0" w:color="auto"/>
      </w:divBdr>
    </w:div>
    <w:div w:id="806778982">
      <w:bodyDiv w:val="1"/>
      <w:marLeft w:val="0"/>
      <w:marRight w:val="0"/>
      <w:marTop w:val="0"/>
      <w:marBottom w:val="0"/>
      <w:divBdr>
        <w:top w:val="none" w:sz="0" w:space="0" w:color="auto"/>
        <w:left w:val="none" w:sz="0" w:space="0" w:color="auto"/>
        <w:bottom w:val="none" w:sz="0" w:space="0" w:color="auto"/>
        <w:right w:val="none" w:sz="0" w:space="0" w:color="auto"/>
      </w:divBdr>
    </w:div>
    <w:div w:id="814420699">
      <w:bodyDiv w:val="1"/>
      <w:marLeft w:val="0"/>
      <w:marRight w:val="0"/>
      <w:marTop w:val="0"/>
      <w:marBottom w:val="0"/>
      <w:divBdr>
        <w:top w:val="none" w:sz="0" w:space="0" w:color="auto"/>
        <w:left w:val="none" w:sz="0" w:space="0" w:color="auto"/>
        <w:bottom w:val="none" w:sz="0" w:space="0" w:color="auto"/>
        <w:right w:val="none" w:sz="0" w:space="0" w:color="auto"/>
      </w:divBdr>
    </w:div>
    <w:div w:id="816915554">
      <w:bodyDiv w:val="1"/>
      <w:marLeft w:val="0"/>
      <w:marRight w:val="0"/>
      <w:marTop w:val="0"/>
      <w:marBottom w:val="0"/>
      <w:divBdr>
        <w:top w:val="none" w:sz="0" w:space="0" w:color="auto"/>
        <w:left w:val="none" w:sz="0" w:space="0" w:color="auto"/>
        <w:bottom w:val="none" w:sz="0" w:space="0" w:color="auto"/>
        <w:right w:val="none" w:sz="0" w:space="0" w:color="auto"/>
      </w:divBdr>
    </w:div>
    <w:div w:id="822041777">
      <w:bodyDiv w:val="1"/>
      <w:marLeft w:val="0"/>
      <w:marRight w:val="0"/>
      <w:marTop w:val="0"/>
      <w:marBottom w:val="0"/>
      <w:divBdr>
        <w:top w:val="none" w:sz="0" w:space="0" w:color="auto"/>
        <w:left w:val="none" w:sz="0" w:space="0" w:color="auto"/>
        <w:bottom w:val="none" w:sz="0" w:space="0" w:color="auto"/>
        <w:right w:val="none" w:sz="0" w:space="0" w:color="auto"/>
      </w:divBdr>
    </w:div>
    <w:div w:id="823083349">
      <w:bodyDiv w:val="1"/>
      <w:marLeft w:val="0"/>
      <w:marRight w:val="0"/>
      <w:marTop w:val="0"/>
      <w:marBottom w:val="0"/>
      <w:divBdr>
        <w:top w:val="none" w:sz="0" w:space="0" w:color="auto"/>
        <w:left w:val="none" w:sz="0" w:space="0" w:color="auto"/>
        <w:bottom w:val="none" w:sz="0" w:space="0" w:color="auto"/>
        <w:right w:val="none" w:sz="0" w:space="0" w:color="auto"/>
      </w:divBdr>
    </w:div>
    <w:div w:id="824274065">
      <w:bodyDiv w:val="1"/>
      <w:marLeft w:val="0"/>
      <w:marRight w:val="0"/>
      <w:marTop w:val="0"/>
      <w:marBottom w:val="0"/>
      <w:divBdr>
        <w:top w:val="none" w:sz="0" w:space="0" w:color="auto"/>
        <w:left w:val="none" w:sz="0" w:space="0" w:color="auto"/>
        <w:bottom w:val="none" w:sz="0" w:space="0" w:color="auto"/>
        <w:right w:val="none" w:sz="0" w:space="0" w:color="auto"/>
      </w:divBdr>
      <w:divsChild>
        <w:div w:id="865755494">
          <w:marLeft w:val="1"/>
          <w:marRight w:val="1"/>
          <w:marTop w:val="0"/>
          <w:marBottom w:val="0"/>
          <w:divBdr>
            <w:top w:val="single" w:sz="6" w:space="0" w:color="FFFFFF"/>
            <w:left w:val="none" w:sz="0" w:space="0" w:color="auto"/>
            <w:bottom w:val="none" w:sz="0" w:space="0" w:color="auto"/>
            <w:right w:val="none" w:sz="0" w:space="0" w:color="auto"/>
          </w:divBdr>
          <w:divsChild>
            <w:div w:id="1256674645">
              <w:marLeft w:val="0"/>
              <w:marRight w:val="0"/>
              <w:marTop w:val="0"/>
              <w:marBottom w:val="0"/>
              <w:divBdr>
                <w:top w:val="none" w:sz="0" w:space="0" w:color="auto"/>
                <w:left w:val="single" w:sz="6" w:space="8" w:color="000000"/>
                <w:bottom w:val="none" w:sz="0" w:space="0" w:color="auto"/>
                <w:right w:val="single" w:sz="6" w:space="8" w:color="000000"/>
              </w:divBdr>
            </w:div>
          </w:divsChild>
        </w:div>
      </w:divsChild>
    </w:div>
    <w:div w:id="825903315">
      <w:bodyDiv w:val="1"/>
      <w:marLeft w:val="0"/>
      <w:marRight w:val="0"/>
      <w:marTop w:val="0"/>
      <w:marBottom w:val="0"/>
      <w:divBdr>
        <w:top w:val="none" w:sz="0" w:space="0" w:color="auto"/>
        <w:left w:val="none" w:sz="0" w:space="0" w:color="auto"/>
        <w:bottom w:val="none" w:sz="0" w:space="0" w:color="auto"/>
        <w:right w:val="none" w:sz="0" w:space="0" w:color="auto"/>
      </w:divBdr>
    </w:div>
    <w:div w:id="826870188">
      <w:bodyDiv w:val="1"/>
      <w:marLeft w:val="0"/>
      <w:marRight w:val="0"/>
      <w:marTop w:val="0"/>
      <w:marBottom w:val="0"/>
      <w:divBdr>
        <w:top w:val="none" w:sz="0" w:space="0" w:color="auto"/>
        <w:left w:val="none" w:sz="0" w:space="0" w:color="auto"/>
        <w:bottom w:val="none" w:sz="0" w:space="0" w:color="auto"/>
        <w:right w:val="none" w:sz="0" w:space="0" w:color="auto"/>
      </w:divBdr>
    </w:div>
    <w:div w:id="827478152">
      <w:bodyDiv w:val="1"/>
      <w:marLeft w:val="0"/>
      <w:marRight w:val="0"/>
      <w:marTop w:val="0"/>
      <w:marBottom w:val="0"/>
      <w:divBdr>
        <w:top w:val="none" w:sz="0" w:space="0" w:color="auto"/>
        <w:left w:val="none" w:sz="0" w:space="0" w:color="auto"/>
        <w:bottom w:val="none" w:sz="0" w:space="0" w:color="auto"/>
        <w:right w:val="none" w:sz="0" w:space="0" w:color="auto"/>
      </w:divBdr>
    </w:div>
    <w:div w:id="835847407">
      <w:bodyDiv w:val="1"/>
      <w:marLeft w:val="0"/>
      <w:marRight w:val="0"/>
      <w:marTop w:val="0"/>
      <w:marBottom w:val="0"/>
      <w:divBdr>
        <w:top w:val="none" w:sz="0" w:space="0" w:color="auto"/>
        <w:left w:val="none" w:sz="0" w:space="0" w:color="auto"/>
        <w:bottom w:val="none" w:sz="0" w:space="0" w:color="auto"/>
        <w:right w:val="none" w:sz="0" w:space="0" w:color="auto"/>
      </w:divBdr>
    </w:div>
    <w:div w:id="843284390">
      <w:bodyDiv w:val="1"/>
      <w:marLeft w:val="0"/>
      <w:marRight w:val="0"/>
      <w:marTop w:val="0"/>
      <w:marBottom w:val="0"/>
      <w:divBdr>
        <w:top w:val="none" w:sz="0" w:space="0" w:color="auto"/>
        <w:left w:val="none" w:sz="0" w:space="0" w:color="auto"/>
        <w:bottom w:val="none" w:sz="0" w:space="0" w:color="auto"/>
        <w:right w:val="none" w:sz="0" w:space="0" w:color="auto"/>
      </w:divBdr>
    </w:div>
    <w:div w:id="853418116">
      <w:bodyDiv w:val="1"/>
      <w:marLeft w:val="0"/>
      <w:marRight w:val="0"/>
      <w:marTop w:val="0"/>
      <w:marBottom w:val="0"/>
      <w:divBdr>
        <w:top w:val="none" w:sz="0" w:space="0" w:color="auto"/>
        <w:left w:val="none" w:sz="0" w:space="0" w:color="auto"/>
        <w:bottom w:val="none" w:sz="0" w:space="0" w:color="auto"/>
        <w:right w:val="none" w:sz="0" w:space="0" w:color="auto"/>
      </w:divBdr>
    </w:div>
    <w:div w:id="855269226">
      <w:bodyDiv w:val="1"/>
      <w:marLeft w:val="0"/>
      <w:marRight w:val="0"/>
      <w:marTop w:val="0"/>
      <w:marBottom w:val="0"/>
      <w:divBdr>
        <w:top w:val="none" w:sz="0" w:space="0" w:color="auto"/>
        <w:left w:val="none" w:sz="0" w:space="0" w:color="auto"/>
        <w:bottom w:val="none" w:sz="0" w:space="0" w:color="auto"/>
        <w:right w:val="none" w:sz="0" w:space="0" w:color="auto"/>
      </w:divBdr>
    </w:div>
    <w:div w:id="858813529">
      <w:bodyDiv w:val="1"/>
      <w:marLeft w:val="0"/>
      <w:marRight w:val="0"/>
      <w:marTop w:val="0"/>
      <w:marBottom w:val="0"/>
      <w:divBdr>
        <w:top w:val="none" w:sz="0" w:space="0" w:color="auto"/>
        <w:left w:val="none" w:sz="0" w:space="0" w:color="auto"/>
        <w:bottom w:val="none" w:sz="0" w:space="0" w:color="auto"/>
        <w:right w:val="none" w:sz="0" w:space="0" w:color="auto"/>
      </w:divBdr>
    </w:div>
    <w:div w:id="859120571">
      <w:bodyDiv w:val="1"/>
      <w:marLeft w:val="0"/>
      <w:marRight w:val="0"/>
      <w:marTop w:val="0"/>
      <w:marBottom w:val="0"/>
      <w:divBdr>
        <w:top w:val="none" w:sz="0" w:space="0" w:color="auto"/>
        <w:left w:val="none" w:sz="0" w:space="0" w:color="auto"/>
        <w:bottom w:val="none" w:sz="0" w:space="0" w:color="auto"/>
        <w:right w:val="none" w:sz="0" w:space="0" w:color="auto"/>
      </w:divBdr>
    </w:div>
    <w:div w:id="863860467">
      <w:bodyDiv w:val="1"/>
      <w:marLeft w:val="0"/>
      <w:marRight w:val="0"/>
      <w:marTop w:val="0"/>
      <w:marBottom w:val="0"/>
      <w:divBdr>
        <w:top w:val="none" w:sz="0" w:space="0" w:color="auto"/>
        <w:left w:val="none" w:sz="0" w:space="0" w:color="auto"/>
        <w:bottom w:val="none" w:sz="0" w:space="0" w:color="auto"/>
        <w:right w:val="none" w:sz="0" w:space="0" w:color="auto"/>
      </w:divBdr>
    </w:div>
    <w:div w:id="870534268">
      <w:bodyDiv w:val="1"/>
      <w:marLeft w:val="0"/>
      <w:marRight w:val="0"/>
      <w:marTop w:val="0"/>
      <w:marBottom w:val="0"/>
      <w:divBdr>
        <w:top w:val="none" w:sz="0" w:space="0" w:color="auto"/>
        <w:left w:val="none" w:sz="0" w:space="0" w:color="auto"/>
        <w:bottom w:val="none" w:sz="0" w:space="0" w:color="auto"/>
        <w:right w:val="none" w:sz="0" w:space="0" w:color="auto"/>
      </w:divBdr>
    </w:div>
    <w:div w:id="876741936">
      <w:bodyDiv w:val="1"/>
      <w:marLeft w:val="0"/>
      <w:marRight w:val="0"/>
      <w:marTop w:val="0"/>
      <w:marBottom w:val="0"/>
      <w:divBdr>
        <w:top w:val="none" w:sz="0" w:space="0" w:color="auto"/>
        <w:left w:val="none" w:sz="0" w:space="0" w:color="auto"/>
        <w:bottom w:val="none" w:sz="0" w:space="0" w:color="auto"/>
        <w:right w:val="none" w:sz="0" w:space="0" w:color="auto"/>
      </w:divBdr>
    </w:div>
    <w:div w:id="881557394">
      <w:bodyDiv w:val="1"/>
      <w:marLeft w:val="0"/>
      <w:marRight w:val="0"/>
      <w:marTop w:val="0"/>
      <w:marBottom w:val="0"/>
      <w:divBdr>
        <w:top w:val="none" w:sz="0" w:space="0" w:color="auto"/>
        <w:left w:val="none" w:sz="0" w:space="0" w:color="auto"/>
        <w:bottom w:val="none" w:sz="0" w:space="0" w:color="auto"/>
        <w:right w:val="none" w:sz="0" w:space="0" w:color="auto"/>
      </w:divBdr>
    </w:div>
    <w:div w:id="888421517">
      <w:bodyDiv w:val="1"/>
      <w:marLeft w:val="0"/>
      <w:marRight w:val="0"/>
      <w:marTop w:val="0"/>
      <w:marBottom w:val="0"/>
      <w:divBdr>
        <w:top w:val="none" w:sz="0" w:space="0" w:color="auto"/>
        <w:left w:val="none" w:sz="0" w:space="0" w:color="auto"/>
        <w:bottom w:val="none" w:sz="0" w:space="0" w:color="auto"/>
        <w:right w:val="none" w:sz="0" w:space="0" w:color="auto"/>
      </w:divBdr>
    </w:div>
    <w:div w:id="889726364">
      <w:bodyDiv w:val="1"/>
      <w:marLeft w:val="0"/>
      <w:marRight w:val="0"/>
      <w:marTop w:val="0"/>
      <w:marBottom w:val="0"/>
      <w:divBdr>
        <w:top w:val="none" w:sz="0" w:space="0" w:color="auto"/>
        <w:left w:val="none" w:sz="0" w:space="0" w:color="auto"/>
        <w:bottom w:val="none" w:sz="0" w:space="0" w:color="auto"/>
        <w:right w:val="none" w:sz="0" w:space="0" w:color="auto"/>
      </w:divBdr>
    </w:div>
    <w:div w:id="890117414">
      <w:bodyDiv w:val="1"/>
      <w:marLeft w:val="0"/>
      <w:marRight w:val="0"/>
      <w:marTop w:val="0"/>
      <w:marBottom w:val="0"/>
      <w:divBdr>
        <w:top w:val="none" w:sz="0" w:space="0" w:color="auto"/>
        <w:left w:val="none" w:sz="0" w:space="0" w:color="auto"/>
        <w:bottom w:val="none" w:sz="0" w:space="0" w:color="auto"/>
        <w:right w:val="none" w:sz="0" w:space="0" w:color="auto"/>
      </w:divBdr>
    </w:div>
    <w:div w:id="890964844">
      <w:bodyDiv w:val="1"/>
      <w:marLeft w:val="0"/>
      <w:marRight w:val="0"/>
      <w:marTop w:val="0"/>
      <w:marBottom w:val="0"/>
      <w:divBdr>
        <w:top w:val="none" w:sz="0" w:space="0" w:color="auto"/>
        <w:left w:val="none" w:sz="0" w:space="0" w:color="auto"/>
        <w:bottom w:val="none" w:sz="0" w:space="0" w:color="auto"/>
        <w:right w:val="none" w:sz="0" w:space="0" w:color="auto"/>
      </w:divBdr>
    </w:div>
    <w:div w:id="891501636">
      <w:bodyDiv w:val="1"/>
      <w:marLeft w:val="0"/>
      <w:marRight w:val="0"/>
      <w:marTop w:val="0"/>
      <w:marBottom w:val="0"/>
      <w:divBdr>
        <w:top w:val="none" w:sz="0" w:space="0" w:color="auto"/>
        <w:left w:val="none" w:sz="0" w:space="0" w:color="auto"/>
        <w:bottom w:val="none" w:sz="0" w:space="0" w:color="auto"/>
        <w:right w:val="none" w:sz="0" w:space="0" w:color="auto"/>
      </w:divBdr>
    </w:div>
    <w:div w:id="892278075">
      <w:bodyDiv w:val="1"/>
      <w:marLeft w:val="0"/>
      <w:marRight w:val="0"/>
      <w:marTop w:val="0"/>
      <w:marBottom w:val="0"/>
      <w:divBdr>
        <w:top w:val="none" w:sz="0" w:space="0" w:color="auto"/>
        <w:left w:val="none" w:sz="0" w:space="0" w:color="auto"/>
        <w:bottom w:val="none" w:sz="0" w:space="0" w:color="auto"/>
        <w:right w:val="none" w:sz="0" w:space="0" w:color="auto"/>
      </w:divBdr>
    </w:div>
    <w:div w:id="894389681">
      <w:bodyDiv w:val="1"/>
      <w:marLeft w:val="0"/>
      <w:marRight w:val="0"/>
      <w:marTop w:val="0"/>
      <w:marBottom w:val="0"/>
      <w:divBdr>
        <w:top w:val="none" w:sz="0" w:space="0" w:color="auto"/>
        <w:left w:val="none" w:sz="0" w:space="0" w:color="auto"/>
        <w:bottom w:val="none" w:sz="0" w:space="0" w:color="auto"/>
        <w:right w:val="none" w:sz="0" w:space="0" w:color="auto"/>
      </w:divBdr>
    </w:div>
    <w:div w:id="896472005">
      <w:bodyDiv w:val="1"/>
      <w:marLeft w:val="0"/>
      <w:marRight w:val="0"/>
      <w:marTop w:val="0"/>
      <w:marBottom w:val="0"/>
      <w:divBdr>
        <w:top w:val="none" w:sz="0" w:space="0" w:color="auto"/>
        <w:left w:val="none" w:sz="0" w:space="0" w:color="auto"/>
        <w:bottom w:val="none" w:sz="0" w:space="0" w:color="auto"/>
        <w:right w:val="none" w:sz="0" w:space="0" w:color="auto"/>
      </w:divBdr>
    </w:div>
    <w:div w:id="898368591">
      <w:bodyDiv w:val="1"/>
      <w:marLeft w:val="0"/>
      <w:marRight w:val="0"/>
      <w:marTop w:val="0"/>
      <w:marBottom w:val="0"/>
      <w:divBdr>
        <w:top w:val="none" w:sz="0" w:space="0" w:color="auto"/>
        <w:left w:val="none" w:sz="0" w:space="0" w:color="auto"/>
        <w:bottom w:val="none" w:sz="0" w:space="0" w:color="auto"/>
        <w:right w:val="none" w:sz="0" w:space="0" w:color="auto"/>
      </w:divBdr>
    </w:div>
    <w:div w:id="899756210">
      <w:bodyDiv w:val="1"/>
      <w:marLeft w:val="0"/>
      <w:marRight w:val="0"/>
      <w:marTop w:val="0"/>
      <w:marBottom w:val="0"/>
      <w:divBdr>
        <w:top w:val="none" w:sz="0" w:space="0" w:color="auto"/>
        <w:left w:val="none" w:sz="0" w:space="0" w:color="auto"/>
        <w:bottom w:val="none" w:sz="0" w:space="0" w:color="auto"/>
        <w:right w:val="none" w:sz="0" w:space="0" w:color="auto"/>
      </w:divBdr>
    </w:div>
    <w:div w:id="901255914">
      <w:bodyDiv w:val="1"/>
      <w:marLeft w:val="0"/>
      <w:marRight w:val="0"/>
      <w:marTop w:val="0"/>
      <w:marBottom w:val="0"/>
      <w:divBdr>
        <w:top w:val="none" w:sz="0" w:space="0" w:color="auto"/>
        <w:left w:val="none" w:sz="0" w:space="0" w:color="auto"/>
        <w:bottom w:val="none" w:sz="0" w:space="0" w:color="auto"/>
        <w:right w:val="none" w:sz="0" w:space="0" w:color="auto"/>
      </w:divBdr>
    </w:div>
    <w:div w:id="904873324">
      <w:bodyDiv w:val="1"/>
      <w:marLeft w:val="0"/>
      <w:marRight w:val="0"/>
      <w:marTop w:val="0"/>
      <w:marBottom w:val="0"/>
      <w:divBdr>
        <w:top w:val="none" w:sz="0" w:space="0" w:color="auto"/>
        <w:left w:val="none" w:sz="0" w:space="0" w:color="auto"/>
        <w:bottom w:val="none" w:sz="0" w:space="0" w:color="auto"/>
        <w:right w:val="none" w:sz="0" w:space="0" w:color="auto"/>
      </w:divBdr>
    </w:div>
    <w:div w:id="905260022">
      <w:bodyDiv w:val="1"/>
      <w:marLeft w:val="0"/>
      <w:marRight w:val="0"/>
      <w:marTop w:val="0"/>
      <w:marBottom w:val="0"/>
      <w:divBdr>
        <w:top w:val="none" w:sz="0" w:space="0" w:color="auto"/>
        <w:left w:val="none" w:sz="0" w:space="0" w:color="auto"/>
        <w:bottom w:val="none" w:sz="0" w:space="0" w:color="auto"/>
        <w:right w:val="none" w:sz="0" w:space="0" w:color="auto"/>
      </w:divBdr>
    </w:div>
    <w:div w:id="913585107">
      <w:bodyDiv w:val="1"/>
      <w:marLeft w:val="0"/>
      <w:marRight w:val="0"/>
      <w:marTop w:val="0"/>
      <w:marBottom w:val="0"/>
      <w:divBdr>
        <w:top w:val="none" w:sz="0" w:space="0" w:color="auto"/>
        <w:left w:val="none" w:sz="0" w:space="0" w:color="auto"/>
        <w:bottom w:val="none" w:sz="0" w:space="0" w:color="auto"/>
        <w:right w:val="none" w:sz="0" w:space="0" w:color="auto"/>
      </w:divBdr>
    </w:div>
    <w:div w:id="918060296">
      <w:bodyDiv w:val="1"/>
      <w:marLeft w:val="0"/>
      <w:marRight w:val="0"/>
      <w:marTop w:val="0"/>
      <w:marBottom w:val="0"/>
      <w:divBdr>
        <w:top w:val="none" w:sz="0" w:space="0" w:color="auto"/>
        <w:left w:val="none" w:sz="0" w:space="0" w:color="auto"/>
        <w:bottom w:val="none" w:sz="0" w:space="0" w:color="auto"/>
        <w:right w:val="none" w:sz="0" w:space="0" w:color="auto"/>
      </w:divBdr>
    </w:div>
    <w:div w:id="918293226">
      <w:bodyDiv w:val="1"/>
      <w:marLeft w:val="0"/>
      <w:marRight w:val="0"/>
      <w:marTop w:val="0"/>
      <w:marBottom w:val="0"/>
      <w:divBdr>
        <w:top w:val="none" w:sz="0" w:space="0" w:color="auto"/>
        <w:left w:val="none" w:sz="0" w:space="0" w:color="auto"/>
        <w:bottom w:val="none" w:sz="0" w:space="0" w:color="auto"/>
        <w:right w:val="none" w:sz="0" w:space="0" w:color="auto"/>
      </w:divBdr>
    </w:div>
    <w:div w:id="920214765">
      <w:bodyDiv w:val="1"/>
      <w:marLeft w:val="0"/>
      <w:marRight w:val="0"/>
      <w:marTop w:val="0"/>
      <w:marBottom w:val="0"/>
      <w:divBdr>
        <w:top w:val="none" w:sz="0" w:space="0" w:color="auto"/>
        <w:left w:val="none" w:sz="0" w:space="0" w:color="auto"/>
        <w:bottom w:val="none" w:sz="0" w:space="0" w:color="auto"/>
        <w:right w:val="none" w:sz="0" w:space="0" w:color="auto"/>
      </w:divBdr>
    </w:div>
    <w:div w:id="920599779">
      <w:bodyDiv w:val="1"/>
      <w:marLeft w:val="0"/>
      <w:marRight w:val="0"/>
      <w:marTop w:val="0"/>
      <w:marBottom w:val="0"/>
      <w:divBdr>
        <w:top w:val="none" w:sz="0" w:space="0" w:color="auto"/>
        <w:left w:val="none" w:sz="0" w:space="0" w:color="auto"/>
        <w:bottom w:val="none" w:sz="0" w:space="0" w:color="auto"/>
        <w:right w:val="none" w:sz="0" w:space="0" w:color="auto"/>
      </w:divBdr>
    </w:div>
    <w:div w:id="926885235">
      <w:bodyDiv w:val="1"/>
      <w:marLeft w:val="0"/>
      <w:marRight w:val="0"/>
      <w:marTop w:val="0"/>
      <w:marBottom w:val="0"/>
      <w:divBdr>
        <w:top w:val="none" w:sz="0" w:space="0" w:color="auto"/>
        <w:left w:val="none" w:sz="0" w:space="0" w:color="auto"/>
        <w:bottom w:val="none" w:sz="0" w:space="0" w:color="auto"/>
        <w:right w:val="none" w:sz="0" w:space="0" w:color="auto"/>
      </w:divBdr>
    </w:div>
    <w:div w:id="931162777">
      <w:bodyDiv w:val="1"/>
      <w:marLeft w:val="0"/>
      <w:marRight w:val="0"/>
      <w:marTop w:val="0"/>
      <w:marBottom w:val="0"/>
      <w:divBdr>
        <w:top w:val="none" w:sz="0" w:space="0" w:color="auto"/>
        <w:left w:val="none" w:sz="0" w:space="0" w:color="auto"/>
        <w:bottom w:val="none" w:sz="0" w:space="0" w:color="auto"/>
        <w:right w:val="none" w:sz="0" w:space="0" w:color="auto"/>
      </w:divBdr>
    </w:div>
    <w:div w:id="932932957">
      <w:bodyDiv w:val="1"/>
      <w:marLeft w:val="0"/>
      <w:marRight w:val="0"/>
      <w:marTop w:val="0"/>
      <w:marBottom w:val="0"/>
      <w:divBdr>
        <w:top w:val="none" w:sz="0" w:space="0" w:color="auto"/>
        <w:left w:val="none" w:sz="0" w:space="0" w:color="auto"/>
        <w:bottom w:val="none" w:sz="0" w:space="0" w:color="auto"/>
        <w:right w:val="none" w:sz="0" w:space="0" w:color="auto"/>
      </w:divBdr>
    </w:div>
    <w:div w:id="934897345">
      <w:bodyDiv w:val="1"/>
      <w:marLeft w:val="0"/>
      <w:marRight w:val="0"/>
      <w:marTop w:val="0"/>
      <w:marBottom w:val="0"/>
      <w:divBdr>
        <w:top w:val="none" w:sz="0" w:space="0" w:color="auto"/>
        <w:left w:val="none" w:sz="0" w:space="0" w:color="auto"/>
        <w:bottom w:val="none" w:sz="0" w:space="0" w:color="auto"/>
        <w:right w:val="none" w:sz="0" w:space="0" w:color="auto"/>
      </w:divBdr>
    </w:div>
    <w:div w:id="935091882">
      <w:bodyDiv w:val="1"/>
      <w:marLeft w:val="0"/>
      <w:marRight w:val="0"/>
      <w:marTop w:val="0"/>
      <w:marBottom w:val="0"/>
      <w:divBdr>
        <w:top w:val="none" w:sz="0" w:space="0" w:color="auto"/>
        <w:left w:val="none" w:sz="0" w:space="0" w:color="auto"/>
        <w:bottom w:val="none" w:sz="0" w:space="0" w:color="auto"/>
        <w:right w:val="none" w:sz="0" w:space="0" w:color="auto"/>
      </w:divBdr>
    </w:div>
    <w:div w:id="939408051">
      <w:bodyDiv w:val="1"/>
      <w:marLeft w:val="0"/>
      <w:marRight w:val="0"/>
      <w:marTop w:val="0"/>
      <w:marBottom w:val="0"/>
      <w:divBdr>
        <w:top w:val="none" w:sz="0" w:space="0" w:color="auto"/>
        <w:left w:val="none" w:sz="0" w:space="0" w:color="auto"/>
        <w:bottom w:val="none" w:sz="0" w:space="0" w:color="auto"/>
        <w:right w:val="none" w:sz="0" w:space="0" w:color="auto"/>
      </w:divBdr>
    </w:div>
    <w:div w:id="947274746">
      <w:bodyDiv w:val="1"/>
      <w:marLeft w:val="0"/>
      <w:marRight w:val="0"/>
      <w:marTop w:val="0"/>
      <w:marBottom w:val="0"/>
      <w:divBdr>
        <w:top w:val="none" w:sz="0" w:space="0" w:color="auto"/>
        <w:left w:val="none" w:sz="0" w:space="0" w:color="auto"/>
        <w:bottom w:val="none" w:sz="0" w:space="0" w:color="auto"/>
        <w:right w:val="none" w:sz="0" w:space="0" w:color="auto"/>
      </w:divBdr>
    </w:div>
    <w:div w:id="947348337">
      <w:bodyDiv w:val="1"/>
      <w:marLeft w:val="0"/>
      <w:marRight w:val="0"/>
      <w:marTop w:val="0"/>
      <w:marBottom w:val="0"/>
      <w:divBdr>
        <w:top w:val="none" w:sz="0" w:space="0" w:color="auto"/>
        <w:left w:val="none" w:sz="0" w:space="0" w:color="auto"/>
        <w:bottom w:val="none" w:sz="0" w:space="0" w:color="auto"/>
        <w:right w:val="none" w:sz="0" w:space="0" w:color="auto"/>
      </w:divBdr>
    </w:div>
    <w:div w:id="947925685">
      <w:bodyDiv w:val="1"/>
      <w:marLeft w:val="0"/>
      <w:marRight w:val="0"/>
      <w:marTop w:val="0"/>
      <w:marBottom w:val="0"/>
      <w:divBdr>
        <w:top w:val="none" w:sz="0" w:space="0" w:color="auto"/>
        <w:left w:val="none" w:sz="0" w:space="0" w:color="auto"/>
        <w:bottom w:val="none" w:sz="0" w:space="0" w:color="auto"/>
        <w:right w:val="none" w:sz="0" w:space="0" w:color="auto"/>
      </w:divBdr>
    </w:div>
    <w:div w:id="949970996">
      <w:bodyDiv w:val="1"/>
      <w:marLeft w:val="0"/>
      <w:marRight w:val="0"/>
      <w:marTop w:val="0"/>
      <w:marBottom w:val="0"/>
      <w:divBdr>
        <w:top w:val="none" w:sz="0" w:space="0" w:color="auto"/>
        <w:left w:val="none" w:sz="0" w:space="0" w:color="auto"/>
        <w:bottom w:val="none" w:sz="0" w:space="0" w:color="auto"/>
        <w:right w:val="none" w:sz="0" w:space="0" w:color="auto"/>
      </w:divBdr>
    </w:div>
    <w:div w:id="950087394">
      <w:bodyDiv w:val="1"/>
      <w:marLeft w:val="0"/>
      <w:marRight w:val="0"/>
      <w:marTop w:val="0"/>
      <w:marBottom w:val="0"/>
      <w:divBdr>
        <w:top w:val="none" w:sz="0" w:space="0" w:color="auto"/>
        <w:left w:val="none" w:sz="0" w:space="0" w:color="auto"/>
        <w:bottom w:val="none" w:sz="0" w:space="0" w:color="auto"/>
        <w:right w:val="none" w:sz="0" w:space="0" w:color="auto"/>
      </w:divBdr>
    </w:div>
    <w:div w:id="951937394">
      <w:bodyDiv w:val="1"/>
      <w:marLeft w:val="0"/>
      <w:marRight w:val="0"/>
      <w:marTop w:val="0"/>
      <w:marBottom w:val="0"/>
      <w:divBdr>
        <w:top w:val="none" w:sz="0" w:space="0" w:color="auto"/>
        <w:left w:val="none" w:sz="0" w:space="0" w:color="auto"/>
        <w:bottom w:val="none" w:sz="0" w:space="0" w:color="auto"/>
        <w:right w:val="none" w:sz="0" w:space="0" w:color="auto"/>
      </w:divBdr>
    </w:div>
    <w:div w:id="958687038">
      <w:bodyDiv w:val="1"/>
      <w:marLeft w:val="0"/>
      <w:marRight w:val="0"/>
      <w:marTop w:val="0"/>
      <w:marBottom w:val="0"/>
      <w:divBdr>
        <w:top w:val="none" w:sz="0" w:space="0" w:color="auto"/>
        <w:left w:val="none" w:sz="0" w:space="0" w:color="auto"/>
        <w:bottom w:val="none" w:sz="0" w:space="0" w:color="auto"/>
        <w:right w:val="none" w:sz="0" w:space="0" w:color="auto"/>
      </w:divBdr>
    </w:div>
    <w:div w:id="959796343">
      <w:bodyDiv w:val="1"/>
      <w:marLeft w:val="0"/>
      <w:marRight w:val="0"/>
      <w:marTop w:val="0"/>
      <w:marBottom w:val="0"/>
      <w:divBdr>
        <w:top w:val="none" w:sz="0" w:space="0" w:color="auto"/>
        <w:left w:val="none" w:sz="0" w:space="0" w:color="auto"/>
        <w:bottom w:val="none" w:sz="0" w:space="0" w:color="auto"/>
        <w:right w:val="none" w:sz="0" w:space="0" w:color="auto"/>
      </w:divBdr>
    </w:div>
    <w:div w:id="962688700">
      <w:bodyDiv w:val="1"/>
      <w:marLeft w:val="0"/>
      <w:marRight w:val="0"/>
      <w:marTop w:val="0"/>
      <w:marBottom w:val="0"/>
      <w:divBdr>
        <w:top w:val="none" w:sz="0" w:space="0" w:color="auto"/>
        <w:left w:val="none" w:sz="0" w:space="0" w:color="auto"/>
        <w:bottom w:val="none" w:sz="0" w:space="0" w:color="auto"/>
        <w:right w:val="none" w:sz="0" w:space="0" w:color="auto"/>
      </w:divBdr>
    </w:div>
    <w:div w:id="977145991">
      <w:bodyDiv w:val="1"/>
      <w:marLeft w:val="0"/>
      <w:marRight w:val="0"/>
      <w:marTop w:val="0"/>
      <w:marBottom w:val="0"/>
      <w:divBdr>
        <w:top w:val="none" w:sz="0" w:space="0" w:color="auto"/>
        <w:left w:val="none" w:sz="0" w:space="0" w:color="auto"/>
        <w:bottom w:val="none" w:sz="0" w:space="0" w:color="auto"/>
        <w:right w:val="none" w:sz="0" w:space="0" w:color="auto"/>
      </w:divBdr>
    </w:div>
    <w:div w:id="977152608">
      <w:bodyDiv w:val="1"/>
      <w:marLeft w:val="0"/>
      <w:marRight w:val="0"/>
      <w:marTop w:val="0"/>
      <w:marBottom w:val="0"/>
      <w:divBdr>
        <w:top w:val="none" w:sz="0" w:space="0" w:color="auto"/>
        <w:left w:val="none" w:sz="0" w:space="0" w:color="auto"/>
        <w:bottom w:val="none" w:sz="0" w:space="0" w:color="auto"/>
        <w:right w:val="none" w:sz="0" w:space="0" w:color="auto"/>
      </w:divBdr>
      <w:divsChild>
        <w:div w:id="1712606626">
          <w:marLeft w:val="0"/>
          <w:marRight w:val="0"/>
          <w:marTop w:val="0"/>
          <w:marBottom w:val="0"/>
          <w:divBdr>
            <w:top w:val="none" w:sz="0" w:space="0" w:color="auto"/>
            <w:left w:val="none" w:sz="0" w:space="0" w:color="auto"/>
            <w:bottom w:val="none" w:sz="0" w:space="0" w:color="auto"/>
            <w:right w:val="none" w:sz="0" w:space="0" w:color="auto"/>
          </w:divBdr>
        </w:div>
      </w:divsChild>
    </w:div>
    <w:div w:id="982319879">
      <w:bodyDiv w:val="1"/>
      <w:marLeft w:val="0"/>
      <w:marRight w:val="0"/>
      <w:marTop w:val="0"/>
      <w:marBottom w:val="0"/>
      <w:divBdr>
        <w:top w:val="none" w:sz="0" w:space="0" w:color="auto"/>
        <w:left w:val="none" w:sz="0" w:space="0" w:color="auto"/>
        <w:bottom w:val="none" w:sz="0" w:space="0" w:color="auto"/>
        <w:right w:val="none" w:sz="0" w:space="0" w:color="auto"/>
      </w:divBdr>
    </w:div>
    <w:div w:id="983506424">
      <w:bodyDiv w:val="1"/>
      <w:marLeft w:val="0"/>
      <w:marRight w:val="0"/>
      <w:marTop w:val="0"/>
      <w:marBottom w:val="0"/>
      <w:divBdr>
        <w:top w:val="none" w:sz="0" w:space="0" w:color="auto"/>
        <w:left w:val="none" w:sz="0" w:space="0" w:color="auto"/>
        <w:bottom w:val="none" w:sz="0" w:space="0" w:color="auto"/>
        <w:right w:val="none" w:sz="0" w:space="0" w:color="auto"/>
      </w:divBdr>
    </w:div>
    <w:div w:id="983585510">
      <w:bodyDiv w:val="1"/>
      <w:marLeft w:val="0"/>
      <w:marRight w:val="0"/>
      <w:marTop w:val="0"/>
      <w:marBottom w:val="0"/>
      <w:divBdr>
        <w:top w:val="none" w:sz="0" w:space="0" w:color="auto"/>
        <w:left w:val="none" w:sz="0" w:space="0" w:color="auto"/>
        <w:bottom w:val="none" w:sz="0" w:space="0" w:color="auto"/>
        <w:right w:val="none" w:sz="0" w:space="0" w:color="auto"/>
      </w:divBdr>
    </w:div>
    <w:div w:id="986324569">
      <w:bodyDiv w:val="1"/>
      <w:marLeft w:val="0"/>
      <w:marRight w:val="0"/>
      <w:marTop w:val="0"/>
      <w:marBottom w:val="0"/>
      <w:divBdr>
        <w:top w:val="none" w:sz="0" w:space="0" w:color="auto"/>
        <w:left w:val="none" w:sz="0" w:space="0" w:color="auto"/>
        <w:bottom w:val="none" w:sz="0" w:space="0" w:color="auto"/>
        <w:right w:val="none" w:sz="0" w:space="0" w:color="auto"/>
      </w:divBdr>
    </w:div>
    <w:div w:id="1007828267">
      <w:bodyDiv w:val="1"/>
      <w:marLeft w:val="0"/>
      <w:marRight w:val="0"/>
      <w:marTop w:val="0"/>
      <w:marBottom w:val="0"/>
      <w:divBdr>
        <w:top w:val="none" w:sz="0" w:space="0" w:color="auto"/>
        <w:left w:val="none" w:sz="0" w:space="0" w:color="auto"/>
        <w:bottom w:val="none" w:sz="0" w:space="0" w:color="auto"/>
        <w:right w:val="none" w:sz="0" w:space="0" w:color="auto"/>
      </w:divBdr>
    </w:div>
    <w:div w:id="1008210640">
      <w:bodyDiv w:val="1"/>
      <w:marLeft w:val="0"/>
      <w:marRight w:val="0"/>
      <w:marTop w:val="0"/>
      <w:marBottom w:val="0"/>
      <w:divBdr>
        <w:top w:val="none" w:sz="0" w:space="0" w:color="auto"/>
        <w:left w:val="none" w:sz="0" w:space="0" w:color="auto"/>
        <w:bottom w:val="none" w:sz="0" w:space="0" w:color="auto"/>
        <w:right w:val="none" w:sz="0" w:space="0" w:color="auto"/>
      </w:divBdr>
    </w:div>
    <w:div w:id="1010327456">
      <w:bodyDiv w:val="1"/>
      <w:marLeft w:val="0"/>
      <w:marRight w:val="0"/>
      <w:marTop w:val="0"/>
      <w:marBottom w:val="0"/>
      <w:divBdr>
        <w:top w:val="none" w:sz="0" w:space="0" w:color="auto"/>
        <w:left w:val="none" w:sz="0" w:space="0" w:color="auto"/>
        <w:bottom w:val="none" w:sz="0" w:space="0" w:color="auto"/>
        <w:right w:val="none" w:sz="0" w:space="0" w:color="auto"/>
      </w:divBdr>
    </w:div>
    <w:div w:id="1011906146">
      <w:bodyDiv w:val="1"/>
      <w:marLeft w:val="0"/>
      <w:marRight w:val="0"/>
      <w:marTop w:val="0"/>
      <w:marBottom w:val="0"/>
      <w:divBdr>
        <w:top w:val="none" w:sz="0" w:space="0" w:color="auto"/>
        <w:left w:val="none" w:sz="0" w:space="0" w:color="auto"/>
        <w:bottom w:val="none" w:sz="0" w:space="0" w:color="auto"/>
        <w:right w:val="none" w:sz="0" w:space="0" w:color="auto"/>
      </w:divBdr>
    </w:div>
    <w:div w:id="1021052634">
      <w:bodyDiv w:val="1"/>
      <w:marLeft w:val="0"/>
      <w:marRight w:val="0"/>
      <w:marTop w:val="0"/>
      <w:marBottom w:val="0"/>
      <w:divBdr>
        <w:top w:val="none" w:sz="0" w:space="0" w:color="auto"/>
        <w:left w:val="none" w:sz="0" w:space="0" w:color="auto"/>
        <w:bottom w:val="none" w:sz="0" w:space="0" w:color="auto"/>
        <w:right w:val="none" w:sz="0" w:space="0" w:color="auto"/>
      </w:divBdr>
    </w:div>
    <w:div w:id="1021853940">
      <w:bodyDiv w:val="1"/>
      <w:marLeft w:val="0"/>
      <w:marRight w:val="0"/>
      <w:marTop w:val="0"/>
      <w:marBottom w:val="0"/>
      <w:divBdr>
        <w:top w:val="none" w:sz="0" w:space="0" w:color="auto"/>
        <w:left w:val="none" w:sz="0" w:space="0" w:color="auto"/>
        <w:bottom w:val="none" w:sz="0" w:space="0" w:color="auto"/>
        <w:right w:val="none" w:sz="0" w:space="0" w:color="auto"/>
      </w:divBdr>
    </w:div>
    <w:div w:id="1028991027">
      <w:bodyDiv w:val="1"/>
      <w:marLeft w:val="0"/>
      <w:marRight w:val="0"/>
      <w:marTop w:val="0"/>
      <w:marBottom w:val="0"/>
      <w:divBdr>
        <w:top w:val="none" w:sz="0" w:space="0" w:color="auto"/>
        <w:left w:val="none" w:sz="0" w:space="0" w:color="auto"/>
        <w:bottom w:val="none" w:sz="0" w:space="0" w:color="auto"/>
        <w:right w:val="none" w:sz="0" w:space="0" w:color="auto"/>
      </w:divBdr>
    </w:div>
    <w:div w:id="1032151647">
      <w:bodyDiv w:val="1"/>
      <w:marLeft w:val="0"/>
      <w:marRight w:val="0"/>
      <w:marTop w:val="0"/>
      <w:marBottom w:val="0"/>
      <w:divBdr>
        <w:top w:val="none" w:sz="0" w:space="0" w:color="auto"/>
        <w:left w:val="none" w:sz="0" w:space="0" w:color="auto"/>
        <w:bottom w:val="none" w:sz="0" w:space="0" w:color="auto"/>
        <w:right w:val="none" w:sz="0" w:space="0" w:color="auto"/>
      </w:divBdr>
    </w:div>
    <w:div w:id="1041441866">
      <w:bodyDiv w:val="1"/>
      <w:marLeft w:val="0"/>
      <w:marRight w:val="0"/>
      <w:marTop w:val="0"/>
      <w:marBottom w:val="0"/>
      <w:divBdr>
        <w:top w:val="none" w:sz="0" w:space="0" w:color="auto"/>
        <w:left w:val="none" w:sz="0" w:space="0" w:color="auto"/>
        <w:bottom w:val="none" w:sz="0" w:space="0" w:color="auto"/>
        <w:right w:val="none" w:sz="0" w:space="0" w:color="auto"/>
      </w:divBdr>
    </w:div>
    <w:div w:id="1043212990">
      <w:bodyDiv w:val="1"/>
      <w:marLeft w:val="0"/>
      <w:marRight w:val="0"/>
      <w:marTop w:val="0"/>
      <w:marBottom w:val="0"/>
      <w:divBdr>
        <w:top w:val="none" w:sz="0" w:space="0" w:color="auto"/>
        <w:left w:val="none" w:sz="0" w:space="0" w:color="auto"/>
        <w:bottom w:val="none" w:sz="0" w:space="0" w:color="auto"/>
        <w:right w:val="none" w:sz="0" w:space="0" w:color="auto"/>
      </w:divBdr>
    </w:div>
    <w:div w:id="1049263450">
      <w:bodyDiv w:val="1"/>
      <w:marLeft w:val="0"/>
      <w:marRight w:val="0"/>
      <w:marTop w:val="0"/>
      <w:marBottom w:val="0"/>
      <w:divBdr>
        <w:top w:val="none" w:sz="0" w:space="0" w:color="auto"/>
        <w:left w:val="none" w:sz="0" w:space="0" w:color="auto"/>
        <w:bottom w:val="none" w:sz="0" w:space="0" w:color="auto"/>
        <w:right w:val="none" w:sz="0" w:space="0" w:color="auto"/>
      </w:divBdr>
    </w:div>
    <w:div w:id="1049918950">
      <w:bodyDiv w:val="1"/>
      <w:marLeft w:val="0"/>
      <w:marRight w:val="0"/>
      <w:marTop w:val="0"/>
      <w:marBottom w:val="0"/>
      <w:divBdr>
        <w:top w:val="none" w:sz="0" w:space="0" w:color="auto"/>
        <w:left w:val="none" w:sz="0" w:space="0" w:color="auto"/>
        <w:bottom w:val="none" w:sz="0" w:space="0" w:color="auto"/>
        <w:right w:val="none" w:sz="0" w:space="0" w:color="auto"/>
      </w:divBdr>
    </w:div>
    <w:div w:id="1050878747">
      <w:bodyDiv w:val="1"/>
      <w:marLeft w:val="0"/>
      <w:marRight w:val="0"/>
      <w:marTop w:val="0"/>
      <w:marBottom w:val="0"/>
      <w:divBdr>
        <w:top w:val="none" w:sz="0" w:space="0" w:color="auto"/>
        <w:left w:val="none" w:sz="0" w:space="0" w:color="auto"/>
        <w:bottom w:val="none" w:sz="0" w:space="0" w:color="auto"/>
        <w:right w:val="none" w:sz="0" w:space="0" w:color="auto"/>
      </w:divBdr>
    </w:div>
    <w:div w:id="1051079648">
      <w:bodyDiv w:val="1"/>
      <w:marLeft w:val="0"/>
      <w:marRight w:val="0"/>
      <w:marTop w:val="0"/>
      <w:marBottom w:val="0"/>
      <w:divBdr>
        <w:top w:val="none" w:sz="0" w:space="0" w:color="auto"/>
        <w:left w:val="none" w:sz="0" w:space="0" w:color="auto"/>
        <w:bottom w:val="none" w:sz="0" w:space="0" w:color="auto"/>
        <w:right w:val="none" w:sz="0" w:space="0" w:color="auto"/>
      </w:divBdr>
    </w:div>
    <w:div w:id="1058093449">
      <w:bodyDiv w:val="1"/>
      <w:marLeft w:val="0"/>
      <w:marRight w:val="0"/>
      <w:marTop w:val="0"/>
      <w:marBottom w:val="0"/>
      <w:divBdr>
        <w:top w:val="none" w:sz="0" w:space="0" w:color="auto"/>
        <w:left w:val="none" w:sz="0" w:space="0" w:color="auto"/>
        <w:bottom w:val="none" w:sz="0" w:space="0" w:color="auto"/>
        <w:right w:val="none" w:sz="0" w:space="0" w:color="auto"/>
      </w:divBdr>
    </w:div>
    <w:div w:id="1061758921">
      <w:bodyDiv w:val="1"/>
      <w:marLeft w:val="0"/>
      <w:marRight w:val="0"/>
      <w:marTop w:val="0"/>
      <w:marBottom w:val="0"/>
      <w:divBdr>
        <w:top w:val="none" w:sz="0" w:space="0" w:color="auto"/>
        <w:left w:val="none" w:sz="0" w:space="0" w:color="auto"/>
        <w:bottom w:val="none" w:sz="0" w:space="0" w:color="auto"/>
        <w:right w:val="none" w:sz="0" w:space="0" w:color="auto"/>
      </w:divBdr>
    </w:div>
    <w:div w:id="1066998032">
      <w:bodyDiv w:val="1"/>
      <w:marLeft w:val="0"/>
      <w:marRight w:val="0"/>
      <w:marTop w:val="0"/>
      <w:marBottom w:val="0"/>
      <w:divBdr>
        <w:top w:val="none" w:sz="0" w:space="0" w:color="auto"/>
        <w:left w:val="none" w:sz="0" w:space="0" w:color="auto"/>
        <w:bottom w:val="none" w:sz="0" w:space="0" w:color="auto"/>
        <w:right w:val="none" w:sz="0" w:space="0" w:color="auto"/>
      </w:divBdr>
    </w:div>
    <w:div w:id="1071194111">
      <w:bodyDiv w:val="1"/>
      <w:marLeft w:val="0"/>
      <w:marRight w:val="0"/>
      <w:marTop w:val="0"/>
      <w:marBottom w:val="0"/>
      <w:divBdr>
        <w:top w:val="none" w:sz="0" w:space="0" w:color="auto"/>
        <w:left w:val="none" w:sz="0" w:space="0" w:color="auto"/>
        <w:bottom w:val="none" w:sz="0" w:space="0" w:color="auto"/>
        <w:right w:val="none" w:sz="0" w:space="0" w:color="auto"/>
      </w:divBdr>
    </w:div>
    <w:div w:id="1072660098">
      <w:bodyDiv w:val="1"/>
      <w:marLeft w:val="0"/>
      <w:marRight w:val="0"/>
      <w:marTop w:val="0"/>
      <w:marBottom w:val="0"/>
      <w:divBdr>
        <w:top w:val="none" w:sz="0" w:space="0" w:color="auto"/>
        <w:left w:val="none" w:sz="0" w:space="0" w:color="auto"/>
        <w:bottom w:val="none" w:sz="0" w:space="0" w:color="auto"/>
        <w:right w:val="none" w:sz="0" w:space="0" w:color="auto"/>
      </w:divBdr>
    </w:div>
    <w:div w:id="1079324915">
      <w:bodyDiv w:val="1"/>
      <w:marLeft w:val="0"/>
      <w:marRight w:val="0"/>
      <w:marTop w:val="0"/>
      <w:marBottom w:val="0"/>
      <w:divBdr>
        <w:top w:val="none" w:sz="0" w:space="0" w:color="auto"/>
        <w:left w:val="none" w:sz="0" w:space="0" w:color="auto"/>
        <w:bottom w:val="none" w:sz="0" w:space="0" w:color="auto"/>
        <w:right w:val="none" w:sz="0" w:space="0" w:color="auto"/>
      </w:divBdr>
    </w:div>
    <w:div w:id="1082487645">
      <w:bodyDiv w:val="1"/>
      <w:marLeft w:val="0"/>
      <w:marRight w:val="0"/>
      <w:marTop w:val="0"/>
      <w:marBottom w:val="0"/>
      <w:divBdr>
        <w:top w:val="none" w:sz="0" w:space="0" w:color="auto"/>
        <w:left w:val="none" w:sz="0" w:space="0" w:color="auto"/>
        <w:bottom w:val="none" w:sz="0" w:space="0" w:color="auto"/>
        <w:right w:val="none" w:sz="0" w:space="0" w:color="auto"/>
      </w:divBdr>
    </w:div>
    <w:div w:id="1084691500">
      <w:bodyDiv w:val="1"/>
      <w:marLeft w:val="0"/>
      <w:marRight w:val="0"/>
      <w:marTop w:val="0"/>
      <w:marBottom w:val="0"/>
      <w:divBdr>
        <w:top w:val="none" w:sz="0" w:space="0" w:color="auto"/>
        <w:left w:val="none" w:sz="0" w:space="0" w:color="auto"/>
        <w:bottom w:val="none" w:sz="0" w:space="0" w:color="auto"/>
        <w:right w:val="none" w:sz="0" w:space="0" w:color="auto"/>
      </w:divBdr>
    </w:div>
    <w:div w:id="1102185937">
      <w:bodyDiv w:val="1"/>
      <w:marLeft w:val="0"/>
      <w:marRight w:val="0"/>
      <w:marTop w:val="0"/>
      <w:marBottom w:val="0"/>
      <w:divBdr>
        <w:top w:val="none" w:sz="0" w:space="0" w:color="auto"/>
        <w:left w:val="none" w:sz="0" w:space="0" w:color="auto"/>
        <w:bottom w:val="none" w:sz="0" w:space="0" w:color="auto"/>
        <w:right w:val="none" w:sz="0" w:space="0" w:color="auto"/>
      </w:divBdr>
    </w:div>
    <w:div w:id="1107581588">
      <w:bodyDiv w:val="1"/>
      <w:marLeft w:val="0"/>
      <w:marRight w:val="0"/>
      <w:marTop w:val="0"/>
      <w:marBottom w:val="0"/>
      <w:divBdr>
        <w:top w:val="none" w:sz="0" w:space="0" w:color="auto"/>
        <w:left w:val="none" w:sz="0" w:space="0" w:color="auto"/>
        <w:bottom w:val="none" w:sz="0" w:space="0" w:color="auto"/>
        <w:right w:val="none" w:sz="0" w:space="0" w:color="auto"/>
      </w:divBdr>
    </w:div>
    <w:div w:id="1109423652">
      <w:bodyDiv w:val="1"/>
      <w:marLeft w:val="0"/>
      <w:marRight w:val="0"/>
      <w:marTop w:val="0"/>
      <w:marBottom w:val="0"/>
      <w:divBdr>
        <w:top w:val="none" w:sz="0" w:space="0" w:color="auto"/>
        <w:left w:val="none" w:sz="0" w:space="0" w:color="auto"/>
        <w:bottom w:val="none" w:sz="0" w:space="0" w:color="auto"/>
        <w:right w:val="none" w:sz="0" w:space="0" w:color="auto"/>
      </w:divBdr>
    </w:div>
    <w:div w:id="1110927500">
      <w:bodyDiv w:val="1"/>
      <w:marLeft w:val="0"/>
      <w:marRight w:val="0"/>
      <w:marTop w:val="0"/>
      <w:marBottom w:val="0"/>
      <w:divBdr>
        <w:top w:val="none" w:sz="0" w:space="0" w:color="auto"/>
        <w:left w:val="none" w:sz="0" w:space="0" w:color="auto"/>
        <w:bottom w:val="none" w:sz="0" w:space="0" w:color="auto"/>
        <w:right w:val="none" w:sz="0" w:space="0" w:color="auto"/>
      </w:divBdr>
    </w:div>
    <w:div w:id="1113935969">
      <w:bodyDiv w:val="1"/>
      <w:marLeft w:val="0"/>
      <w:marRight w:val="0"/>
      <w:marTop w:val="0"/>
      <w:marBottom w:val="0"/>
      <w:divBdr>
        <w:top w:val="none" w:sz="0" w:space="0" w:color="auto"/>
        <w:left w:val="none" w:sz="0" w:space="0" w:color="auto"/>
        <w:bottom w:val="none" w:sz="0" w:space="0" w:color="auto"/>
        <w:right w:val="none" w:sz="0" w:space="0" w:color="auto"/>
      </w:divBdr>
    </w:div>
    <w:div w:id="1115707696">
      <w:bodyDiv w:val="1"/>
      <w:marLeft w:val="0"/>
      <w:marRight w:val="0"/>
      <w:marTop w:val="0"/>
      <w:marBottom w:val="0"/>
      <w:divBdr>
        <w:top w:val="none" w:sz="0" w:space="0" w:color="auto"/>
        <w:left w:val="none" w:sz="0" w:space="0" w:color="auto"/>
        <w:bottom w:val="none" w:sz="0" w:space="0" w:color="auto"/>
        <w:right w:val="none" w:sz="0" w:space="0" w:color="auto"/>
      </w:divBdr>
    </w:div>
    <w:div w:id="1116215259">
      <w:bodyDiv w:val="1"/>
      <w:marLeft w:val="0"/>
      <w:marRight w:val="0"/>
      <w:marTop w:val="0"/>
      <w:marBottom w:val="0"/>
      <w:divBdr>
        <w:top w:val="none" w:sz="0" w:space="0" w:color="auto"/>
        <w:left w:val="none" w:sz="0" w:space="0" w:color="auto"/>
        <w:bottom w:val="none" w:sz="0" w:space="0" w:color="auto"/>
        <w:right w:val="none" w:sz="0" w:space="0" w:color="auto"/>
      </w:divBdr>
    </w:div>
    <w:div w:id="1116289700">
      <w:bodyDiv w:val="1"/>
      <w:marLeft w:val="0"/>
      <w:marRight w:val="0"/>
      <w:marTop w:val="0"/>
      <w:marBottom w:val="0"/>
      <w:divBdr>
        <w:top w:val="none" w:sz="0" w:space="0" w:color="auto"/>
        <w:left w:val="none" w:sz="0" w:space="0" w:color="auto"/>
        <w:bottom w:val="none" w:sz="0" w:space="0" w:color="auto"/>
        <w:right w:val="none" w:sz="0" w:space="0" w:color="auto"/>
      </w:divBdr>
    </w:div>
    <w:div w:id="1117335497">
      <w:bodyDiv w:val="1"/>
      <w:marLeft w:val="0"/>
      <w:marRight w:val="0"/>
      <w:marTop w:val="0"/>
      <w:marBottom w:val="0"/>
      <w:divBdr>
        <w:top w:val="none" w:sz="0" w:space="0" w:color="auto"/>
        <w:left w:val="none" w:sz="0" w:space="0" w:color="auto"/>
        <w:bottom w:val="none" w:sz="0" w:space="0" w:color="auto"/>
        <w:right w:val="none" w:sz="0" w:space="0" w:color="auto"/>
      </w:divBdr>
    </w:div>
    <w:div w:id="1153059776">
      <w:bodyDiv w:val="1"/>
      <w:marLeft w:val="0"/>
      <w:marRight w:val="0"/>
      <w:marTop w:val="0"/>
      <w:marBottom w:val="0"/>
      <w:divBdr>
        <w:top w:val="none" w:sz="0" w:space="0" w:color="auto"/>
        <w:left w:val="none" w:sz="0" w:space="0" w:color="auto"/>
        <w:bottom w:val="none" w:sz="0" w:space="0" w:color="auto"/>
        <w:right w:val="none" w:sz="0" w:space="0" w:color="auto"/>
      </w:divBdr>
    </w:div>
    <w:div w:id="1155293315">
      <w:bodyDiv w:val="1"/>
      <w:marLeft w:val="0"/>
      <w:marRight w:val="0"/>
      <w:marTop w:val="0"/>
      <w:marBottom w:val="0"/>
      <w:divBdr>
        <w:top w:val="none" w:sz="0" w:space="0" w:color="auto"/>
        <w:left w:val="none" w:sz="0" w:space="0" w:color="auto"/>
        <w:bottom w:val="none" w:sz="0" w:space="0" w:color="auto"/>
        <w:right w:val="none" w:sz="0" w:space="0" w:color="auto"/>
      </w:divBdr>
    </w:div>
    <w:div w:id="1155299230">
      <w:bodyDiv w:val="1"/>
      <w:marLeft w:val="0"/>
      <w:marRight w:val="0"/>
      <w:marTop w:val="0"/>
      <w:marBottom w:val="0"/>
      <w:divBdr>
        <w:top w:val="none" w:sz="0" w:space="0" w:color="auto"/>
        <w:left w:val="none" w:sz="0" w:space="0" w:color="auto"/>
        <w:bottom w:val="none" w:sz="0" w:space="0" w:color="auto"/>
        <w:right w:val="none" w:sz="0" w:space="0" w:color="auto"/>
      </w:divBdr>
    </w:div>
    <w:div w:id="1156606843">
      <w:bodyDiv w:val="1"/>
      <w:marLeft w:val="0"/>
      <w:marRight w:val="0"/>
      <w:marTop w:val="0"/>
      <w:marBottom w:val="0"/>
      <w:divBdr>
        <w:top w:val="none" w:sz="0" w:space="0" w:color="auto"/>
        <w:left w:val="none" w:sz="0" w:space="0" w:color="auto"/>
        <w:bottom w:val="none" w:sz="0" w:space="0" w:color="auto"/>
        <w:right w:val="none" w:sz="0" w:space="0" w:color="auto"/>
      </w:divBdr>
    </w:div>
    <w:div w:id="1161775259">
      <w:bodyDiv w:val="1"/>
      <w:marLeft w:val="0"/>
      <w:marRight w:val="0"/>
      <w:marTop w:val="0"/>
      <w:marBottom w:val="0"/>
      <w:divBdr>
        <w:top w:val="none" w:sz="0" w:space="0" w:color="auto"/>
        <w:left w:val="none" w:sz="0" w:space="0" w:color="auto"/>
        <w:bottom w:val="none" w:sz="0" w:space="0" w:color="auto"/>
        <w:right w:val="none" w:sz="0" w:space="0" w:color="auto"/>
      </w:divBdr>
    </w:div>
    <w:div w:id="1175923923">
      <w:bodyDiv w:val="1"/>
      <w:marLeft w:val="0"/>
      <w:marRight w:val="0"/>
      <w:marTop w:val="0"/>
      <w:marBottom w:val="0"/>
      <w:divBdr>
        <w:top w:val="none" w:sz="0" w:space="0" w:color="auto"/>
        <w:left w:val="none" w:sz="0" w:space="0" w:color="auto"/>
        <w:bottom w:val="none" w:sz="0" w:space="0" w:color="auto"/>
        <w:right w:val="none" w:sz="0" w:space="0" w:color="auto"/>
      </w:divBdr>
    </w:div>
    <w:div w:id="1190296926">
      <w:bodyDiv w:val="1"/>
      <w:marLeft w:val="0"/>
      <w:marRight w:val="0"/>
      <w:marTop w:val="0"/>
      <w:marBottom w:val="0"/>
      <w:divBdr>
        <w:top w:val="none" w:sz="0" w:space="0" w:color="auto"/>
        <w:left w:val="none" w:sz="0" w:space="0" w:color="auto"/>
        <w:bottom w:val="none" w:sz="0" w:space="0" w:color="auto"/>
        <w:right w:val="none" w:sz="0" w:space="0" w:color="auto"/>
      </w:divBdr>
    </w:div>
    <w:div w:id="1204706517">
      <w:bodyDiv w:val="1"/>
      <w:marLeft w:val="0"/>
      <w:marRight w:val="0"/>
      <w:marTop w:val="0"/>
      <w:marBottom w:val="0"/>
      <w:divBdr>
        <w:top w:val="none" w:sz="0" w:space="0" w:color="auto"/>
        <w:left w:val="none" w:sz="0" w:space="0" w:color="auto"/>
        <w:bottom w:val="none" w:sz="0" w:space="0" w:color="auto"/>
        <w:right w:val="none" w:sz="0" w:space="0" w:color="auto"/>
      </w:divBdr>
    </w:div>
    <w:div w:id="1205361369">
      <w:bodyDiv w:val="1"/>
      <w:marLeft w:val="0"/>
      <w:marRight w:val="0"/>
      <w:marTop w:val="0"/>
      <w:marBottom w:val="0"/>
      <w:divBdr>
        <w:top w:val="none" w:sz="0" w:space="0" w:color="auto"/>
        <w:left w:val="none" w:sz="0" w:space="0" w:color="auto"/>
        <w:bottom w:val="none" w:sz="0" w:space="0" w:color="auto"/>
        <w:right w:val="none" w:sz="0" w:space="0" w:color="auto"/>
      </w:divBdr>
    </w:div>
    <w:div w:id="1210149408">
      <w:bodyDiv w:val="1"/>
      <w:marLeft w:val="0"/>
      <w:marRight w:val="0"/>
      <w:marTop w:val="0"/>
      <w:marBottom w:val="0"/>
      <w:divBdr>
        <w:top w:val="none" w:sz="0" w:space="0" w:color="auto"/>
        <w:left w:val="none" w:sz="0" w:space="0" w:color="auto"/>
        <w:bottom w:val="none" w:sz="0" w:space="0" w:color="auto"/>
        <w:right w:val="none" w:sz="0" w:space="0" w:color="auto"/>
      </w:divBdr>
    </w:div>
    <w:div w:id="1214777579">
      <w:bodyDiv w:val="1"/>
      <w:marLeft w:val="0"/>
      <w:marRight w:val="0"/>
      <w:marTop w:val="0"/>
      <w:marBottom w:val="0"/>
      <w:divBdr>
        <w:top w:val="none" w:sz="0" w:space="0" w:color="auto"/>
        <w:left w:val="none" w:sz="0" w:space="0" w:color="auto"/>
        <w:bottom w:val="none" w:sz="0" w:space="0" w:color="auto"/>
        <w:right w:val="none" w:sz="0" w:space="0" w:color="auto"/>
      </w:divBdr>
    </w:div>
    <w:div w:id="1217549894">
      <w:bodyDiv w:val="1"/>
      <w:marLeft w:val="0"/>
      <w:marRight w:val="0"/>
      <w:marTop w:val="0"/>
      <w:marBottom w:val="0"/>
      <w:divBdr>
        <w:top w:val="none" w:sz="0" w:space="0" w:color="auto"/>
        <w:left w:val="none" w:sz="0" w:space="0" w:color="auto"/>
        <w:bottom w:val="none" w:sz="0" w:space="0" w:color="auto"/>
        <w:right w:val="none" w:sz="0" w:space="0" w:color="auto"/>
      </w:divBdr>
    </w:div>
    <w:div w:id="1220555227">
      <w:bodyDiv w:val="1"/>
      <w:marLeft w:val="0"/>
      <w:marRight w:val="0"/>
      <w:marTop w:val="0"/>
      <w:marBottom w:val="0"/>
      <w:divBdr>
        <w:top w:val="none" w:sz="0" w:space="0" w:color="auto"/>
        <w:left w:val="none" w:sz="0" w:space="0" w:color="auto"/>
        <w:bottom w:val="none" w:sz="0" w:space="0" w:color="auto"/>
        <w:right w:val="none" w:sz="0" w:space="0" w:color="auto"/>
      </w:divBdr>
    </w:div>
    <w:div w:id="1227569748">
      <w:bodyDiv w:val="1"/>
      <w:marLeft w:val="0"/>
      <w:marRight w:val="0"/>
      <w:marTop w:val="0"/>
      <w:marBottom w:val="0"/>
      <w:divBdr>
        <w:top w:val="none" w:sz="0" w:space="0" w:color="auto"/>
        <w:left w:val="none" w:sz="0" w:space="0" w:color="auto"/>
        <w:bottom w:val="none" w:sz="0" w:space="0" w:color="auto"/>
        <w:right w:val="none" w:sz="0" w:space="0" w:color="auto"/>
      </w:divBdr>
    </w:div>
    <w:div w:id="1229420876">
      <w:bodyDiv w:val="1"/>
      <w:marLeft w:val="0"/>
      <w:marRight w:val="0"/>
      <w:marTop w:val="0"/>
      <w:marBottom w:val="0"/>
      <w:divBdr>
        <w:top w:val="none" w:sz="0" w:space="0" w:color="auto"/>
        <w:left w:val="none" w:sz="0" w:space="0" w:color="auto"/>
        <w:bottom w:val="none" w:sz="0" w:space="0" w:color="auto"/>
        <w:right w:val="none" w:sz="0" w:space="0" w:color="auto"/>
      </w:divBdr>
    </w:div>
    <w:div w:id="1239559998">
      <w:bodyDiv w:val="1"/>
      <w:marLeft w:val="0"/>
      <w:marRight w:val="0"/>
      <w:marTop w:val="0"/>
      <w:marBottom w:val="0"/>
      <w:divBdr>
        <w:top w:val="none" w:sz="0" w:space="0" w:color="auto"/>
        <w:left w:val="none" w:sz="0" w:space="0" w:color="auto"/>
        <w:bottom w:val="none" w:sz="0" w:space="0" w:color="auto"/>
        <w:right w:val="none" w:sz="0" w:space="0" w:color="auto"/>
      </w:divBdr>
    </w:div>
    <w:div w:id="1241670432">
      <w:bodyDiv w:val="1"/>
      <w:marLeft w:val="0"/>
      <w:marRight w:val="0"/>
      <w:marTop w:val="0"/>
      <w:marBottom w:val="0"/>
      <w:divBdr>
        <w:top w:val="none" w:sz="0" w:space="0" w:color="auto"/>
        <w:left w:val="none" w:sz="0" w:space="0" w:color="auto"/>
        <w:bottom w:val="none" w:sz="0" w:space="0" w:color="auto"/>
        <w:right w:val="none" w:sz="0" w:space="0" w:color="auto"/>
      </w:divBdr>
    </w:div>
    <w:div w:id="1241676622">
      <w:bodyDiv w:val="1"/>
      <w:marLeft w:val="0"/>
      <w:marRight w:val="0"/>
      <w:marTop w:val="0"/>
      <w:marBottom w:val="0"/>
      <w:divBdr>
        <w:top w:val="none" w:sz="0" w:space="0" w:color="auto"/>
        <w:left w:val="none" w:sz="0" w:space="0" w:color="auto"/>
        <w:bottom w:val="none" w:sz="0" w:space="0" w:color="auto"/>
        <w:right w:val="none" w:sz="0" w:space="0" w:color="auto"/>
      </w:divBdr>
    </w:div>
    <w:div w:id="1241714859">
      <w:bodyDiv w:val="1"/>
      <w:marLeft w:val="0"/>
      <w:marRight w:val="0"/>
      <w:marTop w:val="0"/>
      <w:marBottom w:val="0"/>
      <w:divBdr>
        <w:top w:val="none" w:sz="0" w:space="0" w:color="auto"/>
        <w:left w:val="none" w:sz="0" w:space="0" w:color="auto"/>
        <w:bottom w:val="none" w:sz="0" w:space="0" w:color="auto"/>
        <w:right w:val="none" w:sz="0" w:space="0" w:color="auto"/>
      </w:divBdr>
    </w:div>
    <w:div w:id="1241909556">
      <w:bodyDiv w:val="1"/>
      <w:marLeft w:val="0"/>
      <w:marRight w:val="0"/>
      <w:marTop w:val="0"/>
      <w:marBottom w:val="0"/>
      <w:divBdr>
        <w:top w:val="none" w:sz="0" w:space="0" w:color="auto"/>
        <w:left w:val="none" w:sz="0" w:space="0" w:color="auto"/>
        <w:bottom w:val="none" w:sz="0" w:space="0" w:color="auto"/>
        <w:right w:val="none" w:sz="0" w:space="0" w:color="auto"/>
      </w:divBdr>
    </w:div>
    <w:div w:id="1242181383">
      <w:bodyDiv w:val="1"/>
      <w:marLeft w:val="0"/>
      <w:marRight w:val="0"/>
      <w:marTop w:val="0"/>
      <w:marBottom w:val="0"/>
      <w:divBdr>
        <w:top w:val="none" w:sz="0" w:space="0" w:color="auto"/>
        <w:left w:val="none" w:sz="0" w:space="0" w:color="auto"/>
        <w:bottom w:val="none" w:sz="0" w:space="0" w:color="auto"/>
        <w:right w:val="none" w:sz="0" w:space="0" w:color="auto"/>
      </w:divBdr>
    </w:div>
    <w:div w:id="1245260447">
      <w:bodyDiv w:val="1"/>
      <w:marLeft w:val="0"/>
      <w:marRight w:val="0"/>
      <w:marTop w:val="0"/>
      <w:marBottom w:val="0"/>
      <w:divBdr>
        <w:top w:val="none" w:sz="0" w:space="0" w:color="auto"/>
        <w:left w:val="none" w:sz="0" w:space="0" w:color="auto"/>
        <w:bottom w:val="none" w:sz="0" w:space="0" w:color="auto"/>
        <w:right w:val="none" w:sz="0" w:space="0" w:color="auto"/>
      </w:divBdr>
    </w:div>
    <w:div w:id="1250501722">
      <w:bodyDiv w:val="1"/>
      <w:marLeft w:val="0"/>
      <w:marRight w:val="0"/>
      <w:marTop w:val="0"/>
      <w:marBottom w:val="0"/>
      <w:divBdr>
        <w:top w:val="none" w:sz="0" w:space="0" w:color="auto"/>
        <w:left w:val="none" w:sz="0" w:space="0" w:color="auto"/>
        <w:bottom w:val="none" w:sz="0" w:space="0" w:color="auto"/>
        <w:right w:val="none" w:sz="0" w:space="0" w:color="auto"/>
      </w:divBdr>
    </w:div>
    <w:div w:id="1256522315">
      <w:bodyDiv w:val="1"/>
      <w:marLeft w:val="0"/>
      <w:marRight w:val="0"/>
      <w:marTop w:val="0"/>
      <w:marBottom w:val="0"/>
      <w:divBdr>
        <w:top w:val="none" w:sz="0" w:space="0" w:color="auto"/>
        <w:left w:val="none" w:sz="0" w:space="0" w:color="auto"/>
        <w:bottom w:val="none" w:sz="0" w:space="0" w:color="auto"/>
        <w:right w:val="none" w:sz="0" w:space="0" w:color="auto"/>
      </w:divBdr>
    </w:div>
    <w:div w:id="1259673990">
      <w:bodyDiv w:val="1"/>
      <w:marLeft w:val="0"/>
      <w:marRight w:val="0"/>
      <w:marTop w:val="0"/>
      <w:marBottom w:val="0"/>
      <w:divBdr>
        <w:top w:val="none" w:sz="0" w:space="0" w:color="auto"/>
        <w:left w:val="none" w:sz="0" w:space="0" w:color="auto"/>
        <w:bottom w:val="none" w:sz="0" w:space="0" w:color="auto"/>
        <w:right w:val="none" w:sz="0" w:space="0" w:color="auto"/>
      </w:divBdr>
    </w:div>
    <w:div w:id="1263149388">
      <w:bodyDiv w:val="1"/>
      <w:marLeft w:val="0"/>
      <w:marRight w:val="0"/>
      <w:marTop w:val="0"/>
      <w:marBottom w:val="0"/>
      <w:divBdr>
        <w:top w:val="none" w:sz="0" w:space="0" w:color="auto"/>
        <w:left w:val="none" w:sz="0" w:space="0" w:color="auto"/>
        <w:bottom w:val="none" w:sz="0" w:space="0" w:color="auto"/>
        <w:right w:val="none" w:sz="0" w:space="0" w:color="auto"/>
      </w:divBdr>
    </w:div>
    <w:div w:id="1273633885">
      <w:bodyDiv w:val="1"/>
      <w:marLeft w:val="0"/>
      <w:marRight w:val="0"/>
      <w:marTop w:val="0"/>
      <w:marBottom w:val="0"/>
      <w:divBdr>
        <w:top w:val="none" w:sz="0" w:space="0" w:color="auto"/>
        <w:left w:val="none" w:sz="0" w:space="0" w:color="auto"/>
        <w:bottom w:val="none" w:sz="0" w:space="0" w:color="auto"/>
        <w:right w:val="none" w:sz="0" w:space="0" w:color="auto"/>
      </w:divBdr>
    </w:div>
    <w:div w:id="1273635769">
      <w:bodyDiv w:val="1"/>
      <w:marLeft w:val="0"/>
      <w:marRight w:val="0"/>
      <w:marTop w:val="0"/>
      <w:marBottom w:val="0"/>
      <w:divBdr>
        <w:top w:val="none" w:sz="0" w:space="0" w:color="auto"/>
        <w:left w:val="none" w:sz="0" w:space="0" w:color="auto"/>
        <w:bottom w:val="none" w:sz="0" w:space="0" w:color="auto"/>
        <w:right w:val="none" w:sz="0" w:space="0" w:color="auto"/>
      </w:divBdr>
    </w:div>
    <w:div w:id="1274173331">
      <w:bodyDiv w:val="1"/>
      <w:marLeft w:val="0"/>
      <w:marRight w:val="0"/>
      <w:marTop w:val="0"/>
      <w:marBottom w:val="0"/>
      <w:divBdr>
        <w:top w:val="none" w:sz="0" w:space="0" w:color="auto"/>
        <w:left w:val="none" w:sz="0" w:space="0" w:color="auto"/>
        <w:bottom w:val="none" w:sz="0" w:space="0" w:color="auto"/>
        <w:right w:val="none" w:sz="0" w:space="0" w:color="auto"/>
      </w:divBdr>
    </w:div>
    <w:div w:id="1282690173">
      <w:bodyDiv w:val="1"/>
      <w:marLeft w:val="0"/>
      <w:marRight w:val="0"/>
      <w:marTop w:val="0"/>
      <w:marBottom w:val="0"/>
      <w:divBdr>
        <w:top w:val="none" w:sz="0" w:space="0" w:color="auto"/>
        <w:left w:val="none" w:sz="0" w:space="0" w:color="auto"/>
        <w:bottom w:val="none" w:sz="0" w:space="0" w:color="auto"/>
        <w:right w:val="none" w:sz="0" w:space="0" w:color="auto"/>
      </w:divBdr>
    </w:div>
    <w:div w:id="1286809897">
      <w:bodyDiv w:val="1"/>
      <w:marLeft w:val="0"/>
      <w:marRight w:val="0"/>
      <w:marTop w:val="0"/>
      <w:marBottom w:val="0"/>
      <w:divBdr>
        <w:top w:val="none" w:sz="0" w:space="0" w:color="auto"/>
        <w:left w:val="none" w:sz="0" w:space="0" w:color="auto"/>
        <w:bottom w:val="none" w:sz="0" w:space="0" w:color="auto"/>
        <w:right w:val="none" w:sz="0" w:space="0" w:color="auto"/>
      </w:divBdr>
    </w:div>
    <w:div w:id="1287858208">
      <w:bodyDiv w:val="1"/>
      <w:marLeft w:val="0"/>
      <w:marRight w:val="0"/>
      <w:marTop w:val="0"/>
      <w:marBottom w:val="0"/>
      <w:divBdr>
        <w:top w:val="none" w:sz="0" w:space="0" w:color="auto"/>
        <w:left w:val="none" w:sz="0" w:space="0" w:color="auto"/>
        <w:bottom w:val="none" w:sz="0" w:space="0" w:color="auto"/>
        <w:right w:val="none" w:sz="0" w:space="0" w:color="auto"/>
      </w:divBdr>
    </w:div>
    <w:div w:id="1291670720">
      <w:bodyDiv w:val="1"/>
      <w:marLeft w:val="0"/>
      <w:marRight w:val="0"/>
      <w:marTop w:val="0"/>
      <w:marBottom w:val="0"/>
      <w:divBdr>
        <w:top w:val="none" w:sz="0" w:space="0" w:color="auto"/>
        <w:left w:val="none" w:sz="0" w:space="0" w:color="auto"/>
        <w:bottom w:val="none" w:sz="0" w:space="0" w:color="auto"/>
        <w:right w:val="none" w:sz="0" w:space="0" w:color="auto"/>
      </w:divBdr>
    </w:div>
    <w:div w:id="1293708620">
      <w:bodyDiv w:val="1"/>
      <w:marLeft w:val="0"/>
      <w:marRight w:val="0"/>
      <w:marTop w:val="0"/>
      <w:marBottom w:val="0"/>
      <w:divBdr>
        <w:top w:val="none" w:sz="0" w:space="0" w:color="auto"/>
        <w:left w:val="none" w:sz="0" w:space="0" w:color="auto"/>
        <w:bottom w:val="none" w:sz="0" w:space="0" w:color="auto"/>
        <w:right w:val="none" w:sz="0" w:space="0" w:color="auto"/>
      </w:divBdr>
    </w:div>
    <w:div w:id="1293711333">
      <w:bodyDiv w:val="1"/>
      <w:marLeft w:val="0"/>
      <w:marRight w:val="0"/>
      <w:marTop w:val="0"/>
      <w:marBottom w:val="0"/>
      <w:divBdr>
        <w:top w:val="none" w:sz="0" w:space="0" w:color="auto"/>
        <w:left w:val="none" w:sz="0" w:space="0" w:color="auto"/>
        <w:bottom w:val="none" w:sz="0" w:space="0" w:color="auto"/>
        <w:right w:val="none" w:sz="0" w:space="0" w:color="auto"/>
      </w:divBdr>
    </w:div>
    <w:div w:id="1296108110">
      <w:bodyDiv w:val="1"/>
      <w:marLeft w:val="0"/>
      <w:marRight w:val="0"/>
      <w:marTop w:val="0"/>
      <w:marBottom w:val="0"/>
      <w:divBdr>
        <w:top w:val="none" w:sz="0" w:space="0" w:color="auto"/>
        <w:left w:val="none" w:sz="0" w:space="0" w:color="auto"/>
        <w:bottom w:val="none" w:sz="0" w:space="0" w:color="auto"/>
        <w:right w:val="none" w:sz="0" w:space="0" w:color="auto"/>
      </w:divBdr>
    </w:div>
    <w:div w:id="1296596064">
      <w:bodyDiv w:val="1"/>
      <w:marLeft w:val="0"/>
      <w:marRight w:val="0"/>
      <w:marTop w:val="0"/>
      <w:marBottom w:val="0"/>
      <w:divBdr>
        <w:top w:val="none" w:sz="0" w:space="0" w:color="auto"/>
        <w:left w:val="none" w:sz="0" w:space="0" w:color="auto"/>
        <w:bottom w:val="none" w:sz="0" w:space="0" w:color="auto"/>
        <w:right w:val="none" w:sz="0" w:space="0" w:color="auto"/>
      </w:divBdr>
    </w:div>
    <w:div w:id="1299720646">
      <w:bodyDiv w:val="1"/>
      <w:marLeft w:val="0"/>
      <w:marRight w:val="0"/>
      <w:marTop w:val="0"/>
      <w:marBottom w:val="0"/>
      <w:divBdr>
        <w:top w:val="none" w:sz="0" w:space="0" w:color="auto"/>
        <w:left w:val="none" w:sz="0" w:space="0" w:color="auto"/>
        <w:bottom w:val="none" w:sz="0" w:space="0" w:color="auto"/>
        <w:right w:val="none" w:sz="0" w:space="0" w:color="auto"/>
      </w:divBdr>
    </w:div>
    <w:div w:id="1307273417">
      <w:bodyDiv w:val="1"/>
      <w:marLeft w:val="0"/>
      <w:marRight w:val="0"/>
      <w:marTop w:val="0"/>
      <w:marBottom w:val="0"/>
      <w:divBdr>
        <w:top w:val="none" w:sz="0" w:space="0" w:color="auto"/>
        <w:left w:val="none" w:sz="0" w:space="0" w:color="auto"/>
        <w:bottom w:val="none" w:sz="0" w:space="0" w:color="auto"/>
        <w:right w:val="none" w:sz="0" w:space="0" w:color="auto"/>
      </w:divBdr>
    </w:div>
    <w:div w:id="1309433469">
      <w:bodyDiv w:val="1"/>
      <w:marLeft w:val="0"/>
      <w:marRight w:val="0"/>
      <w:marTop w:val="0"/>
      <w:marBottom w:val="0"/>
      <w:divBdr>
        <w:top w:val="none" w:sz="0" w:space="0" w:color="auto"/>
        <w:left w:val="none" w:sz="0" w:space="0" w:color="auto"/>
        <w:bottom w:val="none" w:sz="0" w:space="0" w:color="auto"/>
        <w:right w:val="none" w:sz="0" w:space="0" w:color="auto"/>
      </w:divBdr>
    </w:div>
    <w:div w:id="1312443242">
      <w:bodyDiv w:val="1"/>
      <w:marLeft w:val="0"/>
      <w:marRight w:val="0"/>
      <w:marTop w:val="0"/>
      <w:marBottom w:val="0"/>
      <w:divBdr>
        <w:top w:val="none" w:sz="0" w:space="0" w:color="auto"/>
        <w:left w:val="none" w:sz="0" w:space="0" w:color="auto"/>
        <w:bottom w:val="none" w:sz="0" w:space="0" w:color="auto"/>
        <w:right w:val="none" w:sz="0" w:space="0" w:color="auto"/>
      </w:divBdr>
    </w:div>
    <w:div w:id="1322811053">
      <w:bodyDiv w:val="1"/>
      <w:marLeft w:val="0"/>
      <w:marRight w:val="0"/>
      <w:marTop w:val="0"/>
      <w:marBottom w:val="0"/>
      <w:divBdr>
        <w:top w:val="none" w:sz="0" w:space="0" w:color="auto"/>
        <w:left w:val="none" w:sz="0" w:space="0" w:color="auto"/>
        <w:bottom w:val="none" w:sz="0" w:space="0" w:color="auto"/>
        <w:right w:val="none" w:sz="0" w:space="0" w:color="auto"/>
      </w:divBdr>
    </w:div>
    <w:div w:id="1327442736">
      <w:bodyDiv w:val="1"/>
      <w:marLeft w:val="0"/>
      <w:marRight w:val="0"/>
      <w:marTop w:val="0"/>
      <w:marBottom w:val="0"/>
      <w:divBdr>
        <w:top w:val="none" w:sz="0" w:space="0" w:color="auto"/>
        <w:left w:val="none" w:sz="0" w:space="0" w:color="auto"/>
        <w:bottom w:val="none" w:sz="0" w:space="0" w:color="auto"/>
        <w:right w:val="none" w:sz="0" w:space="0" w:color="auto"/>
      </w:divBdr>
    </w:div>
    <w:div w:id="1329089769">
      <w:bodyDiv w:val="1"/>
      <w:marLeft w:val="0"/>
      <w:marRight w:val="0"/>
      <w:marTop w:val="0"/>
      <w:marBottom w:val="0"/>
      <w:divBdr>
        <w:top w:val="none" w:sz="0" w:space="0" w:color="auto"/>
        <w:left w:val="none" w:sz="0" w:space="0" w:color="auto"/>
        <w:bottom w:val="none" w:sz="0" w:space="0" w:color="auto"/>
        <w:right w:val="none" w:sz="0" w:space="0" w:color="auto"/>
      </w:divBdr>
    </w:div>
    <w:div w:id="1335189285">
      <w:bodyDiv w:val="1"/>
      <w:marLeft w:val="0"/>
      <w:marRight w:val="0"/>
      <w:marTop w:val="0"/>
      <w:marBottom w:val="0"/>
      <w:divBdr>
        <w:top w:val="none" w:sz="0" w:space="0" w:color="auto"/>
        <w:left w:val="none" w:sz="0" w:space="0" w:color="auto"/>
        <w:bottom w:val="none" w:sz="0" w:space="0" w:color="auto"/>
        <w:right w:val="none" w:sz="0" w:space="0" w:color="auto"/>
      </w:divBdr>
    </w:div>
    <w:div w:id="1338384885">
      <w:bodyDiv w:val="1"/>
      <w:marLeft w:val="0"/>
      <w:marRight w:val="0"/>
      <w:marTop w:val="0"/>
      <w:marBottom w:val="0"/>
      <w:divBdr>
        <w:top w:val="none" w:sz="0" w:space="0" w:color="auto"/>
        <w:left w:val="none" w:sz="0" w:space="0" w:color="auto"/>
        <w:bottom w:val="none" w:sz="0" w:space="0" w:color="auto"/>
        <w:right w:val="none" w:sz="0" w:space="0" w:color="auto"/>
      </w:divBdr>
    </w:div>
    <w:div w:id="1343556801">
      <w:bodyDiv w:val="1"/>
      <w:marLeft w:val="0"/>
      <w:marRight w:val="0"/>
      <w:marTop w:val="0"/>
      <w:marBottom w:val="0"/>
      <w:divBdr>
        <w:top w:val="none" w:sz="0" w:space="0" w:color="auto"/>
        <w:left w:val="none" w:sz="0" w:space="0" w:color="auto"/>
        <w:bottom w:val="none" w:sz="0" w:space="0" w:color="auto"/>
        <w:right w:val="none" w:sz="0" w:space="0" w:color="auto"/>
      </w:divBdr>
    </w:div>
    <w:div w:id="1347487280">
      <w:bodyDiv w:val="1"/>
      <w:marLeft w:val="0"/>
      <w:marRight w:val="0"/>
      <w:marTop w:val="0"/>
      <w:marBottom w:val="0"/>
      <w:divBdr>
        <w:top w:val="none" w:sz="0" w:space="0" w:color="auto"/>
        <w:left w:val="none" w:sz="0" w:space="0" w:color="auto"/>
        <w:bottom w:val="none" w:sz="0" w:space="0" w:color="auto"/>
        <w:right w:val="none" w:sz="0" w:space="0" w:color="auto"/>
      </w:divBdr>
    </w:div>
    <w:div w:id="1350764314">
      <w:bodyDiv w:val="1"/>
      <w:marLeft w:val="0"/>
      <w:marRight w:val="0"/>
      <w:marTop w:val="0"/>
      <w:marBottom w:val="0"/>
      <w:divBdr>
        <w:top w:val="none" w:sz="0" w:space="0" w:color="auto"/>
        <w:left w:val="none" w:sz="0" w:space="0" w:color="auto"/>
        <w:bottom w:val="none" w:sz="0" w:space="0" w:color="auto"/>
        <w:right w:val="none" w:sz="0" w:space="0" w:color="auto"/>
      </w:divBdr>
    </w:div>
    <w:div w:id="1356424775">
      <w:bodyDiv w:val="1"/>
      <w:marLeft w:val="0"/>
      <w:marRight w:val="0"/>
      <w:marTop w:val="0"/>
      <w:marBottom w:val="0"/>
      <w:divBdr>
        <w:top w:val="none" w:sz="0" w:space="0" w:color="auto"/>
        <w:left w:val="none" w:sz="0" w:space="0" w:color="auto"/>
        <w:bottom w:val="none" w:sz="0" w:space="0" w:color="auto"/>
        <w:right w:val="none" w:sz="0" w:space="0" w:color="auto"/>
      </w:divBdr>
    </w:div>
    <w:div w:id="1365443969">
      <w:bodyDiv w:val="1"/>
      <w:marLeft w:val="0"/>
      <w:marRight w:val="0"/>
      <w:marTop w:val="0"/>
      <w:marBottom w:val="0"/>
      <w:divBdr>
        <w:top w:val="none" w:sz="0" w:space="0" w:color="auto"/>
        <w:left w:val="none" w:sz="0" w:space="0" w:color="auto"/>
        <w:bottom w:val="none" w:sz="0" w:space="0" w:color="auto"/>
        <w:right w:val="none" w:sz="0" w:space="0" w:color="auto"/>
      </w:divBdr>
    </w:div>
    <w:div w:id="1367758514">
      <w:bodyDiv w:val="1"/>
      <w:marLeft w:val="0"/>
      <w:marRight w:val="0"/>
      <w:marTop w:val="0"/>
      <w:marBottom w:val="0"/>
      <w:divBdr>
        <w:top w:val="none" w:sz="0" w:space="0" w:color="auto"/>
        <w:left w:val="none" w:sz="0" w:space="0" w:color="auto"/>
        <w:bottom w:val="none" w:sz="0" w:space="0" w:color="auto"/>
        <w:right w:val="none" w:sz="0" w:space="0" w:color="auto"/>
      </w:divBdr>
    </w:div>
    <w:div w:id="1378385265">
      <w:bodyDiv w:val="1"/>
      <w:marLeft w:val="0"/>
      <w:marRight w:val="0"/>
      <w:marTop w:val="0"/>
      <w:marBottom w:val="0"/>
      <w:divBdr>
        <w:top w:val="none" w:sz="0" w:space="0" w:color="auto"/>
        <w:left w:val="none" w:sz="0" w:space="0" w:color="auto"/>
        <w:bottom w:val="none" w:sz="0" w:space="0" w:color="auto"/>
        <w:right w:val="none" w:sz="0" w:space="0" w:color="auto"/>
      </w:divBdr>
    </w:div>
    <w:div w:id="1380008925">
      <w:bodyDiv w:val="1"/>
      <w:marLeft w:val="0"/>
      <w:marRight w:val="0"/>
      <w:marTop w:val="0"/>
      <w:marBottom w:val="0"/>
      <w:divBdr>
        <w:top w:val="none" w:sz="0" w:space="0" w:color="auto"/>
        <w:left w:val="none" w:sz="0" w:space="0" w:color="auto"/>
        <w:bottom w:val="none" w:sz="0" w:space="0" w:color="auto"/>
        <w:right w:val="none" w:sz="0" w:space="0" w:color="auto"/>
      </w:divBdr>
    </w:div>
    <w:div w:id="1388607661">
      <w:bodyDiv w:val="1"/>
      <w:marLeft w:val="0"/>
      <w:marRight w:val="0"/>
      <w:marTop w:val="0"/>
      <w:marBottom w:val="0"/>
      <w:divBdr>
        <w:top w:val="none" w:sz="0" w:space="0" w:color="auto"/>
        <w:left w:val="none" w:sz="0" w:space="0" w:color="auto"/>
        <w:bottom w:val="none" w:sz="0" w:space="0" w:color="auto"/>
        <w:right w:val="none" w:sz="0" w:space="0" w:color="auto"/>
      </w:divBdr>
    </w:div>
    <w:div w:id="1388723121">
      <w:bodyDiv w:val="1"/>
      <w:marLeft w:val="0"/>
      <w:marRight w:val="0"/>
      <w:marTop w:val="0"/>
      <w:marBottom w:val="0"/>
      <w:divBdr>
        <w:top w:val="none" w:sz="0" w:space="0" w:color="auto"/>
        <w:left w:val="none" w:sz="0" w:space="0" w:color="auto"/>
        <w:bottom w:val="none" w:sz="0" w:space="0" w:color="auto"/>
        <w:right w:val="none" w:sz="0" w:space="0" w:color="auto"/>
      </w:divBdr>
    </w:div>
    <w:div w:id="1390811959">
      <w:bodyDiv w:val="1"/>
      <w:marLeft w:val="0"/>
      <w:marRight w:val="0"/>
      <w:marTop w:val="0"/>
      <w:marBottom w:val="0"/>
      <w:divBdr>
        <w:top w:val="none" w:sz="0" w:space="0" w:color="auto"/>
        <w:left w:val="none" w:sz="0" w:space="0" w:color="auto"/>
        <w:bottom w:val="none" w:sz="0" w:space="0" w:color="auto"/>
        <w:right w:val="none" w:sz="0" w:space="0" w:color="auto"/>
      </w:divBdr>
    </w:div>
    <w:div w:id="1400326618">
      <w:bodyDiv w:val="1"/>
      <w:marLeft w:val="0"/>
      <w:marRight w:val="0"/>
      <w:marTop w:val="0"/>
      <w:marBottom w:val="0"/>
      <w:divBdr>
        <w:top w:val="none" w:sz="0" w:space="0" w:color="auto"/>
        <w:left w:val="none" w:sz="0" w:space="0" w:color="auto"/>
        <w:bottom w:val="none" w:sz="0" w:space="0" w:color="auto"/>
        <w:right w:val="none" w:sz="0" w:space="0" w:color="auto"/>
      </w:divBdr>
    </w:div>
    <w:div w:id="1401516274">
      <w:bodyDiv w:val="1"/>
      <w:marLeft w:val="0"/>
      <w:marRight w:val="0"/>
      <w:marTop w:val="0"/>
      <w:marBottom w:val="0"/>
      <w:divBdr>
        <w:top w:val="none" w:sz="0" w:space="0" w:color="auto"/>
        <w:left w:val="none" w:sz="0" w:space="0" w:color="auto"/>
        <w:bottom w:val="none" w:sz="0" w:space="0" w:color="auto"/>
        <w:right w:val="none" w:sz="0" w:space="0" w:color="auto"/>
      </w:divBdr>
    </w:div>
    <w:div w:id="1401826707">
      <w:bodyDiv w:val="1"/>
      <w:marLeft w:val="0"/>
      <w:marRight w:val="0"/>
      <w:marTop w:val="0"/>
      <w:marBottom w:val="0"/>
      <w:divBdr>
        <w:top w:val="none" w:sz="0" w:space="0" w:color="auto"/>
        <w:left w:val="none" w:sz="0" w:space="0" w:color="auto"/>
        <w:bottom w:val="none" w:sz="0" w:space="0" w:color="auto"/>
        <w:right w:val="none" w:sz="0" w:space="0" w:color="auto"/>
      </w:divBdr>
    </w:div>
    <w:div w:id="1403336738">
      <w:bodyDiv w:val="1"/>
      <w:marLeft w:val="0"/>
      <w:marRight w:val="0"/>
      <w:marTop w:val="0"/>
      <w:marBottom w:val="0"/>
      <w:divBdr>
        <w:top w:val="none" w:sz="0" w:space="0" w:color="auto"/>
        <w:left w:val="none" w:sz="0" w:space="0" w:color="auto"/>
        <w:bottom w:val="none" w:sz="0" w:space="0" w:color="auto"/>
        <w:right w:val="none" w:sz="0" w:space="0" w:color="auto"/>
      </w:divBdr>
    </w:div>
    <w:div w:id="1407266094">
      <w:bodyDiv w:val="1"/>
      <w:marLeft w:val="0"/>
      <w:marRight w:val="0"/>
      <w:marTop w:val="0"/>
      <w:marBottom w:val="0"/>
      <w:divBdr>
        <w:top w:val="none" w:sz="0" w:space="0" w:color="auto"/>
        <w:left w:val="none" w:sz="0" w:space="0" w:color="auto"/>
        <w:bottom w:val="none" w:sz="0" w:space="0" w:color="auto"/>
        <w:right w:val="none" w:sz="0" w:space="0" w:color="auto"/>
      </w:divBdr>
    </w:div>
    <w:div w:id="1409888382">
      <w:bodyDiv w:val="1"/>
      <w:marLeft w:val="0"/>
      <w:marRight w:val="0"/>
      <w:marTop w:val="0"/>
      <w:marBottom w:val="0"/>
      <w:divBdr>
        <w:top w:val="none" w:sz="0" w:space="0" w:color="auto"/>
        <w:left w:val="none" w:sz="0" w:space="0" w:color="auto"/>
        <w:bottom w:val="none" w:sz="0" w:space="0" w:color="auto"/>
        <w:right w:val="none" w:sz="0" w:space="0" w:color="auto"/>
      </w:divBdr>
    </w:div>
    <w:div w:id="1414667711">
      <w:bodyDiv w:val="1"/>
      <w:marLeft w:val="0"/>
      <w:marRight w:val="0"/>
      <w:marTop w:val="0"/>
      <w:marBottom w:val="0"/>
      <w:divBdr>
        <w:top w:val="none" w:sz="0" w:space="0" w:color="auto"/>
        <w:left w:val="none" w:sz="0" w:space="0" w:color="auto"/>
        <w:bottom w:val="none" w:sz="0" w:space="0" w:color="auto"/>
        <w:right w:val="none" w:sz="0" w:space="0" w:color="auto"/>
      </w:divBdr>
    </w:div>
    <w:div w:id="1421372044">
      <w:bodyDiv w:val="1"/>
      <w:marLeft w:val="0"/>
      <w:marRight w:val="0"/>
      <w:marTop w:val="0"/>
      <w:marBottom w:val="0"/>
      <w:divBdr>
        <w:top w:val="none" w:sz="0" w:space="0" w:color="auto"/>
        <w:left w:val="none" w:sz="0" w:space="0" w:color="auto"/>
        <w:bottom w:val="none" w:sz="0" w:space="0" w:color="auto"/>
        <w:right w:val="none" w:sz="0" w:space="0" w:color="auto"/>
      </w:divBdr>
    </w:div>
    <w:div w:id="1425110525">
      <w:bodyDiv w:val="1"/>
      <w:marLeft w:val="0"/>
      <w:marRight w:val="0"/>
      <w:marTop w:val="0"/>
      <w:marBottom w:val="0"/>
      <w:divBdr>
        <w:top w:val="none" w:sz="0" w:space="0" w:color="auto"/>
        <w:left w:val="none" w:sz="0" w:space="0" w:color="auto"/>
        <w:bottom w:val="none" w:sz="0" w:space="0" w:color="auto"/>
        <w:right w:val="none" w:sz="0" w:space="0" w:color="auto"/>
      </w:divBdr>
    </w:div>
    <w:div w:id="1432504034">
      <w:bodyDiv w:val="1"/>
      <w:marLeft w:val="0"/>
      <w:marRight w:val="0"/>
      <w:marTop w:val="0"/>
      <w:marBottom w:val="0"/>
      <w:divBdr>
        <w:top w:val="none" w:sz="0" w:space="0" w:color="auto"/>
        <w:left w:val="none" w:sz="0" w:space="0" w:color="auto"/>
        <w:bottom w:val="none" w:sz="0" w:space="0" w:color="auto"/>
        <w:right w:val="none" w:sz="0" w:space="0" w:color="auto"/>
      </w:divBdr>
    </w:div>
    <w:div w:id="1437288081">
      <w:bodyDiv w:val="1"/>
      <w:marLeft w:val="0"/>
      <w:marRight w:val="0"/>
      <w:marTop w:val="0"/>
      <w:marBottom w:val="0"/>
      <w:divBdr>
        <w:top w:val="none" w:sz="0" w:space="0" w:color="auto"/>
        <w:left w:val="none" w:sz="0" w:space="0" w:color="auto"/>
        <w:bottom w:val="none" w:sz="0" w:space="0" w:color="auto"/>
        <w:right w:val="none" w:sz="0" w:space="0" w:color="auto"/>
      </w:divBdr>
    </w:div>
    <w:div w:id="1438722004">
      <w:bodyDiv w:val="1"/>
      <w:marLeft w:val="0"/>
      <w:marRight w:val="0"/>
      <w:marTop w:val="0"/>
      <w:marBottom w:val="0"/>
      <w:divBdr>
        <w:top w:val="none" w:sz="0" w:space="0" w:color="auto"/>
        <w:left w:val="none" w:sz="0" w:space="0" w:color="auto"/>
        <w:bottom w:val="none" w:sz="0" w:space="0" w:color="auto"/>
        <w:right w:val="none" w:sz="0" w:space="0" w:color="auto"/>
      </w:divBdr>
    </w:div>
    <w:div w:id="1441099437">
      <w:bodyDiv w:val="1"/>
      <w:marLeft w:val="0"/>
      <w:marRight w:val="0"/>
      <w:marTop w:val="0"/>
      <w:marBottom w:val="0"/>
      <w:divBdr>
        <w:top w:val="none" w:sz="0" w:space="0" w:color="auto"/>
        <w:left w:val="none" w:sz="0" w:space="0" w:color="auto"/>
        <w:bottom w:val="none" w:sz="0" w:space="0" w:color="auto"/>
        <w:right w:val="none" w:sz="0" w:space="0" w:color="auto"/>
      </w:divBdr>
    </w:div>
    <w:div w:id="1443574643">
      <w:bodyDiv w:val="1"/>
      <w:marLeft w:val="0"/>
      <w:marRight w:val="0"/>
      <w:marTop w:val="0"/>
      <w:marBottom w:val="0"/>
      <w:divBdr>
        <w:top w:val="none" w:sz="0" w:space="0" w:color="auto"/>
        <w:left w:val="none" w:sz="0" w:space="0" w:color="auto"/>
        <w:bottom w:val="none" w:sz="0" w:space="0" w:color="auto"/>
        <w:right w:val="none" w:sz="0" w:space="0" w:color="auto"/>
      </w:divBdr>
    </w:div>
    <w:div w:id="1450395118">
      <w:bodyDiv w:val="1"/>
      <w:marLeft w:val="0"/>
      <w:marRight w:val="0"/>
      <w:marTop w:val="0"/>
      <w:marBottom w:val="0"/>
      <w:divBdr>
        <w:top w:val="none" w:sz="0" w:space="0" w:color="auto"/>
        <w:left w:val="none" w:sz="0" w:space="0" w:color="auto"/>
        <w:bottom w:val="none" w:sz="0" w:space="0" w:color="auto"/>
        <w:right w:val="none" w:sz="0" w:space="0" w:color="auto"/>
      </w:divBdr>
    </w:div>
    <w:div w:id="1456367986">
      <w:bodyDiv w:val="1"/>
      <w:marLeft w:val="0"/>
      <w:marRight w:val="0"/>
      <w:marTop w:val="0"/>
      <w:marBottom w:val="0"/>
      <w:divBdr>
        <w:top w:val="none" w:sz="0" w:space="0" w:color="auto"/>
        <w:left w:val="none" w:sz="0" w:space="0" w:color="auto"/>
        <w:bottom w:val="none" w:sz="0" w:space="0" w:color="auto"/>
        <w:right w:val="none" w:sz="0" w:space="0" w:color="auto"/>
      </w:divBdr>
    </w:div>
    <w:div w:id="1457261270">
      <w:bodyDiv w:val="1"/>
      <w:marLeft w:val="0"/>
      <w:marRight w:val="0"/>
      <w:marTop w:val="0"/>
      <w:marBottom w:val="0"/>
      <w:divBdr>
        <w:top w:val="none" w:sz="0" w:space="0" w:color="auto"/>
        <w:left w:val="none" w:sz="0" w:space="0" w:color="auto"/>
        <w:bottom w:val="none" w:sz="0" w:space="0" w:color="auto"/>
        <w:right w:val="none" w:sz="0" w:space="0" w:color="auto"/>
      </w:divBdr>
    </w:div>
    <w:div w:id="1459029522">
      <w:bodyDiv w:val="1"/>
      <w:marLeft w:val="0"/>
      <w:marRight w:val="0"/>
      <w:marTop w:val="0"/>
      <w:marBottom w:val="0"/>
      <w:divBdr>
        <w:top w:val="none" w:sz="0" w:space="0" w:color="auto"/>
        <w:left w:val="none" w:sz="0" w:space="0" w:color="auto"/>
        <w:bottom w:val="none" w:sz="0" w:space="0" w:color="auto"/>
        <w:right w:val="none" w:sz="0" w:space="0" w:color="auto"/>
      </w:divBdr>
    </w:div>
    <w:div w:id="1461877379">
      <w:bodyDiv w:val="1"/>
      <w:marLeft w:val="0"/>
      <w:marRight w:val="0"/>
      <w:marTop w:val="0"/>
      <w:marBottom w:val="0"/>
      <w:divBdr>
        <w:top w:val="none" w:sz="0" w:space="0" w:color="auto"/>
        <w:left w:val="none" w:sz="0" w:space="0" w:color="auto"/>
        <w:bottom w:val="none" w:sz="0" w:space="0" w:color="auto"/>
        <w:right w:val="none" w:sz="0" w:space="0" w:color="auto"/>
      </w:divBdr>
    </w:div>
    <w:div w:id="1469082672">
      <w:bodyDiv w:val="1"/>
      <w:marLeft w:val="0"/>
      <w:marRight w:val="0"/>
      <w:marTop w:val="0"/>
      <w:marBottom w:val="0"/>
      <w:divBdr>
        <w:top w:val="none" w:sz="0" w:space="0" w:color="auto"/>
        <w:left w:val="none" w:sz="0" w:space="0" w:color="auto"/>
        <w:bottom w:val="none" w:sz="0" w:space="0" w:color="auto"/>
        <w:right w:val="none" w:sz="0" w:space="0" w:color="auto"/>
      </w:divBdr>
    </w:div>
    <w:div w:id="1471484887">
      <w:bodyDiv w:val="1"/>
      <w:marLeft w:val="0"/>
      <w:marRight w:val="0"/>
      <w:marTop w:val="0"/>
      <w:marBottom w:val="0"/>
      <w:divBdr>
        <w:top w:val="none" w:sz="0" w:space="0" w:color="auto"/>
        <w:left w:val="none" w:sz="0" w:space="0" w:color="auto"/>
        <w:bottom w:val="none" w:sz="0" w:space="0" w:color="auto"/>
        <w:right w:val="none" w:sz="0" w:space="0" w:color="auto"/>
      </w:divBdr>
    </w:div>
    <w:div w:id="1475950510">
      <w:bodyDiv w:val="1"/>
      <w:marLeft w:val="0"/>
      <w:marRight w:val="0"/>
      <w:marTop w:val="0"/>
      <w:marBottom w:val="0"/>
      <w:divBdr>
        <w:top w:val="none" w:sz="0" w:space="0" w:color="auto"/>
        <w:left w:val="none" w:sz="0" w:space="0" w:color="auto"/>
        <w:bottom w:val="none" w:sz="0" w:space="0" w:color="auto"/>
        <w:right w:val="none" w:sz="0" w:space="0" w:color="auto"/>
      </w:divBdr>
    </w:div>
    <w:div w:id="1478450008">
      <w:bodyDiv w:val="1"/>
      <w:marLeft w:val="0"/>
      <w:marRight w:val="0"/>
      <w:marTop w:val="0"/>
      <w:marBottom w:val="0"/>
      <w:divBdr>
        <w:top w:val="none" w:sz="0" w:space="0" w:color="auto"/>
        <w:left w:val="none" w:sz="0" w:space="0" w:color="auto"/>
        <w:bottom w:val="none" w:sz="0" w:space="0" w:color="auto"/>
        <w:right w:val="none" w:sz="0" w:space="0" w:color="auto"/>
      </w:divBdr>
    </w:div>
    <w:div w:id="1495951050">
      <w:bodyDiv w:val="1"/>
      <w:marLeft w:val="0"/>
      <w:marRight w:val="0"/>
      <w:marTop w:val="0"/>
      <w:marBottom w:val="0"/>
      <w:divBdr>
        <w:top w:val="none" w:sz="0" w:space="0" w:color="auto"/>
        <w:left w:val="none" w:sz="0" w:space="0" w:color="auto"/>
        <w:bottom w:val="none" w:sz="0" w:space="0" w:color="auto"/>
        <w:right w:val="none" w:sz="0" w:space="0" w:color="auto"/>
      </w:divBdr>
    </w:div>
    <w:div w:id="1516845981">
      <w:bodyDiv w:val="1"/>
      <w:marLeft w:val="0"/>
      <w:marRight w:val="0"/>
      <w:marTop w:val="0"/>
      <w:marBottom w:val="0"/>
      <w:divBdr>
        <w:top w:val="none" w:sz="0" w:space="0" w:color="auto"/>
        <w:left w:val="none" w:sz="0" w:space="0" w:color="auto"/>
        <w:bottom w:val="none" w:sz="0" w:space="0" w:color="auto"/>
        <w:right w:val="none" w:sz="0" w:space="0" w:color="auto"/>
      </w:divBdr>
    </w:div>
    <w:div w:id="1529366311">
      <w:bodyDiv w:val="1"/>
      <w:marLeft w:val="0"/>
      <w:marRight w:val="0"/>
      <w:marTop w:val="0"/>
      <w:marBottom w:val="0"/>
      <w:divBdr>
        <w:top w:val="none" w:sz="0" w:space="0" w:color="auto"/>
        <w:left w:val="none" w:sz="0" w:space="0" w:color="auto"/>
        <w:bottom w:val="none" w:sz="0" w:space="0" w:color="auto"/>
        <w:right w:val="none" w:sz="0" w:space="0" w:color="auto"/>
      </w:divBdr>
    </w:div>
    <w:div w:id="1536500686">
      <w:bodyDiv w:val="1"/>
      <w:marLeft w:val="0"/>
      <w:marRight w:val="0"/>
      <w:marTop w:val="0"/>
      <w:marBottom w:val="0"/>
      <w:divBdr>
        <w:top w:val="none" w:sz="0" w:space="0" w:color="auto"/>
        <w:left w:val="none" w:sz="0" w:space="0" w:color="auto"/>
        <w:bottom w:val="none" w:sz="0" w:space="0" w:color="auto"/>
        <w:right w:val="none" w:sz="0" w:space="0" w:color="auto"/>
      </w:divBdr>
    </w:div>
    <w:div w:id="1537503114">
      <w:bodyDiv w:val="1"/>
      <w:marLeft w:val="0"/>
      <w:marRight w:val="0"/>
      <w:marTop w:val="0"/>
      <w:marBottom w:val="0"/>
      <w:divBdr>
        <w:top w:val="none" w:sz="0" w:space="0" w:color="auto"/>
        <w:left w:val="none" w:sz="0" w:space="0" w:color="auto"/>
        <w:bottom w:val="none" w:sz="0" w:space="0" w:color="auto"/>
        <w:right w:val="none" w:sz="0" w:space="0" w:color="auto"/>
      </w:divBdr>
    </w:div>
    <w:div w:id="1543051176">
      <w:bodyDiv w:val="1"/>
      <w:marLeft w:val="0"/>
      <w:marRight w:val="0"/>
      <w:marTop w:val="0"/>
      <w:marBottom w:val="0"/>
      <w:divBdr>
        <w:top w:val="none" w:sz="0" w:space="0" w:color="auto"/>
        <w:left w:val="none" w:sz="0" w:space="0" w:color="auto"/>
        <w:bottom w:val="none" w:sz="0" w:space="0" w:color="auto"/>
        <w:right w:val="none" w:sz="0" w:space="0" w:color="auto"/>
      </w:divBdr>
    </w:div>
    <w:div w:id="1544900201">
      <w:bodyDiv w:val="1"/>
      <w:marLeft w:val="0"/>
      <w:marRight w:val="0"/>
      <w:marTop w:val="0"/>
      <w:marBottom w:val="0"/>
      <w:divBdr>
        <w:top w:val="none" w:sz="0" w:space="0" w:color="auto"/>
        <w:left w:val="none" w:sz="0" w:space="0" w:color="auto"/>
        <w:bottom w:val="none" w:sz="0" w:space="0" w:color="auto"/>
        <w:right w:val="none" w:sz="0" w:space="0" w:color="auto"/>
      </w:divBdr>
    </w:div>
    <w:div w:id="1555702734">
      <w:bodyDiv w:val="1"/>
      <w:marLeft w:val="0"/>
      <w:marRight w:val="0"/>
      <w:marTop w:val="0"/>
      <w:marBottom w:val="0"/>
      <w:divBdr>
        <w:top w:val="none" w:sz="0" w:space="0" w:color="auto"/>
        <w:left w:val="none" w:sz="0" w:space="0" w:color="auto"/>
        <w:bottom w:val="none" w:sz="0" w:space="0" w:color="auto"/>
        <w:right w:val="none" w:sz="0" w:space="0" w:color="auto"/>
      </w:divBdr>
    </w:div>
    <w:div w:id="1556040263">
      <w:bodyDiv w:val="1"/>
      <w:marLeft w:val="0"/>
      <w:marRight w:val="0"/>
      <w:marTop w:val="0"/>
      <w:marBottom w:val="0"/>
      <w:divBdr>
        <w:top w:val="none" w:sz="0" w:space="0" w:color="auto"/>
        <w:left w:val="none" w:sz="0" w:space="0" w:color="auto"/>
        <w:bottom w:val="none" w:sz="0" w:space="0" w:color="auto"/>
        <w:right w:val="none" w:sz="0" w:space="0" w:color="auto"/>
      </w:divBdr>
    </w:div>
    <w:div w:id="1561791780">
      <w:bodyDiv w:val="1"/>
      <w:marLeft w:val="0"/>
      <w:marRight w:val="0"/>
      <w:marTop w:val="0"/>
      <w:marBottom w:val="0"/>
      <w:divBdr>
        <w:top w:val="none" w:sz="0" w:space="0" w:color="auto"/>
        <w:left w:val="none" w:sz="0" w:space="0" w:color="auto"/>
        <w:bottom w:val="none" w:sz="0" w:space="0" w:color="auto"/>
        <w:right w:val="none" w:sz="0" w:space="0" w:color="auto"/>
      </w:divBdr>
    </w:div>
    <w:div w:id="1564364000">
      <w:bodyDiv w:val="1"/>
      <w:marLeft w:val="0"/>
      <w:marRight w:val="0"/>
      <w:marTop w:val="0"/>
      <w:marBottom w:val="0"/>
      <w:divBdr>
        <w:top w:val="none" w:sz="0" w:space="0" w:color="auto"/>
        <w:left w:val="none" w:sz="0" w:space="0" w:color="auto"/>
        <w:bottom w:val="none" w:sz="0" w:space="0" w:color="auto"/>
        <w:right w:val="none" w:sz="0" w:space="0" w:color="auto"/>
      </w:divBdr>
    </w:div>
    <w:div w:id="1570732393">
      <w:bodyDiv w:val="1"/>
      <w:marLeft w:val="0"/>
      <w:marRight w:val="0"/>
      <w:marTop w:val="0"/>
      <w:marBottom w:val="0"/>
      <w:divBdr>
        <w:top w:val="none" w:sz="0" w:space="0" w:color="auto"/>
        <w:left w:val="none" w:sz="0" w:space="0" w:color="auto"/>
        <w:bottom w:val="none" w:sz="0" w:space="0" w:color="auto"/>
        <w:right w:val="none" w:sz="0" w:space="0" w:color="auto"/>
      </w:divBdr>
    </w:div>
    <w:div w:id="1572960880">
      <w:bodyDiv w:val="1"/>
      <w:marLeft w:val="0"/>
      <w:marRight w:val="0"/>
      <w:marTop w:val="0"/>
      <w:marBottom w:val="0"/>
      <w:divBdr>
        <w:top w:val="none" w:sz="0" w:space="0" w:color="auto"/>
        <w:left w:val="none" w:sz="0" w:space="0" w:color="auto"/>
        <w:bottom w:val="none" w:sz="0" w:space="0" w:color="auto"/>
        <w:right w:val="none" w:sz="0" w:space="0" w:color="auto"/>
      </w:divBdr>
    </w:div>
    <w:div w:id="1575430697">
      <w:bodyDiv w:val="1"/>
      <w:marLeft w:val="0"/>
      <w:marRight w:val="0"/>
      <w:marTop w:val="0"/>
      <w:marBottom w:val="0"/>
      <w:divBdr>
        <w:top w:val="none" w:sz="0" w:space="0" w:color="auto"/>
        <w:left w:val="none" w:sz="0" w:space="0" w:color="auto"/>
        <w:bottom w:val="none" w:sz="0" w:space="0" w:color="auto"/>
        <w:right w:val="none" w:sz="0" w:space="0" w:color="auto"/>
      </w:divBdr>
    </w:div>
    <w:div w:id="1581332869">
      <w:bodyDiv w:val="1"/>
      <w:marLeft w:val="0"/>
      <w:marRight w:val="0"/>
      <w:marTop w:val="0"/>
      <w:marBottom w:val="0"/>
      <w:divBdr>
        <w:top w:val="none" w:sz="0" w:space="0" w:color="auto"/>
        <w:left w:val="none" w:sz="0" w:space="0" w:color="auto"/>
        <w:bottom w:val="none" w:sz="0" w:space="0" w:color="auto"/>
        <w:right w:val="none" w:sz="0" w:space="0" w:color="auto"/>
      </w:divBdr>
    </w:div>
    <w:div w:id="1582569229">
      <w:bodyDiv w:val="1"/>
      <w:marLeft w:val="0"/>
      <w:marRight w:val="0"/>
      <w:marTop w:val="0"/>
      <w:marBottom w:val="0"/>
      <w:divBdr>
        <w:top w:val="none" w:sz="0" w:space="0" w:color="auto"/>
        <w:left w:val="none" w:sz="0" w:space="0" w:color="auto"/>
        <w:bottom w:val="none" w:sz="0" w:space="0" w:color="auto"/>
        <w:right w:val="none" w:sz="0" w:space="0" w:color="auto"/>
      </w:divBdr>
    </w:div>
    <w:div w:id="1582983182">
      <w:bodyDiv w:val="1"/>
      <w:marLeft w:val="0"/>
      <w:marRight w:val="0"/>
      <w:marTop w:val="0"/>
      <w:marBottom w:val="0"/>
      <w:divBdr>
        <w:top w:val="none" w:sz="0" w:space="0" w:color="auto"/>
        <w:left w:val="none" w:sz="0" w:space="0" w:color="auto"/>
        <w:bottom w:val="none" w:sz="0" w:space="0" w:color="auto"/>
        <w:right w:val="none" w:sz="0" w:space="0" w:color="auto"/>
      </w:divBdr>
    </w:div>
    <w:div w:id="1585066611">
      <w:bodyDiv w:val="1"/>
      <w:marLeft w:val="0"/>
      <w:marRight w:val="0"/>
      <w:marTop w:val="0"/>
      <w:marBottom w:val="0"/>
      <w:divBdr>
        <w:top w:val="none" w:sz="0" w:space="0" w:color="auto"/>
        <w:left w:val="none" w:sz="0" w:space="0" w:color="auto"/>
        <w:bottom w:val="none" w:sz="0" w:space="0" w:color="auto"/>
        <w:right w:val="none" w:sz="0" w:space="0" w:color="auto"/>
      </w:divBdr>
    </w:div>
    <w:div w:id="1586259263">
      <w:bodyDiv w:val="1"/>
      <w:marLeft w:val="0"/>
      <w:marRight w:val="0"/>
      <w:marTop w:val="0"/>
      <w:marBottom w:val="0"/>
      <w:divBdr>
        <w:top w:val="none" w:sz="0" w:space="0" w:color="auto"/>
        <w:left w:val="none" w:sz="0" w:space="0" w:color="auto"/>
        <w:bottom w:val="none" w:sz="0" w:space="0" w:color="auto"/>
        <w:right w:val="none" w:sz="0" w:space="0" w:color="auto"/>
      </w:divBdr>
    </w:div>
    <w:div w:id="1594435491">
      <w:bodyDiv w:val="1"/>
      <w:marLeft w:val="0"/>
      <w:marRight w:val="0"/>
      <w:marTop w:val="0"/>
      <w:marBottom w:val="0"/>
      <w:divBdr>
        <w:top w:val="none" w:sz="0" w:space="0" w:color="auto"/>
        <w:left w:val="none" w:sz="0" w:space="0" w:color="auto"/>
        <w:bottom w:val="none" w:sz="0" w:space="0" w:color="auto"/>
        <w:right w:val="none" w:sz="0" w:space="0" w:color="auto"/>
      </w:divBdr>
    </w:div>
    <w:div w:id="1597515235">
      <w:bodyDiv w:val="1"/>
      <w:marLeft w:val="0"/>
      <w:marRight w:val="0"/>
      <w:marTop w:val="0"/>
      <w:marBottom w:val="0"/>
      <w:divBdr>
        <w:top w:val="none" w:sz="0" w:space="0" w:color="auto"/>
        <w:left w:val="none" w:sz="0" w:space="0" w:color="auto"/>
        <w:bottom w:val="none" w:sz="0" w:space="0" w:color="auto"/>
        <w:right w:val="none" w:sz="0" w:space="0" w:color="auto"/>
      </w:divBdr>
    </w:div>
    <w:div w:id="1604261092">
      <w:bodyDiv w:val="1"/>
      <w:marLeft w:val="0"/>
      <w:marRight w:val="0"/>
      <w:marTop w:val="0"/>
      <w:marBottom w:val="0"/>
      <w:divBdr>
        <w:top w:val="none" w:sz="0" w:space="0" w:color="auto"/>
        <w:left w:val="none" w:sz="0" w:space="0" w:color="auto"/>
        <w:bottom w:val="none" w:sz="0" w:space="0" w:color="auto"/>
        <w:right w:val="none" w:sz="0" w:space="0" w:color="auto"/>
      </w:divBdr>
    </w:div>
    <w:div w:id="1604915161">
      <w:bodyDiv w:val="1"/>
      <w:marLeft w:val="0"/>
      <w:marRight w:val="0"/>
      <w:marTop w:val="0"/>
      <w:marBottom w:val="0"/>
      <w:divBdr>
        <w:top w:val="none" w:sz="0" w:space="0" w:color="auto"/>
        <w:left w:val="none" w:sz="0" w:space="0" w:color="auto"/>
        <w:bottom w:val="none" w:sz="0" w:space="0" w:color="auto"/>
        <w:right w:val="none" w:sz="0" w:space="0" w:color="auto"/>
      </w:divBdr>
    </w:div>
    <w:div w:id="1615018528">
      <w:bodyDiv w:val="1"/>
      <w:marLeft w:val="0"/>
      <w:marRight w:val="0"/>
      <w:marTop w:val="0"/>
      <w:marBottom w:val="0"/>
      <w:divBdr>
        <w:top w:val="none" w:sz="0" w:space="0" w:color="auto"/>
        <w:left w:val="none" w:sz="0" w:space="0" w:color="auto"/>
        <w:bottom w:val="none" w:sz="0" w:space="0" w:color="auto"/>
        <w:right w:val="none" w:sz="0" w:space="0" w:color="auto"/>
      </w:divBdr>
    </w:div>
    <w:div w:id="1616794072">
      <w:bodyDiv w:val="1"/>
      <w:marLeft w:val="0"/>
      <w:marRight w:val="0"/>
      <w:marTop w:val="0"/>
      <w:marBottom w:val="0"/>
      <w:divBdr>
        <w:top w:val="none" w:sz="0" w:space="0" w:color="auto"/>
        <w:left w:val="none" w:sz="0" w:space="0" w:color="auto"/>
        <w:bottom w:val="none" w:sz="0" w:space="0" w:color="auto"/>
        <w:right w:val="none" w:sz="0" w:space="0" w:color="auto"/>
      </w:divBdr>
    </w:div>
    <w:div w:id="1624077996">
      <w:bodyDiv w:val="1"/>
      <w:marLeft w:val="0"/>
      <w:marRight w:val="0"/>
      <w:marTop w:val="0"/>
      <w:marBottom w:val="0"/>
      <w:divBdr>
        <w:top w:val="none" w:sz="0" w:space="0" w:color="auto"/>
        <w:left w:val="none" w:sz="0" w:space="0" w:color="auto"/>
        <w:bottom w:val="none" w:sz="0" w:space="0" w:color="auto"/>
        <w:right w:val="none" w:sz="0" w:space="0" w:color="auto"/>
      </w:divBdr>
    </w:div>
    <w:div w:id="1628775280">
      <w:bodyDiv w:val="1"/>
      <w:marLeft w:val="0"/>
      <w:marRight w:val="0"/>
      <w:marTop w:val="0"/>
      <w:marBottom w:val="0"/>
      <w:divBdr>
        <w:top w:val="none" w:sz="0" w:space="0" w:color="auto"/>
        <w:left w:val="none" w:sz="0" w:space="0" w:color="auto"/>
        <w:bottom w:val="none" w:sz="0" w:space="0" w:color="auto"/>
        <w:right w:val="none" w:sz="0" w:space="0" w:color="auto"/>
      </w:divBdr>
    </w:div>
    <w:div w:id="1629437976">
      <w:bodyDiv w:val="1"/>
      <w:marLeft w:val="0"/>
      <w:marRight w:val="0"/>
      <w:marTop w:val="0"/>
      <w:marBottom w:val="0"/>
      <w:divBdr>
        <w:top w:val="none" w:sz="0" w:space="0" w:color="auto"/>
        <w:left w:val="none" w:sz="0" w:space="0" w:color="auto"/>
        <w:bottom w:val="none" w:sz="0" w:space="0" w:color="auto"/>
        <w:right w:val="none" w:sz="0" w:space="0" w:color="auto"/>
      </w:divBdr>
    </w:div>
    <w:div w:id="1632442489">
      <w:bodyDiv w:val="1"/>
      <w:marLeft w:val="0"/>
      <w:marRight w:val="0"/>
      <w:marTop w:val="0"/>
      <w:marBottom w:val="0"/>
      <w:divBdr>
        <w:top w:val="none" w:sz="0" w:space="0" w:color="auto"/>
        <w:left w:val="none" w:sz="0" w:space="0" w:color="auto"/>
        <w:bottom w:val="none" w:sz="0" w:space="0" w:color="auto"/>
        <w:right w:val="none" w:sz="0" w:space="0" w:color="auto"/>
      </w:divBdr>
    </w:div>
    <w:div w:id="1634797070">
      <w:bodyDiv w:val="1"/>
      <w:marLeft w:val="0"/>
      <w:marRight w:val="0"/>
      <w:marTop w:val="0"/>
      <w:marBottom w:val="0"/>
      <w:divBdr>
        <w:top w:val="none" w:sz="0" w:space="0" w:color="auto"/>
        <w:left w:val="none" w:sz="0" w:space="0" w:color="auto"/>
        <w:bottom w:val="none" w:sz="0" w:space="0" w:color="auto"/>
        <w:right w:val="none" w:sz="0" w:space="0" w:color="auto"/>
      </w:divBdr>
    </w:div>
    <w:div w:id="1642923446">
      <w:bodyDiv w:val="1"/>
      <w:marLeft w:val="0"/>
      <w:marRight w:val="0"/>
      <w:marTop w:val="0"/>
      <w:marBottom w:val="0"/>
      <w:divBdr>
        <w:top w:val="none" w:sz="0" w:space="0" w:color="auto"/>
        <w:left w:val="none" w:sz="0" w:space="0" w:color="auto"/>
        <w:bottom w:val="none" w:sz="0" w:space="0" w:color="auto"/>
        <w:right w:val="none" w:sz="0" w:space="0" w:color="auto"/>
      </w:divBdr>
    </w:div>
    <w:div w:id="1645889361">
      <w:bodyDiv w:val="1"/>
      <w:marLeft w:val="0"/>
      <w:marRight w:val="0"/>
      <w:marTop w:val="0"/>
      <w:marBottom w:val="0"/>
      <w:divBdr>
        <w:top w:val="none" w:sz="0" w:space="0" w:color="auto"/>
        <w:left w:val="none" w:sz="0" w:space="0" w:color="auto"/>
        <w:bottom w:val="none" w:sz="0" w:space="0" w:color="auto"/>
        <w:right w:val="none" w:sz="0" w:space="0" w:color="auto"/>
      </w:divBdr>
    </w:div>
    <w:div w:id="1649432325">
      <w:bodyDiv w:val="1"/>
      <w:marLeft w:val="0"/>
      <w:marRight w:val="0"/>
      <w:marTop w:val="0"/>
      <w:marBottom w:val="0"/>
      <w:divBdr>
        <w:top w:val="none" w:sz="0" w:space="0" w:color="auto"/>
        <w:left w:val="none" w:sz="0" w:space="0" w:color="auto"/>
        <w:bottom w:val="none" w:sz="0" w:space="0" w:color="auto"/>
        <w:right w:val="none" w:sz="0" w:space="0" w:color="auto"/>
      </w:divBdr>
    </w:div>
    <w:div w:id="1651203244">
      <w:bodyDiv w:val="1"/>
      <w:marLeft w:val="0"/>
      <w:marRight w:val="0"/>
      <w:marTop w:val="0"/>
      <w:marBottom w:val="0"/>
      <w:divBdr>
        <w:top w:val="none" w:sz="0" w:space="0" w:color="auto"/>
        <w:left w:val="none" w:sz="0" w:space="0" w:color="auto"/>
        <w:bottom w:val="none" w:sz="0" w:space="0" w:color="auto"/>
        <w:right w:val="none" w:sz="0" w:space="0" w:color="auto"/>
      </w:divBdr>
    </w:div>
    <w:div w:id="1673752489">
      <w:bodyDiv w:val="1"/>
      <w:marLeft w:val="0"/>
      <w:marRight w:val="0"/>
      <w:marTop w:val="0"/>
      <w:marBottom w:val="0"/>
      <w:divBdr>
        <w:top w:val="none" w:sz="0" w:space="0" w:color="auto"/>
        <w:left w:val="none" w:sz="0" w:space="0" w:color="auto"/>
        <w:bottom w:val="none" w:sz="0" w:space="0" w:color="auto"/>
        <w:right w:val="none" w:sz="0" w:space="0" w:color="auto"/>
      </w:divBdr>
    </w:div>
    <w:div w:id="1681006808">
      <w:bodyDiv w:val="1"/>
      <w:marLeft w:val="0"/>
      <w:marRight w:val="0"/>
      <w:marTop w:val="0"/>
      <w:marBottom w:val="0"/>
      <w:divBdr>
        <w:top w:val="none" w:sz="0" w:space="0" w:color="auto"/>
        <w:left w:val="none" w:sz="0" w:space="0" w:color="auto"/>
        <w:bottom w:val="none" w:sz="0" w:space="0" w:color="auto"/>
        <w:right w:val="none" w:sz="0" w:space="0" w:color="auto"/>
      </w:divBdr>
    </w:div>
    <w:div w:id="1694184176">
      <w:bodyDiv w:val="1"/>
      <w:marLeft w:val="0"/>
      <w:marRight w:val="0"/>
      <w:marTop w:val="0"/>
      <w:marBottom w:val="0"/>
      <w:divBdr>
        <w:top w:val="none" w:sz="0" w:space="0" w:color="auto"/>
        <w:left w:val="none" w:sz="0" w:space="0" w:color="auto"/>
        <w:bottom w:val="none" w:sz="0" w:space="0" w:color="auto"/>
        <w:right w:val="none" w:sz="0" w:space="0" w:color="auto"/>
      </w:divBdr>
    </w:div>
    <w:div w:id="1697072055">
      <w:bodyDiv w:val="1"/>
      <w:marLeft w:val="0"/>
      <w:marRight w:val="0"/>
      <w:marTop w:val="0"/>
      <w:marBottom w:val="0"/>
      <w:divBdr>
        <w:top w:val="none" w:sz="0" w:space="0" w:color="auto"/>
        <w:left w:val="none" w:sz="0" w:space="0" w:color="auto"/>
        <w:bottom w:val="none" w:sz="0" w:space="0" w:color="auto"/>
        <w:right w:val="none" w:sz="0" w:space="0" w:color="auto"/>
      </w:divBdr>
    </w:div>
    <w:div w:id="1700356805">
      <w:bodyDiv w:val="1"/>
      <w:marLeft w:val="0"/>
      <w:marRight w:val="0"/>
      <w:marTop w:val="0"/>
      <w:marBottom w:val="0"/>
      <w:divBdr>
        <w:top w:val="none" w:sz="0" w:space="0" w:color="auto"/>
        <w:left w:val="none" w:sz="0" w:space="0" w:color="auto"/>
        <w:bottom w:val="none" w:sz="0" w:space="0" w:color="auto"/>
        <w:right w:val="none" w:sz="0" w:space="0" w:color="auto"/>
      </w:divBdr>
    </w:div>
    <w:div w:id="1701205342">
      <w:bodyDiv w:val="1"/>
      <w:marLeft w:val="0"/>
      <w:marRight w:val="0"/>
      <w:marTop w:val="0"/>
      <w:marBottom w:val="0"/>
      <w:divBdr>
        <w:top w:val="none" w:sz="0" w:space="0" w:color="auto"/>
        <w:left w:val="none" w:sz="0" w:space="0" w:color="auto"/>
        <w:bottom w:val="none" w:sz="0" w:space="0" w:color="auto"/>
        <w:right w:val="none" w:sz="0" w:space="0" w:color="auto"/>
      </w:divBdr>
    </w:div>
    <w:div w:id="1710908098">
      <w:bodyDiv w:val="1"/>
      <w:marLeft w:val="0"/>
      <w:marRight w:val="0"/>
      <w:marTop w:val="0"/>
      <w:marBottom w:val="0"/>
      <w:divBdr>
        <w:top w:val="none" w:sz="0" w:space="0" w:color="auto"/>
        <w:left w:val="none" w:sz="0" w:space="0" w:color="auto"/>
        <w:bottom w:val="none" w:sz="0" w:space="0" w:color="auto"/>
        <w:right w:val="none" w:sz="0" w:space="0" w:color="auto"/>
      </w:divBdr>
    </w:div>
    <w:div w:id="1724020066">
      <w:bodyDiv w:val="1"/>
      <w:marLeft w:val="0"/>
      <w:marRight w:val="0"/>
      <w:marTop w:val="0"/>
      <w:marBottom w:val="0"/>
      <w:divBdr>
        <w:top w:val="none" w:sz="0" w:space="0" w:color="auto"/>
        <w:left w:val="none" w:sz="0" w:space="0" w:color="auto"/>
        <w:bottom w:val="none" w:sz="0" w:space="0" w:color="auto"/>
        <w:right w:val="none" w:sz="0" w:space="0" w:color="auto"/>
      </w:divBdr>
    </w:div>
    <w:div w:id="1730957718">
      <w:bodyDiv w:val="1"/>
      <w:marLeft w:val="0"/>
      <w:marRight w:val="0"/>
      <w:marTop w:val="0"/>
      <w:marBottom w:val="0"/>
      <w:divBdr>
        <w:top w:val="none" w:sz="0" w:space="0" w:color="auto"/>
        <w:left w:val="none" w:sz="0" w:space="0" w:color="auto"/>
        <w:bottom w:val="none" w:sz="0" w:space="0" w:color="auto"/>
        <w:right w:val="none" w:sz="0" w:space="0" w:color="auto"/>
      </w:divBdr>
    </w:div>
    <w:div w:id="1732581835">
      <w:bodyDiv w:val="1"/>
      <w:marLeft w:val="0"/>
      <w:marRight w:val="0"/>
      <w:marTop w:val="0"/>
      <w:marBottom w:val="0"/>
      <w:divBdr>
        <w:top w:val="none" w:sz="0" w:space="0" w:color="auto"/>
        <w:left w:val="none" w:sz="0" w:space="0" w:color="auto"/>
        <w:bottom w:val="none" w:sz="0" w:space="0" w:color="auto"/>
        <w:right w:val="none" w:sz="0" w:space="0" w:color="auto"/>
      </w:divBdr>
    </w:div>
    <w:div w:id="1735347201">
      <w:bodyDiv w:val="1"/>
      <w:marLeft w:val="0"/>
      <w:marRight w:val="0"/>
      <w:marTop w:val="0"/>
      <w:marBottom w:val="0"/>
      <w:divBdr>
        <w:top w:val="none" w:sz="0" w:space="0" w:color="auto"/>
        <w:left w:val="none" w:sz="0" w:space="0" w:color="auto"/>
        <w:bottom w:val="none" w:sz="0" w:space="0" w:color="auto"/>
        <w:right w:val="none" w:sz="0" w:space="0" w:color="auto"/>
      </w:divBdr>
    </w:div>
    <w:div w:id="1740597291">
      <w:bodyDiv w:val="1"/>
      <w:marLeft w:val="0"/>
      <w:marRight w:val="0"/>
      <w:marTop w:val="0"/>
      <w:marBottom w:val="0"/>
      <w:divBdr>
        <w:top w:val="none" w:sz="0" w:space="0" w:color="auto"/>
        <w:left w:val="none" w:sz="0" w:space="0" w:color="auto"/>
        <w:bottom w:val="none" w:sz="0" w:space="0" w:color="auto"/>
        <w:right w:val="none" w:sz="0" w:space="0" w:color="auto"/>
      </w:divBdr>
    </w:div>
    <w:div w:id="1741636215">
      <w:bodyDiv w:val="1"/>
      <w:marLeft w:val="0"/>
      <w:marRight w:val="0"/>
      <w:marTop w:val="0"/>
      <w:marBottom w:val="0"/>
      <w:divBdr>
        <w:top w:val="none" w:sz="0" w:space="0" w:color="auto"/>
        <w:left w:val="none" w:sz="0" w:space="0" w:color="auto"/>
        <w:bottom w:val="none" w:sz="0" w:space="0" w:color="auto"/>
        <w:right w:val="none" w:sz="0" w:space="0" w:color="auto"/>
      </w:divBdr>
    </w:div>
    <w:div w:id="1742630825">
      <w:bodyDiv w:val="1"/>
      <w:marLeft w:val="0"/>
      <w:marRight w:val="0"/>
      <w:marTop w:val="0"/>
      <w:marBottom w:val="0"/>
      <w:divBdr>
        <w:top w:val="none" w:sz="0" w:space="0" w:color="auto"/>
        <w:left w:val="none" w:sz="0" w:space="0" w:color="auto"/>
        <w:bottom w:val="none" w:sz="0" w:space="0" w:color="auto"/>
        <w:right w:val="none" w:sz="0" w:space="0" w:color="auto"/>
      </w:divBdr>
    </w:div>
    <w:div w:id="1744373820">
      <w:bodyDiv w:val="1"/>
      <w:marLeft w:val="0"/>
      <w:marRight w:val="0"/>
      <w:marTop w:val="0"/>
      <w:marBottom w:val="0"/>
      <w:divBdr>
        <w:top w:val="none" w:sz="0" w:space="0" w:color="auto"/>
        <w:left w:val="none" w:sz="0" w:space="0" w:color="auto"/>
        <w:bottom w:val="none" w:sz="0" w:space="0" w:color="auto"/>
        <w:right w:val="none" w:sz="0" w:space="0" w:color="auto"/>
      </w:divBdr>
    </w:div>
    <w:div w:id="1746998844">
      <w:bodyDiv w:val="1"/>
      <w:marLeft w:val="0"/>
      <w:marRight w:val="0"/>
      <w:marTop w:val="0"/>
      <w:marBottom w:val="0"/>
      <w:divBdr>
        <w:top w:val="none" w:sz="0" w:space="0" w:color="auto"/>
        <w:left w:val="none" w:sz="0" w:space="0" w:color="auto"/>
        <w:bottom w:val="none" w:sz="0" w:space="0" w:color="auto"/>
        <w:right w:val="none" w:sz="0" w:space="0" w:color="auto"/>
      </w:divBdr>
    </w:div>
    <w:div w:id="1749035060">
      <w:bodyDiv w:val="1"/>
      <w:marLeft w:val="0"/>
      <w:marRight w:val="0"/>
      <w:marTop w:val="0"/>
      <w:marBottom w:val="0"/>
      <w:divBdr>
        <w:top w:val="none" w:sz="0" w:space="0" w:color="auto"/>
        <w:left w:val="none" w:sz="0" w:space="0" w:color="auto"/>
        <w:bottom w:val="none" w:sz="0" w:space="0" w:color="auto"/>
        <w:right w:val="none" w:sz="0" w:space="0" w:color="auto"/>
      </w:divBdr>
    </w:div>
    <w:div w:id="1750957240">
      <w:bodyDiv w:val="1"/>
      <w:marLeft w:val="0"/>
      <w:marRight w:val="0"/>
      <w:marTop w:val="0"/>
      <w:marBottom w:val="0"/>
      <w:divBdr>
        <w:top w:val="none" w:sz="0" w:space="0" w:color="auto"/>
        <w:left w:val="none" w:sz="0" w:space="0" w:color="auto"/>
        <w:bottom w:val="none" w:sz="0" w:space="0" w:color="auto"/>
        <w:right w:val="none" w:sz="0" w:space="0" w:color="auto"/>
      </w:divBdr>
    </w:div>
    <w:div w:id="1759521318">
      <w:bodyDiv w:val="1"/>
      <w:marLeft w:val="0"/>
      <w:marRight w:val="0"/>
      <w:marTop w:val="0"/>
      <w:marBottom w:val="0"/>
      <w:divBdr>
        <w:top w:val="none" w:sz="0" w:space="0" w:color="auto"/>
        <w:left w:val="none" w:sz="0" w:space="0" w:color="auto"/>
        <w:bottom w:val="none" w:sz="0" w:space="0" w:color="auto"/>
        <w:right w:val="none" w:sz="0" w:space="0" w:color="auto"/>
      </w:divBdr>
    </w:div>
    <w:div w:id="1760717169">
      <w:bodyDiv w:val="1"/>
      <w:marLeft w:val="0"/>
      <w:marRight w:val="0"/>
      <w:marTop w:val="0"/>
      <w:marBottom w:val="0"/>
      <w:divBdr>
        <w:top w:val="none" w:sz="0" w:space="0" w:color="auto"/>
        <w:left w:val="none" w:sz="0" w:space="0" w:color="auto"/>
        <w:bottom w:val="none" w:sz="0" w:space="0" w:color="auto"/>
        <w:right w:val="none" w:sz="0" w:space="0" w:color="auto"/>
      </w:divBdr>
    </w:div>
    <w:div w:id="1761096609">
      <w:bodyDiv w:val="1"/>
      <w:marLeft w:val="0"/>
      <w:marRight w:val="0"/>
      <w:marTop w:val="0"/>
      <w:marBottom w:val="0"/>
      <w:divBdr>
        <w:top w:val="none" w:sz="0" w:space="0" w:color="auto"/>
        <w:left w:val="none" w:sz="0" w:space="0" w:color="auto"/>
        <w:bottom w:val="none" w:sz="0" w:space="0" w:color="auto"/>
        <w:right w:val="none" w:sz="0" w:space="0" w:color="auto"/>
      </w:divBdr>
    </w:div>
    <w:div w:id="1769423658">
      <w:bodyDiv w:val="1"/>
      <w:marLeft w:val="0"/>
      <w:marRight w:val="0"/>
      <w:marTop w:val="0"/>
      <w:marBottom w:val="0"/>
      <w:divBdr>
        <w:top w:val="none" w:sz="0" w:space="0" w:color="auto"/>
        <w:left w:val="none" w:sz="0" w:space="0" w:color="auto"/>
        <w:bottom w:val="none" w:sz="0" w:space="0" w:color="auto"/>
        <w:right w:val="none" w:sz="0" w:space="0" w:color="auto"/>
      </w:divBdr>
    </w:div>
    <w:div w:id="1772779281">
      <w:bodyDiv w:val="1"/>
      <w:marLeft w:val="0"/>
      <w:marRight w:val="0"/>
      <w:marTop w:val="0"/>
      <w:marBottom w:val="0"/>
      <w:divBdr>
        <w:top w:val="none" w:sz="0" w:space="0" w:color="auto"/>
        <w:left w:val="none" w:sz="0" w:space="0" w:color="auto"/>
        <w:bottom w:val="none" w:sz="0" w:space="0" w:color="auto"/>
        <w:right w:val="none" w:sz="0" w:space="0" w:color="auto"/>
      </w:divBdr>
    </w:div>
    <w:div w:id="1773813753">
      <w:bodyDiv w:val="1"/>
      <w:marLeft w:val="0"/>
      <w:marRight w:val="0"/>
      <w:marTop w:val="0"/>
      <w:marBottom w:val="0"/>
      <w:divBdr>
        <w:top w:val="none" w:sz="0" w:space="0" w:color="auto"/>
        <w:left w:val="none" w:sz="0" w:space="0" w:color="auto"/>
        <w:bottom w:val="none" w:sz="0" w:space="0" w:color="auto"/>
        <w:right w:val="none" w:sz="0" w:space="0" w:color="auto"/>
      </w:divBdr>
    </w:div>
    <w:div w:id="1776711331">
      <w:bodyDiv w:val="1"/>
      <w:marLeft w:val="0"/>
      <w:marRight w:val="0"/>
      <w:marTop w:val="0"/>
      <w:marBottom w:val="0"/>
      <w:divBdr>
        <w:top w:val="none" w:sz="0" w:space="0" w:color="auto"/>
        <w:left w:val="none" w:sz="0" w:space="0" w:color="auto"/>
        <w:bottom w:val="none" w:sz="0" w:space="0" w:color="auto"/>
        <w:right w:val="none" w:sz="0" w:space="0" w:color="auto"/>
      </w:divBdr>
    </w:div>
    <w:div w:id="1778256848">
      <w:bodyDiv w:val="1"/>
      <w:marLeft w:val="0"/>
      <w:marRight w:val="0"/>
      <w:marTop w:val="0"/>
      <w:marBottom w:val="0"/>
      <w:divBdr>
        <w:top w:val="none" w:sz="0" w:space="0" w:color="auto"/>
        <w:left w:val="none" w:sz="0" w:space="0" w:color="auto"/>
        <w:bottom w:val="none" w:sz="0" w:space="0" w:color="auto"/>
        <w:right w:val="none" w:sz="0" w:space="0" w:color="auto"/>
      </w:divBdr>
    </w:div>
    <w:div w:id="1785342410">
      <w:bodyDiv w:val="1"/>
      <w:marLeft w:val="0"/>
      <w:marRight w:val="0"/>
      <w:marTop w:val="0"/>
      <w:marBottom w:val="0"/>
      <w:divBdr>
        <w:top w:val="none" w:sz="0" w:space="0" w:color="auto"/>
        <w:left w:val="none" w:sz="0" w:space="0" w:color="auto"/>
        <w:bottom w:val="none" w:sz="0" w:space="0" w:color="auto"/>
        <w:right w:val="none" w:sz="0" w:space="0" w:color="auto"/>
      </w:divBdr>
    </w:div>
    <w:div w:id="1789855940">
      <w:bodyDiv w:val="1"/>
      <w:marLeft w:val="0"/>
      <w:marRight w:val="0"/>
      <w:marTop w:val="0"/>
      <w:marBottom w:val="0"/>
      <w:divBdr>
        <w:top w:val="none" w:sz="0" w:space="0" w:color="auto"/>
        <w:left w:val="none" w:sz="0" w:space="0" w:color="auto"/>
        <w:bottom w:val="none" w:sz="0" w:space="0" w:color="auto"/>
        <w:right w:val="none" w:sz="0" w:space="0" w:color="auto"/>
      </w:divBdr>
    </w:div>
    <w:div w:id="1793160991">
      <w:bodyDiv w:val="1"/>
      <w:marLeft w:val="0"/>
      <w:marRight w:val="0"/>
      <w:marTop w:val="0"/>
      <w:marBottom w:val="0"/>
      <w:divBdr>
        <w:top w:val="none" w:sz="0" w:space="0" w:color="auto"/>
        <w:left w:val="none" w:sz="0" w:space="0" w:color="auto"/>
        <w:bottom w:val="none" w:sz="0" w:space="0" w:color="auto"/>
        <w:right w:val="none" w:sz="0" w:space="0" w:color="auto"/>
      </w:divBdr>
    </w:div>
    <w:div w:id="1802261075">
      <w:bodyDiv w:val="1"/>
      <w:marLeft w:val="0"/>
      <w:marRight w:val="0"/>
      <w:marTop w:val="0"/>
      <w:marBottom w:val="0"/>
      <w:divBdr>
        <w:top w:val="none" w:sz="0" w:space="0" w:color="auto"/>
        <w:left w:val="none" w:sz="0" w:space="0" w:color="auto"/>
        <w:bottom w:val="none" w:sz="0" w:space="0" w:color="auto"/>
        <w:right w:val="none" w:sz="0" w:space="0" w:color="auto"/>
      </w:divBdr>
    </w:div>
    <w:div w:id="1803961733">
      <w:bodyDiv w:val="1"/>
      <w:marLeft w:val="0"/>
      <w:marRight w:val="0"/>
      <w:marTop w:val="0"/>
      <w:marBottom w:val="0"/>
      <w:divBdr>
        <w:top w:val="none" w:sz="0" w:space="0" w:color="auto"/>
        <w:left w:val="none" w:sz="0" w:space="0" w:color="auto"/>
        <w:bottom w:val="none" w:sz="0" w:space="0" w:color="auto"/>
        <w:right w:val="none" w:sz="0" w:space="0" w:color="auto"/>
      </w:divBdr>
    </w:div>
    <w:div w:id="1812793535">
      <w:bodyDiv w:val="1"/>
      <w:marLeft w:val="0"/>
      <w:marRight w:val="0"/>
      <w:marTop w:val="0"/>
      <w:marBottom w:val="0"/>
      <w:divBdr>
        <w:top w:val="none" w:sz="0" w:space="0" w:color="auto"/>
        <w:left w:val="none" w:sz="0" w:space="0" w:color="auto"/>
        <w:bottom w:val="none" w:sz="0" w:space="0" w:color="auto"/>
        <w:right w:val="none" w:sz="0" w:space="0" w:color="auto"/>
      </w:divBdr>
    </w:div>
    <w:div w:id="1813523282">
      <w:bodyDiv w:val="1"/>
      <w:marLeft w:val="0"/>
      <w:marRight w:val="0"/>
      <w:marTop w:val="0"/>
      <w:marBottom w:val="0"/>
      <w:divBdr>
        <w:top w:val="none" w:sz="0" w:space="0" w:color="auto"/>
        <w:left w:val="none" w:sz="0" w:space="0" w:color="auto"/>
        <w:bottom w:val="none" w:sz="0" w:space="0" w:color="auto"/>
        <w:right w:val="none" w:sz="0" w:space="0" w:color="auto"/>
      </w:divBdr>
    </w:div>
    <w:div w:id="1814103606">
      <w:bodyDiv w:val="1"/>
      <w:marLeft w:val="0"/>
      <w:marRight w:val="0"/>
      <w:marTop w:val="0"/>
      <w:marBottom w:val="0"/>
      <w:divBdr>
        <w:top w:val="none" w:sz="0" w:space="0" w:color="auto"/>
        <w:left w:val="none" w:sz="0" w:space="0" w:color="auto"/>
        <w:bottom w:val="none" w:sz="0" w:space="0" w:color="auto"/>
        <w:right w:val="none" w:sz="0" w:space="0" w:color="auto"/>
      </w:divBdr>
    </w:div>
    <w:div w:id="1815637165">
      <w:bodyDiv w:val="1"/>
      <w:marLeft w:val="0"/>
      <w:marRight w:val="0"/>
      <w:marTop w:val="0"/>
      <w:marBottom w:val="0"/>
      <w:divBdr>
        <w:top w:val="none" w:sz="0" w:space="0" w:color="auto"/>
        <w:left w:val="none" w:sz="0" w:space="0" w:color="auto"/>
        <w:bottom w:val="none" w:sz="0" w:space="0" w:color="auto"/>
        <w:right w:val="none" w:sz="0" w:space="0" w:color="auto"/>
      </w:divBdr>
    </w:div>
    <w:div w:id="1839926280">
      <w:bodyDiv w:val="1"/>
      <w:marLeft w:val="0"/>
      <w:marRight w:val="0"/>
      <w:marTop w:val="0"/>
      <w:marBottom w:val="0"/>
      <w:divBdr>
        <w:top w:val="none" w:sz="0" w:space="0" w:color="auto"/>
        <w:left w:val="none" w:sz="0" w:space="0" w:color="auto"/>
        <w:bottom w:val="none" w:sz="0" w:space="0" w:color="auto"/>
        <w:right w:val="none" w:sz="0" w:space="0" w:color="auto"/>
      </w:divBdr>
    </w:div>
    <w:div w:id="1846704728">
      <w:bodyDiv w:val="1"/>
      <w:marLeft w:val="0"/>
      <w:marRight w:val="0"/>
      <w:marTop w:val="0"/>
      <w:marBottom w:val="0"/>
      <w:divBdr>
        <w:top w:val="none" w:sz="0" w:space="0" w:color="auto"/>
        <w:left w:val="none" w:sz="0" w:space="0" w:color="auto"/>
        <w:bottom w:val="none" w:sz="0" w:space="0" w:color="auto"/>
        <w:right w:val="none" w:sz="0" w:space="0" w:color="auto"/>
      </w:divBdr>
    </w:div>
    <w:div w:id="1853377206">
      <w:bodyDiv w:val="1"/>
      <w:marLeft w:val="0"/>
      <w:marRight w:val="0"/>
      <w:marTop w:val="0"/>
      <w:marBottom w:val="0"/>
      <w:divBdr>
        <w:top w:val="none" w:sz="0" w:space="0" w:color="auto"/>
        <w:left w:val="none" w:sz="0" w:space="0" w:color="auto"/>
        <w:bottom w:val="none" w:sz="0" w:space="0" w:color="auto"/>
        <w:right w:val="none" w:sz="0" w:space="0" w:color="auto"/>
      </w:divBdr>
    </w:div>
    <w:div w:id="1857035959">
      <w:bodyDiv w:val="1"/>
      <w:marLeft w:val="0"/>
      <w:marRight w:val="0"/>
      <w:marTop w:val="0"/>
      <w:marBottom w:val="0"/>
      <w:divBdr>
        <w:top w:val="none" w:sz="0" w:space="0" w:color="auto"/>
        <w:left w:val="none" w:sz="0" w:space="0" w:color="auto"/>
        <w:bottom w:val="none" w:sz="0" w:space="0" w:color="auto"/>
        <w:right w:val="none" w:sz="0" w:space="0" w:color="auto"/>
      </w:divBdr>
    </w:div>
    <w:div w:id="1859853607">
      <w:bodyDiv w:val="1"/>
      <w:marLeft w:val="0"/>
      <w:marRight w:val="0"/>
      <w:marTop w:val="0"/>
      <w:marBottom w:val="0"/>
      <w:divBdr>
        <w:top w:val="none" w:sz="0" w:space="0" w:color="auto"/>
        <w:left w:val="none" w:sz="0" w:space="0" w:color="auto"/>
        <w:bottom w:val="none" w:sz="0" w:space="0" w:color="auto"/>
        <w:right w:val="none" w:sz="0" w:space="0" w:color="auto"/>
      </w:divBdr>
    </w:div>
    <w:div w:id="1867407672">
      <w:bodyDiv w:val="1"/>
      <w:marLeft w:val="0"/>
      <w:marRight w:val="0"/>
      <w:marTop w:val="0"/>
      <w:marBottom w:val="0"/>
      <w:divBdr>
        <w:top w:val="none" w:sz="0" w:space="0" w:color="auto"/>
        <w:left w:val="none" w:sz="0" w:space="0" w:color="auto"/>
        <w:bottom w:val="none" w:sz="0" w:space="0" w:color="auto"/>
        <w:right w:val="none" w:sz="0" w:space="0" w:color="auto"/>
      </w:divBdr>
    </w:div>
    <w:div w:id="1868253250">
      <w:bodyDiv w:val="1"/>
      <w:marLeft w:val="0"/>
      <w:marRight w:val="0"/>
      <w:marTop w:val="0"/>
      <w:marBottom w:val="0"/>
      <w:divBdr>
        <w:top w:val="none" w:sz="0" w:space="0" w:color="auto"/>
        <w:left w:val="none" w:sz="0" w:space="0" w:color="auto"/>
        <w:bottom w:val="none" w:sz="0" w:space="0" w:color="auto"/>
        <w:right w:val="none" w:sz="0" w:space="0" w:color="auto"/>
      </w:divBdr>
    </w:div>
    <w:div w:id="1869489191">
      <w:bodyDiv w:val="1"/>
      <w:marLeft w:val="0"/>
      <w:marRight w:val="0"/>
      <w:marTop w:val="0"/>
      <w:marBottom w:val="0"/>
      <w:divBdr>
        <w:top w:val="none" w:sz="0" w:space="0" w:color="auto"/>
        <w:left w:val="none" w:sz="0" w:space="0" w:color="auto"/>
        <w:bottom w:val="none" w:sz="0" w:space="0" w:color="auto"/>
        <w:right w:val="none" w:sz="0" w:space="0" w:color="auto"/>
      </w:divBdr>
    </w:div>
    <w:div w:id="1880622945">
      <w:bodyDiv w:val="1"/>
      <w:marLeft w:val="0"/>
      <w:marRight w:val="0"/>
      <w:marTop w:val="0"/>
      <w:marBottom w:val="0"/>
      <w:divBdr>
        <w:top w:val="none" w:sz="0" w:space="0" w:color="auto"/>
        <w:left w:val="none" w:sz="0" w:space="0" w:color="auto"/>
        <w:bottom w:val="none" w:sz="0" w:space="0" w:color="auto"/>
        <w:right w:val="none" w:sz="0" w:space="0" w:color="auto"/>
      </w:divBdr>
    </w:div>
    <w:div w:id="1882546411">
      <w:bodyDiv w:val="1"/>
      <w:marLeft w:val="0"/>
      <w:marRight w:val="0"/>
      <w:marTop w:val="0"/>
      <w:marBottom w:val="0"/>
      <w:divBdr>
        <w:top w:val="none" w:sz="0" w:space="0" w:color="auto"/>
        <w:left w:val="none" w:sz="0" w:space="0" w:color="auto"/>
        <w:bottom w:val="none" w:sz="0" w:space="0" w:color="auto"/>
        <w:right w:val="none" w:sz="0" w:space="0" w:color="auto"/>
      </w:divBdr>
    </w:div>
    <w:div w:id="1890918401">
      <w:bodyDiv w:val="1"/>
      <w:marLeft w:val="0"/>
      <w:marRight w:val="0"/>
      <w:marTop w:val="0"/>
      <w:marBottom w:val="0"/>
      <w:divBdr>
        <w:top w:val="none" w:sz="0" w:space="0" w:color="auto"/>
        <w:left w:val="none" w:sz="0" w:space="0" w:color="auto"/>
        <w:bottom w:val="none" w:sz="0" w:space="0" w:color="auto"/>
        <w:right w:val="none" w:sz="0" w:space="0" w:color="auto"/>
      </w:divBdr>
    </w:div>
    <w:div w:id="1894194420">
      <w:bodyDiv w:val="1"/>
      <w:marLeft w:val="0"/>
      <w:marRight w:val="0"/>
      <w:marTop w:val="0"/>
      <w:marBottom w:val="0"/>
      <w:divBdr>
        <w:top w:val="none" w:sz="0" w:space="0" w:color="auto"/>
        <w:left w:val="none" w:sz="0" w:space="0" w:color="auto"/>
        <w:bottom w:val="none" w:sz="0" w:space="0" w:color="auto"/>
        <w:right w:val="none" w:sz="0" w:space="0" w:color="auto"/>
      </w:divBdr>
    </w:div>
    <w:div w:id="1895388262">
      <w:bodyDiv w:val="1"/>
      <w:marLeft w:val="0"/>
      <w:marRight w:val="0"/>
      <w:marTop w:val="0"/>
      <w:marBottom w:val="0"/>
      <w:divBdr>
        <w:top w:val="none" w:sz="0" w:space="0" w:color="auto"/>
        <w:left w:val="none" w:sz="0" w:space="0" w:color="auto"/>
        <w:bottom w:val="none" w:sz="0" w:space="0" w:color="auto"/>
        <w:right w:val="none" w:sz="0" w:space="0" w:color="auto"/>
      </w:divBdr>
    </w:div>
    <w:div w:id="1895655098">
      <w:bodyDiv w:val="1"/>
      <w:marLeft w:val="0"/>
      <w:marRight w:val="0"/>
      <w:marTop w:val="0"/>
      <w:marBottom w:val="0"/>
      <w:divBdr>
        <w:top w:val="none" w:sz="0" w:space="0" w:color="auto"/>
        <w:left w:val="none" w:sz="0" w:space="0" w:color="auto"/>
        <w:bottom w:val="none" w:sz="0" w:space="0" w:color="auto"/>
        <w:right w:val="none" w:sz="0" w:space="0" w:color="auto"/>
      </w:divBdr>
    </w:div>
    <w:div w:id="1900314080">
      <w:bodyDiv w:val="1"/>
      <w:marLeft w:val="0"/>
      <w:marRight w:val="0"/>
      <w:marTop w:val="0"/>
      <w:marBottom w:val="0"/>
      <w:divBdr>
        <w:top w:val="none" w:sz="0" w:space="0" w:color="auto"/>
        <w:left w:val="none" w:sz="0" w:space="0" w:color="auto"/>
        <w:bottom w:val="none" w:sz="0" w:space="0" w:color="auto"/>
        <w:right w:val="none" w:sz="0" w:space="0" w:color="auto"/>
      </w:divBdr>
    </w:div>
    <w:div w:id="1919484946">
      <w:bodyDiv w:val="1"/>
      <w:marLeft w:val="0"/>
      <w:marRight w:val="0"/>
      <w:marTop w:val="0"/>
      <w:marBottom w:val="0"/>
      <w:divBdr>
        <w:top w:val="none" w:sz="0" w:space="0" w:color="auto"/>
        <w:left w:val="none" w:sz="0" w:space="0" w:color="auto"/>
        <w:bottom w:val="none" w:sz="0" w:space="0" w:color="auto"/>
        <w:right w:val="none" w:sz="0" w:space="0" w:color="auto"/>
      </w:divBdr>
    </w:div>
    <w:div w:id="1929001169">
      <w:bodyDiv w:val="1"/>
      <w:marLeft w:val="0"/>
      <w:marRight w:val="0"/>
      <w:marTop w:val="0"/>
      <w:marBottom w:val="0"/>
      <w:divBdr>
        <w:top w:val="none" w:sz="0" w:space="0" w:color="auto"/>
        <w:left w:val="none" w:sz="0" w:space="0" w:color="auto"/>
        <w:bottom w:val="none" w:sz="0" w:space="0" w:color="auto"/>
        <w:right w:val="none" w:sz="0" w:space="0" w:color="auto"/>
      </w:divBdr>
    </w:div>
    <w:div w:id="1935631210">
      <w:bodyDiv w:val="1"/>
      <w:marLeft w:val="0"/>
      <w:marRight w:val="0"/>
      <w:marTop w:val="0"/>
      <w:marBottom w:val="0"/>
      <w:divBdr>
        <w:top w:val="none" w:sz="0" w:space="0" w:color="auto"/>
        <w:left w:val="none" w:sz="0" w:space="0" w:color="auto"/>
        <w:bottom w:val="none" w:sz="0" w:space="0" w:color="auto"/>
        <w:right w:val="none" w:sz="0" w:space="0" w:color="auto"/>
      </w:divBdr>
    </w:div>
    <w:div w:id="1935817216">
      <w:bodyDiv w:val="1"/>
      <w:marLeft w:val="0"/>
      <w:marRight w:val="0"/>
      <w:marTop w:val="0"/>
      <w:marBottom w:val="0"/>
      <w:divBdr>
        <w:top w:val="none" w:sz="0" w:space="0" w:color="auto"/>
        <w:left w:val="none" w:sz="0" w:space="0" w:color="auto"/>
        <w:bottom w:val="none" w:sz="0" w:space="0" w:color="auto"/>
        <w:right w:val="none" w:sz="0" w:space="0" w:color="auto"/>
      </w:divBdr>
    </w:div>
    <w:div w:id="1937862784">
      <w:bodyDiv w:val="1"/>
      <w:marLeft w:val="0"/>
      <w:marRight w:val="0"/>
      <w:marTop w:val="0"/>
      <w:marBottom w:val="0"/>
      <w:divBdr>
        <w:top w:val="none" w:sz="0" w:space="0" w:color="auto"/>
        <w:left w:val="none" w:sz="0" w:space="0" w:color="auto"/>
        <w:bottom w:val="none" w:sz="0" w:space="0" w:color="auto"/>
        <w:right w:val="none" w:sz="0" w:space="0" w:color="auto"/>
      </w:divBdr>
    </w:div>
    <w:div w:id="1939291678">
      <w:bodyDiv w:val="1"/>
      <w:marLeft w:val="0"/>
      <w:marRight w:val="0"/>
      <w:marTop w:val="0"/>
      <w:marBottom w:val="0"/>
      <w:divBdr>
        <w:top w:val="none" w:sz="0" w:space="0" w:color="auto"/>
        <w:left w:val="none" w:sz="0" w:space="0" w:color="auto"/>
        <w:bottom w:val="none" w:sz="0" w:space="0" w:color="auto"/>
        <w:right w:val="none" w:sz="0" w:space="0" w:color="auto"/>
      </w:divBdr>
    </w:div>
    <w:div w:id="1942103469">
      <w:bodyDiv w:val="1"/>
      <w:marLeft w:val="0"/>
      <w:marRight w:val="0"/>
      <w:marTop w:val="0"/>
      <w:marBottom w:val="0"/>
      <w:divBdr>
        <w:top w:val="none" w:sz="0" w:space="0" w:color="auto"/>
        <w:left w:val="none" w:sz="0" w:space="0" w:color="auto"/>
        <w:bottom w:val="none" w:sz="0" w:space="0" w:color="auto"/>
        <w:right w:val="none" w:sz="0" w:space="0" w:color="auto"/>
      </w:divBdr>
    </w:div>
    <w:div w:id="1942882205">
      <w:bodyDiv w:val="1"/>
      <w:marLeft w:val="0"/>
      <w:marRight w:val="0"/>
      <w:marTop w:val="0"/>
      <w:marBottom w:val="0"/>
      <w:divBdr>
        <w:top w:val="none" w:sz="0" w:space="0" w:color="auto"/>
        <w:left w:val="none" w:sz="0" w:space="0" w:color="auto"/>
        <w:bottom w:val="none" w:sz="0" w:space="0" w:color="auto"/>
        <w:right w:val="none" w:sz="0" w:space="0" w:color="auto"/>
      </w:divBdr>
    </w:div>
    <w:div w:id="1949000653">
      <w:bodyDiv w:val="1"/>
      <w:marLeft w:val="0"/>
      <w:marRight w:val="0"/>
      <w:marTop w:val="0"/>
      <w:marBottom w:val="0"/>
      <w:divBdr>
        <w:top w:val="none" w:sz="0" w:space="0" w:color="auto"/>
        <w:left w:val="none" w:sz="0" w:space="0" w:color="auto"/>
        <w:bottom w:val="none" w:sz="0" w:space="0" w:color="auto"/>
        <w:right w:val="none" w:sz="0" w:space="0" w:color="auto"/>
      </w:divBdr>
    </w:div>
    <w:div w:id="1950042202">
      <w:bodyDiv w:val="1"/>
      <w:marLeft w:val="0"/>
      <w:marRight w:val="0"/>
      <w:marTop w:val="0"/>
      <w:marBottom w:val="0"/>
      <w:divBdr>
        <w:top w:val="none" w:sz="0" w:space="0" w:color="auto"/>
        <w:left w:val="none" w:sz="0" w:space="0" w:color="auto"/>
        <w:bottom w:val="none" w:sz="0" w:space="0" w:color="auto"/>
        <w:right w:val="none" w:sz="0" w:space="0" w:color="auto"/>
      </w:divBdr>
    </w:div>
    <w:div w:id="1958756429">
      <w:bodyDiv w:val="1"/>
      <w:marLeft w:val="0"/>
      <w:marRight w:val="0"/>
      <w:marTop w:val="0"/>
      <w:marBottom w:val="0"/>
      <w:divBdr>
        <w:top w:val="none" w:sz="0" w:space="0" w:color="auto"/>
        <w:left w:val="none" w:sz="0" w:space="0" w:color="auto"/>
        <w:bottom w:val="none" w:sz="0" w:space="0" w:color="auto"/>
        <w:right w:val="none" w:sz="0" w:space="0" w:color="auto"/>
      </w:divBdr>
    </w:div>
    <w:div w:id="1959532115">
      <w:bodyDiv w:val="1"/>
      <w:marLeft w:val="0"/>
      <w:marRight w:val="0"/>
      <w:marTop w:val="0"/>
      <w:marBottom w:val="0"/>
      <w:divBdr>
        <w:top w:val="none" w:sz="0" w:space="0" w:color="auto"/>
        <w:left w:val="none" w:sz="0" w:space="0" w:color="auto"/>
        <w:bottom w:val="none" w:sz="0" w:space="0" w:color="auto"/>
        <w:right w:val="none" w:sz="0" w:space="0" w:color="auto"/>
      </w:divBdr>
    </w:div>
    <w:div w:id="1963265523">
      <w:bodyDiv w:val="1"/>
      <w:marLeft w:val="0"/>
      <w:marRight w:val="0"/>
      <w:marTop w:val="0"/>
      <w:marBottom w:val="0"/>
      <w:divBdr>
        <w:top w:val="none" w:sz="0" w:space="0" w:color="auto"/>
        <w:left w:val="none" w:sz="0" w:space="0" w:color="auto"/>
        <w:bottom w:val="none" w:sz="0" w:space="0" w:color="auto"/>
        <w:right w:val="none" w:sz="0" w:space="0" w:color="auto"/>
      </w:divBdr>
    </w:div>
    <w:div w:id="1969048620">
      <w:bodyDiv w:val="1"/>
      <w:marLeft w:val="0"/>
      <w:marRight w:val="0"/>
      <w:marTop w:val="0"/>
      <w:marBottom w:val="0"/>
      <w:divBdr>
        <w:top w:val="none" w:sz="0" w:space="0" w:color="auto"/>
        <w:left w:val="none" w:sz="0" w:space="0" w:color="auto"/>
        <w:bottom w:val="none" w:sz="0" w:space="0" w:color="auto"/>
        <w:right w:val="none" w:sz="0" w:space="0" w:color="auto"/>
      </w:divBdr>
    </w:div>
    <w:div w:id="1973439027">
      <w:bodyDiv w:val="1"/>
      <w:marLeft w:val="0"/>
      <w:marRight w:val="0"/>
      <w:marTop w:val="0"/>
      <w:marBottom w:val="0"/>
      <w:divBdr>
        <w:top w:val="none" w:sz="0" w:space="0" w:color="auto"/>
        <w:left w:val="none" w:sz="0" w:space="0" w:color="auto"/>
        <w:bottom w:val="none" w:sz="0" w:space="0" w:color="auto"/>
        <w:right w:val="none" w:sz="0" w:space="0" w:color="auto"/>
      </w:divBdr>
    </w:div>
    <w:div w:id="1979022866">
      <w:bodyDiv w:val="1"/>
      <w:marLeft w:val="0"/>
      <w:marRight w:val="0"/>
      <w:marTop w:val="0"/>
      <w:marBottom w:val="0"/>
      <w:divBdr>
        <w:top w:val="none" w:sz="0" w:space="0" w:color="auto"/>
        <w:left w:val="none" w:sz="0" w:space="0" w:color="auto"/>
        <w:bottom w:val="none" w:sz="0" w:space="0" w:color="auto"/>
        <w:right w:val="none" w:sz="0" w:space="0" w:color="auto"/>
      </w:divBdr>
    </w:div>
    <w:div w:id="1984265500">
      <w:bodyDiv w:val="1"/>
      <w:marLeft w:val="0"/>
      <w:marRight w:val="0"/>
      <w:marTop w:val="0"/>
      <w:marBottom w:val="0"/>
      <w:divBdr>
        <w:top w:val="none" w:sz="0" w:space="0" w:color="auto"/>
        <w:left w:val="none" w:sz="0" w:space="0" w:color="auto"/>
        <w:bottom w:val="none" w:sz="0" w:space="0" w:color="auto"/>
        <w:right w:val="none" w:sz="0" w:space="0" w:color="auto"/>
      </w:divBdr>
    </w:div>
    <w:div w:id="1985546645">
      <w:bodyDiv w:val="1"/>
      <w:marLeft w:val="0"/>
      <w:marRight w:val="0"/>
      <w:marTop w:val="0"/>
      <w:marBottom w:val="0"/>
      <w:divBdr>
        <w:top w:val="none" w:sz="0" w:space="0" w:color="auto"/>
        <w:left w:val="none" w:sz="0" w:space="0" w:color="auto"/>
        <w:bottom w:val="none" w:sz="0" w:space="0" w:color="auto"/>
        <w:right w:val="none" w:sz="0" w:space="0" w:color="auto"/>
      </w:divBdr>
    </w:div>
    <w:div w:id="1987123847">
      <w:bodyDiv w:val="1"/>
      <w:marLeft w:val="0"/>
      <w:marRight w:val="0"/>
      <w:marTop w:val="0"/>
      <w:marBottom w:val="0"/>
      <w:divBdr>
        <w:top w:val="none" w:sz="0" w:space="0" w:color="auto"/>
        <w:left w:val="none" w:sz="0" w:space="0" w:color="auto"/>
        <w:bottom w:val="none" w:sz="0" w:space="0" w:color="auto"/>
        <w:right w:val="none" w:sz="0" w:space="0" w:color="auto"/>
      </w:divBdr>
      <w:divsChild>
        <w:div w:id="874658346">
          <w:marLeft w:val="1"/>
          <w:marRight w:val="1"/>
          <w:marTop w:val="0"/>
          <w:marBottom w:val="0"/>
          <w:divBdr>
            <w:top w:val="single" w:sz="6" w:space="0" w:color="FFFFFF"/>
            <w:left w:val="none" w:sz="0" w:space="0" w:color="auto"/>
            <w:bottom w:val="none" w:sz="0" w:space="0" w:color="auto"/>
            <w:right w:val="none" w:sz="0" w:space="0" w:color="auto"/>
          </w:divBdr>
          <w:divsChild>
            <w:div w:id="1674913619">
              <w:marLeft w:val="0"/>
              <w:marRight w:val="0"/>
              <w:marTop w:val="0"/>
              <w:marBottom w:val="0"/>
              <w:divBdr>
                <w:top w:val="none" w:sz="0" w:space="0" w:color="auto"/>
                <w:left w:val="single" w:sz="6" w:space="8" w:color="000000"/>
                <w:bottom w:val="none" w:sz="0" w:space="0" w:color="auto"/>
                <w:right w:val="single" w:sz="6" w:space="8" w:color="000000"/>
              </w:divBdr>
            </w:div>
          </w:divsChild>
        </w:div>
      </w:divsChild>
    </w:div>
    <w:div w:id="1989899254">
      <w:bodyDiv w:val="1"/>
      <w:marLeft w:val="0"/>
      <w:marRight w:val="0"/>
      <w:marTop w:val="0"/>
      <w:marBottom w:val="0"/>
      <w:divBdr>
        <w:top w:val="none" w:sz="0" w:space="0" w:color="auto"/>
        <w:left w:val="none" w:sz="0" w:space="0" w:color="auto"/>
        <w:bottom w:val="none" w:sz="0" w:space="0" w:color="auto"/>
        <w:right w:val="none" w:sz="0" w:space="0" w:color="auto"/>
      </w:divBdr>
    </w:div>
    <w:div w:id="1994606229">
      <w:bodyDiv w:val="1"/>
      <w:marLeft w:val="0"/>
      <w:marRight w:val="0"/>
      <w:marTop w:val="0"/>
      <w:marBottom w:val="0"/>
      <w:divBdr>
        <w:top w:val="none" w:sz="0" w:space="0" w:color="auto"/>
        <w:left w:val="none" w:sz="0" w:space="0" w:color="auto"/>
        <w:bottom w:val="none" w:sz="0" w:space="0" w:color="auto"/>
        <w:right w:val="none" w:sz="0" w:space="0" w:color="auto"/>
      </w:divBdr>
    </w:div>
    <w:div w:id="1995796797">
      <w:bodyDiv w:val="1"/>
      <w:marLeft w:val="0"/>
      <w:marRight w:val="0"/>
      <w:marTop w:val="0"/>
      <w:marBottom w:val="0"/>
      <w:divBdr>
        <w:top w:val="none" w:sz="0" w:space="0" w:color="auto"/>
        <w:left w:val="none" w:sz="0" w:space="0" w:color="auto"/>
        <w:bottom w:val="none" w:sz="0" w:space="0" w:color="auto"/>
        <w:right w:val="none" w:sz="0" w:space="0" w:color="auto"/>
      </w:divBdr>
    </w:div>
    <w:div w:id="1997300006">
      <w:bodyDiv w:val="1"/>
      <w:marLeft w:val="0"/>
      <w:marRight w:val="0"/>
      <w:marTop w:val="0"/>
      <w:marBottom w:val="0"/>
      <w:divBdr>
        <w:top w:val="none" w:sz="0" w:space="0" w:color="auto"/>
        <w:left w:val="none" w:sz="0" w:space="0" w:color="auto"/>
        <w:bottom w:val="none" w:sz="0" w:space="0" w:color="auto"/>
        <w:right w:val="none" w:sz="0" w:space="0" w:color="auto"/>
      </w:divBdr>
    </w:div>
    <w:div w:id="1998651464">
      <w:bodyDiv w:val="1"/>
      <w:marLeft w:val="0"/>
      <w:marRight w:val="0"/>
      <w:marTop w:val="0"/>
      <w:marBottom w:val="0"/>
      <w:divBdr>
        <w:top w:val="none" w:sz="0" w:space="0" w:color="auto"/>
        <w:left w:val="none" w:sz="0" w:space="0" w:color="auto"/>
        <w:bottom w:val="none" w:sz="0" w:space="0" w:color="auto"/>
        <w:right w:val="none" w:sz="0" w:space="0" w:color="auto"/>
      </w:divBdr>
    </w:div>
    <w:div w:id="1998680609">
      <w:bodyDiv w:val="1"/>
      <w:marLeft w:val="0"/>
      <w:marRight w:val="0"/>
      <w:marTop w:val="0"/>
      <w:marBottom w:val="0"/>
      <w:divBdr>
        <w:top w:val="none" w:sz="0" w:space="0" w:color="auto"/>
        <w:left w:val="none" w:sz="0" w:space="0" w:color="auto"/>
        <w:bottom w:val="none" w:sz="0" w:space="0" w:color="auto"/>
        <w:right w:val="none" w:sz="0" w:space="0" w:color="auto"/>
      </w:divBdr>
    </w:div>
    <w:div w:id="2009865927">
      <w:bodyDiv w:val="1"/>
      <w:marLeft w:val="0"/>
      <w:marRight w:val="0"/>
      <w:marTop w:val="0"/>
      <w:marBottom w:val="0"/>
      <w:divBdr>
        <w:top w:val="none" w:sz="0" w:space="0" w:color="auto"/>
        <w:left w:val="none" w:sz="0" w:space="0" w:color="auto"/>
        <w:bottom w:val="none" w:sz="0" w:space="0" w:color="auto"/>
        <w:right w:val="none" w:sz="0" w:space="0" w:color="auto"/>
      </w:divBdr>
      <w:divsChild>
        <w:div w:id="577591045">
          <w:marLeft w:val="0"/>
          <w:marRight w:val="0"/>
          <w:marTop w:val="0"/>
          <w:marBottom w:val="0"/>
          <w:divBdr>
            <w:top w:val="single" w:sz="2" w:space="0" w:color="2E2E2E"/>
            <w:left w:val="single" w:sz="2" w:space="0" w:color="2E2E2E"/>
            <w:bottom w:val="single" w:sz="2" w:space="0" w:color="2E2E2E"/>
            <w:right w:val="single" w:sz="2" w:space="0" w:color="2E2E2E"/>
          </w:divBdr>
          <w:divsChild>
            <w:div w:id="1944265848">
              <w:marLeft w:val="0"/>
              <w:marRight w:val="0"/>
              <w:marTop w:val="0"/>
              <w:marBottom w:val="0"/>
              <w:divBdr>
                <w:top w:val="single" w:sz="6" w:space="0" w:color="C9C9C9"/>
                <w:left w:val="none" w:sz="0" w:space="0" w:color="auto"/>
                <w:bottom w:val="none" w:sz="0" w:space="0" w:color="auto"/>
                <w:right w:val="none" w:sz="0" w:space="0" w:color="auto"/>
              </w:divBdr>
              <w:divsChild>
                <w:div w:id="1976324542">
                  <w:marLeft w:val="0"/>
                  <w:marRight w:val="0"/>
                  <w:marTop w:val="0"/>
                  <w:marBottom w:val="0"/>
                  <w:divBdr>
                    <w:top w:val="none" w:sz="0" w:space="0" w:color="auto"/>
                    <w:left w:val="none" w:sz="0" w:space="0" w:color="auto"/>
                    <w:bottom w:val="none" w:sz="0" w:space="0" w:color="auto"/>
                    <w:right w:val="none" w:sz="0" w:space="0" w:color="auto"/>
                  </w:divBdr>
                  <w:divsChild>
                    <w:div w:id="1395933562">
                      <w:marLeft w:val="0"/>
                      <w:marRight w:val="0"/>
                      <w:marTop w:val="0"/>
                      <w:marBottom w:val="0"/>
                      <w:divBdr>
                        <w:top w:val="none" w:sz="0" w:space="0" w:color="auto"/>
                        <w:left w:val="none" w:sz="0" w:space="0" w:color="auto"/>
                        <w:bottom w:val="none" w:sz="0" w:space="0" w:color="auto"/>
                        <w:right w:val="none" w:sz="0" w:space="0" w:color="auto"/>
                      </w:divBdr>
                      <w:divsChild>
                        <w:div w:id="1440758630">
                          <w:marLeft w:val="0"/>
                          <w:marRight w:val="0"/>
                          <w:marTop w:val="0"/>
                          <w:marBottom w:val="0"/>
                          <w:divBdr>
                            <w:top w:val="none" w:sz="0" w:space="0" w:color="auto"/>
                            <w:left w:val="none" w:sz="0" w:space="0" w:color="auto"/>
                            <w:bottom w:val="none" w:sz="0" w:space="0" w:color="auto"/>
                            <w:right w:val="none" w:sz="0" w:space="0" w:color="auto"/>
                          </w:divBdr>
                          <w:divsChild>
                            <w:div w:id="1646621616">
                              <w:marLeft w:val="0"/>
                              <w:marRight w:val="0"/>
                              <w:marTop w:val="0"/>
                              <w:marBottom w:val="0"/>
                              <w:divBdr>
                                <w:top w:val="none" w:sz="0" w:space="0" w:color="auto"/>
                                <w:left w:val="none" w:sz="0" w:space="0" w:color="auto"/>
                                <w:bottom w:val="none" w:sz="0" w:space="0" w:color="auto"/>
                                <w:right w:val="none" w:sz="0" w:space="0" w:color="auto"/>
                              </w:divBdr>
                              <w:divsChild>
                                <w:div w:id="13061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210957">
      <w:bodyDiv w:val="1"/>
      <w:marLeft w:val="0"/>
      <w:marRight w:val="0"/>
      <w:marTop w:val="0"/>
      <w:marBottom w:val="0"/>
      <w:divBdr>
        <w:top w:val="none" w:sz="0" w:space="0" w:color="auto"/>
        <w:left w:val="none" w:sz="0" w:space="0" w:color="auto"/>
        <w:bottom w:val="none" w:sz="0" w:space="0" w:color="auto"/>
        <w:right w:val="none" w:sz="0" w:space="0" w:color="auto"/>
      </w:divBdr>
    </w:div>
    <w:div w:id="2019888198">
      <w:bodyDiv w:val="1"/>
      <w:marLeft w:val="0"/>
      <w:marRight w:val="0"/>
      <w:marTop w:val="0"/>
      <w:marBottom w:val="0"/>
      <w:divBdr>
        <w:top w:val="none" w:sz="0" w:space="0" w:color="auto"/>
        <w:left w:val="none" w:sz="0" w:space="0" w:color="auto"/>
        <w:bottom w:val="none" w:sz="0" w:space="0" w:color="auto"/>
        <w:right w:val="none" w:sz="0" w:space="0" w:color="auto"/>
      </w:divBdr>
    </w:div>
    <w:div w:id="2021618353">
      <w:bodyDiv w:val="1"/>
      <w:marLeft w:val="0"/>
      <w:marRight w:val="0"/>
      <w:marTop w:val="0"/>
      <w:marBottom w:val="0"/>
      <w:divBdr>
        <w:top w:val="none" w:sz="0" w:space="0" w:color="auto"/>
        <w:left w:val="none" w:sz="0" w:space="0" w:color="auto"/>
        <w:bottom w:val="none" w:sz="0" w:space="0" w:color="auto"/>
        <w:right w:val="none" w:sz="0" w:space="0" w:color="auto"/>
      </w:divBdr>
    </w:div>
    <w:div w:id="2029135879">
      <w:bodyDiv w:val="1"/>
      <w:marLeft w:val="0"/>
      <w:marRight w:val="0"/>
      <w:marTop w:val="0"/>
      <w:marBottom w:val="0"/>
      <w:divBdr>
        <w:top w:val="none" w:sz="0" w:space="0" w:color="auto"/>
        <w:left w:val="none" w:sz="0" w:space="0" w:color="auto"/>
        <w:bottom w:val="none" w:sz="0" w:space="0" w:color="auto"/>
        <w:right w:val="none" w:sz="0" w:space="0" w:color="auto"/>
      </w:divBdr>
    </w:div>
    <w:div w:id="2045864409">
      <w:bodyDiv w:val="1"/>
      <w:marLeft w:val="0"/>
      <w:marRight w:val="0"/>
      <w:marTop w:val="0"/>
      <w:marBottom w:val="0"/>
      <w:divBdr>
        <w:top w:val="none" w:sz="0" w:space="0" w:color="auto"/>
        <w:left w:val="none" w:sz="0" w:space="0" w:color="auto"/>
        <w:bottom w:val="none" w:sz="0" w:space="0" w:color="auto"/>
        <w:right w:val="none" w:sz="0" w:space="0" w:color="auto"/>
      </w:divBdr>
    </w:div>
    <w:div w:id="2049183203">
      <w:bodyDiv w:val="1"/>
      <w:marLeft w:val="0"/>
      <w:marRight w:val="0"/>
      <w:marTop w:val="0"/>
      <w:marBottom w:val="0"/>
      <w:divBdr>
        <w:top w:val="none" w:sz="0" w:space="0" w:color="auto"/>
        <w:left w:val="none" w:sz="0" w:space="0" w:color="auto"/>
        <w:bottom w:val="none" w:sz="0" w:space="0" w:color="auto"/>
        <w:right w:val="none" w:sz="0" w:space="0" w:color="auto"/>
      </w:divBdr>
    </w:div>
    <w:div w:id="2055499131">
      <w:bodyDiv w:val="1"/>
      <w:marLeft w:val="0"/>
      <w:marRight w:val="0"/>
      <w:marTop w:val="0"/>
      <w:marBottom w:val="0"/>
      <w:divBdr>
        <w:top w:val="none" w:sz="0" w:space="0" w:color="auto"/>
        <w:left w:val="none" w:sz="0" w:space="0" w:color="auto"/>
        <w:bottom w:val="none" w:sz="0" w:space="0" w:color="auto"/>
        <w:right w:val="none" w:sz="0" w:space="0" w:color="auto"/>
      </w:divBdr>
    </w:div>
    <w:div w:id="2056539963">
      <w:bodyDiv w:val="1"/>
      <w:marLeft w:val="0"/>
      <w:marRight w:val="0"/>
      <w:marTop w:val="0"/>
      <w:marBottom w:val="0"/>
      <w:divBdr>
        <w:top w:val="none" w:sz="0" w:space="0" w:color="auto"/>
        <w:left w:val="none" w:sz="0" w:space="0" w:color="auto"/>
        <w:bottom w:val="none" w:sz="0" w:space="0" w:color="auto"/>
        <w:right w:val="none" w:sz="0" w:space="0" w:color="auto"/>
      </w:divBdr>
    </w:div>
    <w:div w:id="2060976406">
      <w:bodyDiv w:val="1"/>
      <w:marLeft w:val="0"/>
      <w:marRight w:val="0"/>
      <w:marTop w:val="0"/>
      <w:marBottom w:val="0"/>
      <w:divBdr>
        <w:top w:val="none" w:sz="0" w:space="0" w:color="auto"/>
        <w:left w:val="none" w:sz="0" w:space="0" w:color="auto"/>
        <w:bottom w:val="none" w:sz="0" w:space="0" w:color="auto"/>
        <w:right w:val="none" w:sz="0" w:space="0" w:color="auto"/>
      </w:divBdr>
    </w:div>
    <w:div w:id="2061636038">
      <w:bodyDiv w:val="1"/>
      <w:marLeft w:val="0"/>
      <w:marRight w:val="0"/>
      <w:marTop w:val="0"/>
      <w:marBottom w:val="0"/>
      <w:divBdr>
        <w:top w:val="none" w:sz="0" w:space="0" w:color="auto"/>
        <w:left w:val="none" w:sz="0" w:space="0" w:color="auto"/>
        <w:bottom w:val="none" w:sz="0" w:space="0" w:color="auto"/>
        <w:right w:val="none" w:sz="0" w:space="0" w:color="auto"/>
      </w:divBdr>
    </w:div>
    <w:div w:id="2068187494">
      <w:bodyDiv w:val="1"/>
      <w:marLeft w:val="0"/>
      <w:marRight w:val="0"/>
      <w:marTop w:val="0"/>
      <w:marBottom w:val="0"/>
      <w:divBdr>
        <w:top w:val="none" w:sz="0" w:space="0" w:color="auto"/>
        <w:left w:val="none" w:sz="0" w:space="0" w:color="auto"/>
        <w:bottom w:val="none" w:sz="0" w:space="0" w:color="auto"/>
        <w:right w:val="none" w:sz="0" w:space="0" w:color="auto"/>
      </w:divBdr>
    </w:div>
    <w:div w:id="2071613390">
      <w:bodyDiv w:val="1"/>
      <w:marLeft w:val="0"/>
      <w:marRight w:val="0"/>
      <w:marTop w:val="0"/>
      <w:marBottom w:val="0"/>
      <w:divBdr>
        <w:top w:val="none" w:sz="0" w:space="0" w:color="auto"/>
        <w:left w:val="none" w:sz="0" w:space="0" w:color="auto"/>
        <w:bottom w:val="none" w:sz="0" w:space="0" w:color="auto"/>
        <w:right w:val="none" w:sz="0" w:space="0" w:color="auto"/>
      </w:divBdr>
    </w:div>
    <w:div w:id="2072658688">
      <w:bodyDiv w:val="1"/>
      <w:marLeft w:val="0"/>
      <w:marRight w:val="0"/>
      <w:marTop w:val="0"/>
      <w:marBottom w:val="0"/>
      <w:divBdr>
        <w:top w:val="none" w:sz="0" w:space="0" w:color="auto"/>
        <w:left w:val="none" w:sz="0" w:space="0" w:color="auto"/>
        <w:bottom w:val="none" w:sz="0" w:space="0" w:color="auto"/>
        <w:right w:val="none" w:sz="0" w:space="0" w:color="auto"/>
      </w:divBdr>
    </w:div>
    <w:div w:id="2074498144">
      <w:bodyDiv w:val="1"/>
      <w:marLeft w:val="0"/>
      <w:marRight w:val="0"/>
      <w:marTop w:val="0"/>
      <w:marBottom w:val="0"/>
      <w:divBdr>
        <w:top w:val="none" w:sz="0" w:space="0" w:color="auto"/>
        <w:left w:val="none" w:sz="0" w:space="0" w:color="auto"/>
        <w:bottom w:val="none" w:sz="0" w:space="0" w:color="auto"/>
        <w:right w:val="none" w:sz="0" w:space="0" w:color="auto"/>
      </w:divBdr>
    </w:div>
    <w:div w:id="2075152675">
      <w:bodyDiv w:val="1"/>
      <w:marLeft w:val="0"/>
      <w:marRight w:val="0"/>
      <w:marTop w:val="0"/>
      <w:marBottom w:val="0"/>
      <w:divBdr>
        <w:top w:val="none" w:sz="0" w:space="0" w:color="auto"/>
        <w:left w:val="none" w:sz="0" w:space="0" w:color="auto"/>
        <w:bottom w:val="none" w:sz="0" w:space="0" w:color="auto"/>
        <w:right w:val="none" w:sz="0" w:space="0" w:color="auto"/>
      </w:divBdr>
    </w:div>
    <w:div w:id="2082019916">
      <w:bodyDiv w:val="1"/>
      <w:marLeft w:val="0"/>
      <w:marRight w:val="0"/>
      <w:marTop w:val="0"/>
      <w:marBottom w:val="0"/>
      <w:divBdr>
        <w:top w:val="none" w:sz="0" w:space="0" w:color="auto"/>
        <w:left w:val="none" w:sz="0" w:space="0" w:color="auto"/>
        <w:bottom w:val="none" w:sz="0" w:space="0" w:color="auto"/>
        <w:right w:val="none" w:sz="0" w:space="0" w:color="auto"/>
      </w:divBdr>
    </w:div>
    <w:div w:id="2084066188">
      <w:bodyDiv w:val="1"/>
      <w:marLeft w:val="0"/>
      <w:marRight w:val="0"/>
      <w:marTop w:val="0"/>
      <w:marBottom w:val="0"/>
      <w:divBdr>
        <w:top w:val="none" w:sz="0" w:space="0" w:color="auto"/>
        <w:left w:val="none" w:sz="0" w:space="0" w:color="auto"/>
        <w:bottom w:val="none" w:sz="0" w:space="0" w:color="auto"/>
        <w:right w:val="none" w:sz="0" w:space="0" w:color="auto"/>
      </w:divBdr>
    </w:div>
    <w:div w:id="2088260941">
      <w:bodyDiv w:val="1"/>
      <w:marLeft w:val="0"/>
      <w:marRight w:val="0"/>
      <w:marTop w:val="0"/>
      <w:marBottom w:val="0"/>
      <w:divBdr>
        <w:top w:val="none" w:sz="0" w:space="0" w:color="auto"/>
        <w:left w:val="none" w:sz="0" w:space="0" w:color="auto"/>
        <w:bottom w:val="none" w:sz="0" w:space="0" w:color="auto"/>
        <w:right w:val="none" w:sz="0" w:space="0" w:color="auto"/>
      </w:divBdr>
    </w:div>
    <w:div w:id="2091851950">
      <w:bodyDiv w:val="1"/>
      <w:marLeft w:val="0"/>
      <w:marRight w:val="0"/>
      <w:marTop w:val="0"/>
      <w:marBottom w:val="0"/>
      <w:divBdr>
        <w:top w:val="none" w:sz="0" w:space="0" w:color="auto"/>
        <w:left w:val="none" w:sz="0" w:space="0" w:color="auto"/>
        <w:bottom w:val="none" w:sz="0" w:space="0" w:color="auto"/>
        <w:right w:val="none" w:sz="0" w:space="0" w:color="auto"/>
      </w:divBdr>
    </w:div>
    <w:div w:id="2097747475">
      <w:bodyDiv w:val="1"/>
      <w:marLeft w:val="0"/>
      <w:marRight w:val="0"/>
      <w:marTop w:val="0"/>
      <w:marBottom w:val="0"/>
      <w:divBdr>
        <w:top w:val="none" w:sz="0" w:space="0" w:color="auto"/>
        <w:left w:val="none" w:sz="0" w:space="0" w:color="auto"/>
        <w:bottom w:val="none" w:sz="0" w:space="0" w:color="auto"/>
        <w:right w:val="none" w:sz="0" w:space="0" w:color="auto"/>
      </w:divBdr>
    </w:div>
    <w:div w:id="2099983448">
      <w:bodyDiv w:val="1"/>
      <w:marLeft w:val="0"/>
      <w:marRight w:val="0"/>
      <w:marTop w:val="0"/>
      <w:marBottom w:val="0"/>
      <w:divBdr>
        <w:top w:val="none" w:sz="0" w:space="0" w:color="auto"/>
        <w:left w:val="none" w:sz="0" w:space="0" w:color="auto"/>
        <w:bottom w:val="none" w:sz="0" w:space="0" w:color="auto"/>
        <w:right w:val="none" w:sz="0" w:space="0" w:color="auto"/>
      </w:divBdr>
    </w:div>
    <w:div w:id="2102291972">
      <w:bodyDiv w:val="1"/>
      <w:marLeft w:val="0"/>
      <w:marRight w:val="0"/>
      <w:marTop w:val="0"/>
      <w:marBottom w:val="0"/>
      <w:divBdr>
        <w:top w:val="none" w:sz="0" w:space="0" w:color="auto"/>
        <w:left w:val="none" w:sz="0" w:space="0" w:color="auto"/>
        <w:bottom w:val="none" w:sz="0" w:space="0" w:color="auto"/>
        <w:right w:val="none" w:sz="0" w:space="0" w:color="auto"/>
      </w:divBdr>
    </w:div>
    <w:div w:id="2106730960">
      <w:bodyDiv w:val="1"/>
      <w:marLeft w:val="0"/>
      <w:marRight w:val="0"/>
      <w:marTop w:val="0"/>
      <w:marBottom w:val="0"/>
      <w:divBdr>
        <w:top w:val="none" w:sz="0" w:space="0" w:color="auto"/>
        <w:left w:val="none" w:sz="0" w:space="0" w:color="auto"/>
        <w:bottom w:val="none" w:sz="0" w:space="0" w:color="auto"/>
        <w:right w:val="none" w:sz="0" w:space="0" w:color="auto"/>
      </w:divBdr>
    </w:div>
    <w:div w:id="2107461679">
      <w:bodyDiv w:val="1"/>
      <w:marLeft w:val="0"/>
      <w:marRight w:val="0"/>
      <w:marTop w:val="0"/>
      <w:marBottom w:val="0"/>
      <w:divBdr>
        <w:top w:val="none" w:sz="0" w:space="0" w:color="auto"/>
        <w:left w:val="none" w:sz="0" w:space="0" w:color="auto"/>
        <w:bottom w:val="none" w:sz="0" w:space="0" w:color="auto"/>
        <w:right w:val="none" w:sz="0" w:space="0" w:color="auto"/>
      </w:divBdr>
    </w:div>
    <w:div w:id="2111001955">
      <w:bodyDiv w:val="1"/>
      <w:marLeft w:val="0"/>
      <w:marRight w:val="0"/>
      <w:marTop w:val="0"/>
      <w:marBottom w:val="0"/>
      <w:divBdr>
        <w:top w:val="none" w:sz="0" w:space="0" w:color="auto"/>
        <w:left w:val="none" w:sz="0" w:space="0" w:color="auto"/>
        <w:bottom w:val="none" w:sz="0" w:space="0" w:color="auto"/>
        <w:right w:val="none" w:sz="0" w:space="0" w:color="auto"/>
      </w:divBdr>
    </w:div>
    <w:div w:id="2115898776">
      <w:bodyDiv w:val="1"/>
      <w:marLeft w:val="0"/>
      <w:marRight w:val="0"/>
      <w:marTop w:val="0"/>
      <w:marBottom w:val="0"/>
      <w:divBdr>
        <w:top w:val="none" w:sz="0" w:space="0" w:color="auto"/>
        <w:left w:val="none" w:sz="0" w:space="0" w:color="auto"/>
        <w:bottom w:val="none" w:sz="0" w:space="0" w:color="auto"/>
        <w:right w:val="none" w:sz="0" w:space="0" w:color="auto"/>
      </w:divBdr>
    </w:div>
    <w:div w:id="2124885639">
      <w:bodyDiv w:val="1"/>
      <w:marLeft w:val="0"/>
      <w:marRight w:val="0"/>
      <w:marTop w:val="0"/>
      <w:marBottom w:val="0"/>
      <w:divBdr>
        <w:top w:val="none" w:sz="0" w:space="0" w:color="auto"/>
        <w:left w:val="none" w:sz="0" w:space="0" w:color="auto"/>
        <w:bottom w:val="none" w:sz="0" w:space="0" w:color="auto"/>
        <w:right w:val="none" w:sz="0" w:space="0" w:color="auto"/>
      </w:divBdr>
    </w:div>
    <w:div w:id="2126608431">
      <w:bodyDiv w:val="1"/>
      <w:marLeft w:val="0"/>
      <w:marRight w:val="0"/>
      <w:marTop w:val="0"/>
      <w:marBottom w:val="0"/>
      <w:divBdr>
        <w:top w:val="none" w:sz="0" w:space="0" w:color="auto"/>
        <w:left w:val="none" w:sz="0" w:space="0" w:color="auto"/>
        <w:bottom w:val="none" w:sz="0" w:space="0" w:color="auto"/>
        <w:right w:val="none" w:sz="0" w:space="0" w:color="auto"/>
      </w:divBdr>
    </w:div>
    <w:div w:id="2130468783">
      <w:bodyDiv w:val="1"/>
      <w:marLeft w:val="0"/>
      <w:marRight w:val="0"/>
      <w:marTop w:val="0"/>
      <w:marBottom w:val="0"/>
      <w:divBdr>
        <w:top w:val="none" w:sz="0" w:space="0" w:color="auto"/>
        <w:left w:val="none" w:sz="0" w:space="0" w:color="auto"/>
        <w:bottom w:val="none" w:sz="0" w:space="0" w:color="auto"/>
        <w:right w:val="none" w:sz="0" w:space="0" w:color="auto"/>
      </w:divBdr>
    </w:div>
    <w:div w:id="2137866185">
      <w:bodyDiv w:val="1"/>
      <w:marLeft w:val="0"/>
      <w:marRight w:val="0"/>
      <w:marTop w:val="0"/>
      <w:marBottom w:val="0"/>
      <w:divBdr>
        <w:top w:val="none" w:sz="0" w:space="0" w:color="auto"/>
        <w:left w:val="none" w:sz="0" w:space="0" w:color="auto"/>
        <w:bottom w:val="none" w:sz="0" w:space="0" w:color="auto"/>
        <w:right w:val="none" w:sz="0" w:space="0" w:color="auto"/>
      </w:divBdr>
    </w:div>
    <w:div w:id="2138639646">
      <w:bodyDiv w:val="1"/>
      <w:marLeft w:val="0"/>
      <w:marRight w:val="0"/>
      <w:marTop w:val="0"/>
      <w:marBottom w:val="0"/>
      <w:divBdr>
        <w:top w:val="none" w:sz="0" w:space="0" w:color="auto"/>
        <w:left w:val="none" w:sz="0" w:space="0" w:color="auto"/>
        <w:bottom w:val="none" w:sz="0" w:space="0" w:color="auto"/>
        <w:right w:val="none" w:sz="0" w:space="0" w:color="auto"/>
      </w:divBdr>
    </w:div>
    <w:div w:id="2138797315">
      <w:bodyDiv w:val="1"/>
      <w:marLeft w:val="0"/>
      <w:marRight w:val="0"/>
      <w:marTop w:val="0"/>
      <w:marBottom w:val="0"/>
      <w:divBdr>
        <w:top w:val="none" w:sz="0" w:space="0" w:color="auto"/>
        <w:left w:val="none" w:sz="0" w:space="0" w:color="auto"/>
        <w:bottom w:val="none" w:sz="0" w:space="0" w:color="auto"/>
        <w:right w:val="none" w:sz="0" w:space="0" w:color="auto"/>
      </w:divBdr>
    </w:div>
    <w:div w:id="2140301369">
      <w:bodyDiv w:val="1"/>
      <w:marLeft w:val="0"/>
      <w:marRight w:val="0"/>
      <w:marTop w:val="0"/>
      <w:marBottom w:val="0"/>
      <w:divBdr>
        <w:top w:val="none" w:sz="0" w:space="0" w:color="auto"/>
        <w:left w:val="none" w:sz="0" w:space="0" w:color="auto"/>
        <w:bottom w:val="none" w:sz="0" w:space="0" w:color="auto"/>
        <w:right w:val="none" w:sz="0" w:space="0" w:color="auto"/>
      </w:divBdr>
    </w:div>
    <w:div w:id="2141607810">
      <w:bodyDiv w:val="1"/>
      <w:marLeft w:val="0"/>
      <w:marRight w:val="0"/>
      <w:marTop w:val="0"/>
      <w:marBottom w:val="0"/>
      <w:divBdr>
        <w:top w:val="none" w:sz="0" w:space="0" w:color="auto"/>
        <w:left w:val="none" w:sz="0" w:space="0" w:color="auto"/>
        <w:bottom w:val="none" w:sz="0" w:space="0" w:color="auto"/>
        <w:right w:val="none" w:sz="0" w:space="0" w:color="auto"/>
      </w:divBdr>
    </w:div>
    <w:div w:id="214519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aacn.org/wd/practice/content/family-presence-practice-alert.pcms?menu=practice" TargetMode="External"/><Relationship Id="rId18" Type="http://schemas.openxmlformats.org/officeDocument/2006/relationships/hyperlink" Target="http://www.ncbi.nlm.nih.gov/pubmed/20234207" TargetMode="External"/><Relationship Id="rId26" Type="http://schemas.openxmlformats.org/officeDocument/2006/relationships/hyperlink" Target="http://www.icu-diary.org" TargetMode="External"/><Relationship Id="rId39" Type="http://schemas.openxmlformats.org/officeDocument/2006/relationships/hyperlink" Target="http://www.studergroup.com" TargetMode="External"/><Relationship Id="rId21" Type="http://schemas.openxmlformats.org/officeDocument/2006/relationships/hyperlink" Target="http://icusteps.org" TargetMode="External"/><Relationship Id="rId34" Type="http://schemas.openxmlformats.org/officeDocument/2006/relationships/hyperlink" Target="http://www.ncbi.nlm.nih.gov/pubmed/17057606" TargetMode="External"/><Relationship Id="rId42" Type="http://schemas.openxmlformats.org/officeDocument/2006/relationships/hyperlink" Target="http://www.bbnfoundation.org/" TargetMode="External"/><Relationship Id="rId47" Type="http://schemas.openxmlformats.org/officeDocument/2006/relationships/hyperlink" Target="https://media.capc.org/filer_public/80/be/80be3587-6ca1-4eb8-93f0-7fa0e30cd153/76_66_ipal-icu-implementing-icu-screening-criteria-for-unmet-palliative-care-needs.pdf" TargetMode="External"/><Relationship Id="rId50" Type="http://schemas.openxmlformats.org/officeDocument/2006/relationships/hyperlink" Target="http://www.ncbi.nlm.nih.gov/pubmed/23909669" TargetMode="External"/><Relationship Id="rId55" Type="http://schemas.openxmlformats.org/officeDocument/2006/relationships/hyperlink" Target="http://www.ipfcc.org/resources/other/index.html" TargetMode="External"/><Relationship Id="rId7" Type="http://schemas.openxmlformats.org/officeDocument/2006/relationships/footnotes" Target="footnotes.xml"/><Relationship Id="rId12" Type="http://schemas.openxmlformats.org/officeDocument/2006/relationships/hyperlink" Target="http://www.cfhi-fcass.ca/WhatWeDo/better-together/resources" TargetMode="External"/><Relationship Id="rId17" Type="http://schemas.openxmlformats.org/officeDocument/2006/relationships/hyperlink" Target="http://www.copeforhope.com/index.php" TargetMode="External"/><Relationship Id="rId25" Type="http://schemas.openxmlformats.org/officeDocument/2006/relationships/hyperlink" Target="http://ccig.ucsf.edu" TargetMode="External"/><Relationship Id="rId33" Type="http://schemas.openxmlformats.org/officeDocument/2006/relationships/hyperlink" Target="http://www.ncbi.nlm.nih.gov/pubmed/24060769" TargetMode="External"/><Relationship Id="rId38" Type="http://schemas.openxmlformats.org/officeDocument/2006/relationships/hyperlink" Target="http://depts.washington.edu/eolcare/products/communication-tools/" TargetMode="External"/><Relationship Id="rId46" Type="http://schemas.openxmlformats.org/officeDocument/2006/relationships/hyperlink" Target="http://www.vitaltalk.org" TargetMode="External"/><Relationship Id="rId59"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itunes.apple.com/us/app/yodoc-hospital-patient-on/id962537946?mt=8" TargetMode="External"/><Relationship Id="rId20" Type="http://schemas.openxmlformats.org/officeDocument/2006/relationships/hyperlink" Target="http://www.myicucare.org/thrive/Pages/default.aspx" TargetMode="External"/><Relationship Id="rId29" Type="http://schemas.openxmlformats.org/officeDocument/2006/relationships/hyperlink" Target="http://www.ncbi.nlm.nih.gov/pubmed/22635048" TargetMode="External"/><Relationship Id="rId41" Type="http://schemas.openxmlformats.org/officeDocument/2006/relationships/hyperlink" Target="http://www.ahrq.gov" TargetMode="External"/><Relationship Id="rId54" Type="http://schemas.openxmlformats.org/officeDocument/2006/relationships/hyperlink" Target="http://www.ipfcc.org/tools/downloads-tools.html"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aacn.org/wd/practice/content/practicealerts/family-visitation-icu-practice-alert.pcms?menu=practice" TargetMode="External"/><Relationship Id="rId24" Type="http://schemas.openxmlformats.org/officeDocument/2006/relationships/hyperlink" Target="http://www.ahrq.gov" TargetMode="External"/><Relationship Id="rId32" Type="http://schemas.openxmlformats.org/officeDocument/2006/relationships/hyperlink" Target="http://depts.washington.edu/eolcare/products/communication-tools/" TargetMode="External"/><Relationship Id="rId37" Type="http://schemas.openxmlformats.org/officeDocument/2006/relationships/hyperlink" Target="http://www.ncbi.nlm.nih.gov/pubmed/24085828" TargetMode="External"/><Relationship Id="rId40" Type="http://schemas.openxmlformats.org/officeDocument/2006/relationships/hyperlink" Target="http://www.ncbi.nlm.nih.gov/pubmed/17267907" TargetMode="External"/><Relationship Id="rId45" Type="http://schemas.openxmlformats.org/officeDocument/2006/relationships/hyperlink" Target="http://healthcarecomm.org/training/" TargetMode="External"/><Relationship Id="rId53" Type="http://schemas.openxmlformats.org/officeDocument/2006/relationships/hyperlink" Target="https://urldefense.proofpoint.com/v2/url?u=https-3A__ucsf.box.com_ImpactICUProjectGuide&amp;d=AwMGaQ&amp;c=-dg2m7zWuuDZ0MUcV7Sdqw&amp;r=-etRFEcJSlL8jYgGOTq0T9qKx_eDcQSlgLs1OOHNtYk&amp;m=kHYZmPmPDUy3vVNc0lCzCEUTU2q-JFATdcAE92FAI6g&amp;s=k3uHslPDDyDE15N7tWYGu-BYSt8KOyjRgW3z9f6f3_M&amp;e="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ccm.org/Education-Center/Clinical-Resources/Pages/Patient-and-Family.aspx" TargetMode="External"/><Relationship Id="rId23" Type="http://schemas.openxmlformats.org/officeDocument/2006/relationships/hyperlink" Target="https://www.pathlms.com/ncs-ondemand/categories/413/courses" TargetMode="External"/><Relationship Id="rId28" Type="http://schemas.openxmlformats.org/officeDocument/2006/relationships/hyperlink" Target="http://grahamsfoundation.org/resources/the-mypreemie-app/" TargetMode="External"/><Relationship Id="rId36" Type="http://schemas.openxmlformats.org/officeDocument/2006/relationships/hyperlink" Target="http://www.ncbi.nlm.nih.gov/pubmed/16885251" TargetMode="External"/><Relationship Id="rId49" Type="http://schemas.openxmlformats.org/officeDocument/2006/relationships/hyperlink" Target="http://www.ncbi.nlm.nih.gov/pubmed/25978438" TargetMode="External"/><Relationship Id="rId57" Type="http://schemas.openxmlformats.org/officeDocument/2006/relationships/hyperlink" Target="https://www3.nd.edu/~nicudes/RecommendedNICUStandardsFinal8Aug15.pdf" TargetMode="External"/><Relationship Id="rId10" Type="http://schemas.openxmlformats.org/officeDocument/2006/relationships/hyperlink" Target="mailto:david.hwang@yale.edu" TargetMode="External"/><Relationship Id="rId19" Type="http://schemas.openxmlformats.org/officeDocument/2006/relationships/hyperlink" Target="http://share.marchofdimes.org/" TargetMode="External"/><Relationship Id="rId31" Type="http://schemas.openxmlformats.org/officeDocument/2006/relationships/hyperlink" Target="http://thecarenet.ca/docs/CPR%20Decision%20Aid%20revised%20to%20PDF%20brochure%20Nov%203%202009.pdf" TargetMode="External"/><Relationship Id="rId44" Type="http://schemas.openxmlformats.org/officeDocument/2006/relationships/hyperlink" Target="http://www.aachonline.org/dnn/DocCom.aspx" TargetMode="External"/><Relationship Id="rId52" Type="http://schemas.openxmlformats.org/officeDocument/2006/relationships/hyperlink" Target="http://depts.washington.edu/eolcare/pubs/wp-content/uploads/2011/08/wls-orders2.pdf"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urldefense.proofpoint.com/v2/url?u=http-3A__familynursing.ucsf.edu_resources-2Dparents&amp;d=AwMF-g&amp;c=-dg2m7zWuuDZ0MUcV7Sdqw&amp;r=-etRFEcJSlL8jYgGOTq0T9qKx_eDcQSlgLs1OOHNtYk&amp;m=l3-MBXe4JOyuNIGkqlMP4kiqJ1fcPgKuWgJzvZTHv9g&amp;s=VUwyZJB-uw8pC-3K7ild5lV_M71wDutRK330-_lpGZE&amp;e=" TargetMode="External"/><Relationship Id="rId22" Type="http://schemas.openxmlformats.org/officeDocument/2006/relationships/hyperlink" Target="http://www.myicucare.org" TargetMode="External"/><Relationship Id="rId27" Type="http://schemas.openxmlformats.org/officeDocument/2006/relationships/hyperlink" Target="http://www.josieking.org" TargetMode="External"/><Relationship Id="rId30" Type="http://schemas.openxmlformats.org/officeDocument/2006/relationships/hyperlink" Target="https://decisionaid.ohri.ca/docs/das/Critically_Ill_Decision_Support.pdf" TargetMode="External"/><Relationship Id="rId35" Type="http://schemas.openxmlformats.org/officeDocument/2006/relationships/hyperlink" Target="http://www.ncbi.nlm.nih.gov/pubmed/14501954" TargetMode="External"/><Relationship Id="rId43" Type="http://schemas.openxmlformats.org/officeDocument/2006/relationships/hyperlink" Target="https://www.capc.org/capc-central/courses/" TargetMode="External"/><Relationship Id="rId48" Type="http://schemas.openxmlformats.org/officeDocument/2006/relationships/hyperlink" Target="http://www.nationalconsensusproject.org/guideline.pdf" TargetMode="External"/><Relationship Id="rId56" Type="http://schemas.openxmlformats.org/officeDocument/2006/relationships/hyperlink" Target="http://www.ncbi.nlm.nih.gov/pubmed/22511137" TargetMode="External"/><Relationship Id="rId8" Type="http://schemas.openxmlformats.org/officeDocument/2006/relationships/endnotes" Target="endnotes.xml"/><Relationship Id="rId51" Type="http://schemas.openxmlformats.org/officeDocument/2006/relationships/hyperlink" Target="http://www.ncbi.nlm.nih.gov/pubmed/22772089"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AF9B-7D9C-4C88-81E1-1A7AA0F1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4239</Words>
  <Characters>24164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vt:lpstr>
    </vt:vector>
  </TitlesOfParts>
  <Manager>Davidson;Judy;Curtis;Randall J</Manager>
  <Company>UC San Diego Library</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Wickline, Mary</dc:creator>
  <cp:keywords/>
  <cp:lastModifiedBy>ChristopherB</cp:lastModifiedBy>
  <cp:revision>2</cp:revision>
  <cp:lastPrinted>2016-04-20T17:43:00Z</cp:lastPrinted>
  <dcterms:created xsi:type="dcterms:W3CDTF">2016-12-06T13:35:00Z</dcterms:created>
  <dcterms:modified xsi:type="dcterms:W3CDTF">2016-12-06T13:35:00Z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27</vt:lpwstr>
  </property>
  <property fmtid="{D5CDD505-2E9C-101B-9397-08002B2CF9AE}" pid="3" name="WnCSubscriberId">
    <vt:lpwstr>6250</vt:lpwstr>
  </property>
  <property fmtid="{D5CDD505-2E9C-101B-9397-08002B2CF9AE}" pid="4" name="WnCOutputStyleId">
    <vt:lpwstr>457</vt:lpwstr>
  </property>
  <property fmtid="{D5CDD505-2E9C-101B-9397-08002B2CF9AE}" pid="5" name="RWProductId">
    <vt:lpwstr>WnC</vt:lpwstr>
  </property>
  <property fmtid="{D5CDD505-2E9C-101B-9397-08002B2CF9AE}" pid="6" name="WnC4Folder">
    <vt:lpwstr/>
  </property>
  <property fmtid="{D5CDD505-2E9C-101B-9397-08002B2CF9AE}" pid="7" name="WnCUser">
    <vt:lpwstr>familycenteredcare2_6250</vt:lpwstr>
  </property>
</Properties>
</file>