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C658" w14:textId="77777777" w:rsidR="00C97DE8" w:rsidRPr="004C74FC" w:rsidRDefault="00C97DE8" w:rsidP="00C97D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74FC">
        <w:rPr>
          <w:rFonts w:ascii="Times New Roman" w:hAnsi="Times New Roman" w:cs="Times New Roman"/>
          <w:b/>
          <w:bCs/>
        </w:rPr>
        <w:t>Supplemental</w:t>
      </w:r>
      <w:r w:rsidRPr="004C74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74FC">
        <w:rPr>
          <w:rFonts w:ascii="Times New Roman" w:hAnsi="Times New Roman" w:cs="Times New Roman"/>
          <w:b/>
          <w:bCs/>
        </w:rPr>
        <w:t xml:space="preserve">Table 2: Property-level Variables used in Predicting Probability of Housing Code Violations 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245"/>
        <w:gridCol w:w="1800"/>
        <w:gridCol w:w="3960"/>
        <w:gridCol w:w="1345"/>
      </w:tblGrid>
      <w:tr w:rsidR="00C97DE8" w14:paraId="3C3F2D2A" w14:textId="77777777" w:rsidTr="005057C9">
        <w:trPr>
          <w:trHeight w:val="315"/>
        </w:trPr>
        <w:tc>
          <w:tcPr>
            <w:tcW w:w="2245" w:type="dxa"/>
          </w:tcPr>
          <w:p w14:paraId="315813AF" w14:textId="77777777" w:rsidR="00C97DE8" w:rsidRDefault="00C97DE8" w:rsidP="005057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Variable Name</w:t>
            </w:r>
          </w:p>
        </w:tc>
        <w:tc>
          <w:tcPr>
            <w:tcW w:w="1800" w:type="dxa"/>
          </w:tcPr>
          <w:p w14:paraId="1AF7E1D7" w14:textId="77777777" w:rsidR="00C97DE8" w:rsidRDefault="00C97DE8" w:rsidP="005057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Type</w:t>
            </w:r>
          </w:p>
        </w:tc>
        <w:tc>
          <w:tcPr>
            <w:tcW w:w="3960" w:type="dxa"/>
          </w:tcPr>
          <w:p w14:paraId="329FB09A" w14:textId="77777777" w:rsidR="00C97DE8" w:rsidRDefault="00C97DE8" w:rsidP="005057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345" w:type="dxa"/>
          </w:tcPr>
          <w:p w14:paraId="3346BFF7" w14:textId="77777777" w:rsidR="00C97DE8" w:rsidRDefault="00C97DE8" w:rsidP="005057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Dates </w:t>
            </w:r>
            <w:r w:rsidRPr="00E42B51">
              <w:rPr>
                <w:rFonts w:ascii="Times New Roman" w:eastAsia="Calibri" w:hAnsi="Times New Roman" w:cs="Times New Roman"/>
                <w:sz w:val="20"/>
                <w:szCs w:val="20"/>
              </w:rPr>
              <w:t>(month/year)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97DE8" w14:paraId="4D1C4366" w14:textId="77777777" w:rsidTr="005057C9">
        <w:trPr>
          <w:trHeight w:val="315"/>
        </w:trPr>
        <w:tc>
          <w:tcPr>
            <w:tcW w:w="2245" w:type="dxa"/>
          </w:tcPr>
          <w:p w14:paraId="5EB4743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Assessed Value</w:t>
            </w:r>
          </w:p>
        </w:tc>
        <w:tc>
          <w:tcPr>
            <w:tcW w:w="1800" w:type="dxa"/>
          </w:tcPr>
          <w:p w14:paraId="4BDAE7D3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($) </w:t>
            </w:r>
          </w:p>
        </w:tc>
        <w:tc>
          <w:tcPr>
            <w:tcW w:w="3960" w:type="dxa"/>
          </w:tcPr>
          <w:p w14:paraId="27FC69F0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Value of property</w:t>
            </w:r>
          </w:p>
        </w:tc>
        <w:tc>
          <w:tcPr>
            <w:tcW w:w="1345" w:type="dxa"/>
          </w:tcPr>
          <w:p w14:paraId="1978DF53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289C5021" w14:textId="77777777" w:rsidTr="005057C9">
        <w:trPr>
          <w:trHeight w:val="315"/>
        </w:trPr>
        <w:tc>
          <w:tcPr>
            <w:tcW w:w="2245" w:type="dxa"/>
          </w:tcPr>
          <w:p w14:paraId="50528E80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Bedrooms</w:t>
            </w:r>
          </w:p>
        </w:tc>
        <w:tc>
          <w:tcPr>
            <w:tcW w:w="1800" w:type="dxa"/>
          </w:tcPr>
          <w:p w14:paraId="0A31944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2B13129C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Number of bedrooms</w:t>
            </w:r>
          </w:p>
        </w:tc>
        <w:tc>
          <w:tcPr>
            <w:tcW w:w="1345" w:type="dxa"/>
          </w:tcPr>
          <w:p w14:paraId="15BDACD6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0977783C" w14:textId="77777777" w:rsidTr="005057C9">
        <w:trPr>
          <w:trHeight w:val="315"/>
        </w:trPr>
        <w:tc>
          <w:tcPr>
            <w:tcW w:w="2245" w:type="dxa"/>
          </w:tcPr>
          <w:p w14:paraId="0FBAD948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Building Permits</w:t>
            </w:r>
          </w:p>
        </w:tc>
        <w:tc>
          <w:tcPr>
            <w:tcW w:w="1800" w:type="dxa"/>
          </w:tcPr>
          <w:p w14:paraId="0E2E6A17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25A89A0C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Applications and approved building permits </w:t>
            </w:r>
          </w:p>
        </w:tc>
        <w:tc>
          <w:tcPr>
            <w:tcW w:w="1345" w:type="dxa"/>
          </w:tcPr>
          <w:p w14:paraId="502A7FD9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1/16 - 5/19</w:t>
            </w:r>
          </w:p>
        </w:tc>
      </w:tr>
      <w:tr w:rsidR="00C97DE8" w14:paraId="10CC6308" w14:textId="77777777" w:rsidTr="005057C9">
        <w:trPr>
          <w:trHeight w:val="315"/>
        </w:trPr>
        <w:tc>
          <w:tcPr>
            <w:tcW w:w="2245" w:type="dxa"/>
          </w:tcPr>
          <w:p w14:paraId="474C4573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Building Size</w:t>
            </w:r>
          </w:p>
        </w:tc>
        <w:tc>
          <w:tcPr>
            <w:tcW w:w="1800" w:type="dxa"/>
          </w:tcPr>
          <w:p w14:paraId="54113AB2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(sq. ft.) </w:t>
            </w:r>
          </w:p>
        </w:tc>
        <w:tc>
          <w:tcPr>
            <w:tcW w:w="3960" w:type="dxa"/>
          </w:tcPr>
          <w:p w14:paraId="3405AA69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Size of building</w:t>
            </w:r>
          </w:p>
        </w:tc>
        <w:tc>
          <w:tcPr>
            <w:tcW w:w="1345" w:type="dxa"/>
          </w:tcPr>
          <w:p w14:paraId="58675FA0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559ACF7B" w14:textId="77777777" w:rsidTr="005057C9">
        <w:trPr>
          <w:trHeight w:val="315"/>
        </w:trPr>
        <w:tc>
          <w:tcPr>
            <w:tcW w:w="2245" w:type="dxa"/>
          </w:tcPr>
          <w:p w14:paraId="0BFFDE96" w14:textId="4D6CCADA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Calls for Service</w:t>
            </w:r>
            <w:r w:rsidR="00BA50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720AC83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22AF5712" w14:textId="61AEDE44" w:rsidR="00C97DE8" w:rsidRDefault="00E33F8A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8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Non-emergency calls for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city</w:t>
            </w:r>
            <w:r w:rsidRPr="004148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services such as </w:t>
            </w:r>
            <w:r w:rsidRPr="004148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reporting potholes or illegal dumping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A50A0" w:rsidRPr="0041484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="00BA50A0" w:rsidRPr="00414846">
              <w:rPr>
                <w:rFonts w:ascii="Times New Roman" w:eastAsia="Calibri" w:hAnsi="Times New Roman" w:cs="Times New Roman"/>
                <w:sz w:val="20"/>
                <w:szCs w:val="20"/>
              </w:rPr>
              <w:t>similar to</w:t>
            </w:r>
            <w:proofErr w:type="gramEnd"/>
            <w:r w:rsidR="00BA50A0" w:rsidRPr="004148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311)</w:t>
            </w:r>
          </w:p>
        </w:tc>
        <w:tc>
          <w:tcPr>
            <w:tcW w:w="1345" w:type="dxa"/>
          </w:tcPr>
          <w:p w14:paraId="3BAC21D5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8/16 - 9/19</w:t>
            </w:r>
          </w:p>
        </w:tc>
      </w:tr>
      <w:tr w:rsidR="00C97DE8" w14:paraId="0D07254B" w14:textId="77777777" w:rsidTr="005057C9">
        <w:trPr>
          <w:trHeight w:val="315"/>
        </w:trPr>
        <w:tc>
          <w:tcPr>
            <w:tcW w:w="2245" w:type="dxa"/>
          </w:tcPr>
          <w:p w14:paraId="2F167920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Census Block Group</w:t>
            </w:r>
          </w:p>
        </w:tc>
        <w:tc>
          <w:tcPr>
            <w:tcW w:w="1800" w:type="dxa"/>
          </w:tcPr>
          <w:p w14:paraId="0C31997E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Categorical </w:t>
            </w:r>
          </w:p>
        </w:tc>
        <w:tc>
          <w:tcPr>
            <w:tcW w:w="3960" w:type="dxa"/>
          </w:tcPr>
          <w:p w14:paraId="65DA3A95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Geographical unit used by the U.S. Census Bureau</w:t>
            </w:r>
          </w:p>
        </w:tc>
        <w:tc>
          <w:tcPr>
            <w:tcW w:w="1345" w:type="dxa"/>
          </w:tcPr>
          <w:p w14:paraId="00064EBC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</w:tr>
      <w:tr w:rsidR="00C97DE8" w14:paraId="30BB2460" w14:textId="77777777" w:rsidTr="005057C9">
        <w:trPr>
          <w:trHeight w:val="305"/>
        </w:trPr>
        <w:tc>
          <w:tcPr>
            <w:tcW w:w="2245" w:type="dxa"/>
          </w:tcPr>
          <w:p w14:paraId="662E5B0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Housing Inspection Status </w:t>
            </w:r>
          </w:p>
        </w:tc>
        <w:tc>
          <w:tcPr>
            <w:tcW w:w="1800" w:type="dxa"/>
          </w:tcPr>
          <w:p w14:paraId="1B68010C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3960" w:type="dxa"/>
          </w:tcPr>
          <w:p w14:paraId="7FFCEC4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Whether a housing inspection was completed at a property </w:t>
            </w:r>
          </w:p>
        </w:tc>
        <w:tc>
          <w:tcPr>
            <w:tcW w:w="1345" w:type="dxa"/>
          </w:tcPr>
          <w:p w14:paraId="2500F4C6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8/15 - 9/19</w:t>
            </w:r>
          </w:p>
        </w:tc>
      </w:tr>
      <w:tr w:rsidR="00C97DE8" w14:paraId="79717B1E" w14:textId="77777777" w:rsidTr="005057C9">
        <w:trPr>
          <w:trHeight w:val="315"/>
        </w:trPr>
        <w:tc>
          <w:tcPr>
            <w:tcW w:w="2245" w:type="dxa"/>
          </w:tcPr>
          <w:p w14:paraId="166F458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Certificate of Habitability Violations</w:t>
            </w:r>
          </w:p>
        </w:tc>
        <w:tc>
          <w:tcPr>
            <w:tcW w:w="1800" w:type="dxa"/>
          </w:tcPr>
          <w:p w14:paraId="45CC016C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3E5F65D9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Number of home inspection violations </w:t>
            </w:r>
          </w:p>
        </w:tc>
        <w:tc>
          <w:tcPr>
            <w:tcW w:w="1345" w:type="dxa"/>
          </w:tcPr>
          <w:p w14:paraId="6CD318F6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8/15 - 9/19</w:t>
            </w:r>
          </w:p>
        </w:tc>
      </w:tr>
      <w:tr w:rsidR="00C97DE8" w14:paraId="2C2821E1" w14:textId="77777777" w:rsidTr="005057C9">
        <w:trPr>
          <w:trHeight w:val="314"/>
        </w:trPr>
        <w:tc>
          <w:tcPr>
            <w:tcW w:w="2245" w:type="dxa"/>
          </w:tcPr>
          <w:p w14:paraId="118D218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Current Use </w:t>
            </w:r>
          </w:p>
        </w:tc>
        <w:tc>
          <w:tcPr>
            <w:tcW w:w="1800" w:type="dxa"/>
          </w:tcPr>
          <w:p w14:paraId="6E4B82EB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Categorical </w:t>
            </w:r>
          </w:p>
        </w:tc>
        <w:tc>
          <w:tcPr>
            <w:tcW w:w="3960" w:type="dxa"/>
          </w:tcPr>
          <w:p w14:paraId="61EA5387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Land use code; restricted to residential or mixed-use structures </w:t>
            </w:r>
          </w:p>
        </w:tc>
        <w:tc>
          <w:tcPr>
            <w:tcW w:w="1345" w:type="dxa"/>
          </w:tcPr>
          <w:p w14:paraId="75933A15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7F952C58" w14:textId="77777777" w:rsidTr="005057C9">
        <w:trPr>
          <w:trHeight w:val="315"/>
        </w:trPr>
        <w:tc>
          <w:tcPr>
            <w:tcW w:w="2245" w:type="dxa"/>
          </w:tcPr>
          <w:p w14:paraId="1AA87E18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Fire Incidents</w:t>
            </w:r>
          </w:p>
        </w:tc>
        <w:tc>
          <w:tcPr>
            <w:tcW w:w="1800" w:type="dxa"/>
          </w:tcPr>
          <w:p w14:paraId="4CFA31E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3558C322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Fire-related 911 calls </w:t>
            </w:r>
          </w:p>
        </w:tc>
        <w:tc>
          <w:tcPr>
            <w:tcW w:w="1345" w:type="dxa"/>
          </w:tcPr>
          <w:p w14:paraId="2942B7E2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8/16 - 6/19</w:t>
            </w:r>
          </w:p>
        </w:tc>
      </w:tr>
      <w:tr w:rsidR="00C97DE8" w14:paraId="002A7A81" w14:textId="77777777" w:rsidTr="005057C9">
        <w:trPr>
          <w:trHeight w:val="315"/>
        </w:trPr>
        <w:tc>
          <w:tcPr>
            <w:tcW w:w="2245" w:type="dxa"/>
          </w:tcPr>
          <w:p w14:paraId="18D3249B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Foreclosure Sales</w:t>
            </w:r>
          </w:p>
        </w:tc>
        <w:tc>
          <w:tcPr>
            <w:tcW w:w="1800" w:type="dxa"/>
          </w:tcPr>
          <w:p w14:paraId="773012D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($) </w:t>
            </w:r>
          </w:p>
        </w:tc>
        <w:tc>
          <w:tcPr>
            <w:tcW w:w="3960" w:type="dxa"/>
          </w:tcPr>
          <w:p w14:paraId="0A50B035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Selling price of foreclosures </w:t>
            </w:r>
          </w:p>
        </w:tc>
        <w:tc>
          <w:tcPr>
            <w:tcW w:w="1345" w:type="dxa"/>
          </w:tcPr>
          <w:p w14:paraId="5484A7E9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9/04 - 11/17</w:t>
            </w:r>
          </w:p>
        </w:tc>
      </w:tr>
      <w:tr w:rsidR="00C97DE8" w14:paraId="3854110E" w14:textId="77777777" w:rsidTr="005057C9">
        <w:trPr>
          <w:trHeight w:val="315"/>
        </w:trPr>
        <w:tc>
          <w:tcPr>
            <w:tcW w:w="2245" w:type="dxa"/>
          </w:tcPr>
          <w:p w14:paraId="78AA46B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Vacant and Foreclosed Properties</w:t>
            </w:r>
          </w:p>
        </w:tc>
        <w:tc>
          <w:tcPr>
            <w:tcW w:w="1800" w:type="dxa"/>
          </w:tcPr>
          <w:p w14:paraId="37676F2A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16206538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Number of foreclosures and vacancies </w:t>
            </w:r>
          </w:p>
        </w:tc>
        <w:tc>
          <w:tcPr>
            <w:tcW w:w="1345" w:type="dxa"/>
          </w:tcPr>
          <w:p w14:paraId="73D7C957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1/12 - 7/19</w:t>
            </w:r>
          </w:p>
        </w:tc>
      </w:tr>
      <w:tr w:rsidR="00C97DE8" w14:paraId="605C5D34" w14:textId="77777777" w:rsidTr="005057C9">
        <w:trPr>
          <w:trHeight w:val="314"/>
        </w:trPr>
        <w:tc>
          <w:tcPr>
            <w:tcW w:w="2245" w:type="dxa"/>
          </w:tcPr>
          <w:p w14:paraId="0C1F2912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Fuel Type</w:t>
            </w:r>
          </w:p>
        </w:tc>
        <w:tc>
          <w:tcPr>
            <w:tcW w:w="1800" w:type="dxa"/>
          </w:tcPr>
          <w:p w14:paraId="227748FE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Categorical </w:t>
            </w:r>
          </w:p>
        </w:tc>
        <w:tc>
          <w:tcPr>
            <w:tcW w:w="3960" w:type="dxa"/>
          </w:tcPr>
          <w:p w14:paraId="55380D9E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Type of fuel system: oil, gas, electrical, or coal/wood </w:t>
            </w:r>
          </w:p>
        </w:tc>
        <w:tc>
          <w:tcPr>
            <w:tcW w:w="1345" w:type="dxa"/>
          </w:tcPr>
          <w:p w14:paraId="626F3BF7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40F41566" w14:textId="77777777" w:rsidTr="005057C9">
        <w:trPr>
          <w:trHeight w:val="315"/>
        </w:trPr>
        <w:tc>
          <w:tcPr>
            <w:tcW w:w="2245" w:type="dxa"/>
          </w:tcPr>
          <w:p w14:paraId="52707200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Full Bathrooms</w:t>
            </w:r>
          </w:p>
        </w:tc>
        <w:tc>
          <w:tcPr>
            <w:tcW w:w="1800" w:type="dxa"/>
          </w:tcPr>
          <w:p w14:paraId="3ED2493C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24505778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Number of washrooms with a sink, toilet, and shower/tub</w:t>
            </w:r>
          </w:p>
        </w:tc>
        <w:tc>
          <w:tcPr>
            <w:tcW w:w="1345" w:type="dxa"/>
          </w:tcPr>
          <w:p w14:paraId="393853D0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2EF42BBC" w14:textId="77777777" w:rsidTr="005057C9">
        <w:trPr>
          <w:trHeight w:val="296"/>
        </w:trPr>
        <w:tc>
          <w:tcPr>
            <w:tcW w:w="2245" w:type="dxa"/>
          </w:tcPr>
          <w:p w14:paraId="6EE5C4CA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Heat Type</w:t>
            </w:r>
          </w:p>
        </w:tc>
        <w:tc>
          <w:tcPr>
            <w:tcW w:w="1800" w:type="dxa"/>
          </w:tcPr>
          <w:p w14:paraId="7FBB784F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Categorical </w:t>
            </w:r>
          </w:p>
        </w:tc>
        <w:tc>
          <w:tcPr>
            <w:tcW w:w="3960" w:type="dxa"/>
          </w:tcPr>
          <w:p w14:paraId="56036383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Type of heat system: hydronic, electric, radiant, or central </w:t>
            </w:r>
          </w:p>
        </w:tc>
        <w:tc>
          <w:tcPr>
            <w:tcW w:w="1345" w:type="dxa"/>
          </w:tcPr>
          <w:p w14:paraId="5B0D7952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53B7A332" w14:textId="77777777" w:rsidTr="005057C9">
        <w:trPr>
          <w:trHeight w:val="315"/>
        </w:trPr>
        <w:tc>
          <w:tcPr>
            <w:tcW w:w="2245" w:type="dxa"/>
          </w:tcPr>
          <w:p w14:paraId="683EA92E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Home Sales</w:t>
            </w:r>
          </w:p>
        </w:tc>
        <w:tc>
          <w:tcPr>
            <w:tcW w:w="1800" w:type="dxa"/>
          </w:tcPr>
          <w:p w14:paraId="46ED3A67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15E66274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Number of property sales </w:t>
            </w:r>
          </w:p>
        </w:tc>
        <w:tc>
          <w:tcPr>
            <w:tcW w:w="1345" w:type="dxa"/>
          </w:tcPr>
          <w:p w14:paraId="425BB83C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9/04 - 6/19</w:t>
            </w:r>
          </w:p>
        </w:tc>
      </w:tr>
      <w:tr w:rsidR="00C97DE8" w14:paraId="14DFE071" w14:textId="77777777" w:rsidTr="005057C9">
        <w:trPr>
          <w:trHeight w:val="315"/>
        </w:trPr>
        <w:tc>
          <w:tcPr>
            <w:tcW w:w="2245" w:type="dxa"/>
          </w:tcPr>
          <w:p w14:paraId="46FCA75B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Home Sales ($)</w:t>
            </w:r>
          </w:p>
        </w:tc>
        <w:tc>
          <w:tcPr>
            <w:tcW w:w="1800" w:type="dxa"/>
          </w:tcPr>
          <w:p w14:paraId="65AD2101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($) </w:t>
            </w:r>
          </w:p>
        </w:tc>
        <w:tc>
          <w:tcPr>
            <w:tcW w:w="3960" w:type="dxa"/>
          </w:tcPr>
          <w:p w14:paraId="3DD80020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Price of property sales </w:t>
            </w:r>
          </w:p>
        </w:tc>
        <w:tc>
          <w:tcPr>
            <w:tcW w:w="1345" w:type="dxa"/>
          </w:tcPr>
          <w:p w14:paraId="2289A085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9/04 - 6/19</w:t>
            </w:r>
          </w:p>
        </w:tc>
      </w:tr>
      <w:tr w:rsidR="00C97DE8" w14:paraId="4DBB2A74" w14:textId="77777777" w:rsidTr="005057C9">
        <w:trPr>
          <w:trHeight w:val="315"/>
        </w:trPr>
        <w:tc>
          <w:tcPr>
            <w:tcW w:w="2245" w:type="dxa"/>
          </w:tcPr>
          <w:p w14:paraId="6BB20585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Land Size</w:t>
            </w:r>
          </w:p>
        </w:tc>
        <w:tc>
          <w:tcPr>
            <w:tcW w:w="1800" w:type="dxa"/>
          </w:tcPr>
          <w:p w14:paraId="278AC18B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(acres) </w:t>
            </w:r>
          </w:p>
        </w:tc>
        <w:tc>
          <w:tcPr>
            <w:tcW w:w="3960" w:type="dxa"/>
          </w:tcPr>
          <w:p w14:paraId="112FBFA6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Size of land parcel</w:t>
            </w:r>
          </w:p>
        </w:tc>
        <w:tc>
          <w:tcPr>
            <w:tcW w:w="1345" w:type="dxa"/>
          </w:tcPr>
          <w:p w14:paraId="6FD80816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3CB1BCB2" w14:textId="77777777" w:rsidTr="005057C9">
        <w:trPr>
          <w:trHeight w:val="315"/>
        </w:trPr>
        <w:tc>
          <w:tcPr>
            <w:tcW w:w="2245" w:type="dxa"/>
          </w:tcPr>
          <w:p w14:paraId="205884BA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Municipal Violations </w:t>
            </w:r>
          </w:p>
        </w:tc>
        <w:tc>
          <w:tcPr>
            <w:tcW w:w="1800" w:type="dxa"/>
          </w:tcPr>
          <w:p w14:paraId="7EE88C36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3A58001C" w14:textId="44D01621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Municipal violations, broken down by type </w:t>
            </w:r>
          </w:p>
        </w:tc>
        <w:tc>
          <w:tcPr>
            <w:tcW w:w="1345" w:type="dxa"/>
          </w:tcPr>
          <w:p w14:paraId="5D08FBD3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12/11 - 6/19</w:t>
            </w:r>
          </w:p>
        </w:tc>
      </w:tr>
      <w:tr w:rsidR="00C97DE8" w14:paraId="6387630B" w14:textId="77777777" w:rsidTr="005057C9">
        <w:trPr>
          <w:trHeight w:val="315"/>
        </w:trPr>
        <w:tc>
          <w:tcPr>
            <w:tcW w:w="2245" w:type="dxa"/>
          </w:tcPr>
          <w:p w14:paraId="09A0D9DA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Municipal Violation Fines</w:t>
            </w:r>
          </w:p>
        </w:tc>
        <w:tc>
          <w:tcPr>
            <w:tcW w:w="1800" w:type="dxa"/>
          </w:tcPr>
          <w:p w14:paraId="7AD223DC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($) </w:t>
            </w:r>
          </w:p>
        </w:tc>
        <w:tc>
          <w:tcPr>
            <w:tcW w:w="3960" w:type="dxa"/>
          </w:tcPr>
          <w:p w14:paraId="6AB69A71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Fine totals </w:t>
            </w:r>
          </w:p>
        </w:tc>
        <w:tc>
          <w:tcPr>
            <w:tcW w:w="1345" w:type="dxa"/>
          </w:tcPr>
          <w:p w14:paraId="7A4FD410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12/11 - 6/19</w:t>
            </w:r>
          </w:p>
        </w:tc>
      </w:tr>
      <w:tr w:rsidR="00C97DE8" w14:paraId="46676B26" w14:textId="77777777" w:rsidTr="005057C9">
        <w:trPr>
          <w:trHeight w:val="315"/>
        </w:trPr>
        <w:tc>
          <w:tcPr>
            <w:tcW w:w="2245" w:type="dxa"/>
          </w:tcPr>
          <w:p w14:paraId="5BEF994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Opportunity Zones</w:t>
            </w:r>
          </w:p>
        </w:tc>
        <w:tc>
          <w:tcPr>
            <w:tcW w:w="1800" w:type="dxa"/>
          </w:tcPr>
          <w:p w14:paraId="11D905E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Categorical </w:t>
            </w:r>
          </w:p>
        </w:tc>
        <w:tc>
          <w:tcPr>
            <w:tcW w:w="3960" w:type="dxa"/>
          </w:tcPr>
          <w:p w14:paraId="4DC51E9A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Low-income areas that encourage economic investment</w:t>
            </w:r>
          </w:p>
        </w:tc>
        <w:tc>
          <w:tcPr>
            <w:tcW w:w="1345" w:type="dxa"/>
          </w:tcPr>
          <w:p w14:paraId="1E33DB0E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</w:tr>
      <w:tr w:rsidR="00C97DE8" w14:paraId="113FD5DC" w14:textId="77777777" w:rsidTr="005057C9">
        <w:trPr>
          <w:trHeight w:val="315"/>
        </w:trPr>
        <w:tc>
          <w:tcPr>
            <w:tcW w:w="2245" w:type="dxa"/>
          </w:tcPr>
          <w:p w14:paraId="08865A17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Owner Occupied</w:t>
            </w:r>
          </w:p>
        </w:tc>
        <w:tc>
          <w:tcPr>
            <w:tcW w:w="1800" w:type="dxa"/>
          </w:tcPr>
          <w:p w14:paraId="253ACA32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Categorical </w:t>
            </w:r>
          </w:p>
        </w:tc>
        <w:tc>
          <w:tcPr>
            <w:tcW w:w="3960" w:type="dxa"/>
          </w:tcPr>
          <w:p w14:paraId="5B6BAF96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Indicator of whether owner occupies property (yes/no)</w:t>
            </w:r>
          </w:p>
        </w:tc>
        <w:tc>
          <w:tcPr>
            <w:tcW w:w="1345" w:type="dxa"/>
          </w:tcPr>
          <w:p w14:paraId="4D3BFC03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0029DA55" w14:textId="77777777" w:rsidTr="005057C9">
        <w:trPr>
          <w:trHeight w:val="315"/>
        </w:trPr>
        <w:tc>
          <w:tcPr>
            <w:tcW w:w="2245" w:type="dxa"/>
          </w:tcPr>
          <w:p w14:paraId="58FC196F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Parcel ID</w:t>
            </w:r>
          </w:p>
        </w:tc>
        <w:tc>
          <w:tcPr>
            <w:tcW w:w="1800" w:type="dxa"/>
          </w:tcPr>
          <w:p w14:paraId="5A68A039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Identifier</w:t>
            </w:r>
          </w:p>
        </w:tc>
        <w:tc>
          <w:tcPr>
            <w:tcW w:w="3960" w:type="dxa"/>
          </w:tcPr>
          <w:p w14:paraId="7AD78FEF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Unique property code</w:t>
            </w:r>
          </w:p>
        </w:tc>
        <w:tc>
          <w:tcPr>
            <w:tcW w:w="1345" w:type="dxa"/>
          </w:tcPr>
          <w:p w14:paraId="3AB9ACE0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  <w:tr w:rsidR="00C97DE8" w14:paraId="786FDE05" w14:textId="77777777" w:rsidTr="005057C9">
        <w:trPr>
          <w:trHeight w:val="315"/>
        </w:trPr>
        <w:tc>
          <w:tcPr>
            <w:tcW w:w="2245" w:type="dxa"/>
          </w:tcPr>
          <w:p w14:paraId="60A990E5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Police Incidents</w:t>
            </w:r>
          </w:p>
        </w:tc>
        <w:tc>
          <w:tcPr>
            <w:tcW w:w="1800" w:type="dxa"/>
          </w:tcPr>
          <w:p w14:paraId="64288CDD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3960" w:type="dxa"/>
          </w:tcPr>
          <w:p w14:paraId="02B0E330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Police incidents and arrests </w:t>
            </w:r>
          </w:p>
        </w:tc>
        <w:tc>
          <w:tcPr>
            <w:tcW w:w="1345" w:type="dxa"/>
          </w:tcPr>
          <w:p w14:paraId="5708674D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12/10 - 6/19</w:t>
            </w:r>
          </w:p>
        </w:tc>
      </w:tr>
      <w:tr w:rsidR="00C97DE8" w14:paraId="245EE9C0" w14:textId="77777777" w:rsidTr="005057C9">
        <w:trPr>
          <w:trHeight w:val="315"/>
        </w:trPr>
        <w:tc>
          <w:tcPr>
            <w:tcW w:w="2245" w:type="dxa"/>
          </w:tcPr>
          <w:p w14:paraId="76A56FFB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Rat Baiting</w:t>
            </w:r>
          </w:p>
        </w:tc>
        <w:tc>
          <w:tcPr>
            <w:tcW w:w="1800" w:type="dxa"/>
          </w:tcPr>
          <w:p w14:paraId="43C5EE4A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3960" w:type="dxa"/>
          </w:tcPr>
          <w:p w14:paraId="1B535B56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Whether a rodent trap was set by city </w:t>
            </w:r>
          </w:p>
        </w:tc>
        <w:tc>
          <w:tcPr>
            <w:tcW w:w="1345" w:type="dxa"/>
          </w:tcPr>
          <w:p w14:paraId="67E3AC89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7/17 - 7/19</w:t>
            </w:r>
          </w:p>
        </w:tc>
      </w:tr>
      <w:tr w:rsidR="00C97DE8" w14:paraId="40AC0545" w14:textId="77777777" w:rsidTr="005057C9">
        <w:trPr>
          <w:trHeight w:val="315"/>
        </w:trPr>
        <w:tc>
          <w:tcPr>
            <w:tcW w:w="2245" w:type="dxa"/>
          </w:tcPr>
          <w:p w14:paraId="683A2664" w14:textId="5592EB40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Tax </w:t>
            </w:r>
            <w:r w:rsidR="00BA50A0">
              <w:rPr>
                <w:rFonts w:ascii="Times New Roman" w:eastAsia="Calibri" w:hAnsi="Times New Roman" w:cs="Times New Roman"/>
                <w:sz w:val="20"/>
                <w:szCs w:val="20"/>
              </w:rPr>
              <w:t>Deed*</w:t>
            </w:r>
          </w:p>
        </w:tc>
        <w:tc>
          <w:tcPr>
            <w:tcW w:w="1800" w:type="dxa"/>
          </w:tcPr>
          <w:p w14:paraId="19DFBAA6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Continuous ($) </w:t>
            </w:r>
          </w:p>
        </w:tc>
        <w:tc>
          <w:tcPr>
            <w:tcW w:w="3960" w:type="dxa"/>
          </w:tcPr>
          <w:p w14:paraId="3708307F" w14:textId="469690FA" w:rsidR="00C97DE8" w:rsidRDefault="00EA47FB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C97DE8">
              <w:rPr>
                <w:rFonts w:ascii="Times New Roman" w:eastAsia="Calibri" w:hAnsi="Times New Roman" w:cs="Times New Roman"/>
                <w:sz w:val="20"/>
                <w:szCs w:val="20"/>
              </w:rPr>
              <w:t>roperties with unpaid taxes</w:t>
            </w:r>
            <w:r w:rsidR="00BC31BE">
              <w:rPr>
                <w:rFonts w:ascii="Times New Roman" w:eastAsia="Calibri" w:hAnsi="Times New Roman" w:cs="Times New Roman"/>
                <w:sz w:val="20"/>
                <w:szCs w:val="20"/>
              </w:rPr>
              <w:t>, owned by the government</w:t>
            </w:r>
          </w:p>
        </w:tc>
        <w:tc>
          <w:tcPr>
            <w:tcW w:w="1345" w:type="dxa"/>
          </w:tcPr>
          <w:p w14:paraId="503948D5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1/10 - 3/19</w:t>
            </w:r>
          </w:p>
        </w:tc>
      </w:tr>
      <w:tr w:rsidR="00C97DE8" w14:paraId="3B0596D1" w14:textId="77777777" w:rsidTr="005057C9">
        <w:trPr>
          <w:trHeight w:val="315"/>
        </w:trPr>
        <w:tc>
          <w:tcPr>
            <w:tcW w:w="2245" w:type="dxa"/>
          </w:tcPr>
          <w:p w14:paraId="22530581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Year Built</w:t>
            </w:r>
          </w:p>
        </w:tc>
        <w:tc>
          <w:tcPr>
            <w:tcW w:w="1800" w:type="dxa"/>
          </w:tcPr>
          <w:p w14:paraId="6606ECBE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Continuous (years)</w:t>
            </w:r>
          </w:p>
        </w:tc>
        <w:tc>
          <w:tcPr>
            <w:tcW w:w="3960" w:type="dxa"/>
          </w:tcPr>
          <w:p w14:paraId="32B52EC8" w14:textId="77777777" w:rsidR="00C97DE8" w:rsidRDefault="00C97DE8" w:rsidP="00505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Year the property was built</w:t>
            </w:r>
          </w:p>
        </w:tc>
        <w:tc>
          <w:tcPr>
            <w:tcW w:w="1345" w:type="dxa"/>
          </w:tcPr>
          <w:p w14:paraId="6BD08EDD" w14:textId="77777777" w:rsidR="00C97DE8" w:rsidRDefault="00C97DE8" w:rsidP="0050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</w:tr>
    </w:tbl>
    <w:p w14:paraId="0D59CBFE" w14:textId="77777777" w:rsidR="007D3CEF" w:rsidRDefault="007D3CEF" w:rsidP="00BA50A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A6636C" w14:textId="7E65401E" w:rsidR="00BA50A0" w:rsidRPr="00C51A68" w:rsidRDefault="00BA50A0" w:rsidP="00BA50A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Note: Data from the Health and Human Services Department were not included due to data privacy concerns. </w:t>
      </w:r>
      <w:bookmarkStart w:id="0" w:name="_GoBack"/>
      <w:bookmarkEnd w:id="0"/>
    </w:p>
    <w:sectPr w:rsidR="00BA50A0" w:rsidRPr="00C5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E8"/>
    <w:rsid w:val="007D3CEF"/>
    <w:rsid w:val="00B56CFC"/>
    <w:rsid w:val="00BA50A0"/>
    <w:rsid w:val="00BC31BE"/>
    <w:rsid w:val="00C97DE8"/>
    <w:rsid w:val="00D33D8F"/>
    <w:rsid w:val="00E33F8A"/>
    <w:rsid w:val="00E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8166"/>
  <w15:chartTrackingRefBased/>
  <w15:docId w15:val="{242D40D2-5B0D-47B8-87BD-A5B293B7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E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DE8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Robb, Katharine</dc:creator>
  <cp:keywords/>
  <dc:description/>
  <cp:lastModifiedBy>Robb, Katharine</cp:lastModifiedBy>
  <cp:revision>2</cp:revision>
  <dcterms:created xsi:type="dcterms:W3CDTF">2020-12-22T20:40:00Z</dcterms:created>
  <dcterms:modified xsi:type="dcterms:W3CDTF">2020-12-22T20:40:00Z</dcterms:modified>
</cp:coreProperties>
</file>