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1E095" w14:textId="33D72B13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</w:pPr>
      <w:r w:rsidRPr="00005A92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t xml:space="preserve">Table </w:t>
      </w:r>
      <w:r w:rsidR="00BE748B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t>e-</w:t>
      </w:r>
      <w:r w:rsidRPr="00005A92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t>1. Clinical manifestations reported in patients with the investigated CD59 mutations</w:t>
      </w:r>
      <w:r w:rsidRPr="00005A9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2261"/>
        <w:gridCol w:w="1230"/>
        <w:gridCol w:w="1296"/>
        <w:gridCol w:w="1189"/>
      </w:tblGrid>
      <w:tr w:rsidR="00317128" w:rsidRPr="00F455D1" w14:paraId="238DE873" w14:textId="77777777" w:rsidTr="00EE4E7B">
        <w:trPr>
          <w:trHeight w:val="293"/>
        </w:trPr>
        <w:tc>
          <w:tcPr>
            <w:tcW w:w="5637" w:type="dxa"/>
            <w:vMerge w:val="restart"/>
          </w:tcPr>
          <w:p w14:paraId="78D16E92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Mutation (in parentheses: numbering after processing)</w:t>
            </w:r>
          </w:p>
        </w:tc>
        <w:tc>
          <w:tcPr>
            <w:tcW w:w="3685" w:type="dxa"/>
            <w:vMerge w:val="restart"/>
          </w:tcPr>
          <w:p w14:paraId="158BCAF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Reference</w:t>
            </w:r>
          </w:p>
        </w:tc>
        <w:tc>
          <w:tcPr>
            <w:tcW w:w="3685" w:type="dxa"/>
            <w:gridSpan w:val="3"/>
          </w:tcPr>
          <w:p w14:paraId="2EF5CC7B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Clinical manifestations</w:t>
            </w:r>
          </w:p>
          <w:p w14:paraId="26B25C5B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7128" w:rsidRPr="00F455D1" w14:paraId="56EB25C7" w14:textId="77777777" w:rsidTr="00EE4E7B">
        <w:trPr>
          <w:trHeight w:val="292"/>
        </w:trPr>
        <w:tc>
          <w:tcPr>
            <w:tcW w:w="5637" w:type="dxa"/>
            <w:vMerge/>
          </w:tcPr>
          <w:p w14:paraId="161B5201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125BC1E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FAE96E1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Hemolytic anemia</w:t>
            </w:r>
          </w:p>
        </w:tc>
        <w:tc>
          <w:tcPr>
            <w:tcW w:w="1228" w:type="dxa"/>
          </w:tcPr>
          <w:p w14:paraId="37DEF042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Recurrent peripheral neuropathy</w:t>
            </w:r>
          </w:p>
        </w:tc>
        <w:tc>
          <w:tcPr>
            <w:tcW w:w="1229" w:type="dxa"/>
          </w:tcPr>
          <w:p w14:paraId="7EB3E87E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Recurrent strokes</w:t>
            </w:r>
          </w:p>
        </w:tc>
      </w:tr>
      <w:tr w:rsidR="00317128" w:rsidRPr="00F455D1" w14:paraId="23D8913F" w14:textId="77777777" w:rsidTr="00EE4E7B">
        <w:tc>
          <w:tcPr>
            <w:tcW w:w="5637" w:type="dxa"/>
          </w:tcPr>
          <w:p w14:paraId="161534D0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Cys64Tyr (89) </w:t>
            </w:r>
          </w:p>
          <w:p w14:paraId="4697CA28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(point mutation, missense)</w:t>
            </w:r>
          </w:p>
        </w:tc>
        <w:tc>
          <w:tcPr>
            <w:tcW w:w="3685" w:type="dxa"/>
          </w:tcPr>
          <w:p w14:paraId="48333C0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s-ES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  <w:lang w:val="es-ES"/>
              </w:rPr>
              <w:t>Ben-</w:t>
            </w: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  <w:lang w:val="es-ES"/>
              </w:rPr>
              <w:t>Zeev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et al., 2015;</w:t>
            </w:r>
            <w:hyperlink w:anchor="_ENREF_5" w:tooltip="Ben-Zeev, 2015 #89" w:history="1"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begin">
                  <w:fldData xml:space="preserve">PEVuZE5vdGU+PENpdGU+PEF1dGhvcj5CZW4tWmVldjwvQXV0aG9yPjxZZWFyPjIwMTU8L1llYXI+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instrText xml:space="preserve"> ADDIN EN.CITE </w:instrTex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begin">
                  <w:fldData xml:space="preserve">PEVuZE5vdGU+PENpdGU+PEF1dGhvcj5CZW4tWmVldjwvQXV0aG9yPjxZZWFyPjIwMTU8L1llYXI+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instrText xml:space="preserve"> ADDIN EN.CITE.DATA </w:instrTex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end"/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separate"/>
              </w:r>
              <w:r w:rsidRPr="008C3747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  <w:lang w:val="es-ES"/>
                </w:rPr>
                <w:t>5</w: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end"/>
              </w:r>
            </w:hyperlink>
            <w:r w:rsidRPr="00005A92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Nevo et al., 2013</w:t>
            </w:r>
            <w:hyperlink w:anchor="_ENREF_4" w:tooltip="Nevo, 2013 #28" w:history="1"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begin">
                  <w:fldData xml:space="preserve">PEVuZE5vdGU+PENpdGU+PEF1dGhvcj5OZXZvPC9BdXRob3I+PFllYXI+MjAxMzwvWWVhcj48UmVj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instrText xml:space="preserve"> ADDIN EN.CITE </w:instrTex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begin">
                  <w:fldData xml:space="preserve">PEVuZE5vdGU+PENpdGU+PEF1dGhvcj5OZXZvPC9BdXRob3I+PFllYXI+MjAxMzwvWWVhcj48UmVj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instrText xml:space="preserve"> ADDIN EN.CITE.DATA </w:instrTex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end"/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separate"/>
              </w:r>
              <w:r w:rsidRPr="008C3747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  <w:lang w:val="es-ES"/>
                </w:rPr>
                <w:t>4</w:t>
              </w:r>
              <w:r>
                <w:rPr>
                  <w:rFonts w:asciiTheme="majorBidi" w:hAnsiTheme="majorBidi" w:cstheme="majorBidi"/>
                  <w:sz w:val="24"/>
                  <w:szCs w:val="24"/>
                  <w:lang w:val="es-ES"/>
                </w:rPr>
                <w:fldChar w:fldCharType="end"/>
              </w:r>
            </w:hyperlink>
          </w:p>
        </w:tc>
        <w:tc>
          <w:tcPr>
            <w:tcW w:w="1228" w:type="dxa"/>
          </w:tcPr>
          <w:p w14:paraId="70925D56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7/7</w:t>
            </w:r>
          </w:p>
        </w:tc>
        <w:tc>
          <w:tcPr>
            <w:tcW w:w="1228" w:type="dxa"/>
          </w:tcPr>
          <w:p w14:paraId="3A139E0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7/7</w:t>
            </w:r>
          </w:p>
        </w:tc>
        <w:tc>
          <w:tcPr>
            <w:tcW w:w="1229" w:type="dxa"/>
          </w:tcPr>
          <w:p w14:paraId="1DA37BFE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2/7</w:t>
            </w:r>
          </w:p>
        </w:tc>
      </w:tr>
      <w:tr w:rsidR="00317128" w:rsidRPr="00F455D1" w14:paraId="7D997CF3" w14:textId="77777777" w:rsidTr="00EE4E7B">
        <w:tc>
          <w:tcPr>
            <w:tcW w:w="5637" w:type="dxa"/>
          </w:tcPr>
          <w:p w14:paraId="4648ECC9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Asp24Val (49) </w:t>
            </w:r>
          </w:p>
          <w:p w14:paraId="76B0BF1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(point mutation, missense)</w:t>
            </w:r>
          </w:p>
        </w:tc>
        <w:tc>
          <w:tcPr>
            <w:tcW w:w="3685" w:type="dxa"/>
          </w:tcPr>
          <w:p w14:paraId="75A0FBE0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Haliloglu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et al., 2015</w:t>
            </w:r>
            <w:hyperlink w:anchor="_ENREF_9" w:tooltip="Haliloglu, 2015 #86" w:history="1"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begin">
                  <w:fldData xml:space="preserve">PEVuZE5vdGU+PENpdGU+PEF1dGhvcj5IYWxpbG9nbHU8L0F1dGhvcj48WWVhcj4yMDE1PC9ZZWFy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==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instrText xml:space="preserve"> ADDIN EN.CITE </w:instrTex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begin">
                  <w:fldData xml:space="preserve">PEVuZE5vdGU+PENpdGU+PEF1dGhvcj5IYWxpbG9nbHU8L0F1dGhvcj48WWVhcj4yMDE1PC9ZZWFy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==
</w:fldData>
                </w:fldChar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instrText xml:space="preserve"> ADDIN EN.CITE.DATA </w:instrTex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end"/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separate"/>
              </w:r>
              <w:r w:rsidRPr="00C009BD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</w:rPr>
                <w:t>9</w: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end"/>
              </w:r>
            </w:hyperlink>
          </w:p>
        </w:tc>
        <w:tc>
          <w:tcPr>
            <w:tcW w:w="1228" w:type="dxa"/>
          </w:tcPr>
          <w:p w14:paraId="3BEBA4B4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3/3</w:t>
            </w:r>
          </w:p>
        </w:tc>
        <w:tc>
          <w:tcPr>
            <w:tcW w:w="1228" w:type="dxa"/>
          </w:tcPr>
          <w:p w14:paraId="5A1A6F9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3/3</w:t>
            </w:r>
          </w:p>
        </w:tc>
        <w:tc>
          <w:tcPr>
            <w:tcW w:w="1229" w:type="dxa"/>
          </w:tcPr>
          <w:p w14:paraId="4339059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2/3</w:t>
            </w:r>
          </w:p>
        </w:tc>
      </w:tr>
      <w:tr w:rsidR="00317128" w:rsidRPr="00F455D1" w14:paraId="7789837D" w14:textId="77777777" w:rsidTr="00EE4E7B">
        <w:tc>
          <w:tcPr>
            <w:tcW w:w="5637" w:type="dxa"/>
          </w:tcPr>
          <w:p w14:paraId="045B6E77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Asp24Val</w:t>
            </w:r>
            <w:r w:rsidRPr="00005A9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fs </w:t>
            </w:r>
            <w:r w:rsidRPr="00005A92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(49) </w:t>
            </w:r>
          </w:p>
          <w:p w14:paraId="42A98C32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(deletion, frameshift, stop codon)</w:t>
            </w:r>
          </w:p>
        </w:tc>
        <w:tc>
          <w:tcPr>
            <w:tcW w:w="3685" w:type="dxa"/>
          </w:tcPr>
          <w:p w14:paraId="7D74202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Hochsmann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et al., 2014;</w:t>
            </w:r>
            <w:hyperlink w:anchor="_ENREF_8" w:tooltip="Hochsmann, 2014 #85" w:history="1"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begin"/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instrText xml:space="preserve"> ADDIN EN.CITE &lt;EndNote&gt;&lt;Cite&gt;&lt;Author&gt;Hochsmann&lt;/Author&gt;&lt;Year&gt;2014&lt;/Year&gt;&lt;RecNum&gt;85&lt;/RecNum&gt;&lt;DisplayText&gt;&lt;style face="superscript"&gt;8&lt;/style&gt;&lt;/DisplayText&gt;&lt;record&gt;&lt;rec-number&gt;85&lt;/rec-number&gt;&lt;foreign-keys&gt;&lt;key app="EN" db-id="w000xt5aa2dzapewtropsexb2dzte0as2pez"&gt;85&lt;/key&gt;&lt;/foreign-keys&gt;&lt;ref-type name="Journal Article"&gt;17&lt;/ref-type&gt;&lt;contributors&gt;&lt;authors&gt;&lt;author&gt;Hochsmann, B.&lt;/author&gt;&lt;author&gt;Dohna-Schwake, C.&lt;/author&gt;&lt;author&gt;Kyrieleis, H. A.&lt;/author&gt;&lt;author&gt;Pannicke, U.&lt;/author&gt;&lt;author&gt;Schrezenmeier, H.&lt;/author&gt;&lt;/authors&gt;&lt;/contributors&gt;&lt;auth-address&gt;German Red Cross Blood Transfusion Service Baden-Wurttemberg-Hessen, Ulm, Germany b.hoechsmann@blutspende.de.&lt;/auth-address&gt;&lt;titles&gt;&lt;title&gt;Targeted therapy with eculizumab for inherited CD59 deficiency&lt;/title&gt;&lt;secondary-title&gt;N Engl J Med&lt;/secondary-title&gt;&lt;alt-title&gt;The New England journal of medicine&lt;/alt-title&gt;&lt;/titles&gt;&lt;periodical&gt;&lt;full-title&gt;N Engl J Med&lt;/full-title&gt;&lt;abbr-1&gt;The New England journal of medicine&lt;/abbr-1&gt;&lt;/periodical&gt;&lt;alt-periodical&gt;&lt;full-title&gt;N Engl J Med&lt;/full-title&gt;&lt;abbr-1&gt;The New England journal of medicine&lt;/abbr-1&gt;&lt;/alt-periodical&gt;&lt;pages&gt;90-2&lt;/pages&gt;&lt;volume&gt;370&lt;/volume&gt;&lt;number&gt;1&lt;/number&gt;&lt;keywords&gt;&lt;keyword&gt;Anemia, Hemolytic/blood/*drug therapy&lt;/keyword&gt;&lt;keyword&gt;Antibodies, Monoclonal, Humanized/pharmacology/*therapeutic use&lt;/keyword&gt;&lt;keyword&gt;Female&lt;/keyword&gt;&lt;keyword&gt;Hemoglobinuria/blood/*drug therapy&lt;/keyword&gt;&lt;keyword&gt;Hemolysis/drug effects&lt;/keyword&gt;&lt;keyword&gt;Humans&lt;/keyword&gt;&lt;keyword&gt;Infant&lt;/keyword&gt;&lt;/keywords&gt;&lt;dates&gt;&lt;year&gt;2014&lt;/year&gt;&lt;pub-dates&gt;&lt;date&gt;Jan 2&lt;/date&gt;&lt;/pub-dates&gt;&lt;/dates&gt;&lt;isbn&gt;1533-4406 (Electronic)&amp;#xD;0028-4793 (Linking)&lt;/isbn&gt;&lt;accession-num&gt;24382084&lt;/accession-num&gt;&lt;urls&gt;&lt;related-urls&gt;&lt;url&gt;http://www.ncbi.nlm.nih.gov/pubmed/24382084&lt;/url&gt;&lt;/related-urls&gt;&lt;/urls&gt;&lt;electronic-resource-num&gt;10.1056/NEJMc1308104&lt;/electronic-resource-num&gt;&lt;/record&gt;&lt;/Cite&gt;&lt;/EndNote&gt;</w:instrTex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separate"/>
              </w:r>
              <w:r w:rsidRPr="00C009BD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</w:rPr>
                <w:t>8</w: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end"/>
              </w:r>
            </w:hyperlink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Ardicli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et al, 2017</w:t>
            </w:r>
            <w:hyperlink w:anchor="_ENREF_7" w:tooltip="Ardicli, 2017 #187" w:history="1"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begin"/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instrText xml:space="preserve"> ADDIN EN.CITE &lt;EndNote&gt;&lt;Cite&gt;&lt;Author&gt;Ardicli&lt;/Author&gt;&lt;Year&gt;2017&lt;/Year&gt;&lt;RecNum&gt;187&lt;/RecNum&gt;&lt;DisplayText&gt;&lt;style face="superscript"&gt;7&lt;/style&gt;&lt;/DisplayText&gt;&lt;record&gt;&lt;rec-number&gt;187&lt;/rec-number&gt;&lt;foreign-keys&gt;&lt;key app="EN" db-id="w000xt5aa2dzapewtropsexb2dzte0as2pez"&gt;187&lt;/key&gt;&lt;/foreign-keys&gt;&lt;ref-type name="Journal Article"&gt;17&lt;/ref-type&gt;&lt;contributors&gt;&lt;authors&gt;&lt;author&gt;Ardicli, D.&lt;/author&gt;&lt;author&gt;Taskiran, E. Z.&lt;/author&gt;&lt;author&gt;Kosukcu, C.&lt;/author&gt;&lt;author&gt;Temucin, C.&lt;/author&gt;&lt;author&gt;Oguz, K. K.&lt;/author&gt;&lt;author&gt;Haliloglu, G.&lt;/author&gt;&lt;author&gt;Alikasifoglu, M.&lt;/author&gt;&lt;author&gt;Topaloglu, H.&lt;/author&gt;&lt;/authors&gt;&lt;/contributors&gt;&lt;auth-address&gt;Department of Pediatric Neurology, Faculty of Medicine, Hacettepe University, Ankara, Turkey.&amp;#xD;Department of Medical Genetics, Faculty of Medicine, Hacettepe University, Ankara, Turkey.&amp;#xD;Department of Neurology, Faculty of Medicine, Hacettepe University, Ankara, Turkey.&amp;#xD;Department of Radiology, Faculty of Medicine, Hacettepe University, Ankara, Turkey.&lt;/auth-address&gt;&lt;titles&gt;&lt;title&gt;Neonatal-onset recurrent Guillain-Barre syndrome-like disease: clues for inherited CD59 deficiency&lt;/title&gt;&lt;secondary-title&gt;Neuropediatrics&lt;/secondary-title&gt;&lt;alt-title&gt;Neuropediatrics&lt;/alt-title&gt;&lt;/titles&gt;&lt;periodical&gt;&lt;full-title&gt;Neuropediatrics&lt;/full-title&gt;&lt;abbr-1&gt;Neuropediatrics&lt;/abbr-1&gt;&lt;/periodical&gt;&lt;alt-periodical&gt;&lt;full-title&gt;Neuropediatrics&lt;/full-title&gt;&lt;abbr-1&gt;Neuropediatrics&lt;/abbr-1&gt;&lt;/alt-periodical&gt;&lt;dates&gt;&lt;year&gt;2017&lt;/year&gt;&lt;pub-dates&gt;&lt;date&gt;Aug 11&lt;/date&gt;&lt;/pub-dates&gt;&lt;/dates&gt;&lt;isbn&gt;1439-1899 (Electronic)&amp;#xD;0174-304X (Linking)&lt;/isbn&gt;&lt;accession-num&gt;28800659&lt;/accession-num&gt;&lt;urls&gt;&lt;related-urls&gt;&lt;url&gt;http://www.ncbi.nlm.nih.gov/pubmed/28800659&lt;/url&gt;&lt;/related-urls&gt;&lt;/urls&gt;&lt;electronic-resource-num&gt;10.1055/s-0037-1604483&lt;/electronic-resource-num&gt;&lt;/record&gt;&lt;/Cite&gt;&lt;/EndNote&gt;</w:instrTex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separate"/>
              </w:r>
              <w:r w:rsidRPr="00C009BD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</w:rPr>
                <w:t>7</w: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end"/>
              </w:r>
            </w:hyperlink>
          </w:p>
        </w:tc>
        <w:tc>
          <w:tcPr>
            <w:tcW w:w="1228" w:type="dxa"/>
          </w:tcPr>
          <w:p w14:paraId="6B021E4E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2/2</w:t>
            </w:r>
          </w:p>
        </w:tc>
        <w:tc>
          <w:tcPr>
            <w:tcW w:w="1228" w:type="dxa"/>
          </w:tcPr>
          <w:p w14:paraId="4B5181B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2/2</w:t>
            </w:r>
          </w:p>
        </w:tc>
        <w:tc>
          <w:tcPr>
            <w:tcW w:w="1229" w:type="dxa"/>
          </w:tcPr>
          <w:p w14:paraId="10E9E1D6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2/2</w:t>
            </w:r>
          </w:p>
        </w:tc>
      </w:tr>
      <w:tr w:rsidR="00317128" w:rsidRPr="00F455D1" w14:paraId="7678B9F7" w14:textId="77777777" w:rsidTr="00EE4E7B">
        <w:tc>
          <w:tcPr>
            <w:tcW w:w="5637" w:type="dxa"/>
          </w:tcPr>
          <w:p w14:paraId="71864DD0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Ala16Ala</w:t>
            </w:r>
            <w:r w:rsidRPr="00005A92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fs </w:t>
            </w:r>
            <w:r w:rsidRPr="00005A92">
              <w:rPr>
                <w:rFonts w:asciiTheme="majorBidi" w:hAnsiTheme="majorBidi" w:cstheme="majorBidi"/>
                <w:iCs/>
                <w:sz w:val="24"/>
                <w:szCs w:val="24"/>
              </w:rPr>
              <w:t>(41)</w:t>
            </w:r>
          </w:p>
          <w:p w14:paraId="48642B0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(Two deletions at positions 16 and 96. The first leads to frameshift and stop codon after 53 (79) residues)</w:t>
            </w:r>
          </w:p>
        </w:tc>
        <w:tc>
          <w:tcPr>
            <w:tcW w:w="3685" w:type="dxa"/>
          </w:tcPr>
          <w:p w14:paraId="45D4BA16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Motoyama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et al., 1992</w:t>
            </w:r>
            <w:hyperlink w:anchor="_ENREF_11" w:tooltip="Motoyama, 1992 #84" w:history="1"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begin"/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instrText xml:space="preserve"> ADDIN EN.CITE &lt;EndNote&gt;&lt;Cite&gt;&lt;Author&gt;Motoyama&lt;/Author&gt;&lt;Year&gt;1992&lt;/Year&gt;&lt;RecNum&gt;84&lt;/RecNum&gt;&lt;DisplayText&gt;&lt;style face="superscript"&gt;11&lt;/style&gt;&lt;/DisplayText&gt;&lt;record&gt;&lt;rec-number&gt;84&lt;/rec-number&gt;&lt;foreign-keys&gt;&lt;key app="EN" db-id="w000xt5aa2dzapewtropsexb2dzte0as2pez"&gt;84&lt;/key&gt;&lt;/foreign-keys&gt;&lt;ref-type name="Journal Article"&gt;17&lt;/ref-type&gt;&lt;contributors&gt;&lt;authors&gt;&lt;author&gt;Motoyama, N.&lt;/author&gt;&lt;author&gt;Okada, N.&lt;/author&gt;&lt;author&gt;Yamashina, M.&lt;/author&gt;&lt;author&gt;Okada, H.&lt;/author&gt;&lt;/authors&gt;&lt;/contributors&gt;&lt;auth-address&gt;Department of Molecular Biology, Nagoya City University School of Medicine, Japan.&lt;/auth-address&gt;&lt;titles&gt;&lt;title&gt;Paroxysmal nocturnal hemoglobinuria due to hereditary nucleotide deletion in the HRF20 (CD59) gene&lt;/title&gt;&lt;secondary-title&gt;Eur J Immunol&lt;/secondary-title&gt;&lt;alt-title&gt;European journal of immunology&lt;/alt-title&gt;&lt;/titles&gt;&lt;periodical&gt;&lt;full-title&gt;Eur J Immunol&lt;/full-title&gt;&lt;abbr-1&gt;European journal of immunology&lt;/abbr-1&gt;&lt;/periodical&gt;&lt;alt-periodical&gt;&lt;full-title&gt;Eur J Immunol&lt;/full-title&gt;&lt;abbr-1&gt;European journal of immunology&lt;/abbr-1&gt;&lt;/alt-periodical&gt;&lt;pages&gt;2669-73&lt;/pages&gt;&lt;volume&gt;22&lt;/volume&gt;&lt;number&gt;10&lt;/number&gt;&lt;keywords&gt;&lt;keyword&gt;Antigens, CD/*genetics&lt;/keyword&gt;&lt;keyword&gt;Antigens, CD59&lt;/keyword&gt;&lt;keyword&gt;Base Sequence&lt;/keyword&gt;&lt;keyword&gt;Cell Line&lt;/keyword&gt;&lt;keyword&gt;DNA/chemistry&lt;/keyword&gt;&lt;keyword&gt;Hemoglobinuria, Paroxysmal/*genetics&lt;/keyword&gt;&lt;keyword&gt;Humans&lt;/keyword&gt;&lt;keyword&gt;Membrane Glycoproteins/*genetics&lt;/keyword&gt;&lt;keyword&gt;Molecular Sequence Data&lt;/keyword&gt;&lt;keyword&gt;RNA, Messenger/analysis&lt;/keyword&gt;&lt;keyword&gt;*Sequence Deletion&lt;/keyword&gt;&lt;/keywords&gt;&lt;dates&gt;&lt;year&gt;1992&lt;/year&gt;&lt;pub-dates&gt;&lt;date&gt;Oct&lt;/date&gt;&lt;/pub-dates&gt;&lt;/dates&gt;&lt;isbn&gt;0014-2980 (Print)&amp;#xD;0014-2980 (Linking)&lt;/isbn&gt;&lt;accession-num&gt;1382994&lt;/accession-num&gt;&lt;urls&gt;&lt;related-urls&gt;&lt;url&gt;http://www.ncbi.nlm.nih.gov/pubmed/1382994&lt;/url&gt;&lt;/related-urls&gt;&lt;/urls&gt;&lt;electronic-resource-num&gt;10.1002/eji.1830221029&lt;/electronic-resource-num&gt;&lt;/record&gt;&lt;/Cite&gt;&lt;/EndNote&gt;</w:instrTex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separate"/>
              </w:r>
              <w:r w:rsidRPr="00C009BD">
                <w:rPr>
                  <w:rFonts w:asciiTheme="majorBidi" w:hAnsiTheme="majorBidi" w:cstheme="majorBidi"/>
                  <w:noProof/>
                  <w:sz w:val="24"/>
                  <w:szCs w:val="24"/>
                  <w:vertAlign w:val="superscript"/>
                </w:rPr>
                <w:t>11</w:t>
              </w:r>
              <w:r>
                <w:rPr>
                  <w:rFonts w:asciiTheme="majorBidi" w:hAnsiTheme="majorBidi" w:cstheme="majorBidi"/>
                  <w:sz w:val="24"/>
                  <w:szCs w:val="24"/>
                </w:rPr>
                <w:fldChar w:fldCharType="end"/>
              </w:r>
            </w:hyperlink>
          </w:p>
        </w:tc>
        <w:tc>
          <w:tcPr>
            <w:tcW w:w="1228" w:type="dxa"/>
          </w:tcPr>
          <w:p w14:paraId="0CF3BD74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1/1</w:t>
            </w:r>
          </w:p>
        </w:tc>
        <w:tc>
          <w:tcPr>
            <w:tcW w:w="1228" w:type="dxa"/>
          </w:tcPr>
          <w:p w14:paraId="7DB7CE59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0/1</w:t>
            </w:r>
          </w:p>
        </w:tc>
        <w:tc>
          <w:tcPr>
            <w:tcW w:w="1229" w:type="dxa"/>
          </w:tcPr>
          <w:p w14:paraId="0F7429EA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1/1</w:t>
            </w:r>
          </w:p>
        </w:tc>
      </w:tr>
      <w:tr w:rsidR="00317128" w:rsidRPr="00F455D1" w14:paraId="77D32612" w14:textId="77777777" w:rsidTr="00EE4E7B">
        <w:tc>
          <w:tcPr>
            <w:tcW w:w="5637" w:type="dxa"/>
          </w:tcPr>
          <w:p w14:paraId="10832F45" w14:textId="25535B91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E748B">
              <w:rPr>
                <w:rFonts w:asciiTheme="majorBidi" w:hAnsiTheme="majorBidi" w:cstheme="majorBidi"/>
                <w:sz w:val="24"/>
                <w:szCs w:val="24"/>
              </w:rPr>
              <w:t xml:space="preserve">All </w:t>
            </w:r>
            <w:r w:rsidR="00CC7B74" w:rsidRPr="00BE748B">
              <w:rPr>
                <w:rFonts w:asciiTheme="majorBidi" w:hAnsiTheme="majorBidi" w:cstheme="majorBidi"/>
                <w:sz w:val="24"/>
                <w:szCs w:val="24"/>
              </w:rPr>
              <w:t xml:space="preserve">patients carrying one of the </w:t>
            </w:r>
            <w:r w:rsidRPr="00BE748B">
              <w:rPr>
                <w:rFonts w:asciiTheme="majorBidi" w:hAnsiTheme="majorBidi" w:cstheme="majorBidi"/>
                <w:sz w:val="24"/>
                <w:szCs w:val="24"/>
              </w:rPr>
              <w:t>four mutations</w:t>
            </w:r>
          </w:p>
        </w:tc>
        <w:tc>
          <w:tcPr>
            <w:tcW w:w="3685" w:type="dxa"/>
          </w:tcPr>
          <w:p w14:paraId="13B92B5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1C0175F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13/13</w:t>
            </w:r>
          </w:p>
        </w:tc>
        <w:tc>
          <w:tcPr>
            <w:tcW w:w="1228" w:type="dxa"/>
          </w:tcPr>
          <w:p w14:paraId="014D79E6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12/13</w:t>
            </w:r>
          </w:p>
        </w:tc>
        <w:tc>
          <w:tcPr>
            <w:tcW w:w="1229" w:type="dxa"/>
          </w:tcPr>
          <w:p w14:paraId="144A0CA1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7/13</w:t>
            </w:r>
          </w:p>
        </w:tc>
      </w:tr>
    </w:tbl>
    <w:p w14:paraId="7A6884F9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</w:p>
    <w:p w14:paraId="16C2336E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</w:p>
    <w:p w14:paraId="333BB6E3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  <w:bookmarkStart w:id="0" w:name="_GoBack"/>
      <w:bookmarkEnd w:id="0"/>
    </w:p>
    <w:p w14:paraId="14E3F796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</w:p>
    <w:p w14:paraId="089DF629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</w:p>
    <w:p w14:paraId="2EF92D01" w14:textId="77777777" w:rsidR="00317128" w:rsidRPr="00005A92" w:rsidRDefault="00317128" w:rsidP="00317128">
      <w:pPr>
        <w:bidi w:val="0"/>
        <w:rPr>
          <w:rFonts w:asciiTheme="majorBidi" w:eastAsiaTheme="minorHAnsi" w:hAnsiTheme="majorBidi" w:cstheme="majorBidi"/>
          <w:sz w:val="24"/>
          <w:szCs w:val="24"/>
          <w:lang w:bidi="ar-SA"/>
        </w:rPr>
      </w:pPr>
      <w:r w:rsidRPr="00005A92">
        <w:rPr>
          <w:rFonts w:asciiTheme="majorBidi" w:eastAsiaTheme="minorHAnsi" w:hAnsiTheme="majorBidi" w:cstheme="majorBidi"/>
          <w:sz w:val="24"/>
          <w:szCs w:val="24"/>
          <w:lang w:bidi="ar-SA"/>
        </w:rPr>
        <w:br w:type="page"/>
      </w:r>
    </w:p>
    <w:p w14:paraId="28405C5A" w14:textId="64FEF9F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</w:pPr>
      <w:r w:rsidRPr="00005A92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lastRenderedPageBreak/>
        <w:t xml:space="preserve">Table </w:t>
      </w:r>
      <w:r w:rsidR="00BE748B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t>e-</w:t>
      </w:r>
      <w:r w:rsidRPr="00005A92">
        <w:rPr>
          <w:rFonts w:asciiTheme="majorBidi" w:eastAsiaTheme="minorHAnsi" w:hAnsiTheme="majorBidi" w:cstheme="majorBidi"/>
          <w:b/>
          <w:bCs/>
          <w:sz w:val="24"/>
          <w:szCs w:val="24"/>
          <w:lang w:bidi="ar-SA"/>
        </w:rPr>
        <w:t>2. Detection of wild type (WT) and mutated hCD59 by monoclonal and polyclonal antibodies</w:t>
      </w:r>
    </w:p>
    <w:p w14:paraId="4823AC21" w14:textId="77777777" w:rsidR="00317128" w:rsidRPr="00005A92" w:rsidRDefault="00317128" w:rsidP="00317128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eastAsiaTheme="minorHAnsi" w:hAnsiTheme="majorBidi" w:cstheme="majorBidi"/>
          <w:sz w:val="24"/>
          <w:szCs w:val="24"/>
          <w:lang w:bidi="ar-SA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394"/>
        <w:gridCol w:w="2214"/>
        <w:gridCol w:w="2245"/>
        <w:gridCol w:w="1985"/>
      </w:tblGrid>
      <w:tr w:rsidR="00317128" w:rsidRPr="00F455D1" w14:paraId="5C0184CF" w14:textId="77777777" w:rsidTr="00EE4E7B">
        <w:tc>
          <w:tcPr>
            <w:tcW w:w="2394" w:type="dxa"/>
          </w:tcPr>
          <w:p w14:paraId="1B8F5A1D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Antibodies / Mutation</w:t>
            </w:r>
          </w:p>
        </w:tc>
        <w:tc>
          <w:tcPr>
            <w:tcW w:w="2214" w:type="dxa"/>
          </w:tcPr>
          <w:p w14:paraId="6580C221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MEM43, HC1, BRIC229,</w:t>
            </w:r>
            <w:r w:rsidRPr="00005A9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1.39,</w:t>
            </w: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005A92">
              <w:rPr>
                <w:rFonts w:asciiTheme="majorBidi" w:eastAsia="Times New Roman" w:hAnsiTheme="majorBidi" w:cstheme="majorBidi"/>
                <w:sz w:val="24"/>
                <w:szCs w:val="24"/>
              </w:rPr>
              <w:t>Rabbit polyclonal</w:t>
            </w:r>
          </w:p>
        </w:tc>
        <w:tc>
          <w:tcPr>
            <w:tcW w:w="2245" w:type="dxa"/>
          </w:tcPr>
          <w:p w14:paraId="17A463A7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A35 and YTH53.1</w:t>
            </w:r>
          </w:p>
        </w:tc>
        <w:tc>
          <w:tcPr>
            <w:tcW w:w="1985" w:type="dxa"/>
          </w:tcPr>
          <w:p w14:paraId="188FB438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Myc</w:t>
            </w:r>
            <w:proofErr w:type="spell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antibody</w:t>
            </w:r>
          </w:p>
        </w:tc>
      </w:tr>
      <w:tr w:rsidR="00317128" w:rsidRPr="00F455D1" w14:paraId="0C552B32" w14:textId="77777777" w:rsidTr="00EE4E7B">
        <w:tc>
          <w:tcPr>
            <w:tcW w:w="2394" w:type="dxa"/>
          </w:tcPr>
          <w:p w14:paraId="4150E971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CD59 WT</w:t>
            </w:r>
          </w:p>
        </w:tc>
        <w:tc>
          <w:tcPr>
            <w:tcW w:w="2214" w:type="dxa"/>
          </w:tcPr>
          <w:p w14:paraId="581871A3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+ (fluorescent microscopy and flow cytometry)</w:t>
            </w:r>
          </w:p>
        </w:tc>
        <w:tc>
          <w:tcPr>
            <w:tcW w:w="2245" w:type="dxa"/>
          </w:tcPr>
          <w:p w14:paraId="3CCC4F09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+ (flow cytometry)</w:t>
            </w:r>
          </w:p>
        </w:tc>
        <w:tc>
          <w:tcPr>
            <w:tcW w:w="1985" w:type="dxa"/>
          </w:tcPr>
          <w:p w14:paraId="0500D76D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+ (fluorescent </w:t>
            </w:r>
            <w:proofErr w:type="gramStart"/>
            <w:r w:rsidRPr="00005A92">
              <w:rPr>
                <w:rFonts w:asciiTheme="majorBidi" w:hAnsiTheme="majorBidi" w:cstheme="majorBidi"/>
                <w:sz w:val="24"/>
                <w:szCs w:val="24"/>
              </w:rPr>
              <w:t>microscopy  and</w:t>
            </w:r>
            <w:proofErr w:type="gramEnd"/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 flow cytometry)</w:t>
            </w:r>
          </w:p>
        </w:tc>
      </w:tr>
      <w:tr w:rsidR="00317128" w:rsidRPr="00F455D1" w14:paraId="048922DC" w14:textId="77777777" w:rsidTr="00EE4E7B">
        <w:tc>
          <w:tcPr>
            <w:tcW w:w="2394" w:type="dxa"/>
          </w:tcPr>
          <w:p w14:paraId="3A66D24A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Missense mutations Cys64Tyr, Asp24Val</w:t>
            </w:r>
          </w:p>
        </w:tc>
        <w:tc>
          <w:tcPr>
            <w:tcW w:w="2214" w:type="dxa"/>
          </w:tcPr>
          <w:p w14:paraId="159E3268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</w:p>
        </w:tc>
        <w:tc>
          <w:tcPr>
            <w:tcW w:w="2245" w:type="dxa"/>
          </w:tcPr>
          <w:p w14:paraId="71008B3B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</w:tcPr>
          <w:p w14:paraId="3CEA5344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</w:tr>
      <w:tr w:rsidR="00317128" w:rsidRPr="00F455D1" w14:paraId="59EFAD19" w14:textId="77777777" w:rsidTr="00EE4E7B">
        <w:tc>
          <w:tcPr>
            <w:tcW w:w="2394" w:type="dxa"/>
          </w:tcPr>
          <w:p w14:paraId="1C0B0C85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Frameshift mutations Asp24Val</w:t>
            </w:r>
            <w:r w:rsidRPr="00005A92">
              <w:rPr>
                <w:rFonts w:asciiTheme="majorBidi" w:hAnsiTheme="majorBidi" w:cstheme="majorBidi"/>
                <w:i/>
                <w:sz w:val="24"/>
                <w:szCs w:val="24"/>
              </w:rPr>
              <w:t>fs</w:t>
            </w:r>
            <w:r w:rsidRPr="00005A92">
              <w:rPr>
                <w:rFonts w:asciiTheme="majorBidi" w:hAnsiTheme="majorBidi" w:cstheme="majorBidi"/>
                <w:iCs/>
                <w:sz w:val="24"/>
                <w:szCs w:val="24"/>
              </w:rPr>
              <w:t>*</w:t>
            </w:r>
            <w:r w:rsidRPr="00005A92">
              <w:rPr>
                <w:rFonts w:asciiTheme="majorBidi" w:hAnsiTheme="majorBidi" w:cstheme="majorBidi"/>
                <w:sz w:val="24"/>
                <w:szCs w:val="24"/>
              </w:rPr>
              <w:t>, Ala16Ala</w:t>
            </w:r>
            <w:r w:rsidRPr="00005A92">
              <w:rPr>
                <w:rFonts w:asciiTheme="majorBidi" w:hAnsiTheme="majorBidi" w:cstheme="majorBidi"/>
                <w:i/>
                <w:sz w:val="24"/>
                <w:szCs w:val="24"/>
              </w:rPr>
              <w:t>fs</w:t>
            </w:r>
            <w:r w:rsidRPr="00005A92">
              <w:rPr>
                <w:rFonts w:asciiTheme="majorBidi" w:hAnsiTheme="majorBidi" w:cstheme="majorBidi"/>
                <w:iCs/>
                <w:sz w:val="24"/>
                <w:szCs w:val="24"/>
              </w:rPr>
              <w:t>*</w:t>
            </w:r>
          </w:p>
        </w:tc>
        <w:tc>
          <w:tcPr>
            <w:tcW w:w="2214" w:type="dxa"/>
          </w:tcPr>
          <w:p w14:paraId="6EEBFF70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</w:p>
        </w:tc>
        <w:tc>
          <w:tcPr>
            <w:tcW w:w="2245" w:type="dxa"/>
          </w:tcPr>
          <w:p w14:paraId="6EB36392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</w:tcPr>
          <w:p w14:paraId="72FFC9DA" w14:textId="77777777" w:rsidR="00317128" w:rsidRPr="00005A92" w:rsidRDefault="00317128" w:rsidP="00EE4E7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5A92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5AD0907E" w14:textId="77777777" w:rsidR="00317128" w:rsidRPr="00005A92" w:rsidRDefault="00317128" w:rsidP="00317128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2E5FE8F" w14:textId="147B014E" w:rsidR="00D012AB" w:rsidRDefault="00D012AB" w:rsidP="00317128">
      <w:pPr>
        <w:bidi w:val="0"/>
      </w:pPr>
    </w:p>
    <w:sectPr w:rsidR="00D012AB" w:rsidSect="006000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28"/>
    <w:rsid w:val="000F5F44"/>
    <w:rsid w:val="002C6E5A"/>
    <w:rsid w:val="00317128"/>
    <w:rsid w:val="006000A4"/>
    <w:rsid w:val="00796CD1"/>
    <w:rsid w:val="00AE6455"/>
    <w:rsid w:val="00BE748B"/>
    <w:rsid w:val="00CC7B74"/>
    <w:rsid w:val="00D0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82EC"/>
  <w15:chartTrackingRefBased/>
  <w15:docId w15:val="{54EF8C01-EA65-4C89-8547-E1465A53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12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Mevorach</dc:creator>
  <cp:keywords/>
  <dc:description/>
  <cp:lastModifiedBy>Lee Ann Kleffman</cp:lastModifiedBy>
  <cp:revision>2</cp:revision>
  <dcterms:created xsi:type="dcterms:W3CDTF">2018-09-10T19:45:00Z</dcterms:created>
  <dcterms:modified xsi:type="dcterms:W3CDTF">2018-09-10T19:45:00Z</dcterms:modified>
</cp:coreProperties>
</file>