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CD1ADC" w14:textId="1A500D67" w:rsidR="004E64D2" w:rsidRPr="008F7C3D" w:rsidRDefault="004E64D2" w:rsidP="00600C4C">
      <w:pPr>
        <w:rPr>
          <w:rFonts w:ascii="Arial" w:hAnsi="Arial"/>
          <w:b/>
          <w:i/>
          <w:sz w:val="28"/>
          <w:szCs w:val="28"/>
          <w:u w:val="single"/>
        </w:rPr>
      </w:pPr>
      <w:r w:rsidRPr="008F7C3D">
        <w:rPr>
          <w:rFonts w:ascii="Arial" w:hAnsi="Arial" w:cs="Arial"/>
          <w:b/>
          <w:bCs/>
          <w:i/>
          <w:color w:val="000000"/>
          <w:sz w:val="28"/>
          <w:szCs w:val="28"/>
          <w:u w:val="single"/>
        </w:rPr>
        <w:t xml:space="preserve">Supplemental </w:t>
      </w:r>
      <w:r w:rsidR="00B32252">
        <w:rPr>
          <w:rFonts w:ascii="Arial" w:hAnsi="Arial" w:cs="Arial"/>
          <w:b/>
          <w:bCs/>
          <w:i/>
          <w:color w:val="000000"/>
          <w:sz w:val="28"/>
          <w:szCs w:val="28"/>
          <w:u w:val="single"/>
        </w:rPr>
        <w:t>Digital Content</w:t>
      </w:r>
      <w:r w:rsidRPr="008F7C3D">
        <w:rPr>
          <w:rFonts w:ascii="Arial" w:hAnsi="Arial"/>
          <w:b/>
          <w:i/>
          <w:sz w:val="28"/>
          <w:szCs w:val="28"/>
          <w:u w:val="single"/>
        </w:rPr>
        <w:t xml:space="preserve"> </w:t>
      </w:r>
    </w:p>
    <w:p w14:paraId="2F5BA0AE" w14:textId="77777777" w:rsidR="004E64D2" w:rsidRDefault="004E64D2" w:rsidP="00600C4C">
      <w:pPr>
        <w:rPr>
          <w:rFonts w:ascii="Arial" w:hAnsi="Arial"/>
          <w:b/>
          <w:i/>
          <w:sz w:val="28"/>
          <w:szCs w:val="28"/>
        </w:rPr>
      </w:pPr>
    </w:p>
    <w:p w14:paraId="6C430A03" w14:textId="3A8C31B4" w:rsidR="00600C4C" w:rsidRDefault="00600C4C" w:rsidP="00600C4C">
      <w:pPr>
        <w:rPr>
          <w:rFonts w:ascii="Arial" w:hAnsi="Arial"/>
          <w:b/>
          <w:i/>
          <w:sz w:val="28"/>
          <w:szCs w:val="28"/>
        </w:rPr>
      </w:pPr>
      <w:r w:rsidRPr="00600C4C">
        <w:rPr>
          <w:rFonts w:ascii="Arial" w:hAnsi="Arial"/>
          <w:b/>
          <w:i/>
          <w:sz w:val="28"/>
          <w:szCs w:val="28"/>
        </w:rPr>
        <w:t xml:space="preserve">Endovascular </w:t>
      </w:r>
      <w:r w:rsidR="002A5B60">
        <w:rPr>
          <w:rFonts w:ascii="Arial" w:hAnsi="Arial"/>
          <w:b/>
          <w:i/>
          <w:sz w:val="28"/>
          <w:szCs w:val="28"/>
        </w:rPr>
        <w:t>vs.</w:t>
      </w:r>
      <w:r w:rsidRPr="00600C4C">
        <w:rPr>
          <w:rFonts w:ascii="Arial" w:hAnsi="Arial"/>
          <w:b/>
          <w:i/>
          <w:sz w:val="28"/>
          <w:szCs w:val="28"/>
        </w:rPr>
        <w:t xml:space="preserve"> Open Revascularization for Peripheral Arterial Disease</w:t>
      </w:r>
    </w:p>
    <w:p w14:paraId="6E92A1E1" w14:textId="516980FA" w:rsidR="00D13140" w:rsidRPr="00600C4C" w:rsidRDefault="00D13140" w:rsidP="009938CD">
      <w:pPr>
        <w:pStyle w:val="NormalWeb"/>
        <w:spacing w:before="0" w:beforeAutospacing="0" w:after="0" w:afterAutospacing="0" w:line="480" w:lineRule="auto"/>
        <w:rPr>
          <w:rFonts w:ascii="Arial" w:hAnsi="Arial" w:cs="Arial"/>
          <w:b/>
          <w:bCs/>
          <w:i/>
          <w:color w:val="000000"/>
          <w:sz w:val="28"/>
          <w:szCs w:val="28"/>
        </w:rPr>
      </w:pPr>
    </w:p>
    <w:tbl>
      <w:tblPr>
        <w:tblStyle w:val="TableGrid"/>
        <w:tblW w:w="0" w:type="auto"/>
        <w:tblLook w:val="04A0" w:firstRow="1" w:lastRow="0" w:firstColumn="1" w:lastColumn="0" w:noHBand="0" w:noVBand="1"/>
      </w:tblPr>
      <w:tblGrid>
        <w:gridCol w:w="9558"/>
        <w:gridCol w:w="1458"/>
      </w:tblGrid>
      <w:tr w:rsidR="008E40E0" w:rsidRPr="00600C4C" w14:paraId="5057120A" w14:textId="77777777" w:rsidTr="008E40E0">
        <w:tc>
          <w:tcPr>
            <w:tcW w:w="9558" w:type="dxa"/>
          </w:tcPr>
          <w:p w14:paraId="4EA950C9" w14:textId="60039AA9" w:rsidR="008E40E0" w:rsidRPr="00600C4C" w:rsidRDefault="008E40E0" w:rsidP="008E40E0">
            <w:pPr>
              <w:pStyle w:val="NormalWeb"/>
              <w:spacing w:before="0" w:beforeAutospacing="0" w:after="0" w:afterAutospacing="0" w:line="276" w:lineRule="auto"/>
              <w:jc w:val="center"/>
              <w:rPr>
                <w:rFonts w:ascii="Arial" w:hAnsi="Arial" w:cs="Arial"/>
                <w:bCs/>
                <w:color w:val="000000"/>
                <w:sz w:val="28"/>
                <w:szCs w:val="28"/>
              </w:rPr>
            </w:pPr>
            <w:r w:rsidRPr="00600C4C">
              <w:rPr>
                <w:rFonts w:ascii="Arial" w:hAnsi="Arial" w:cs="Arial"/>
                <w:b/>
                <w:bCs/>
                <w:color w:val="000000"/>
                <w:sz w:val="28"/>
                <w:szCs w:val="28"/>
              </w:rPr>
              <w:t>Table of Contents</w:t>
            </w:r>
          </w:p>
        </w:tc>
        <w:tc>
          <w:tcPr>
            <w:tcW w:w="1458" w:type="dxa"/>
            <w:vAlign w:val="center"/>
          </w:tcPr>
          <w:p w14:paraId="508D1B24" w14:textId="6BAFE3D3" w:rsidR="008E40E0" w:rsidRPr="00600C4C" w:rsidRDefault="008E40E0" w:rsidP="008E40E0">
            <w:pPr>
              <w:pStyle w:val="NormalWeb"/>
              <w:spacing w:before="0" w:beforeAutospacing="0" w:after="0" w:afterAutospacing="0" w:line="480" w:lineRule="auto"/>
              <w:jc w:val="center"/>
              <w:rPr>
                <w:rFonts w:ascii="Arial" w:hAnsi="Arial" w:cs="Arial"/>
                <w:bCs/>
                <w:color w:val="000000"/>
              </w:rPr>
            </w:pPr>
            <w:r w:rsidRPr="00600C4C">
              <w:rPr>
                <w:rFonts w:ascii="Arial" w:hAnsi="Arial" w:cs="Arial"/>
                <w:bCs/>
                <w:i/>
                <w:color w:val="000000"/>
              </w:rPr>
              <w:t>Page</w:t>
            </w:r>
          </w:p>
        </w:tc>
      </w:tr>
      <w:tr w:rsidR="008E40E0" w:rsidRPr="00600C4C" w14:paraId="1CD65458" w14:textId="77777777" w:rsidTr="008E40E0">
        <w:tc>
          <w:tcPr>
            <w:tcW w:w="9558" w:type="dxa"/>
          </w:tcPr>
          <w:p w14:paraId="375BDAEE" w14:textId="49438F34" w:rsidR="008E40E0" w:rsidRPr="00600C4C" w:rsidRDefault="00600C4C" w:rsidP="00600C4C">
            <w:pPr>
              <w:contextualSpacing/>
              <w:rPr>
                <w:rFonts w:ascii="Arial" w:hAnsi="Arial" w:cs="Arial"/>
                <w:bCs/>
                <w:color w:val="000000"/>
                <w:sz w:val="24"/>
                <w:szCs w:val="24"/>
              </w:rPr>
            </w:pPr>
            <w:r w:rsidRPr="00600C4C">
              <w:rPr>
                <w:rFonts w:ascii="Arial" w:hAnsi="Arial" w:cs="Arial"/>
                <w:b/>
                <w:bCs/>
                <w:color w:val="000000"/>
                <w:sz w:val="24"/>
                <w:szCs w:val="24"/>
              </w:rPr>
              <w:t>Table 1</w:t>
            </w:r>
            <w:r w:rsidR="002A5B60">
              <w:rPr>
                <w:rFonts w:ascii="Arial" w:hAnsi="Arial" w:cs="Arial"/>
                <w:b/>
                <w:bCs/>
                <w:color w:val="000000"/>
                <w:sz w:val="24"/>
                <w:szCs w:val="24"/>
              </w:rPr>
              <w:t>S</w:t>
            </w:r>
            <w:r w:rsidR="008E40E0" w:rsidRPr="00600C4C">
              <w:rPr>
                <w:rFonts w:ascii="Arial" w:hAnsi="Arial" w:cs="Arial"/>
                <w:b/>
                <w:bCs/>
                <w:color w:val="000000"/>
                <w:sz w:val="24"/>
                <w:szCs w:val="24"/>
              </w:rPr>
              <w:t>:</w:t>
            </w:r>
            <w:r w:rsidRPr="00600C4C">
              <w:rPr>
                <w:rFonts w:ascii="Arial" w:hAnsi="Arial" w:cs="Arial"/>
                <w:b/>
                <w:sz w:val="24"/>
                <w:szCs w:val="24"/>
              </w:rPr>
              <w:t xml:space="preserve"> </w:t>
            </w:r>
            <w:r w:rsidRPr="00600C4C">
              <w:rPr>
                <w:rFonts w:ascii="Arial" w:hAnsi="Arial" w:cs="Arial"/>
                <w:sz w:val="24"/>
                <w:szCs w:val="24"/>
              </w:rPr>
              <w:t>Diagnosis and procedural codes for inclusion into cohort</w:t>
            </w:r>
          </w:p>
        </w:tc>
        <w:tc>
          <w:tcPr>
            <w:tcW w:w="1458" w:type="dxa"/>
            <w:vAlign w:val="center"/>
          </w:tcPr>
          <w:p w14:paraId="59EAB95F" w14:textId="50BE3516" w:rsidR="008E40E0" w:rsidRPr="00600C4C" w:rsidRDefault="008E40E0" w:rsidP="008E40E0">
            <w:pPr>
              <w:pStyle w:val="NormalWeb"/>
              <w:spacing w:before="0" w:beforeAutospacing="0" w:after="0" w:afterAutospacing="0" w:line="480" w:lineRule="auto"/>
              <w:jc w:val="center"/>
              <w:rPr>
                <w:rFonts w:ascii="Arial" w:hAnsi="Arial" w:cs="Arial"/>
                <w:bCs/>
                <w:color w:val="000000"/>
              </w:rPr>
            </w:pPr>
            <w:r w:rsidRPr="00600C4C">
              <w:rPr>
                <w:rFonts w:ascii="Arial" w:hAnsi="Arial" w:cs="Arial"/>
                <w:bCs/>
                <w:color w:val="000000"/>
              </w:rPr>
              <w:t>2</w:t>
            </w:r>
          </w:p>
        </w:tc>
      </w:tr>
      <w:tr w:rsidR="008E40E0" w:rsidRPr="00600C4C" w14:paraId="302E9CB1" w14:textId="77777777" w:rsidTr="008E40E0">
        <w:tc>
          <w:tcPr>
            <w:tcW w:w="9558" w:type="dxa"/>
          </w:tcPr>
          <w:p w14:paraId="656E7DD9" w14:textId="7FBC026A" w:rsidR="008E40E0" w:rsidRPr="00600C4C" w:rsidRDefault="00600C4C" w:rsidP="00600C4C">
            <w:pPr>
              <w:contextualSpacing/>
              <w:rPr>
                <w:rFonts w:ascii="Arial" w:hAnsi="Arial" w:cs="Arial"/>
                <w:bCs/>
                <w:color w:val="000000"/>
                <w:sz w:val="24"/>
                <w:szCs w:val="24"/>
              </w:rPr>
            </w:pPr>
            <w:r w:rsidRPr="00600C4C">
              <w:rPr>
                <w:rFonts w:ascii="Arial" w:hAnsi="Arial" w:cs="Arial"/>
                <w:b/>
                <w:sz w:val="24"/>
                <w:szCs w:val="24"/>
              </w:rPr>
              <w:t>Table 2</w:t>
            </w:r>
            <w:r w:rsidR="002A5B60">
              <w:rPr>
                <w:rFonts w:ascii="Arial" w:hAnsi="Arial" w:cs="Arial"/>
                <w:b/>
                <w:sz w:val="24"/>
                <w:szCs w:val="24"/>
              </w:rPr>
              <w:t>S</w:t>
            </w:r>
            <w:r w:rsidRPr="00600C4C">
              <w:rPr>
                <w:rFonts w:ascii="Arial" w:hAnsi="Arial" w:cs="Arial"/>
                <w:b/>
                <w:sz w:val="24"/>
                <w:szCs w:val="24"/>
              </w:rPr>
              <w:t xml:space="preserve">: </w:t>
            </w:r>
            <w:r w:rsidRPr="00600C4C">
              <w:rPr>
                <w:rFonts w:ascii="Arial" w:hAnsi="Arial" w:cs="Arial"/>
                <w:sz w:val="24"/>
                <w:szCs w:val="24"/>
              </w:rPr>
              <w:t>Subsequent intervention procedural codes</w:t>
            </w:r>
          </w:p>
        </w:tc>
        <w:tc>
          <w:tcPr>
            <w:tcW w:w="1458" w:type="dxa"/>
            <w:vAlign w:val="center"/>
          </w:tcPr>
          <w:p w14:paraId="5ADECB6B" w14:textId="564F49FD" w:rsidR="008E40E0" w:rsidRPr="00600C4C" w:rsidRDefault="00600C4C" w:rsidP="008E40E0">
            <w:pPr>
              <w:pStyle w:val="NormalWeb"/>
              <w:spacing w:before="0" w:beforeAutospacing="0" w:after="0" w:afterAutospacing="0" w:line="480" w:lineRule="auto"/>
              <w:jc w:val="center"/>
              <w:rPr>
                <w:rFonts w:ascii="Arial" w:hAnsi="Arial" w:cs="Arial"/>
                <w:bCs/>
                <w:color w:val="000000"/>
              </w:rPr>
            </w:pPr>
            <w:r>
              <w:rPr>
                <w:rFonts w:ascii="Arial" w:hAnsi="Arial" w:cs="Arial"/>
                <w:bCs/>
                <w:color w:val="000000"/>
              </w:rPr>
              <w:t>5</w:t>
            </w:r>
          </w:p>
        </w:tc>
      </w:tr>
      <w:tr w:rsidR="00992115" w:rsidRPr="00600C4C" w14:paraId="072AD291" w14:textId="77777777" w:rsidTr="00693433">
        <w:trPr>
          <w:trHeight w:val="188"/>
        </w:trPr>
        <w:tc>
          <w:tcPr>
            <w:tcW w:w="9558" w:type="dxa"/>
            <w:vAlign w:val="center"/>
          </w:tcPr>
          <w:p w14:paraId="1F1E30A3" w14:textId="7F9B3137" w:rsidR="00992115" w:rsidRPr="00600C4C" w:rsidRDefault="00600C4C" w:rsidP="00600C4C">
            <w:pPr>
              <w:contextualSpacing/>
              <w:rPr>
                <w:rFonts w:ascii="Arial" w:hAnsi="Arial" w:cs="Arial"/>
                <w:bCs/>
                <w:i/>
                <w:color w:val="000000"/>
                <w:sz w:val="24"/>
                <w:szCs w:val="24"/>
              </w:rPr>
            </w:pPr>
            <w:r w:rsidRPr="00600C4C">
              <w:rPr>
                <w:rFonts w:ascii="Arial" w:hAnsi="Arial" w:cs="Arial"/>
                <w:b/>
                <w:sz w:val="24"/>
                <w:szCs w:val="24"/>
              </w:rPr>
              <w:t>Table 3</w:t>
            </w:r>
            <w:r w:rsidR="002A5B60">
              <w:rPr>
                <w:rFonts w:ascii="Arial" w:hAnsi="Arial" w:cs="Arial"/>
                <w:b/>
                <w:sz w:val="24"/>
                <w:szCs w:val="24"/>
              </w:rPr>
              <w:t>S</w:t>
            </w:r>
            <w:r w:rsidRPr="00600C4C">
              <w:rPr>
                <w:rFonts w:ascii="Arial" w:hAnsi="Arial" w:cs="Arial"/>
                <w:b/>
                <w:sz w:val="24"/>
                <w:szCs w:val="24"/>
              </w:rPr>
              <w:t xml:space="preserve">: </w:t>
            </w:r>
            <w:r w:rsidRPr="00600C4C">
              <w:rPr>
                <w:rFonts w:ascii="Arial" w:hAnsi="Arial" w:cs="Arial"/>
                <w:sz w:val="24"/>
                <w:szCs w:val="24"/>
              </w:rPr>
              <w:t>Subsequent interventions after endovascular and open lower extremity revascularization for matched groups</w:t>
            </w:r>
          </w:p>
        </w:tc>
        <w:tc>
          <w:tcPr>
            <w:tcW w:w="1458" w:type="dxa"/>
            <w:vAlign w:val="center"/>
          </w:tcPr>
          <w:p w14:paraId="643CAFA2" w14:textId="489DCBD6" w:rsidR="00992115" w:rsidRPr="00600C4C" w:rsidRDefault="00600C4C" w:rsidP="008E40E0">
            <w:pPr>
              <w:pStyle w:val="NormalWeb"/>
              <w:spacing w:before="0" w:beforeAutospacing="0" w:after="0" w:afterAutospacing="0" w:line="480" w:lineRule="auto"/>
              <w:jc w:val="center"/>
              <w:rPr>
                <w:rFonts w:ascii="Arial" w:hAnsi="Arial" w:cs="Arial"/>
                <w:bCs/>
                <w:color w:val="000000"/>
              </w:rPr>
            </w:pPr>
            <w:r>
              <w:rPr>
                <w:rFonts w:ascii="Arial" w:hAnsi="Arial" w:cs="Arial"/>
                <w:bCs/>
                <w:color w:val="000000"/>
              </w:rPr>
              <w:t>8</w:t>
            </w:r>
          </w:p>
        </w:tc>
      </w:tr>
      <w:tr w:rsidR="00600C4C" w:rsidRPr="00600C4C" w14:paraId="19FA7DC4" w14:textId="77777777" w:rsidTr="00693433">
        <w:trPr>
          <w:trHeight w:val="186"/>
        </w:trPr>
        <w:tc>
          <w:tcPr>
            <w:tcW w:w="9558" w:type="dxa"/>
            <w:vAlign w:val="center"/>
          </w:tcPr>
          <w:p w14:paraId="200CA012" w14:textId="4399D55D" w:rsidR="00600C4C" w:rsidRPr="00600C4C" w:rsidRDefault="00600C4C" w:rsidP="00600C4C">
            <w:pPr>
              <w:rPr>
                <w:rFonts w:ascii="Arial" w:hAnsi="Arial" w:cs="Arial"/>
                <w:b/>
                <w:bCs/>
                <w:color w:val="000000"/>
                <w:sz w:val="24"/>
                <w:szCs w:val="24"/>
              </w:rPr>
            </w:pPr>
            <w:r w:rsidRPr="00600C4C">
              <w:rPr>
                <w:rFonts w:ascii="Arial" w:hAnsi="Arial" w:cs="Arial"/>
                <w:b/>
                <w:sz w:val="24"/>
                <w:szCs w:val="24"/>
              </w:rPr>
              <w:t>Table 4</w:t>
            </w:r>
            <w:r w:rsidR="002A5B60">
              <w:rPr>
                <w:rFonts w:ascii="Arial" w:hAnsi="Arial" w:cs="Arial"/>
                <w:b/>
                <w:sz w:val="24"/>
                <w:szCs w:val="24"/>
              </w:rPr>
              <w:t>S</w:t>
            </w:r>
            <w:r w:rsidRPr="00600C4C">
              <w:rPr>
                <w:rFonts w:ascii="Arial" w:hAnsi="Arial" w:cs="Arial"/>
                <w:b/>
                <w:sz w:val="24"/>
                <w:szCs w:val="24"/>
              </w:rPr>
              <w:t xml:space="preserve">: </w:t>
            </w:r>
            <w:r w:rsidRPr="00600C4C">
              <w:rPr>
                <w:rFonts w:ascii="Arial" w:hAnsi="Arial" w:cs="Arial"/>
                <w:sz w:val="24"/>
                <w:szCs w:val="24"/>
              </w:rPr>
              <w:t>Adjusted hazard ratios and 95% confidence intervals for overall 4-year amputation or death, endovascular vs. open revascularization, controlling for patient demographics, preoperative characteristics, and perioperative factors</w:t>
            </w:r>
          </w:p>
        </w:tc>
        <w:tc>
          <w:tcPr>
            <w:tcW w:w="1458" w:type="dxa"/>
            <w:vAlign w:val="center"/>
          </w:tcPr>
          <w:p w14:paraId="1F65A869" w14:textId="68A1B61E" w:rsidR="00600C4C" w:rsidRPr="00600C4C" w:rsidRDefault="00600C4C" w:rsidP="008E40E0">
            <w:pPr>
              <w:pStyle w:val="NormalWeb"/>
              <w:spacing w:before="0" w:beforeAutospacing="0" w:after="0" w:afterAutospacing="0" w:line="480" w:lineRule="auto"/>
              <w:jc w:val="center"/>
              <w:rPr>
                <w:rFonts w:ascii="Arial" w:hAnsi="Arial" w:cs="Arial"/>
                <w:bCs/>
                <w:color w:val="000000"/>
              </w:rPr>
            </w:pPr>
            <w:r>
              <w:rPr>
                <w:rFonts w:ascii="Arial" w:hAnsi="Arial" w:cs="Arial"/>
                <w:bCs/>
                <w:color w:val="000000"/>
              </w:rPr>
              <w:t>9</w:t>
            </w:r>
          </w:p>
        </w:tc>
      </w:tr>
      <w:tr w:rsidR="00600C4C" w:rsidRPr="00600C4C" w14:paraId="20047A56" w14:textId="77777777" w:rsidTr="00693433">
        <w:trPr>
          <w:trHeight w:val="186"/>
        </w:trPr>
        <w:tc>
          <w:tcPr>
            <w:tcW w:w="9558" w:type="dxa"/>
            <w:vAlign w:val="center"/>
          </w:tcPr>
          <w:p w14:paraId="39B795D4" w14:textId="7320924F" w:rsidR="00600C4C" w:rsidRPr="00600C4C" w:rsidRDefault="00600C4C" w:rsidP="00600C4C">
            <w:pPr>
              <w:rPr>
                <w:rFonts w:ascii="Arial" w:hAnsi="Arial" w:cs="Arial"/>
                <w:b/>
                <w:bCs/>
                <w:color w:val="000000"/>
                <w:sz w:val="24"/>
                <w:szCs w:val="24"/>
              </w:rPr>
            </w:pPr>
            <w:r w:rsidRPr="00600C4C">
              <w:rPr>
                <w:rFonts w:ascii="Arial" w:hAnsi="Arial" w:cs="Arial"/>
                <w:b/>
                <w:sz w:val="24"/>
                <w:szCs w:val="24"/>
              </w:rPr>
              <w:t>Table 5</w:t>
            </w:r>
            <w:r w:rsidR="002A5B60">
              <w:rPr>
                <w:rFonts w:ascii="Arial" w:hAnsi="Arial" w:cs="Arial"/>
                <w:b/>
                <w:sz w:val="24"/>
                <w:szCs w:val="24"/>
              </w:rPr>
              <w:t>S</w:t>
            </w:r>
            <w:r w:rsidRPr="00600C4C">
              <w:rPr>
                <w:rFonts w:ascii="Arial" w:hAnsi="Arial" w:cs="Arial"/>
                <w:b/>
                <w:sz w:val="24"/>
                <w:szCs w:val="24"/>
              </w:rPr>
              <w:t xml:space="preserve">: </w:t>
            </w:r>
            <w:r w:rsidRPr="00600C4C">
              <w:rPr>
                <w:rFonts w:ascii="Arial" w:hAnsi="Arial" w:cs="Arial"/>
                <w:sz w:val="24"/>
                <w:szCs w:val="24"/>
              </w:rPr>
              <w:t>Adjusted hazard ratios and 95% confidence intervals for overall 4-year amputation or death, endovascular vs. open revascularization, by controlling for patient demographics, preoperative characteristics, and perioperative factors, stratified by propensity score quintiles</w:t>
            </w:r>
          </w:p>
        </w:tc>
        <w:tc>
          <w:tcPr>
            <w:tcW w:w="1458" w:type="dxa"/>
            <w:vAlign w:val="center"/>
          </w:tcPr>
          <w:p w14:paraId="52FBC6BF" w14:textId="1ED493E3" w:rsidR="00600C4C" w:rsidRPr="00600C4C" w:rsidRDefault="00600C4C" w:rsidP="008E40E0">
            <w:pPr>
              <w:pStyle w:val="NormalWeb"/>
              <w:spacing w:before="0" w:beforeAutospacing="0" w:after="0" w:afterAutospacing="0" w:line="480" w:lineRule="auto"/>
              <w:jc w:val="center"/>
              <w:rPr>
                <w:rFonts w:ascii="Arial" w:hAnsi="Arial" w:cs="Arial"/>
                <w:bCs/>
                <w:color w:val="000000"/>
              </w:rPr>
            </w:pPr>
            <w:r>
              <w:rPr>
                <w:rFonts w:ascii="Arial" w:hAnsi="Arial" w:cs="Arial"/>
                <w:bCs/>
                <w:color w:val="000000"/>
              </w:rPr>
              <w:t>10</w:t>
            </w:r>
          </w:p>
        </w:tc>
      </w:tr>
      <w:tr w:rsidR="00992115" w:rsidRPr="00600C4C" w14:paraId="40B61718" w14:textId="77777777" w:rsidTr="00693433">
        <w:trPr>
          <w:trHeight w:val="186"/>
        </w:trPr>
        <w:tc>
          <w:tcPr>
            <w:tcW w:w="9558" w:type="dxa"/>
            <w:vAlign w:val="center"/>
          </w:tcPr>
          <w:p w14:paraId="4D8A480A" w14:textId="0019A6CC" w:rsidR="00992115" w:rsidRPr="00600C4C" w:rsidRDefault="00600C4C" w:rsidP="000A6D1B">
            <w:pPr>
              <w:widowControl w:val="0"/>
              <w:autoSpaceDE w:val="0"/>
              <w:autoSpaceDN w:val="0"/>
              <w:adjustRightInd w:val="0"/>
              <w:rPr>
                <w:rFonts w:ascii="Arial" w:hAnsi="Arial" w:cs="Arial"/>
                <w:b/>
                <w:color w:val="000000" w:themeColor="text1"/>
                <w:sz w:val="24"/>
                <w:szCs w:val="24"/>
              </w:rPr>
            </w:pPr>
            <w:r w:rsidRPr="00600C4C">
              <w:rPr>
                <w:rFonts w:ascii="Arial" w:hAnsi="Arial" w:cs="Arial"/>
                <w:b/>
                <w:sz w:val="24"/>
                <w:szCs w:val="24"/>
              </w:rPr>
              <w:t>Figure 1</w:t>
            </w:r>
            <w:r w:rsidR="002A5B60">
              <w:rPr>
                <w:rFonts w:ascii="Arial" w:hAnsi="Arial" w:cs="Arial"/>
                <w:b/>
                <w:sz w:val="24"/>
                <w:szCs w:val="24"/>
              </w:rPr>
              <w:t>S</w:t>
            </w:r>
            <w:r w:rsidRPr="00600C4C">
              <w:rPr>
                <w:rFonts w:ascii="Arial" w:hAnsi="Arial" w:cs="Arial"/>
                <w:b/>
                <w:sz w:val="24"/>
                <w:szCs w:val="24"/>
              </w:rPr>
              <w:t>.</w:t>
            </w:r>
            <w:r w:rsidRPr="00600C4C">
              <w:rPr>
                <w:rFonts w:ascii="Arial" w:hAnsi="Arial" w:cs="Arial"/>
                <w:sz w:val="24"/>
                <w:szCs w:val="24"/>
              </w:rPr>
              <w:t xml:space="preserve"> Overall 4-year amputation free survival by endovascular vs. open revascularization and comorbidity in propensity score matched cohorts</w:t>
            </w:r>
          </w:p>
        </w:tc>
        <w:tc>
          <w:tcPr>
            <w:tcW w:w="1458" w:type="dxa"/>
            <w:vAlign w:val="center"/>
          </w:tcPr>
          <w:p w14:paraId="4CFA7DBA" w14:textId="3F5137BD" w:rsidR="00992115" w:rsidRPr="00600C4C" w:rsidRDefault="00600C4C" w:rsidP="008E40E0">
            <w:pPr>
              <w:pStyle w:val="NormalWeb"/>
              <w:spacing w:before="0" w:beforeAutospacing="0" w:after="0" w:afterAutospacing="0" w:line="480" w:lineRule="auto"/>
              <w:jc w:val="center"/>
              <w:rPr>
                <w:rFonts w:ascii="Arial" w:hAnsi="Arial" w:cs="Arial"/>
                <w:bCs/>
                <w:color w:val="000000"/>
              </w:rPr>
            </w:pPr>
            <w:r>
              <w:rPr>
                <w:rFonts w:ascii="Arial" w:hAnsi="Arial" w:cs="Arial"/>
                <w:bCs/>
                <w:color w:val="000000"/>
              </w:rPr>
              <w:t>11</w:t>
            </w:r>
          </w:p>
        </w:tc>
      </w:tr>
      <w:tr w:rsidR="00992115" w:rsidRPr="00600C4C" w14:paraId="3B25A109" w14:textId="77777777" w:rsidTr="008E40E0">
        <w:trPr>
          <w:trHeight w:val="186"/>
        </w:trPr>
        <w:tc>
          <w:tcPr>
            <w:tcW w:w="9558" w:type="dxa"/>
          </w:tcPr>
          <w:p w14:paraId="24A0DB59" w14:textId="1160DDD5" w:rsidR="00992115" w:rsidRPr="00600C4C" w:rsidRDefault="00992115" w:rsidP="008E40E0">
            <w:pPr>
              <w:pStyle w:val="NormalWeb"/>
              <w:spacing w:before="0" w:beforeAutospacing="0" w:after="0" w:afterAutospacing="0" w:line="276" w:lineRule="auto"/>
              <w:rPr>
                <w:rFonts w:ascii="Arial" w:hAnsi="Arial" w:cs="Arial"/>
                <w:bCs/>
                <w:i/>
                <w:color w:val="000000"/>
              </w:rPr>
            </w:pPr>
            <w:r w:rsidRPr="00600C4C">
              <w:rPr>
                <w:rFonts w:ascii="Arial" w:hAnsi="Arial" w:cs="Arial"/>
                <w:bCs/>
                <w:i/>
                <w:color w:val="000000"/>
              </w:rPr>
              <w:t>References</w:t>
            </w:r>
          </w:p>
        </w:tc>
        <w:tc>
          <w:tcPr>
            <w:tcW w:w="1458" w:type="dxa"/>
            <w:vAlign w:val="center"/>
          </w:tcPr>
          <w:p w14:paraId="4A0BA0D3" w14:textId="48168C8A" w:rsidR="00992115" w:rsidRPr="00600C4C" w:rsidRDefault="00600C4C" w:rsidP="008E40E0">
            <w:pPr>
              <w:pStyle w:val="NormalWeb"/>
              <w:spacing w:before="0" w:beforeAutospacing="0" w:after="0" w:afterAutospacing="0" w:line="480" w:lineRule="auto"/>
              <w:jc w:val="center"/>
              <w:rPr>
                <w:rFonts w:ascii="Arial" w:hAnsi="Arial" w:cs="Arial"/>
                <w:bCs/>
                <w:color w:val="000000"/>
              </w:rPr>
            </w:pPr>
            <w:r>
              <w:rPr>
                <w:rFonts w:ascii="Arial" w:hAnsi="Arial" w:cs="Arial"/>
                <w:bCs/>
                <w:color w:val="000000"/>
              </w:rPr>
              <w:t>12</w:t>
            </w:r>
          </w:p>
        </w:tc>
      </w:tr>
    </w:tbl>
    <w:p w14:paraId="742497F0" w14:textId="77777777" w:rsidR="00066D76" w:rsidRPr="00600C4C" w:rsidRDefault="00066D76" w:rsidP="009938CD">
      <w:pPr>
        <w:pStyle w:val="NormalWeb"/>
        <w:spacing w:before="0" w:beforeAutospacing="0" w:after="0" w:afterAutospacing="0" w:line="480" w:lineRule="auto"/>
        <w:rPr>
          <w:rFonts w:ascii="Arial" w:hAnsi="Arial" w:cs="Arial"/>
          <w:bCs/>
          <w:color w:val="000000"/>
        </w:rPr>
      </w:pPr>
    </w:p>
    <w:p w14:paraId="4588ED15" w14:textId="3ECCC760" w:rsidR="000C3B9B" w:rsidRPr="00600C4C" w:rsidRDefault="001A057F" w:rsidP="009938CD">
      <w:pPr>
        <w:pStyle w:val="NormalWeb"/>
        <w:spacing w:before="0" w:beforeAutospacing="0" w:after="0" w:afterAutospacing="0" w:line="480" w:lineRule="auto"/>
        <w:rPr>
          <w:rFonts w:ascii="Arial" w:hAnsi="Arial" w:cs="Arial"/>
          <w:b/>
          <w:bCs/>
          <w:color w:val="000000"/>
        </w:rPr>
      </w:pPr>
      <w:r w:rsidRPr="00600C4C">
        <w:rPr>
          <w:rFonts w:ascii="Arial" w:hAnsi="Arial" w:cs="Arial"/>
          <w:b/>
          <w:bCs/>
          <w:color w:val="000000"/>
        </w:rPr>
        <w:t xml:space="preserve">List of </w:t>
      </w:r>
      <w:r w:rsidR="00630D82" w:rsidRPr="00600C4C">
        <w:rPr>
          <w:rFonts w:ascii="Arial" w:hAnsi="Arial" w:cs="Arial"/>
          <w:b/>
          <w:bCs/>
          <w:color w:val="000000"/>
        </w:rPr>
        <w:t>Investigators</w:t>
      </w:r>
      <w:r w:rsidRPr="00600C4C">
        <w:rPr>
          <w:rFonts w:ascii="Arial" w:hAnsi="Arial" w:cs="Arial"/>
          <w:b/>
          <w:bCs/>
          <w:color w:val="000000"/>
        </w:rPr>
        <w:t>:</w:t>
      </w:r>
    </w:p>
    <w:p w14:paraId="7A412087" w14:textId="074974B5" w:rsidR="00600C4C" w:rsidRPr="00600C4C" w:rsidRDefault="00600C4C" w:rsidP="00600C4C">
      <w:pPr>
        <w:rPr>
          <w:rFonts w:ascii="Arial" w:hAnsi="Arial"/>
          <w:sz w:val="24"/>
          <w:szCs w:val="24"/>
        </w:rPr>
      </w:pPr>
      <w:r w:rsidRPr="00600C4C">
        <w:rPr>
          <w:rFonts w:ascii="Arial" w:hAnsi="Arial"/>
          <w:sz w:val="24"/>
          <w:szCs w:val="24"/>
        </w:rPr>
        <w:t>Jason T. Wiseman MD MSPH; Sara Fernandes-Taylor PhD; Sandeep Saha MS; Jeffrey Havlena MS; Paul J. Rathouz PhD; Maureen A. Smith MD PhD; and K. Craig Kent MD</w:t>
      </w:r>
    </w:p>
    <w:p w14:paraId="30FC0656" w14:textId="77777777" w:rsidR="000C3B9B" w:rsidRPr="00600C4C" w:rsidRDefault="000C3B9B" w:rsidP="009938CD">
      <w:pPr>
        <w:pStyle w:val="NormalWeb"/>
        <w:spacing w:before="0" w:beforeAutospacing="0" w:after="0" w:afterAutospacing="0" w:line="480" w:lineRule="auto"/>
        <w:rPr>
          <w:rFonts w:ascii="Arial" w:hAnsi="Arial" w:cs="Arial"/>
          <w:bCs/>
          <w:color w:val="000000"/>
          <w:sz w:val="22"/>
          <w:szCs w:val="22"/>
        </w:rPr>
      </w:pPr>
    </w:p>
    <w:p w14:paraId="4F8BE490" w14:textId="77777777" w:rsidR="000C3B9B" w:rsidRPr="00600C4C" w:rsidRDefault="000C3B9B" w:rsidP="009938CD">
      <w:pPr>
        <w:pStyle w:val="NormalWeb"/>
        <w:spacing w:before="0" w:beforeAutospacing="0" w:after="0" w:afterAutospacing="0" w:line="480" w:lineRule="auto"/>
        <w:rPr>
          <w:rFonts w:ascii="Arial" w:hAnsi="Arial" w:cs="Arial"/>
          <w:bCs/>
          <w:color w:val="000000"/>
          <w:sz w:val="22"/>
          <w:szCs w:val="22"/>
        </w:rPr>
      </w:pPr>
    </w:p>
    <w:p w14:paraId="6BEF5479" w14:textId="51A36262" w:rsidR="00600C4C" w:rsidRDefault="00600C4C" w:rsidP="00600C4C">
      <w:pPr>
        <w:contextualSpacing/>
        <w:rPr>
          <w:rFonts w:ascii="Arial" w:hAnsi="Arial" w:cs="Arial"/>
          <w:b/>
          <w:sz w:val="24"/>
          <w:szCs w:val="24"/>
        </w:rPr>
      </w:pPr>
      <w:r>
        <w:rPr>
          <w:rFonts w:ascii="Arial" w:hAnsi="Arial" w:cs="Arial"/>
          <w:b/>
          <w:sz w:val="24"/>
          <w:szCs w:val="24"/>
        </w:rPr>
        <w:lastRenderedPageBreak/>
        <w:t>T</w:t>
      </w:r>
      <w:r w:rsidRPr="00EC7A3F">
        <w:rPr>
          <w:rFonts w:ascii="Arial" w:hAnsi="Arial" w:cs="Arial"/>
          <w:b/>
          <w:sz w:val="24"/>
          <w:szCs w:val="24"/>
        </w:rPr>
        <w:t xml:space="preserve">able </w:t>
      </w:r>
      <w:r>
        <w:rPr>
          <w:rFonts w:ascii="Arial" w:hAnsi="Arial" w:cs="Arial"/>
          <w:b/>
          <w:sz w:val="24"/>
          <w:szCs w:val="24"/>
        </w:rPr>
        <w:t>1</w:t>
      </w:r>
      <w:r w:rsidR="002A5B60">
        <w:rPr>
          <w:rFonts w:ascii="Arial" w:hAnsi="Arial" w:cs="Arial"/>
          <w:b/>
          <w:sz w:val="24"/>
          <w:szCs w:val="24"/>
        </w:rPr>
        <w:t>S</w:t>
      </w:r>
      <w:r w:rsidRPr="00EC7A3F">
        <w:rPr>
          <w:rFonts w:ascii="Arial" w:hAnsi="Arial" w:cs="Arial"/>
          <w:b/>
          <w:sz w:val="24"/>
          <w:szCs w:val="24"/>
        </w:rPr>
        <w:t xml:space="preserve">: </w:t>
      </w:r>
      <w:r>
        <w:rPr>
          <w:rFonts w:ascii="Arial" w:hAnsi="Arial" w:cs="Arial"/>
          <w:b/>
          <w:sz w:val="24"/>
          <w:szCs w:val="24"/>
        </w:rPr>
        <w:t>Diagnosis and procedural codes for inclusion into cohort</w:t>
      </w:r>
    </w:p>
    <w:tbl>
      <w:tblPr>
        <w:tblStyle w:val="TableGrid"/>
        <w:tblW w:w="0" w:type="auto"/>
        <w:tblLook w:val="04A0" w:firstRow="1" w:lastRow="0" w:firstColumn="1" w:lastColumn="0" w:noHBand="0" w:noVBand="1"/>
      </w:tblPr>
      <w:tblGrid>
        <w:gridCol w:w="2137"/>
        <w:gridCol w:w="2190"/>
        <w:gridCol w:w="8849"/>
      </w:tblGrid>
      <w:tr w:rsidR="00600C4C" w14:paraId="72EA8EF9" w14:textId="77777777" w:rsidTr="00600C4C">
        <w:tc>
          <w:tcPr>
            <w:tcW w:w="2310" w:type="dxa"/>
            <w:vMerge w:val="restart"/>
          </w:tcPr>
          <w:p w14:paraId="57889C7E" w14:textId="77777777" w:rsidR="00600C4C" w:rsidRPr="004E2086" w:rsidRDefault="00600C4C" w:rsidP="00600C4C">
            <w:pPr>
              <w:contextualSpacing/>
              <w:rPr>
                <w:rFonts w:ascii="Arial" w:hAnsi="Arial" w:cs="Arial"/>
              </w:rPr>
            </w:pPr>
            <w:r w:rsidRPr="004E2086">
              <w:rPr>
                <w:rFonts w:ascii="Arial" w:hAnsi="Arial" w:cs="Arial"/>
              </w:rPr>
              <w:t>Diagnosis codes</w:t>
            </w:r>
          </w:p>
        </w:tc>
        <w:tc>
          <w:tcPr>
            <w:tcW w:w="2328" w:type="dxa"/>
          </w:tcPr>
          <w:p w14:paraId="2EE87567" w14:textId="77777777" w:rsidR="00600C4C" w:rsidRPr="004E2086" w:rsidRDefault="00600C4C" w:rsidP="00600C4C">
            <w:pPr>
              <w:contextualSpacing/>
              <w:rPr>
                <w:rFonts w:ascii="Arial" w:hAnsi="Arial" w:cs="Arial"/>
              </w:rPr>
            </w:pPr>
            <w:r w:rsidRPr="004E2086">
              <w:rPr>
                <w:rFonts w:ascii="Arial" w:hAnsi="Arial" w:cs="Arial"/>
              </w:rPr>
              <w:t>Claudication</w:t>
            </w:r>
            <w:r>
              <w:rPr>
                <w:rFonts w:ascii="Arial" w:hAnsi="Arial" w:cs="Arial"/>
              </w:rPr>
              <w:t>*</w:t>
            </w:r>
          </w:p>
        </w:tc>
        <w:tc>
          <w:tcPr>
            <w:tcW w:w="9978" w:type="dxa"/>
          </w:tcPr>
          <w:p w14:paraId="26ECABEA" w14:textId="453AA2B4" w:rsidR="00600C4C" w:rsidRPr="004E2086" w:rsidRDefault="00600C4C" w:rsidP="00600C4C">
            <w:pPr>
              <w:contextualSpacing/>
              <w:rPr>
                <w:rFonts w:ascii="Arial" w:hAnsi="Arial" w:cs="Arial"/>
              </w:rPr>
            </w:pPr>
            <w:r w:rsidRPr="004E2086">
              <w:rPr>
                <w:rFonts w:ascii="Arial" w:hAnsi="Arial" w:cs="Arial"/>
              </w:rPr>
              <w:t>ICD-9 codes</w:t>
            </w:r>
            <w:r w:rsidRPr="004E2086">
              <w:rPr>
                <w:rFonts w:ascii="Arial" w:hAnsi="Arial" w:cs="Arial"/>
              </w:rPr>
              <w:fldChar w:fldCharType="begin" w:fldLock="1"/>
            </w:r>
            <w:r w:rsidR="00561161">
              <w:rPr>
                <w:rFonts w:ascii="Arial" w:hAnsi="Arial" w:cs="Arial"/>
              </w:rPr>
              <w:instrText>ADDIN CSL_CITATION { "citationItems" : [ { "id" : "ITEM-1", "itemData" : { "DOI" : "10.1016/j.jvs.2012.12.031", "ISSN" : "1097-6809", "PMID" : "23541547", "abstract" : "OBJECTIVE: As pressure to contain health care costs increases, there has been greater scrutiny of readmissions in the vascular surgery population. The objective of this study was to evaluate postoperative readmissions after open and endovascular lower extremity (LE) procedures for peripheral artery disease (PAD).\n\nMETHODS: A retrospective cohort study was performed of elective adult inpatients with PAD and LE procedures which were selected from the Health Facts database (Cerner Corporation, Kansas City, Mo) between October 2008 and December 2010 using International Classification of Disease, 9th Clinical Modification diagnosis codes (claudication, rest pain, and ulceration/gangrene) and procedure codes for LE revascularization (endovascular and open). Multivariable logistic regression and \u03c7(2) were used to compare patients who received endovascular and open procedures. The Charlson Comorbidity Index, comorbid diagnoses, and laboratory results were used to adjust for confounding. The main outcome measure evaluated was readmission \u2264 30 days of discharge.\n\nRESULTS: Of 463,362 index admissions, 16,574 patients were identified with a diagnosis of PAD. Combining PAD with elective LE procedures during the index admission, 777 underwent open and 681 underwent endovascular procedures. Unadjusted readmission rates for open and endovascular procedures for claudication, rest pain, and ulceration/gangrene were 10.2% vs 11.3% (P = .69), 14.0% vs 18.2% (P = .43), and 21.1% vs 19.5% (P = .69), respectively. Readmission increased by the severity of the diagnosis for open and endovascular procedures (P = .0006). Men comprised 58% of the cohort; readmission rates were not statistically different by sex (P = .19). Race was not associated with procedure performed (P = .16), but nonwhite race was associated with more severe PAD (P &lt; .0001). After adjusting for race, sex, comorbidities, length of stay, and laboratory values outside of normal reference ranges, the association between an endovascular procedure and readmission was not statistically significant (odds ratio, 1.28; 95% confidence interval, 0.94-1.75).\n\nCONCLUSIONS: Less invasive endovascular procedures were not associated with decreased readmission rates compared with open surgery. The overall readmission rate for claudicant patients was 10.7%, which was unexpectedly high. Predictors of readmission included male sex, longer hospital stays, hospital infection, elevated aspartate aminotransferase, and high numbers of\u2026", "author" : [ { "dropping-particle" : "", "family" : "Vogel", "given" : "Todd R", "non-dropping-particle" : "", "parse-names" : false, "suffix" : "" }, { "dropping-particle" : "", "family" : "Kruse", "given" : "Robin L", "non-dropping-particle" : "", "parse-names" : false, "suffix" : "" } ], "container-title" : "Journal of vascular surgery", "id" : "ITEM-1", "issue" : "1", "issued" : { "date-parts" : [ [ "2013", "7" ] ] }, "page" : "90-7.e1-4", "publisher" : "Society for Vascular Surgery", "title" : "Risk factors for readmission after lower extremity procedures for peripheral artery disease.", "type" : "article-journal", "volume" : "58" }, "uris" : [ "http://www.mendeley.com/documents/?uuid=3734a38d-6a22-46ed-832b-141469a3a50d" ] }, { "id" : "ITEM-2", "itemData" : { "DOI" : "10.1016/j.jvs.2011.02.035", "ISSN" : "1097-6809", "PMID" : "21571495", "abstract" : "OBJECTIVE: Black patients with peripheral arterial disease undergo amputation at two to four times the rate of white patients. In order to determine whether differences in attempts at limb salvage might contribute to this disparity, we studied the limb care received prior to amputation by black patients compared with whites.\n\nMETHODS: Using inpatient Medicare data for the years 2003 through 2006, we identified a retrospective sample of all beneficiaries who underwent major lower extremity amputation. \"Limb salvage care\" was defined as limb-related admissions and procedures that occurred during the 2 years prior to amputation. We used multiple logistic regression to compare rates of revascularization and other limb care received by black versus white amputees, adjusting for individual patient characteristics. We then controlled for hospital referral region in order to assess whether differences in care might be attributable to the geographic regions in which black and white patients received care. Finally, we examined the timing of revascularization relative to amputation for both races.\n\nRESULTS: Our sample included 24,600 black and 65,881 white amputees. Compared with whites, black amputees were more likely to be female and had lower socioeconomic status. Average age, rates of diabetes, and levels of comorbidity were similar between races. Black amputees were significantly less likely than whites to have undergone revascularization (23.6% vs 31.6%; P &lt; .0001), any limb-related admission (39.6% vs 44.7%; P &lt; .0001), toe amputation (12.9% vs 13.8%; P &lt; .0005), or wound debridement (11.6% vs 14.2%; P &lt; .0001) prior to amputation. After adjusting for differences in individual patient characteristics, black amputees remained significantly less likely than whites to undergo revascularization (odds ratios [OR], 0.72 [95% confidence interval, .68-.76]), limb-related admission (OR, 0.81 [0.78-0.84]), or wound debridement prior to amputation (OR, 0.80 [0.75-0.85]). Timing of revascularization relative to amputation was similar between races. Observed differences in care were shown to exist within hospital referral regions and were not accounted for by regional differences in where black and white patients received care.\n\nCONCLUSION: Black patients are much less likely than whites to undergo attempts at limb salvage prior to amputation. Further studies should explore whether this disparity might be attributable to race-related differences in severity of arterial \u2026", "author" : [ { "dropping-particle" : "", "family" : "Holman", "given" : "Kerianne H", "non-dropping-particle" : "", "parse-names" : false, "suffix" : "" }, { "dropping-particle" : "", "family" : "Henke", "given" : "Peter K", "non-dropping-particle" : "", "parse-names" : false, "suffix" : "" }, { "dropping-particle" : "", "family" : "Dimick", "given" : "Justin B", "non-dropping-particle" : "", "parse-names" : false, "suffix" : "" }, { "dropping-particle" : "", "family" : "Birkmeyer", "given" : "John D", "non-dropping-particle" : "", "parse-names" : false, "suffix" : "" } ], "container-title" : "Journal of vascular surgery", "id" : "ITEM-2", "issue" : "2", "issued" : { "date-parts" : [ [ "2011", "8" ] ] }, "page" : "420-6, 426.e1", "publisher" : "Elsevier Inc.", "title" : "Racial disparities in the use of revascularization before leg amputation in Medicare patients.", "type" : "article-journal", "volume" : "54" }, "uris" : [ "http://www.mendeley.com/documents/?uuid=3e7fe008-c50b-421c-a850-d536ccce44f9" ] } ], "mendeley" : { "formattedCitation" : "&lt;sup&gt;1,2&lt;/sup&gt;", "plainTextFormattedCitation" : "1,2", "previouslyFormattedCitation" : "(1,2)"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1,2</w:t>
            </w:r>
            <w:r w:rsidRPr="004E2086">
              <w:rPr>
                <w:rFonts w:ascii="Arial" w:hAnsi="Arial" w:cs="Arial"/>
              </w:rPr>
              <w:fldChar w:fldCharType="end"/>
            </w:r>
            <w:r w:rsidRPr="004E2086">
              <w:rPr>
                <w:rFonts w:ascii="Arial" w:hAnsi="Arial" w:cs="Arial"/>
              </w:rPr>
              <w:t>:</w:t>
            </w:r>
          </w:p>
          <w:p w14:paraId="608BEC06" w14:textId="77777777" w:rsidR="00600C4C" w:rsidRPr="004E2086" w:rsidRDefault="00600C4C" w:rsidP="00600C4C">
            <w:pPr>
              <w:contextualSpacing/>
              <w:rPr>
                <w:rFonts w:ascii="Arial" w:hAnsi="Arial" w:cs="Arial"/>
              </w:rPr>
            </w:pPr>
            <w:r w:rsidRPr="004E2086">
              <w:rPr>
                <w:rFonts w:ascii="Arial" w:hAnsi="Arial" w:cs="Arial"/>
              </w:rPr>
              <w:t xml:space="preserve">440.21 </w:t>
            </w:r>
            <w:r w:rsidRPr="004E2086">
              <w:rPr>
                <w:rFonts w:ascii="Arial" w:hAnsi="Arial" w:cs="Arial"/>
              </w:rPr>
              <w:tab/>
              <w:t xml:space="preserve">Atherosclerosis of native arteries of the extremities with intermittent claudication </w:t>
            </w:r>
          </w:p>
        </w:tc>
      </w:tr>
      <w:tr w:rsidR="00600C4C" w14:paraId="7389C5A4" w14:textId="77777777" w:rsidTr="00600C4C">
        <w:tc>
          <w:tcPr>
            <w:tcW w:w="2310" w:type="dxa"/>
            <w:vMerge/>
          </w:tcPr>
          <w:p w14:paraId="2B7BDCC5" w14:textId="77777777" w:rsidR="00600C4C" w:rsidRPr="004E2086" w:rsidRDefault="00600C4C" w:rsidP="00600C4C">
            <w:pPr>
              <w:contextualSpacing/>
              <w:rPr>
                <w:rFonts w:ascii="Arial" w:hAnsi="Arial" w:cs="Arial"/>
              </w:rPr>
            </w:pPr>
          </w:p>
        </w:tc>
        <w:tc>
          <w:tcPr>
            <w:tcW w:w="2328" w:type="dxa"/>
          </w:tcPr>
          <w:p w14:paraId="49D14436" w14:textId="77777777" w:rsidR="00600C4C" w:rsidRPr="004E2086" w:rsidRDefault="00600C4C" w:rsidP="00600C4C">
            <w:pPr>
              <w:contextualSpacing/>
              <w:rPr>
                <w:rFonts w:ascii="Arial" w:hAnsi="Arial" w:cs="Arial"/>
              </w:rPr>
            </w:pPr>
            <w:r w:rsidRPr="004E2086">
              <w:rPr>
                <w:rFonts w:ascii="Arial" w:hAnsi="Arial" w:cs="Arial"/>
              </w:rPr>
              <w:t>Critical limb ischemia</w:t>
            </w:r>
          </w:p>
        </w:tc>
        <w:tc>
          <w:tcPr>
            <w:tcW w:w="9978" w:type="dxa"/>
          </w:tcPr>
          <w:p w14:paraId="7C32B2DD" w14:textId="2BB199AE" w:rsidR="00600C4C" w:rsidRPr="004E2086" w:rsidRDefault="00600C4C" w:rsidP="00600C4C">
            <w:pPr>
              <w:contextualSpacing/>
              <w:rPr>
                <w:rFonts w:ascii="Arial" w:hAnsi="Arial" w:cs="Arial"/>
              </w:rPr>
            </w:pPr>
            <w:r w:rsidRPr="004E2086">
              <w:rPr>
                <w:rFonts w:ascii="Arial" w:hAnsi="Arial" w:cs="Arial"/>
              </w:rPr>
              <w:t>ICD-9 codes</w:t>
            </w:r>
            <w:r w:rsidRPr="004E2086">
              <w:rPr>
                <w:rFonts w:ascii="Arial" w:hAnsi="Arial" w:cs="Arial"/>
              </w:rPr>
              <w:fldChar w:fldCharType="begin" w:fldLock="1"/>
            </w:r>
            <w:r w:rsidR="00561161">
              <w:rPr>
                <w:rFonts w:ascii="Arial" w:hAnsi="Arial" w:cs="Arial"/>
              </w:rPr>
              <w:instrText>ADDIN CSL_CITATION { "citationItems" : [ { "id" : "ITEM-1", "itemData" : { "DOI" : "10.1016/j.jvs.2012.12.031", "ISSN" : "1097-6809", "PMID" : "23541547", "abstract" : "OBJECTIVE: As pressure to contain health care costs increases, there has been greater scrutiny of readmissions in the vascular surgery population. The objective of this study was to evaluate postoperative readmissions after open and endovascular lower extremity (LE) procedures for peripheral artery disease (PAD).\n\nMETHODS: A retrospective cohort study was performed of elective adult inpatients with PAD and LE procedures which were selected from the Health Facts database (Cerner Corporation, Kansas City, Mo) between October 2008 and December 2010 using International Classification of Disease, 9th Clinical Modification diagnosis codes (claudication, rest pain, and ulceration/gangrene) and procedure codes for LE revascularization (endovascular and open). Multivariable logistic regression and \u03c7(2) were used to compare patients who received endovascular and open procedures. The Charlson Comorbidity Index, comorbid diagnoses, and laboratory results were used to adjust for confounding. The main outcome measure evaluated was readmission \u2264 30 days of discharge.\n\nRESULTS: Of 463,362 index admissions, 16,574 patients were identified with a diagnosis of PAD. Combining PAD with elective LE procedures during the index admission, 777 underwent open and 681 underwent endovascular procedures. Unadjusted readmission rates for open and endovascular procedures for claudication, rest pain, and ulceration/gangrene were 10.2% vs 11.3% (P = .69), 14.0% vs 18.2% (P = .43), and 21.1% vs 19.5% (P = .69), respectively. Readmission increased by the severity of the diagnosis for open and endovascular procedures (P = .0006). Men comprised 58% of the cohort; readmission rates were not statistically different by sex (P = .19). Race was not associated with procedure performed (P = .16), but nonwhite race was associated with more severe PAD (P &lt; .0001). After adjusting for race, sex, comorbidities, length of stay, and laboratory values outside of normal reference ranges, the association between an endovascular procedure and readmission was not statistically significant (odds ratio, 1.28; 95% confidence interval, 0.94-1.75).\n\nCONCLUSIONS: Less invasive endovascular procedures were not associated with decreased readmission rates compared with open surgery. The overall readmission rate for claudicant patients was 10.7%, which was unexpectedly high. Predictors of readmission included male sex, longer hospital stays, hospital infection, elevated aspartate aminotransferase, and high numbers of\u2026", "author" : [ { "dropping-particle" : "", "family" : "Vogel", "given" : "Todd R", "non-dropping-particle" : "", "parse-names" : false, "suffix" : "" }, { "dropping-particle" : "", "family" : "Kruse", "given" : "Robin L", "non-dropping-particle" : "", "parse-names" : false, "suffix" : "" } ], "container-title" : "Journal of vascular surgery", "id" : "ITEM-1", "issue" : "1", "issued" : { "date-parts" : [ [ "2013", "7" ] ] }, "page" : "90-7.e1-4", "publisher" : "Society for Vascular Surgery", "title" : "Risk factors for readmission after lower extremity procedures for peripheral artery disease.", "type" : "article-journal", "volume" : "58" }, "uris" : [ "http://www.mendeley.com/documents/?uuid=3734a38d-6a22-46ed-832b-141469a3a50d" ] }, { "id" : "ITEM-2", "itemData" : { "DOI" : "10.1016/j.jvs.2011.02.035", "ISSN" : "1097-6809", "PMID" : "21571495", "abstract" : "OBJECTIVE: Black patients with peripheral arterial disease undergo amputation at two to four times the rate of white patients. In order to determine whether differences in attempts at limb salvage might contribute to this disparity, we studied the limb care received prior to amputation by black patients compared with whites.\n\nMETHODS: Using inpatient Medicare data for the years 2003 through 2006, we identified a retrospective sample of all beneficiaries who underwent major lower extremity amputation. \"Limb salvage care\" was defined as limb-related admissions and procedures that occurred during the 2 years prior to amputation. We used multiple logistic regression to compare rates of revascularization and other limb care received by black versus white amputees, adjusting for individual patient characteristics. We then controlled for hospital referral region in order to assess whether differences in care might be attributable to the geographic regions in which black and white patients received care. Finally, we examined the timing of revascularization relative to amputation for both races.\n\nRESULTS: Our sample included 24,600 black and 65,881 white amputees. Compared with whites, black amputees were more likely to be female and had lower socioeconomic status. Average age, rates of diabetes, and levels of comorbidity were similar between races. Black amputees were significantly less likely than whites to have undergone revascularization (23.6% vs 31.6%; P &lt; .0001), any limb-related admission (39.6% vs 44.7%; P &lt; .0001), toe amputation (12.9% vs 13.8%; P &lt; .0005), or wound debridement (11.6% vs 14.2%; P &lt; .0001) prior to amputation. After adjusting for differences in individual patient characteristics, black amputees remained significantly less likely than whites to undergo revascularization (odds ratios [OR], 0.72 [95% confidence interval, .68-.76]), limb-related admission (OR, 0.81 [0.78-0.84]), or wound debridement prior to amputation (OR, 0.80 [0.75-0.85]). Timing of revascularization relative to amputation was similar between races. Observed differences in care were shown to exist within hospital referral regions and were not accounted for by regional differences in where black and white patients received care.\n\nCONCLUSION: Black patients are much less likely than whites to undergo attempts at limb salvage prior to amputation. Further studies should explore whether this disparity might be attributable to race-related differences in severity of arterial \u2026", "author" : [ { "dropping-particle" : "", "family" : "Holman", "given" : "Kerianne H", "non-dropping-particle" : "", "parse-names" : false, "suffix" : "" }, { "dropping-particle" : "", "family" : "Henke", "given" : "Peter K", "non-dropping-particle" : "", "parse-names" : false, "suffix" : "" }, { "dropping-particle" : "", "family" : "Dimick", "given" : "Justin B", "non-dropping-particle" : "", "parse-names" : false, "suffix" : "" }, { "dropping-particle" : "", "family" : "Birkmeyer", "given" : "John D", "non-dropping-particle" : "", "parse-names" : false, "suffix" : "" } ], "container-title" : "Journal of vascular surgery", "id" : "ITEM-2", "issue" : "2", "issued" : { "date-parts" : [ [ "2011", "8" ] ] }, "page" : "420-6, 426.e1", "publisher" : "Elsevier Inc.", "title" : "Racial disparities in the use of revascularization before leg amputation in Medicare patients.", "type" : "article-journal", "volume" : "54" }, "uris" : [ "http://www.mendeley.com/documents/?uuid=3e7fe008-c50b-421c-a850-d536ccce44f9" ] } ], "mendeley" : { "formattedCitation" : "&lt;sup&gt;1,2&lt;/sup&gt;", "plainTextFormattedCitation" : "1,2", "previouslyFormattedCitation" : "(1,2)"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1,2</w:t>
            </w:r>
            <w:r w:rsidRPr="004E2086">
              <w:rPr>
                <w:rFonts w:ascii="Arial" w:hAnsi="Arial" w:cs="Arial"/>
              </w:rPr>
              <w:fldChar w:fldCharType="end"/>
            </w:r>
            <w:r w:rsidRPr="004E2086">
              <w:rPr>
                <w:rFonts w:ascii="Arial" w:hAnsi="Arial" w:cs="Arial"/>
              </w:rPr>
              <w:t>:</w:t>
            </w:r>
          </w:p>
          <w:p w14:paraId="4004D407" w14:textId="77777777" w:rsidR="00600C4C" w:rsidRPr="004E2086" w:rsidRDefault="00600C4C" w:rsidP="00600C4C">
            <w:pPr>
              <w:contextualSpacing/>
              <w:rPr>
                <w:rFonts w:ascii="Arial" w:hAnsi="Arial" w:cs="Arial"/>
              </w:rPr>
            </w:pPr>
            <w:r w:rsidRPr="004E2086">
              <w:rPr>
                <w:rFonts w:ascii="Arial" w:hAnsi="Arial" w:cs="Arial"/>
              </w:rPr>
              <w:t xml:space="preserve">440.20 </w:t>
            </w:r>
            <w:r w:rsidRPr="004E2086">
              <w:rPr>
                <w:rFonts w:ascii="Arial" w:hAnsi="Arial" w:cs="Arial"/>
              </w:rPr>
              <w:tab/>
              <w:t xml:space="preserve">Atherosclerosis of native arteries of the extremities, unspecified </w:t>
            </w:r>
          </w:p>
          <w:p w14:paraId="1446E13E" w14:textId="77777777" w:rsidR="00600C4C" w:rsidRPr="004E2086" w:rsidRDefault="00600C4C" w:rsidP="00600C4C">
            <w:pPr>
              <w:contextualSpacing/>
              <w:rPr>
                <w:rFonts w:ascii="Arial" w:hAnsi="Arial" w:cs="Arial"/>
              </w:rPr>
            </w:pPr>
            <w:r w:rsidRPr="004E2086">
              <w:rPr>
                <w:rFonts w:ascii="Arial" w:hAnsi="Arial" w:cs="Arial"/>
              </w:rPr>
              <w:t xml:space="preserve">440.22 </w:t>
            </w:r>
            <w:r w:rsidRPr="004E2086">
              <w:rPr>
                <w:rFonts w:ascii="Arial" w:hAnsi="Arial" w:cs="Arial"/>
              </w:rPr>
              <w:tab/>
              <w:t xml:space="preserve">Atherosclerosis of native arteries of the extremities with rest pain </w:t>
            </w:r>
          </w:p>
          <w:p w14:paraId="7E3BD30C" w14:textId="77777777" w:rsidR="00600C4C" w:rsidRPr="004E2086" w:rsidRDefault="00600C4C" w:rsidP="00600C4C">
            <w:pPr>
              <w:contextualSpacing/>
              <w:rPr>
                <w:rFonts w:ascii="Arial" w:hAnsi="Arial" w:cs="Arial"/>
              </w:rPr>
            </w:pPr>
            <w:r w:rsidRPr="004E2086">
              <w:rPr>
                <w:rFonts w:ascii="Arial" w:hAnsi="Arial" w:cs="Arial"/>
              </w:rPr>
              <w:t xml:space="preserve">440.23 </w:t>
            </w:r>
            <w:r w:rsidRPr="004E2086">
              <w:rPr>
                <w:rFonts w:ascii="Arial" w:hAnsi="Arial" w:cs="Arial"/>
              </w:rPr>
              <w:tab/>
              <w:t>Atherosclerosis of native arteries of the extremities with ulceration</w:t>
            </w:r>
          </w:p>
          <w:p w14:paraId="581C7728" w14:textId="77777777" w:rsidR="00600C4C" w:rsidRPr="004E2086" w:rsidRDefault="00600C4C" w:rsidP="00600C4C">
            <w:pPr>
              <w:contextualSpacing/>
              <w:rPr>
                <w:rFonts w:ascii="Arial" w:hAnsi="Arial" w:cs="Arial"/>
              </w:rPr>
            </w:pPr>
            <w:r w:rsidRPr="004E2086">
              <w:rPr>
                <w:rFonts w:ascii="Arial" w:hAnsi="Arial" w:cs="Arial"/>
              </w:rPr>
              <w:t xml:space="preserve">440.24 </w:t>
            </w:r>
            <w:r w:rsidRPr="004E2086">
              <w:rPr>
                <w:rFonts w:ascii="Arial" w:hAnsi="Arial" w:cs="Arial"/>
              </w:rPr>
              <w:tab/>
              <w:t>Atherosclerosis of native arteries of the extremities with gangrene</w:t>
            </w:r>
          </w:p>
          <w:p w14:paraId="571426DA" w14:textId="77777777" w:rsidR="00600C4C" w:rsidRPr="004E2086" w:rsidRDefault="00600C4C" w:rsidP="00600C4C">
            <w:pPr>
              <w:contextualSpacing/>
              <w:rPr>
                <w:rFonts w:ascii="Arial" w:hAnsi="Arial" w:cs="Arial"/>
              </w:rPr>
            </w:pPr>
            <w:r w:rsidRPr="004E2086">
              <w:rPr>
                <w:rFonts w:ascii="Arial" w:hAnsi="Arial" w:cs="Arial"/>
              </w:rPr>
              <w:t xml:space="preserve">785.4 </w:t>
            </w:r>
            <w:r w:rsidRPr="004E2086">
              <w:rPr>
                <w:rFonts w:ascii="Arial" w:hAnsi="Arial" w:cs="Arial"/>
              </w:rPr>
              <w:tab/>
              <w:t xml:space="preserve">Gangrene </w:t>
            </w:r>
          </w:p>
          <w:p w14:paraId="3B23538F" w14:textId="77777777" w:rsidR="00600C4C" w:rsidRPr="004E2086" w:rsidRDefault="00600C4C" w:rsidP="00600C4C">
            <w:pPr>
              <w:contextualSpacing/>
              <w:rPr>
                <w:rFonts w:ascii="Arial" w:hAnsi="Arial" w:cs="Arial"/>
              </w:rPr>
            </w:pPr>
            <w:r w:rsidRPr="004E2086">
              <w:rPr>
                <w:rFonts w:ascii="Arial" w:hAnsi="Arial" w:cs="Arial"/>
              </w:rPr>
              <w:t xml:space="preserve">440.29 </w:t>
            </w:r>
            <w:r w:rsidRPr="004E2086">
              <w:rPr>
                <w:rFonts w:ascii="Arial" w:hAnsi="Arial" w:cs="Arial"/>
              </w:rPr>
              <w:tab/>
              <w:t xml:space="preserve">Other atherosclerosis of native arteries of the extremities </w:t>
            </w:r>
          </w:p>
          <w:p w14:paraId="55497109" w14:textId="77777777" w:rsidR="00600C4C" w:rsidRPr="004E2086" w:rsidRDefault="00600C4C" w:rsidP="00600C4C">
            <w:pPr>
              <w:contextualSpacing/>
              <w:rPr>
                <w:rFonts w:ascii="Arial" w:hAnsi="Arial" w:cs="Arial"/>
              </w:rPr>
            </w:pPr>
            <w:r w:rsidRPr="004E2086">
              <w:rPr>
                <w:rFonts w:ascii="Arial" w:hAnsi="Arial" w:cs="Arial"/>
              </w:rPr>
              <w:t xml:space="preserve">440.4 </w:t>
            </w:r>
            <w:r w:rsidRPr="004E2086">
              <w:rPr>
                <w:rFonts w:ascii="Arial" w:hAnsi="Arial" w:cs="Arial"/>
              </w:rPr>
              <w:tab/>
              <w:t xml:space="preserve">Chronic total occlusion of artery of the extremities </w:t>
            </w:r>
          </w:p>
          <w:p w14:paraId="7D82492C" w14:textId="77777777" w:rsidR="00600C4C" w:rsidRPr="004E2086" w:rsidRDefault="00600C4C" w:rsidP="00600C4C">
            <w:pPr>
              <w:contextualSpacing/>
              <w:rPr>
                <w:rFonts w:ascii="Arial" w:hAnsi="Arial" w:cs="Arial"/>
              </w:rPr>
            </w:pPr>
            <w:r w:rsidRPr="004E2086">
              <w:rPr>
                <w:rFonts w:ascii="Arial" w:hAnsi="Arial" w:cs="Arial"/>
              </w:rPr>
              <w:t xml:space="preserve">443.9 </w:t>
            </w:r>
            <w:r w:rsidRPr="004E2086">
              <w:rPr>
                <w:rFonts w:ascii="Arial" w:hAnsi="Arial" w:cs="Arial"/>
              </w:rPr>
              <w:tab/>
              <w:t xml:space="preserve">Unspecified peripheral vascular disease </w:t>
            </w:r>
          </w:p>
          <w:p w14:paraId="0A3E1433" w14:textId="77777777" w:rsidR="00600C4C" w:rsidRPr="004E2086" w:rsidRDefault="00600C4C" w:rsidP="00600C4C">
            <w:pPr>
              <w:contextualSpacing/>
              <w:rPr>
                <w:rFonts w:ascii="Arial" w:hAnsi="Arial" w:cs="Arial"/>
              </w:rPr>
            </w:pPr>
            <w:r w:rsidRPr="004E2086">
              <w:rPr>
                <w:rFonts w:ascii="Arial" w:hAnsi="Arial" w:cs="Arial"/>
              </w:rPr>
              <w:t>707.10</w:t>
            </w:r>
            <w:r w:rsidRPr="004E2086">
              <w:rPr>
                <w:rFonts w:ascii="Arial" w:hAnsi="Arial" w:cs="Arial"/>
              </w:rPr>
              <w:tab/>
              <w:t xml:space="preserve">Ulcer unspecified </w:t>
            </w:r>
          </w:p>
          <w:p w14:paraId="0A999BB5" w14:textId="77777777" w:rsidR="00600C4C" w:rsidRPr="004E2086" w:rsidRDefault="00600C4C" w:rsidP="00600C4C">
            <w:pPr>
              <w:contextualSpacing/>
              <w:rPr>
                <w:rFonts w:ascii="Arial" w:hAnsi="Arial" w:cs="Arial"/>
              </w:rPr>
            </w:pPr>
            <w:r w:rsidRPr="004E2086">
              <w:rPr>
                <w:rFonts w:ascii="Arial" w:hAnsi="Arial" w:cs="Arial"/>
              </w:rPr>
              <w:t>707.11</w:t>
            </w:r>
            <w:r w:rsidRPr="004E2086">
              <w:rPr>
                <w:rFonts w:ascii="Arial" w:hAnsi="Arial" w:cs="Arial"/>
              </w:rPr>
              <w:tab/>
              <w:t xml:space="preserve">Ulcer of thigh </w:t>
            </w:r>
          </w:p>
          <w:p w14:paraId="41F7248D" w14:textId="77777777" w:rsidR="00600C4C" w:rsidRPr="004E2086" w:rsidRDefault="00600C4C" w:rsidP="00600C4C">
            <w:pPr>
              <w:contextualSpacing/>
              <w:rPr>
                <w:rFonts w:ascii="Arial" w:hAnsi="Arial" w:cs="Arial"/>
              </w:rPr>
            </w:pPr>
            <w:r w:rsidRPr="004E2086">
              <w:rPr>
                <w:rFonts w:ascii="Arial" w:hAnsi="Arial" w:cs="Arial"/>
              </w:rPr>
              <w:t>707.12</w:t>
            </w:r>
            <w:r w:rsidRPr="004E2086">
              <w:rPr>
                <w:rFonts w:ascii="Arial" w:hAnsi="Arial" w:cs="Arial"/>
              </w:rPr>
              <w:tab/>
              <w:t xml:space="preserve">Ulcer of calf </w:t>
            </w:r>
          </w:p>
          <w:p w14:paraId="41421F19" w14:textId="77777777" w:rsidR="00600C4C" w:rsidRPr="004E2086" w:rsidRDefault="00600C4C" w:rsidP="00600C4C">
            <w:pPr>
              <w:contextualSpacing/>
              <w:rPr>
                <w:rFonts w:ascii="Arial" w:hAnsi="Arial" w:cs="Arial"/>
              </w:rPr>
            </w:pPr>
            <w:r w:rsidRPr="004E2086">
              <w:rPr>
                <w:rFonts w:ascii="Arial" w:hAnsi="Arial" w:cs="Arial"/>
              </w:rPr>
              <w:t>707.13</w:t>
            </w:r>
            <w:r w:rsidRPr="004E2086">
              <w:rPr>
                <w:rFonts w:ascii="Arial" w:hAnsi="Arial" w:cs="Arial"/>
              </w:rPr>
              <w:tab/>
              <w:t xml:space="preserve">Ulcer of the ankle </w:t>
            </w:r>
          </w:p>
          <w:p w14:paraId="20AFCED0" w14:textId="77777777" w:rsidR="00600C4C" w:rsidRPr="004E2086" w:rsidRDefault="00600C4C" w:rsidP="00600C4C">
            <w:pPr>
              <w:contextualSpacing/>
              <w:rPr>
                <w:rFonts w:ascii="Arial" w:hAnsi="Arial" w:cs="Arial"/>
              </w:rPr>
            </w:pPr>
            <w:r w:rsidRPr="004E2086">
              <w:rPr>
                <w:rFonts w:ascii="Arial" w:hAnsi="Arial" w:cs="Arial"/>
              </w:rPr>
              <w:t>707.14</w:t>
            </w:r>
            <w:r w:rsidRPr="004E2086">
              <w:rPr>
                <w:rFonts w:ascii="Arial" w:hAnsi="Arial" w:cs="Arial"/>
              </w:rPr>
              <w:tab/>
              <w:t xml:space="preserve">Ulcer of heel/foot </w:t>
            </w:r>
          </w:p>
          <w:p w14:paraId="139DB50B" w14:textId="77777777" w:rsidR="00600C4C" w:rsidRPr="004E2086" w:rsidRDefault="00600C4C" w:rsidP="00600C4C">
            <w:pPr>
              <w:contextualSpacing/>
              <w:rPr>
                <w:rFonts w:ascii="Arial" w:hAnsi="Arial" w:cs="Arial"/>
              </w:rPr>
            </w:pPr>
            <w:r w:rsidRPr="004E2086">
              <w:rPr>
                <w:rFonts w:ascii="Arial" w:hAnsi="Arial" w:cs="Arial"/>
              </w:rPr>
              <w:t>707.15</w:t>
            </w:r>
            <w:r w:rsidRPr="004E2086">
              <w:rPr>
                <w:rFonts w:ascii="Arial" w:hAnsi="Arial" w:cs="Arial"/>
              </w:rPr>
              <w:tab/>
              <w:t xml:space="preserve">Ulcer of foot/toes  </w:t>
            </w:r>
          </w:p>
          <w:p w14:paraId="2437124F" w14:textId="77777777" w:rsidR="00600C4C" w:rsidRPr="004E2086" w:rsidRDefault="00600C4C" w:rsidP="00600C4C">
            <w:pPr>
              <w:contextualSpacing/>
              <w:rPr>
                <w:rFonts w:ascii="Arial" w:hAnsi="Arial" w:cs="Arial"/>
              </w:rPr>
            </w:pPr>
            <w:r w:rsidRPr="004E2086">
              <w:rPr>
                <w:rFonts w:ascii="Arial" w:hAnsi="Arial" w:cs="Arial"/>
              </w:rPr>
              <w:t>707.19</w:t>
            </w:r>
            <w:r w:rsidRPr="004E2086">
              <w:rPr>
                <w:rFonts w:ascii="Arial" w:hAnsi="Arial" w:cs="Arial"/>
              </w:rPr>
              <w:tab/>
              <w:t xml:space="preserve">Ulcer of other part of lower limb </w:t>
            </w:r>
          </w:p>
          <w:p w14:paraId="6FC613B9" w14:textId="77777777" w:rsidR="00600C4C" w:rsidRPr="004E2086" w:rsidRDefault="00600C4C" w:rsidP="00600C4C">
            <w:pPr>
              <w:contextualSpacing/>
              <w:rPr>
                <w:rFonts w:ascii="Arial" w:hAnsi="Arial" w:cs="Arial"/>
              </w:rPr>
            </w:pPr>
            <w:r w:rsidRPr="004E2086">
              <w:rPr>
                <w:rFonts w:ascii="Arial" w:hAnsi="Arial" w:cs="Arial"/>
              </w:rPr>
              <w:t>730.06</w:t>
            </w:r>
            <w:r w:rsidRPr="004E2086">
              <w:rPr>
                <w:rFonts w:ascii="Arial" w:hAnsi="Arial" w:cs="Arial"/>
              </w:rPr>
              <w:tab/>
              <w:t>Acute osteomyelitis, lower leg</w:t>
            </w:r>
          </w:p>
          <w:p w14:paraId="1CEF94CC" w14:textId="77777777" w:rsidR="00600C4C" w:rsidRPr="004E2086" w:rsidRDefault="00600C4C" w:rsidP="00600C4C">
            <w:pPr>
              <w:contextualSpacing/>
              <w:rPr>
                <w:rFonts w:ascii="Arial" w:hAnsi="Arial" w:cs="Arial"/>
              </w:rPr>
            </w:pPr>
            <w:r w:rsidRPr="004E2086">
              <w:rPr>
                <w:rFonts w:ascii="Arial" w:hAnsi="Arial" w:cs="Arial"/>
              </w:rPr>
              <w:t>730.07</w:t>
            </w:r>
            <w:r w:rsidRPr="004E2086">
              <w:rPr>
                <w:rFonts w:ascii="Arial" w:hAnsi="Arial" w:cs="Arial"/>
              </w:rPr>
              <w:tab/>
              <w:t>Acute osteomyelitis, ankle and foot</w:t>
            </w:r>
          </w:p>
          <w:p w14:paraId="2E2C21DD" w14:textId="77777777" w:rsidR="00600C4C" w:rsidRPr="004E2086" w:rsidRDefault="00600C4C" w:rsidP="00600C4C">
            <w:pPr>
              <w:contextualSpacing/>
              <w:rPr>
                <w:rFonts w:ascii="Arial" w:hAnsi="Arial" w:cs="Arial"/>
              </w:rPr>
            </w:pPr>
            <w:r w:rsidRPr="004E2086">
              <w:rPr>
                <w:rFonts w:ascii="Arial" w:hAnsi="Arial" w:cs="Arial"/>
              </w:rPr>
              <w:t>730.16</w:t>
            </w:r>
            <w:r w:rsidRPr="004E2086">
              <w:rPr>
                <w:rFonts w:ascii="Arial" w:hAnsi="Arial" w:cs="Arial"/>
              </w:rPr>
              <w:tab/>
              <w:t>Chronic osteomyelitis, lower leg</w:t>
            </w:r>
          </w:p>
          <w:p w14:paraId="6E1BE743" w14:textId="77777777" w:rsidR="00600C4C" w:rsidRPr="004E2086" w:rsidRDefault="00600C4C" w:rsidP="00600C4C">
            <w:pPr>
              <w:contextualSpacing/>
              <w:rPr>
                <w:rFonts w:ascii="Arial" w:hAnsi="Arial" w:cs="Arial"/>
              </w:rPr>
            </w:pPr>
            <w:r w:rsidRPr="004E2086">
              <w:rPr>
                <w:rFonts w:ascii="Arial" w:hAnsi="Arial" w:cs="Arial"/>
              </w:rPr>
              <w:t>730.17</w:t>
            </w:r>
            <w:r w:rsidRPr="004E2086">
              <w:rPr>
                <w:rFonts w:ascii="Arial" w:hAnsi="Arial" w:cs="Arial"/>
              </w:rPr>
              <w:tab/>
              <w:t>Chronic osteomyelitis, ankle and foot</w:t>
            </w:r>
          </w:p>
          <w:p w14:paraId="3F83D639" w14:textId="77777777" w:rsidR="00600C4C" w:rsidRPr="004E2086" w:rsidRDefault="00600C4C" w:rsidP="00600C4C">
            <w:pPr>
              <w:contextualSpacing/>
              <w:rPr>
                <w:rFonts w:ascii="Arial" w:hAnsi="Arial" w:cs="Arial"/>
              </w:rPr>
            </w:pPr>
            <w:r w:rsidRPr="004E2086">
              <w:rPr>
                <w:rFonts w:ascii="Arial" w:hAnsi="Arial" w:cs="Arial"/>
              </w:rPr>
              <w:t>730.26</w:t>
            </w:r>
            <w:r w:rsidRPr="004E2086">
              <w:rPr>
                <w:rFonts w:ascii="Arial" w:hAnsi="Arial" w:cs="Arial"/>
              </w:rPr>
              <w:tab/>
              <w:t>Unspecified osteomyelitis, lower leg</w:t>
            </w:r>
          </w:p>
          <w:p w14:paraId="3FBE1D4D" w14:textId="77777777" w:rsidR="00600C4C" w:rsidRPr="004E2086" w:rsidRDefault="00600C4C" w:rsidP="00600C4C">
            <w:pPr>
              <w:contextualSpacing/>
              <w:rPr>
                <w:rFonts w:ascii="Arial" w:hAnsi="Arial" w:cs="Arial"/>
              </w:rPr>
            </w:pPr>
            <w:r w:rsidRPr="004E2086">
              <w:rPr>
                <w:rFonts w:ascii="Arial" w:hAnsi="Arial" w:cs="Arial"/>
              </w:rPr>
              <w:t>730.27</w:t>
            </w:r>
            <w:r w:rsidRPr="004E2086">
              <w:rPr>
                <w:rFonts w:ascii="Arial" w:hAnsi="Arial" w:cs="Arial"/>
              </w:rPr>
              <w:tab/>
              <w:t>Unspecified osteomyelitis, ankle and foot</w:t>
            </w:r>
          </w:p>
          <w:p w14:paraId="7B76EF95" w14:textId="77777777" w:rsidR="00600C4C" w:rsidRPr="004E2086" w:rsidRDefault="00600C4C" w:rsidP="00600C4C">
            <w:pPr>
              <w:contextualSpacing/>
              <w:rPr>
                <w:rFonts w:ascii="Arial" w:hAnsi="Arial" w:cs="Arial"/>
              </w:rPr>
            </w:pPr>
            <w:r w:rsidRPr="004E2086">
              <w:rPr>
                <w:rFonts w:ascii="Arial" w:hAnsi="Arial" w:cs="Arial"/>
              </w:rPr>
              <w:t>730.36</w:t>
            </w:r>
            <w:r w:rsidRPr="004E2086">
              <w:rPr>
                <w:rFonts w:ascii="Arial" w:hAnsi="Arial" w:cs="Arial"/>
              </w:rPr>
              <w:tab/>
              <w:t>Periostitis, without mention of osteomyelitis, lower leg</w:t>
            </w:r>
          </w:p>
          <w:p w14:paraId="1CD21474" w14:textId="77777777" w:rsidR="00600C4C" w:rsidRPr="004E2086" w:rsidRDefault="00600C4C" w:rsidP="00600C4C">
            <w:pPr>
              <w:contextualSpacing/>
              <w:rPr>
                <w:rFonts w:ascii="Arial" w:hAnsi="Arial" w:cs="Arial"/>
              </w:rPr>
            </w:pPr>
            <w:r w:rsidRPr="004E2086">
              <w:rPr>
                <w:rFonts w:ascii="Arial" w:hAnsi="Arial" w:cs="Arial"/>
              </w:rPr>
              <w:t>730.37</w:t>
            </w:r>
            <w:r w:rsidRPr="004E2086">
              <w:rPr>
                <w:rFonts w:ascii="Arial" w:hAnsi="Arial" w:cs="Arial"/>
              </w:rPr>
              <w:tab/>
              <w:t>Periostitis, without mention of osteomyelitis, ankle and foot</w:t>
            </w:r>
          </w:p>
          <w:p w14:paraId="42675A37" w14:textId="77777777" w:rsidR="00600C4C" w:rsidRPr="004E2086" w:rsidRDefault="00600C4C" w:rsidP="00600C4C">
            <w:pPr>
              <w:contextualSpacing/>
              <w:rPr>
                <w:rFonts w:ascii="Arial" w:hAnsi="Arial" w:cs="Arial"/>
              </w:rPr>
            </w:pPr>
            <w:r w:rsidRPr="004E2086">
              <w:rPr>
                <w:rFonts w:ascii="Arial" w:hAnsi="Arial" w:cs="Arial"/>
              </w:rPr>
              <w:t>730.86</w:t>
            </w:r>
            <w:r w:rsidRPr="004E2086">
              <w:rPr>
                <w:rFonts w:ascii="Arial" w:hAnsi="Arial" w:cs="Arial"/>
              </w:rPr>
              <w:tab/>
              <w:t>Other infections involving bone in diseases classified elsewhere, lower leg</w:t>
            </w:r>
          </w:p>
          <w:p w14:paraId="11FCD30A" w14:textId="77777777" w:rsidR="00600C4C" w:rsidRPr="004E2086" w:rsidRDefault="00600C4C" w:rsidP="00600C4C">
            <w:pPr>
              <w:contextualSpacing/>
              <w:rPr>
                <w:rFonts w:ascii="Arial" w:hAnsi="Arial" w:cs="Arial"/>
              </w:rPr>
            </w:pPr>
            <w:r w:rsidRPr="004E2086">
              <w:rPr>
                <w:rFonts w:ascii="Arial" w:hAnsi="Arial" w:cs="Arial"/>
              </w:rPr>
              <w:t>730.87</w:t>
            </w:r>
            <w:r w:rsidRPr="004E2086">
              <w:rPr>
                <w:rFonts w:ascii="Arial" w:hAnsi="Arial" w:cs="Arial"/>
              </w:rPr>
              <w:tab/>
              <w:t>Other infections involving bone in diseases classified elsewhere, ankle and foot</w:t>
            </w:r>
          </w:p>
          <w:p w14:paraId="2B38DF0E" w14:textId="77777777" w:rsidR="00600C4C" w:rsidRPr="004E2086" w:rsidRDefault="00600C4C" w:rsidP="00600C4C">
            <w:pPr>
              <w:contextualSpacing/>
              <w:rPr>
                <w:rFonts w:ascii="Arial" w:hAnsi="Arial" w:cs="Arial"/>
              </w:rPr>
            </w:pPr>
            <w:r w:rsidRPr="004E2086">
              <w:rPr>
                <w:rFonts w:ascii="Arial" w:hAnsi="Arial" w:cs="Arial"/>
              </w:rPr>
              <w:t>730.96</w:t>
            </w:r>
            <w:r w:rsidRPr="004E2086">
              <w:rPr>
                <w:rFonts w:ascii="Arial" w:hAnsi="Arial" w:cs="Arial"/>
              </w:rPr>
              <w:tab/>
              <w:t>Unspecified infection of bone, lower leg</w:t>
            </w:r>
          </w:p>
          <w:p w14:paraId="3FD1ED4F" w14:textId="77777777" w:rsidR="00600C4C" w:rsidRPr="004E2086" w:rsidRDefault="00600C4C" w:rsidP="00600C4C">
            <w:pPr>
              <w:contextualSpacing/>
              <w:rPr>
                <w:rFonts w:ascii="Arial" w:hAnsi="Arial" w:cs="Arial"/>
              </w:rPr>
            </w:pPr>
            <w:r w:rsidRPr="004E2086">
              <w:rPr>
                <w:rFonts w:ascii="Arial" w:hAnsi="Arial" w:cs="Arial"/>
              </w:rPr>
              <w:t>730.97</w:t>
            </w:r>
            <w:r w:rsidRPr="004E2086">
              <w:rPr>
                <w:rFonts w:ascii="Arial" w:hAnsi="Arial" w:cs="Arial"/>
              </w:rPr>
              <w:tab/>
              <w:t>Unspecified infection of bone, ankle and foot</w:t>
            </w:r>
          </w:p>
        </w:tc>
      </w:tr>
      <w:tr w:rsidR="00600C4C" w14:paraId="314575C6" w14:textId="77777777" w:rsidTr="00600C4C">
        <w:tc>
          <w:tcPr>
            <w:tcW w:w="2310" w:type="dxa"/>
            <w:vMerge w:val="restart"/>
          </w:tcPr>
          <w:p w14:paraId="07700B89" w14:textId="77777777" w:rsidR="00600C4C" w:rsidRPr="004E2086" w:rsidRDefault="00600C4C" w:rsidP="00600C4C">
            <w:pPr>
              <w:contextualSpacing/>
              <w:rPr>
                <w:rFonts w:ascii="Arial" w:hAnsi="Arial" w:cs="Arial"/>
              </w:rPr>
            </w:pPr>
            <w:r w:rsidRPr="004E2086">
              <w:rPr>
                <w:rFonts w:ascii="Arial" w:hAnsi="Arial" w:cs="Arial"/>
              </w:rPr>
              <w:t>Procedural codes</w:t>
            </w:r>
          </w:p>
        </w:tc>
        <w:tc>
          <w:tcPr>
            <w:tcW w:w="2328" w:type="dxa"/>
            <w:vMerge w:val="restart"/>
          </w:tcPr>
          <w:p w14:paraId="70772A0F" w14:textId="77777777" w:rsidR="00600C4C" w:rsidRPr="004E2086" w:rsidRDefault="00600C4C" w:rsidP="00600C4C">
            <w:pPr>
              <w:contextualSpacing/>
              <w:rPr>
                <w:rFonts w:ascii="Arial" w:hAnsi="Arial" w:cs="Arial"/>
              </w:rPr>
            </w:pPr>
            <w:r w:rsidRPr="004E2086">
              <w:rPr>
                <w:rFonts w:ascii="Arial" w:hAnsi="Arial" w:cs="Arial"/>
              </w:rPr>
              <w:t>Endovascular</w:t>
            </w:r>
          </w:p>
        </w:tc>
        <w:tc>
          <w:tcPr>
            <w:tcW w:w="9978" w:type="dxa"/>
          </w:tcPr>
          <w:p w14:paraId="2695707F" w14:textId="23079618" w:rsidR="00600C4C" w:rsidRPr="004E2086" w:rsidRDefault="00600C4C" w:rsidP="00600C4C">
            <w:pPr>
              <w:contextualSpacing/>
              <w:rPr>
                <w:rFonts w:ascii="Arial" w:hAnsi="Arial" w:cs="Arial"/>
              </w:rPr>
            </w:pPr>
            <w:r w:rsidRPr="004E2086">
              <w:rPr>
                <w:rFonts w:ascii="Arial" w:hAnsi="Arial" w:cs="Arial"/>
              </w:rPr>
              <w:t>ICD-9 codes</w:t>
            </w:r>
            <w:r w:rsidRPr="004E2086">
              <w:rPr>
                <w:rFonts w:ascii="Arial" w:hAnsi="Arial" w:cs="Arial"/>
              </w:rPr>
              <w:fldChar w:fldCharType="begin" w:fldLock="1"/>
            </w:r>
            <w:r w:rsidR="00561161">
              <w:rPr>
                <w:rFonts w:ascii="Arial" w:hAnsi="Arial" w:cs="Arial"/>
              </w:rPr>
              <w:instrText>ADDIN CSL_CITATION { "citationItems" : [ { "id" : "ITEM-1", "itemData" : { "DOI" : "10.1016/j.jvs.2012.12.031", "ISSN" : "1097-6809", "PMID" : "23541547", "abstract" : "OBJECTIVE: As pressure to contain health care costs increases, there has been greater scrutiny of readmissions in the vascular surgery population. The objective of this study was to evaluate postoperative readmissions after open and endovascular lower extremity (LE) procedures for peripheral artery disease (PAD).\n\nMETHODS: A retrospective cohort study was performed of elective adult inpatients with PAD and LE procedures which were selected from the Health Facts database (Cerner Corporation, Kansas City, Mo) between October 2008 and December 2010 using International Classification of Disease, 9th Clinical Modification diagnosis codes (claudication, rest pain, and ulceration/gangrene) and procedure codes for LE revascularization (endovascular and open). Multivariable logistic regression and \u03c7(2) were used to compare patients who received endovascular and open procedures. The Charlson Comorbidity Index, comorbid diagnoses, and laboratory results were used to adjust for confounding. The main outcome measure evaluated was readmission \u2264 30 days of discharge.\n\nRESULTS: Of 463,362 index admissions, 16,574 patients were identified with a diagnosis of PAD. Combining PAD with elective LE procedures during the index admission, 777 underwent open and 681 underwent endovascular procedures. Unadjusted readmission rates for open and endovascular procedures for claudication, rest pain, and ulceration/gangrene were 10.2% vs 11.3% (P = .69), 14.0% vs 18.2% (P = .43), and 21.1% vs 19.5% (P = .69), respectively. Readmission increased by the severity of the diagnosis for open and endovascular procedures (P = .0006). Men comprised 58% of the cohort; readmission rates were not statistically different by sex (P = .19). Race was not associated with procedure performed (P = .16), but nonwhite race was associated with more severe PAD (P &lt; .0001). After adjusting for race, sex, comorbidities, length of stay, and laboratory values outside of normal reference ranges, the association between an endovascular procedure and readmission was not statistically significant (odds ratio, 1.28; 95% confidence interval, 0.94-1.75).\n\nCONCLUSIONS: Less invasive endovascular procedures were not associated with decreased readmission rates compared with open surgery. The overall readmission rate for claudicant patients was 10.7%, which was unexpectedly high. Predictors of readmission included male sex, longer hospital stays, hospital infection, elevated aspartate aminotransferase, and high numbers of\u2026", "author" : [ { "dropping-particle" : "", "family" : "Vogel", "given" : "Todd R", "non-dropping-particle" : "", "parse-names" : false, "suffix" : "" }, { "dropping-particle" : "", "family" : "Kruse", "given" : "Robin L", "non-dropping-particle" : "", "parse-names" : false, "suffix" : "" } ], "container-title" : "Journal of vascular surgery", "id" : "ITEM-1", "issue" : "1", "issued" : { "date-parts" : [ [ "2013", "7" ] ] }, "page" : "90-7.e1-4", "publisher" : "Society for Vascular Surgery", "title" : "Risk factors for readmission after lower extremity procedures for peripheral artery disease.", "type" : "article-journal", "volume" : "58" }, "uris" : [ "http://www.mendeley.com/documents/?uuid=3734a38d-6a22-46ed-832b-141469a3a50d" ] }, { "id" : "ITEM-2", "itemData" : { "DOI" : "10.1016/j.jvs.2011.02.035", "ISSN" : "1097-6809", "PMID" : "21571495", "abstract" : "OBJECTIVE: Black patients with peripheral arterial disease undergo amputation at two to four times the rate of white patients. In order to determine whether differences in attempts at limb salvage might contribute to this disparity, we studied the limb care received prior to amputation by black patients compared with whites.\n\nMETHODS: Using inpatient Medicare data for the years 2003 through 2006, we identified a retrospective sample of all beneficiaries who underwent major lower extremity amputation. \"Limb salvage care\" was defined as limb-related admissions and procedures that occurred during the 2 years prior to amputation. We used multiple logistic regression to compare rates of revascularization and other limb care received by black versus white amputees, adjusting for individual patient characteristics. We then controlled for hospital referral region in order to assess whether differences in care might be attributable to the geographic regions in which black and white patients received care. Finally, we examined the timing of revascularization relative to amputation for both races.\n\nRESULTS: Our sample included 24,600 black and 65,881 white amputees. Compared with whites, black amputees were more likely to be female and had lower socioeconomic status. Average age, rates of diabetes, and levels of comorbidity were similar between races. Black amputees were significantly less likely than whites to have undergone revascularization (23.6% vs 31.6%; P &lt; .0001), any limb-related admission (39.6% vs 44.7%; P &lt; .0001), toe amputation (12.9% vs 13.8%; P &lt; .0005), or wound debridement (11.6% vs 14.2%; P &lt; .0001) prior to amputation. After adjusting for differences in individual patient characteristics, black amputees remained significantly less likely than whites to undergo revascularization (odds ratios [OR], 0.72 [95% confidence interval, .68-.76]), limb-related admission (OR, 0.81 [0.78-0.84]), or wound debridement prior to amputation (OR, 0.80 [0.75-0.85]). Timing of revascularization relative to amputation was similar between races. Observed differences in care were shown to exist within hospital referral regions and were not accounted for by regional differences in where black and white patients received care.\n\nCONCLUSION: Black patients are much less likely than whites to undergo attempts at limb salvage prior to amputation. Further studies should explore whether this disparity might be attributable to race-related differences in severity of arterial \u2026", "author" : [ { "dropping-particle" : "", "family" : "Holman", "given" : "Kerianne H", "non-dropping-particle" : "", "parse-names" : false, "suffix" : "" }, { "dropping-particle" : "", "family" : "Henke", "given" : "Peter K", "non-dropping-particle" : "", "parse-names" : false, "suffix" : "" }, { "dropping-particle" : "", "family" : "Dimick", "given" : "Justin B", "non-dropping-particle" : "", "parse-names" : false, "suffix" : "" }, { "dropping-particle" : "", "family" : "Birkmeyer", "given" : "John D", "non-dropping-particle" : "", "parse-names" : false, "suffix" : "" } ], "container-title" : "Journal of vascular surgery", "id" : "ITEM-2", "issue" : "2", "issued" : { "date-parts" : [ [ "2011", "8" ] ] }, "page" : "420-6, 426.e1", "publisher" : "Elsevier Inc.", "title" : "Racial disparities in the use of revascularization before leg amputation in Medicare patients.", "type" : "article-journal", "volume" : "54" }, "uris" : [ "http://www.mendeley.com/documents/?uuid=3e7fe008-c50b-421c-a850-d536ccce44f9" ] } ], "mendeley" : { "formattedCitation" : "&lt;sup&gt;1,2&lt;/sup&gt;", "plainTextFormattedCitation" : "1,2", "previouslyFormattedCitation" : "(1,2)"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1,2</w:t>
            </w:r>
            <w:r w:rsidRPr="004E2086">
              <w:rPr>
                <w:rFonts w:ascii="Arial" w:hAnsi="Arial" w:cs="Arial"/>
              </w:rPr>
              <w:fldChar w:fldCharType="end"/>
            </w:r>
            <w:r w:rsidRPr="004E2086">
              <w:rPr>
                <w:rFonts w:ascii="Arial" w:hAnsi="Arial" w:cs="Arial"/>
              </w:rPr>
              <w:t>:</w:t>
            </w:r>
          </w:p>
          <w:p w14:paraId="4E09731B" w14:textId="77777777" w:rsidR="00600C4C" w:rsidRPr="004E2086" w:rsidRDefault="00600C4C" w:rsidP="00600C4C">
            <w:pPr>
              <w:contextualSpacing/>
              <w:rPr>
                <w:rFonts w:ascii="Arial" w:hAnsi="Arial" w:cs="Arial"/>
              </w:rPr>
            </w:pPr>
            <w:r w:rsidRPr="004E2086">
              <w:rPr>
                <w:rFonts w:ascii="Arial" w:hAnsi="Arial" w:cs="Arial"/>
              </w:rPr>
              <w:t>39.50 Angioplasty of other noncoronary vessel(s)</w:t>
            </w:r>
          </w:p>
          <w:p w14:paraId="5B91AAC6" w14:textId="77777777" w:rsidR="00600C4C" w:rsidRPr="004E2086" w:rsidRDefault="00600C4C" w:rsidP="00600C4C">
            <w:pPr>
              <w:contextualSpacing/>
              <w:rPr>
                <w:rFonts w:ascii="Arial" w:hAnsi="Arial" w:cs="Arial"/>
              </w:rPr>
            </w:pPr>
            <w:r w:rsidRPr="004E2086">
              <w:rPr>
                <w:rFonts w:ascii="Arial" w:hAnsi="Arial" w:cs="Arial"/>
              </w:rPr>
              <w:t xml:space="preserve">39.79 Other endo procedures of other vessels </w:t>
            </w:r>
          </w:p>
          <w:p w14:paraId="7E515135" w14:textId="77777777" w:rsidR="00600C4C" w:rsidRPr="004E2086" w:rsidRDefault="00600C4C" w:rsidP="00600C4C">
            <w:pPr>
              <w:contextualSpacing/>
              <w:rPr>
                <w:rFonts w:ascii="Arial" w:hAnsi="Arial" w:cs="Arial"/>
              </w:rPr>
            </w:pPr>
            <w:r w:rsidRPr="004E2086">
              <w:rPr>
                <w:rFonts w:ascii="Arial" w:hAnsi="Arial" w:cs="Arial"/>
              </w:rPr>
              <w:t xml:space="preserve">39.90 Insertion of nondrug-eluting peripheral vessel stents(s) </w:t>
            </w:r>
          </w:p>
          <w:p w14:paraId="10A551F2" w14:textId="77777777" w:rsidR="00600C4C" w:rsidRPr="004E2086" w:rsidRDefault="00600C4C" w:rsidP="00600C4C">
            <w:pPr>
              <w:contextualSpacing/>
              <w:rPr>
                <w:rFonts w:ascii="Arial" w:hAnsi="Arial" w:cs="Arial"/>
              </w:rPr>
            </w:pPr>
            <w:r w:rsidRPr="004E2086">
              <w:rPr>
                <w:rFonts w:ascii="Arial" w:hAnsi="Arial" w:cs="Arial"/>
              </w:rPr>
              <w:t>00.55 Insertion of drug-eluting non-coronary stent</w:t>
            </w:r>
          </w:p>
        </w:tc>
      </w:tr>
      <w:tr w:rsidR="00600C4C" w14:paraId="15557A61" w14:textId="77777777" w:rsidTr="00600C4C">
        <w:tc>
          <w:tcPr>
            <w:tcW w:w="2310" w:type="dxa"/>
            <w:vMerge/>
          </w:tcPr>
          <w:p w14:paraId="50C403FF" w14:textId="77777777" w:rsidR="00600C4C" w:rsidRPr="004E2086" w:rsidRDefault="00600C4C" w:rsidP="00600C4C">
            <w:pPr>
              <w:contextualSpacing/>
              <w:rPr>
                <w:rFonts w:ascii="Arial" w:hAnsi="Arial" w:cs="Arial"/>
              </w:rPr>
            </w:pPr>
          </w:p>
        </w:tc>
        <w:tc>
          <w:tcPr>
            <w:tcW w:w="2328" w:type="dxa"/>
            <w:vMerge/>
          </w:tcPr>
          <w:p w14:paraId="0ADA2A07" w14:textId="77777777" w:rsidR="00600C4C" w:rsidRPr="004E2086" w:rsidRDefault="00600C4C" w:rsidP="00600C4C">
            <w:pPr>
              <w:contextualSpacing/>
              <w:rPr>
                <w:rFonts w:ascii="Arial" w:hAnsi="Arial" w:cs="Arial"/>
              </w:rPr>
            </w:pPr>
          </w:p>
        </w:tc>
        <w:tc>
          <w:tcPr>
            <w:tcW w:w="9978" w:type="dxa"/>
          </w:tcPr>
          <w:p w14:paraId="6E8B0098" w14:textId="3E841BB9" w:rsidR="00600C4C" w:rsidRPr="004E2086" w:rsidRDefault="00600C4C" w:rsidP="00600C4C">
            <w:pPr>
              <w:contextualSpacing/>
              <w:rPr>
                <w:rFonts w:ascii="Arial" w:hAnsi="Arial" w:cs="Arial"/>
              </w:rPr>
            </w:pPr>
            <w:r w:rsidRPr="004E2086">
              <w:rPr>
                <w:rFonts w:ascii="Arial" w:hAnsi="Arial" w:cs="Arial"/>
              </w:rPr>
              <w:t>CPT codes</w:t>
            </w:r>
            <w:r w:rsidRPr="004E2086">
              <w:rPr>
                <w:rFonts w:ascii="Arial" w:hAnsi="Arial" w:cs="Arial"/>
              </w:rPr>
              <w:fldChar w:fldCharType="begin" w:fldLock="1"/>
            </w:r>
            <w:r w:rsidR="00561161">
              <w:rPr>
                <w:rFonts w:ascii="Arial" w:hAnsi="Arial" w:cs="Arial"/>
              </w:rPr>
              <w:instrText>ADDIN CSL_CITATION { "citationItems" : [ { "id" : "ITEM-1", "itemData" : { "DOI" : "10.1016/j.jvs.2009.01.035", "ISSN" : "1097-6809", "PMID" : "19481407", "abstract" : "INTRODUCTION: Advances in endovascular interventions have expanded the options available for the invasive treatment of lower extremity peripheral arterial disease (PAD). Whether endovascular interventions substitute for conventional bypass surgery or are simply additive has not been investigated, and their effect on amputation rates is unknown.\n\nMETHODS: We sought to analyze trends in lower extremity endovascular interventions (angioplasty and atherectomy), lower extremity bypass surgery, and major amputation (above and below-knee) in Medicare beneficiaries between 1996 and 2006. We used 100% samples of Medicare Part B claims to calculate annual procedure rates of lower extremity bypass surgery, endovascular interventions (angioplasty and atherectomy), and major amputation between 1996 and 2006. Using physician specialty identifiers, we also examined trends in the specialty performing the primary procedure.\n\nRESULTS: Between 1996 and 2006, the rate of major lower extremity amputation declined significantly (263 to 188 per 100,000; risk ratio [RR] 0.71, 95% confidence interval [CI] 0.6-0.8). Endovascular interventions increased more than threefold (from 138 to 455 per 100,000; RR = 3.30; 95% CI: 2.9-3.7) while bypass surgery decreased by 42% (219 to 126 per 100,000; RR = 0.58; 95% CI: 0.5-0.7). The increase in endovascular interventions consisted both of a growth in peripheral angioplasty (from 135 to 337 procedures per 100,000; RR = 2.49; 95% CI: 2.2-2.8) and the advent of percutaneous atherectomy (from 3 to 118 per 100,000; RR = 43.12; 95% CI: 34.8-52.0). While radiologists performed the majority of endovascular interventions in 1996, more than 80% were performed by cardiologists and vascular surgeons by 2006. Overall, the total number of all lower extremity vascular procedures almost doubled over the decade (from 357 to 581 per 100,000; RR = 1.63; 95% CI: 1.5-1.8).\n\nCONCLUSION: Endovascular interventions are now performed much more commonly than bypass surgery in the treatment of lower extremity PAD. These changes far exceed simple substitution, as more than three additional endovascular interventions were performed for every one procedure declined in lower extremity bypass surgery. During this same time period, major lower extremity amputation rates have fallen by more than 25%. However, further study is needed before any causal link can be established between lower extremity vascular procedures and improved rates of limb salvage in patients with PAD.", "author" : [ { "dropping-particle" : "", "family" : "Goodney", "given" : "Philip P", "non-dropping-particle" : "", "parse-names" : false, "suffix" : "" }, { "dropping-particle" : "", "family" : "Beck", "given" : "Adam W", "non-dropping-particle" : "", "parse-names" : false, "suffix" : "" }, { "dropping-particle" : "", "family" : "Nagle", "given" : "Jan", "non-dropping-particle" : "", "parse-names" : false, "suffix" : "" }, { "dropping-particle" : "", "family" : "Welch", "given" : "H Gilbert", "non-dropping-particle" : "", "parse-names" : false, "suffix" : "" }, { "dropping-particle" : "", "family" : "Zwolak", "given" : "Robert M", "non-dropping-particle" : "", "parse-names" : false, "suffix" : "" } ], "container-title" : "Journal of vascular surgery", "id" : "ITEM-1", "issue" : "1", "issued" : { "date-parts" : [ [ "2009", "7" ] ] }, "page" : "54-60", "publisher" : "The Society for Vascular Surgery", "title" : "National trends in lower extremity bypass surgery, endovascular interventions, and major amputations.", "type" : "article-journal", "volume" : "50" }, "uris" : [ "http://www.mendeley.com/documents/?uuid=808ab89c-226f-4178-a8d2-287f3fcdc053" ] }, { "id" : "ITEM-2", "itemData" : { "DOI" : "10.1016/j.jvs.2012.11.068.Regional", "author" : [ { "dropping-particle" : "", "family" : "Goodney", "given" : "Philip P", "non-dropping-particle" : "", "parse-names" : false, "suffix" : "" }, { "dropping-particle" : "", "family" : "Holman", "given" : "Kerianne", "non-dropping-particle" : "", "parse-names" : false, "suffix" : "" }, { "dropping-particle" : "", "family" : "Henke", "given" : "Peter K", "non-dropping-particle" : "", "parse-names" : false, "suffix" : "" }, { "dropping-particle" : "", "family" : "Lori", "given" : "L", "non-dropping-particle" : "", "parse-names" : false, "suffix" : "" }, { "dropping-particle" : "", "family" : "Dimick", "given" : "Justin B", "non-dropping-particle" : "", "parse-names" : false, "suffix" : "" }, { "dropping-particle" : "", "family" : "Stukel", "given" : "Therese A", "non-dropping-particle" : "", "parse-names" : false, "suffix" : "" }, { "dropping-particle" : "", "family" : "Fisher", "given" : "Elliott S", "non-dropping-particle" : "", "parse-names" : false, "suffix" : "" }, { "dropping-particle" : "", "family" : "Birkmeyer", "given" : "John D", "non-dropping-particle" : "", "parse-names" : false, "suffix" : "" } ], "container-title" : "Journal of vascular surgery", "id" : "ITEM-2", "issue" : "6", "issued" : { "date-parts" : [ [ "2013" ] ] }, "page" : "1471-1480", "title" : "Regional intensity of vascular care and lower extremity amputation rates", "type" : "article-journal", "volume" : "57" }, "uris" : [ "http://www.mendeley.com/documents/?uuid=8395e6d2-0faf-49bc-8fdf-df6ed55e0a73" ] } ], "mendeley" : { "formattedCitation" : "&lt;sup&gt;3,4&lt;/sup&gt;", "plainTextFormattedCitation" : "3,4", "previouslyFormattedCitation" : "(3,4)"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3,4</w:t>
            </w:r>
            <w:r w:rsidRPr="004E2086">
              <w:rPr>
                <w:rFonts w:ascii="Arial" w:hAnsi="Arial" w:cs="Arial"/>
              </w:rPr>
              <w:fldChar w:fldCharType="end"/>
            </w:r>
            <w:r w:rsidRPr="004E2086">
              <w:rPr>
                <w:rFonts w:ascii="Arial" w:hAnsi="Arial" w:cs="Arial"/>
              </w:rPr>
              <w:t>:</w:t>
            </w:r>
          </w:p>
          <w:p w14:paraId="65A2ADF2" w14:textId="77777777" w:rsidR="00600C4C" w:rsidRPr="004E2086" w:rsidRDefault="00600C4C" w:rsidP="00600C4C">
            <w:pPr>
              <w:contextualSpacing/>
              <w:rPr>
                <w:rFonts w:ascii="Arial" w:hAnsi="Arial" w:cs="Arial"/>
              </w:rPr>
            </w:pPr>
            <w:r w:rsidRPr="004E2086">
              <w:rPr>
                <w:rFonts w:ascii="Arial" w:hAnsi="Arial" w:cs="Arial"/>
              </w:rPr>
              <w:t>35454</w:t>
            </w:r>
            <w:r w:rsidRPr="004E2086">
              <w:rPr>
                <w:rFonts w:ascii="Arial" w:hAnsi="Arial" w:cs="Arial"/>
              </w:rPr>
              <w:tab/>
              <w:t>Transluminal balloon angioplasty, open; iliac</w:t>
            </w:r>
          </w:p>
          <w:p w14:paraId="2CF7F7F4" w14:textId="77777777" w:rsidR="00600C4C" w:rsidRPr="004E2086" w:rsidRDefault="00600C4C" w:rsidP="00600C4C">
            <w:pPr>
              <w:contextualSpacing/>
              <w:rPr>
                <w:rFonts w:ascii="Arial" w:hAnsi="Arial" w:cs="Arial"/>
              </w:rPr>
            </w:pPr>
            <w:r w:rsidRPr="004E2086">
              <w:rPr>
                <w:rFonts w:ascii="Arial" w:hAnsi="Arial" w:cs="Arial"/>
              </w:rPr>
              <w:t>35473</w:t>
            </w:r>
            <w:r w:rsidRPr="004E2086">
              <w:rPr>
                <w:rFonts w:ascii="Arial" w:hAnsi="Arial" w:cs="Arial"/>
              </w:rPr>
              <w:tab/>
              <w:t>Transluminal balloon angioplasty, percutaneous; iliac</w:t>
            </w:r>
          </w:p>
          <w:p w14:paraId="3FF019B7" w14:textId="77777777" w:rsidR="00600C4C" w:rsidRPr="004E2086" w:rsidRDefault="00600C4C" w:rsidP="00600C4C">
            <w:pPr>
              <w:contextualSpacing/>
              <w:rPr>
                <w:rFonts w:ascii="Arial" w:hAnsi="Arial" w:cs="Arial"/>
              </w:rPr>
            </w:pPr>
            <w:r w:rsidRPr="004E2086">
              <w:rPr>
                <w:rFonts w:ascii="Arial" w:hAnsi="Arial" w:cs="Arial"/>
              </w:rPr>
              <w:t>35456</w:t>
            </w:r>
            <w:r w:rsidRPr="004E2086">
              <w:rPr>
                <w:rFonts w:ascii="Arial" w:hAnsi="Arial" w:cs="Arial"/>
              </w:rPr>
              <w:tab/>
              <w:t>Transluminal balloon angioplasty, open; femoral-popliteal</w:t>
            </w:r>
          </w:p>
          <w:p w14:paraId="791765A8" w14:textId="77777777" w:rsidR="00600C4C" w:rsidRPr="004E2086" w:rsidRDefault="00600C4C" w:rsidP="00600C4C">
            <w:pPr>
              <w:contextualSpacing/>
              <w:rPr>
                <w:rFonts w:ascii="Arial" w:hAnsi="Arial" w:cs="Arial"/>
              </w:rPr>
            </w:pPr>
            <w:r w:rsidRPr="004E2086">
              <w:rPr>
                <w:rFonts w:ascii="Arial" w:hAnsi="Arial" w:cs="Arial"/>
              </w:rPr>
              <w:lastRenderedPageBreak/>
              <w:t>35459</w:t>
            </w:r>
            <w:r w:rsidRPr="004E2086">
              <w:rPr>
                <w:rFonts w:ascii="Arial" w:hAnsi="Arial" w:cs="Arial"/>
              </w:rPr>
              <w:tab/>
              <w:t>Transluminal balloon angioplasty, open; tibioperoneal trunk and branches</w:t>
            </w:r>
          </w:p>
          <w:p w14:paraId="11A3D89E" w14:textId="77777777" w:rsidR="00600C4C" w:rsidRPr="004E2086" w:rsidRDefault="00600C4C" w:rsidP="00600C4C">
            <w:pPr>
              <w:contextualSpacing/>
              <w:rPr>
                <w:rFonts w:ascii="Arial" w:hAnsi="Arial" w:cs="Arial"/>
              </w:rPr>
            </w:pPr>
            <w:r w:rsidRPr="004E2086">
              <w:rPr>
                <w:rFonts w:ascii="Arial" w:hAnsi="Arial" w:cs="Arial"/>
              </w:rPr>
              <w:t>35470</w:t>
            </w:r>
            <w:r w:rsidRPr="004E2086">
              <w:rPr>
                <w:rFonts w:ascii="Arial" w:hAnsi="Arial" w:cs="Arial"/>
              </w:rPr>
              <w:tab/>
              <w:t>Transluminal balloon angioplasty, percutaneous; tibioperoneal trunk or branches, each vessel</w:t>
            </w:r>
          </w:p>
          <w:p w14:paraId="55B9DF2B" w14:textId="77777777" w:rsidR="00600C4C" w:rsidRPr="004E2086" w:rsidRDefault="00600C4C" w:rsidP="00600C4C">
            <w:pPr>
              <w:contextualSpacing/>
              <w:rPr>
                <w:rFonts w:ascii="Arial" w:hAnsi="Arial" w:cs="Arial"/>
              </w:rPr>
            </w:pPr>
            <w:r w:rsidRPr="004E2086">
              <w:rPr>
                <w:rFonts w:ascii="Arial" w:hAnsi="Arial" w:cs="Arial"/>
              </w:rPr>
              <w:t>35474</w:t>
            </w:r>
            <w:r w:rsidRPr="004E2086">
              <w:rPr>
                <w:rFonts w:ascii="Arial" w:hAnsi="Arial" w:cs="Arial"/>
              </w:rPr>
              <w:tab/>
              <w:t>Transluminal balloon angioplasty, percutaneous; femoral-popliteal</w:t>
            </w:r>
          </w:p>
          <w:p w14:paraId="56B3502F" w14:textId="77777777" w:rsidR="00600C4C" w:rsidRPr="004E2086" w:rsidRDefault="00600C4C" w:rsidP="00600C4C">
            <w:pPr>
              <w:contextualSpacing/>
              <w:rPr>
                <w:rFonts w:ascii="Arial" w:hAnsi="Arial" w:cs="Arial"/>
              </w:rPr>
            </w:pPr>
            <w:r w:rsidRPr="004E2086">
              <w:rPr>
                <w:rFonts w:ascii="Arial" w:hAnsi="Arial" w:cs="Arial"/>
              </w:rPr>
              <w:t>37205</w:t>
            </w:r>
            <w:r w:rsidRPr="004E2086">
              <w:rPr>
                <w:rFonts w:ascii="Arial" w:hAnsi="Arial" w:cs="Arial"/>
              </w:rPr>
              <w:tab/>
              <w:t>Transcatheter placement of an intravascular stent(s), (except coronary, carotid, and vertebral vessel), percutaneous; initial vessel</w:t>
            </w:r>
          </w:p>
          <w:p w14:paraId="3817F391" w14:textId="77777777" w:rsidR="00600C4C" w:rsidRPr="004E2086" w:rsidRDefault="00600C4C" w:rsidP="00600C4C">
            <w:pPr>
              <w:contextualSpacing/>
              <w:rPr>
                <w:rFonts w:ascii="Arial" w:hAnsi="Arial" w:cs="Arial"/>
              </w:rPr>
            </w:pPr>
            <w:r w:rsidRPr="004E2086">
              <w:rPr>
                <w:rFonts w:ascii="Arial" w:hAnsi="Arial" w:cs="Arial"/>
              </w:rPr>
              <w:t>37206</w:t>
            </w:r>
            <w:r w:rsidRPr="004E2086">
              <w:rPr>
                <w:rFonts w:ascii="Arial" w:hAnsi="Arial" w:cs="Arial"/>
              </w:rPr>
              <w:tab/>
              <w:t xml:space="preserve">Transcatheter placement of an intravascular stent(s), (except coronary, carotid, and vertebral vessel), percutaneous; each additional vessel </w:t>
            </w:r>
          </w:p>
          <w:p w14:paraId="09E7C903" w14:textId="77777777" w:rsidR="00600C4C" w:rsidRPr="004E2086" w:rsidRDefault="00600C4C" w:rsidP="00600C4C">
            <w:pPr>
              <w:contextualSpacing/>
              <w:rPr>
                <w:rFonts w:ascii="Arial" w:hAnsi="Arial" w:cs="Arial"/>
              </w:rPr>
            </w:pPr>
            <w:r w:rsidRPr="004E2086">
              <w:rPr>
                <w:rFonts w:ascii="Arial" w:hAnsi="Arial" w:cs="Arial"/>
              </w:rPr>
              <w:t>37207</w:t>
            </w:r>
            <w:r w:rsidRPr="004E2086">
              <w:rPr>
                <w:rFonts w:ascii="Arial" w:hAnsi="Arial" w:cs="Arial"/>
              </w:rPr>
              <w:tab/>
              <w:t xml:space="preserve">Transcatheter placement of an intravascular stent(s), (noncoronary vessel), open; initial vessel </w:t>
            </w:r>
          </w:p>
          <w:p w14:paraId="1C172892" w14:textId="77777777" w:rsidR="00600C4C" w:rsidRPr="004E2086" w:rsidRDefault="00600C4C" w:rsidP="00600C4C">
            <w:pPr>
              <w:contextualSpacing/>
              <w:rPr>
                <w:rFonts w:ascii="Arial" w:hAnsi="Arial" w:cs="Arial"/>
              </w:rPr>
            </w:pPr>
            <w:r w:rsidRPr="004E2086">
              <w:rPr>
                <w:rFonts w:ascii="Arial" w:hAnsi="Arial" w:cs="Arial"/>
              </w:rPr>
              <w:t>37208</w:t>
            </w:r>
            <w:r w:rsidRPr="004E2086">
              <w:rPr>
                <w:rFonts w:ascii="Arial" w:hAnsi="Arial" w:cs="Arial"/>
              </w:rPr>
              <w:tab/>
              <w:t>Transcatheter placement of an intravascular stent(s), (noncoronary vessel), open; each additional vessel</w:t>
            </w:r>
          </w:p>
          <w:p w14:paraId="3F7C3085" w14:textId="77777777" w:rsidR="00600C4C" w:rsidRPr="004E2086" w:rsidRDefault="00600C4C" w:rsidP="00600C4C">
            <w:pPr>
              <w:contextualSpacing/>
              <w:rPr>
                <w:rFonts w:ascii="Arial" w:hAnsi="Arial" w:cs="Arial"/>
              </w:rPr>
            </w:pPr>
            <w:r w:rsidRPr="004E2086">
              <w:rPr>
                <w:rFonts w:ascii="Arial" w:hAnsi="Arial" w:cs="Arial"/>
              </w:rPr>
              <w:t>35482</w:t>
            </w:r>
            <w:r w:rsidRPr="004E2086">
              <w:rPr>
                <w:rFonts w:ascii="Arial" w:hAnsi="Arial" w:cs="Arial"/>
              </w:rPr>
              <w:tab/>
              <w:t>Transluminal peripheral atherectomy, open; iliac</w:t>
            </w:r>
          </w:p>
          <w:p w14:paraId="1A5E4319" w14:textId="77777777" w:rsidR="00600C4C" w:rsidRPr="004E2086" w:rsidRDefault="00600C4C" w:rsidP="00600C4C">
            <w:pPr>
              <w:contextualSpacing/>
              <w:rPr>
                <w:rFonts w:ascii="Arial" w:hAnsi="Arial" w:cs="Arial"/>
              </w:rPr>
            </w:pPr>
            <w:r w:rsidRPr="004E2086">
              <w:rPr>
                <w:rFonts w:ascii="Arial" w:hAnsi="Arial" w:cs="Arial"/>
              </w:rPr>
              <w:t>35492</w:t>
            </w:r>
            <w:r w:rsidRPr="004E2086">
              <w:rPr>
                <w:rFonts w:ascii="Arial" w:hAnsi="Arial" w:cs="Arial"/>
              </w:rPr>
              <w:tab/>
              <w:t>Transluminal peripheral atherectomy, percutaneous; iliac</w:t>
            </w:r>
          </w:p>
          <w:p w14:paraId="2D40D553" w14:textId="77777777" w:rsidR="00600C4C" w:rsidRPr="004E2086" w:rsidRDefault="00600C4C" w:rsidP="00600C4C">
            <w:pPr>
              <w:contextualSpacing/>
              <w:rPr>
                <w:rFonts w:ascii="Arial" w:hAnsi="Arial" w:cs="Arial"/>
              </w:rPr>
            </w:pPr>
            <w:r w:rsidRPr="004E2086">
              <w:rPr>
                <w:rFonts w:ascii="Arial" w:hAnsi="Arial" w:cs="Arial"/>
              </w:rPr>
              <w:t>35483</w:t>
            </w:r>
            <w:r w:rsidRPr="004E2086">
              <w:rPr>
                <w:rFonts w:ascii="Arial" w:hAnsi="Arial" w:cs="Arial"/>
              </w:rPr>
              <w:tab/>
              <w:t>Transluminal peripheral atherectomy, open; femoral-popliteal</w:t>
            </w:r>
          </w:p>
          <w:p w14:paraId="2B449052" w14:textId="77777777" w:rsidR="00600C4C" w:rsidRPr="004E2086" w:rsidRDefault="00600C4C" w:rsidP="00600C4C">
            <w:pPr>
              <w:contextualSpacing/>
              <w:rPr>
                <w:rFonts w:ascii="Arial" w:hAnsi="Arial" w:cs="Arial"/>
              </w:rPr>
            </w:pPr>
            <w:r w:rsidRPr="004E2086">
              <w:rPr>
                <w:rFonts w:ascii="Arial" w:hAnsi="Arial" w:cs="Arial"/>
              </w:rPr>
              <w:t>35485</w:t>
            </w:r>
            <w:r w:rsidRPr="004E2086">
              <w:rPr>
                <w:rFonts w:ascii="Arial" w:hAnsi="Arial" w:cs="Arial"/>
              </w:rPr>
              <w:tab/>
              <w:t>Transluminal peripheral atherectomy, open; tibioperoneal trunk and branches</w:t>
            </w:r>
          </w:p>
          <w:p w14:paraId="006151FD" w14:textId="77777777" w:rsidR="00600C4C" w:rsidRPr="004E2086" w:rsidRDefault="00600C4C" w:rsidP="00600C4C">
            <w:pPr>
              <w:contextualSpacing/>
              <w:rPr>
                <w:rFonts w:ascii="Arial" w:hAnsi="Arial" w:cs="Arial"/>
              </w:rPr>
            </w:pPr>
            <w:r w:rsidRPr="004E2086">
              <w:rPr>
                <w:rFonts w:ascii="Arial" w:hAnsi="Arial" w:cs="Arial"/>
              </w:rPr>
              <w:t>35493</w:t>
            </w:r>
            <w:r w:rsidRPr="004E2086">
              <w:rPr>
                <w:rFonts w:ascii="Arial" w:hAnsi="Arial" w:cs="Arial"/>
              </w:rPr>
              <w:tab/>
              <w:t>Transluminal peripheral atherectomy, percutaneous; femoral-popliteal</w:t>
            </w:r>
          </w:p>
          <w:p w14:paraId="3093133B" w14:textId="77777777" w:rsidR="00600C4C" w:rsidRPr="004E2086" w:rsidRDefault="00600C4C" w:rsidP="00600C4C">
            <w:pPr>
              <w:contextualSpacing/>
              <w:rPr>
                <w:rFonts w:ascii="Arial" w:hAnsi="Arial" w:cs="Arial"/>
              </w:rPr>
            </w:pPr>
            <w:r w:rsidRPr="004E2086">
              <w:rPr>
                <w:rFonts w:ascii="Arial" w:hAnsi="Arial" w:cs="Arial"/>
              </w:rPr>
              <w:t>35495</w:t>
            </w:r>
            <w:r w:rsidRPr="004E2086">
              <w:rPr>
                <w:rFonts w:ascii="Arial" w:hAnsi="Arial" w:cs="Arial"/>
              </w:rPr>
              <w:tab/>
              <w:t>Transluminal peripheral atherectomy, percutaneous; tibioperoneal trunk and branches</w:t>
            </w:r>
          </w:p>
        </w:tc>
      </w:tr>
      <w:tr w:rsidR="00600C4C" w14:paraId="38B5FBD8" w14:textId="77777777" w:rsidTr="00600C4C">
        <w:tc>
          <w:tcPr>
            <w:tcW w:w="2310" w:type="dxa"/>
            <w:vMerge/>
          </w:tcPr>
          <w:p w14:paraId="0B44A918" w14:textId="77777777" w:rsidR="00600C4C" w:rsidRPr="004E2086" w:rsidRDefault="00600C4C" w:rsidP="00600C4C">
            <w:pPr>
              <w:contextualSpacing/>
              <w:rPr>
                <w:rFonts w:ascii="Arial" w:hAnsi="Arial" w:cs="Arial"/>
              </w:rPr>
            </w:pPr>
          </w:p>
        </w:tc>
        <w:tc>
          <w:tcPr>
            <w:tcW w:w="2328" w:type="dxa"/>
            <w:vMerge w:val="restart"/>
          </w:tcPr>
          <w:p w14:paraId="6417A6A1" w14:textId="77777777" w:rsidR="00600C4C" w:rsidRPr="004E2086" w:rsidRDefault="00600C4C" w:rsidP="00600C4C">
            <w:pPr>
              <w:contextualSpacing/>
              <w:rPr>
                <w:rFonts w:ascii="Arial" w:hAnsi="Arial" w:cs="Arial"/>
              </w:rPr>
            </w:pPr>
            <w:r w:rsidRPr="004E2086">
              <w:rPr>
                <w:rFonts w:ascii="Arial" w:hAnsi="Arial" w:cs="Arial"/>
              </w:rPr>
              <w:t>Open</w:t>
            </w:r>
          </w:p>
        </w:tc>
        <w:tc>
          <w:tcPr>
            <w:tcW w:w="9978" w:type="dxa"/>
          </w:tcPr>
          <w:p w14:paraId="7A604F11" w14:textId="253247DE" w:rsidR="00600C4C" w:rsidRPr="004E2086" w:rsidRDefault="00600C4C" w:rsidP="00600C4C">
            <w:pPr>
              <w:contextualSpacing/>
              <w:rPr>
                <w:rFonts w:ascii="Arial" w:hAnsi="Arial" w:cs="Arial"/>
              </w:rPr>
            </w:pPr>
            <w:r w:rsidRPr="004E2086">
              <w:rPr>
                <w:rFonts w:ascii="Arial" w:hAnsi="Arial" w:cs="Arial"/>
              </w:rPr>
              <w:t>ICD-9 codes</w:t>
            </w:r>
            <w:r w:rsidRPr="004E2086">
              <w:rPr>
                <w:rFonts w:ascii="Arial" w:hAnsi="Arial" w:cs="Arial"/>
              </w:rPr>
              <w:fldChar w:fldCharType="begin" w:fldLock="1"/>
            </w:r>
            <w:r w:rsidR="00561161">
              <w:rPr>
                <w:rFonts w:ascii="Arial" w:hAnsi="Arial" w:cs="Arial"/>
              </w:rPr>
              <w:instrText>ADDIN CSL_CITATION { "citationItems" : [ { "id" : "ITEM-1", "itemData" : { "DOI" : "10.1016/j.jvs.2012.12.031", "ISSN" : "1097-6809", "PMID" : "23541547", "abstract" : "OBJECTIVE: As pressure to contain health care costs increases, there has been greater scrutiny of readmissions in the vascular surgery population. The objective of this study was to evaluate postoperative readmissions after open and endovascular lower extremity (LE) procedures for peripheral artery disease (PAD). METHODS: A retrospective cohort study was performed of elective adult inpatients with PAD and LE procedures which were selected from the Health Facts database (Cerner Corporation, Kansas City, Mo) between October 2008 and December 2010 using International Classification of Disease, 9th Clinical Modification diagnosis codes (claudication, rest pain, and ulceration/gangrene) and procedure codes for LE revascularization (endovascular and open). Multivariable logistic regression and \u03c7(2) were used to compare patients who received endovascular and open procedures. The Charlson Comorbidity Index, comorbid diagnoses, and laboratory results were used to adjust for confounding. The main outcome measure evaluated was readmission \u2264 30 days of discharge. RESULTS: Of 463,362 index admissions, 16,574 patients were identified with a diagnosis of PAD. Combining PAD with elective LE procedures during the index admission, 777 underwent open and 681 underwent endovascular procedures. Unadjusted readmission rates for open and endovascular procedures for claudication, rest pain, and ulceration/gangrene were 10.2% vs 11.3% (P = .69), 14.0% vs 18.2% (P = .43), and 21.1% vs 19.5% (P = .69), respectively. Readmission increased by the severity of the diagnosis for open and endovascular procedures (P = .0006). Men comprised 58% of the cohort; readmission rates were not statistically different by sex (P = .19). Race was not associated with procedure performed (P = .16), but nonwhite race was associated with more severe PAD (P &lt; .0001). After adjusting for race, sex, comorbidities, length of stay, and laboratory values outside of normal reference ranges, the association between an endovascular procedure and readmission was not statistically significant (odds ratio, 1.28; 95% confidence interval, 0.94-1.75). CONCLUSIONS: Less invasive endovascular procedures were not associated with decreased readmission rates compared with open surgery. The overall readmission rate for claudicant patients was 10.7%, which was unexpectedly high. Predictors of readmission included male sex, longer hospital stays, hospital infection, elevated aspartate aminotransferase, and high numbers of me\u2026", "author" : [ { "dropping-particle" : "", "family" : "Vogel", "given" : "Todd R", "non-dropping-particle" : "", "parse-names" : false, "suffix" : "" }, { "dropping-particle" : "", "family" : "Kruse", "given" : "Robin L", "non-dropping-particle" : "", "parse-names" : false, "suffix" : "" } ], "container-title" : "Journal of vascular surgery", "id" : "ITEM-1", "issue" : "1", "issued" : { "date-parts" : [ [ "2013", "7" ] ] }, "page" : "90\u201397.e4", "publisher" : "Society for Vascular Surgery", "title" : "Risk Factors for Readmission after Lower Extremity Procedures for Peripheral Artery Disease.", "type" : "article-journal", "volume" : "58" }, "uris" : [ "http://www.mendeley.com/documents/?uuid=4b012710-9d14-48a1-9a7f-d008d68aff0e" ] }, { "id" : "ITEM-2", "itemData" : { "DOI" : "10.1016/j.jvs.2011.02.035", "ISSN" : "1097-6809", "PMID" : "21571495", "abstract" : "OBJECTIVE: Black patients with peripheral arterial disease undergo amputation at two to four times the rate of white patients. In order to determine whether differences in attempts at limb salvage might contribute to this disparity, we studied the limb care received prior to amputation by black patients compared with whites.\n\nMETHODS: Using inpatient Medicare data for the years 2003 through 2006, we identified a retrospective sample of all beneficiaries who underwent major lower extremity amputation. \"Limb salvage care\" was defined as limb-related admissions and procedures that occurred during the 2 years prior to amputation. We used multiple logistic regression to compare rates of revascularization and other limb care received by black versus white amputees, adjusting for individual patient characteristics. We then controlled for hospital referral region in order to assess whether differences in care might be attributable to the geographic regions in which black and white patients received care. Finally, we examined the timing of revascularization relative to amputation for both races.\n\nRESULTS: Our sample included 24,600 black and 65,881 white amputees. Compared with whites, black amputees were more likely to be female and had lower socioeconomic status. Average age, rates of diabetes, and levels of comorbidity were similar between races. Black amputees were significantly less likely than whites to have undergone revascularization (23.6% vs 31.6%; P &lt; .0001), any limb-related admission (39.6% vs 44.7%; P &lt; .0001), toe amputation (12.9% vs 13.8%; P &lt; .0005), or wound debridement (11.6% vs 14.2%; P &lt; .0001) prior to amputation. After adjusting for differences in individual patient characteristics, black amputees remained significantly less likely than whites to undergo revascularization (odds ratios [OR], 0.72 [95% confidence interval, .68-.76]), limb-related admission (OR, 0.81 [0.78-0.84]), or wound debridement prior to amputation (OR, 0.80 [0.75-0.85]). Timing of revascularization relative to amputation was similar between races. Observed differences in care were shown to exist within hospital referral regions and were not accounted for by regional differences in where black and white patients received care.\n\nCONCLUSION: Black patients are much less likely than whites to undergo attempts at limb salvage prior to amputation. Further studies should explore whether this disparity might be attributable to race-related differences in severity of arterial \u2026", "author" : [ { "dropping-particle" : "", "family" : "Holman", "given" : "Kerianne H", "non-dropping-particle" : "", "parse-names" : false, "suffix" : "" }, { "dropping-particle" : "", "family" : "Henke", "given" : "Peter K", "non-dropping-particle" : "", "parse-names" : false, "suffix" : "" }, { "dropping-particle" : "", "family" : "Dimick", "given" : "Justin B", "non-dropping-particle" : "", "parse-names" : false, "suffix" : "" }, { "dropping-particle" : "", "family" : "Birkmeyer", "given" : "John D", "non-dropping-particle" : "", "parse-names" : false, "suffix" : "" } ], "container-title" : "Journal of vascular surgery", "id" : "ITEM-2", "issue" : "2", "issued" : { "date-parts" : [ [ "2011", "8" ] ] }, "page" : "420-6, 426.e1", "publisher" : "Elsevier Inc.", "title" : "Racial disparities in the use of revascularization before leg amputation in Medicare patients.", "type" : "article-journal", "volume" : "54" }, "uris" : [ "http://www.mendeley.com/documents/?uuid=3e7fe008-c50b-421c-a850-d536ccce44f9" ] } ], "mendeley" : { "formattedCitation" : "&lt;sup&gt;2,5&lt;/sup&gt;", "plainTextFormattedCitation" : "2,5", "previouslyFormattedCitation" : "(2,5)"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2,5</w:t>
            </w:r>
            <w:r w:rsidRPr="004E2086">
              <w:rPr>
                <w:rFonts w:ascii="Arial" w:hAnsi="Arial" w:cs="Arial"/>
              </w:rPr>
              <w:fldChar w:fldCharType="end"/>
            </w:r>
            <w:r w:rsidRPr="004E2086">
              <w:rPr>
                <w:rFonts w:ascii="Arial" w:hAnsi="Arial" w:cs="Arial"/>
              </w:rPr>
              <w:t>:</w:t>
            </w:r>
          </w:p>
          <w:p w14:paraId="5BC6448C" w14:textId="77777777" w:rsidR="00600C4C" w:rsidRPr="004E2086" w:rsidRDefault="00600C4C" w:rsidP="00600C4C">
            <w:pPr>
              <w:contextualSpacing/>
              <w:rPr>
                <w:rFonts w:ascii="Arial" w:hAnsi="Arial" w:cs="Arial"/>
              </w:rPr>
            </w:pPr>
            <w:r w:rsidRPr="004E2086">
              <w:rPr>
                <w:rFonts w:ascii="Arial" w:hAnsi="Arial" w:cs="Arial"/>
              </w:rPr>
              <w:t xml:space="preserve">38.08 Incision of lower limb arteries </w:t>
            </w:r>
          </w:p>
          <w:p w14:paraId="604094FC" w14:textId="77777777" w:rsidR="00600C4C" w:rsidRPr="004E2086" w:rsidRDefault="00600C4C" w:rsidP="00600C4C">
            <w:pPr>
              <w:contextualSpacing/>
              <w:rPr>
                <w:rFonts w:ascii="Arial" w:hAnsi="Arial" w:cs="Arial"/>
              </w:rPr>
            </w:pPr>
            <w:r w:rsidRPr="004E2086">
              <w:rPr>
                <w:rFonts w:ascii="Arial" w:hAnsi="Arial" w:cs="Arial"/>
              </w:rPr>
              <w:t xml:space="preserve">38.18 Endarterectomy of lower limb arteries </w:t>
            </w:r>
          </w:p>
          <w:p w14:paraId="28A0777E" w14:textId="77777777" w:rsidR="00600C4C" w:rsidRPr="004E2086" w:rsidRDefault="00600C4C" w:rsidP="00600C4C">
            <w:pPr>
              <w:contextualSpacing/>
              <w:rPr>
                <w:rFonts w:ascii="Arial" w:hAnsi="Arial" w:cs="Arial"/>
              </w:rPr>
            </w:pPr>
            <w:r w:rsidRPr="004E2086">
              <w:rPr>
                <w:rFonts w:ascii="Arial" w:hAnsi="Arial" w:cs="Arial"/>
              </w:rPr>
              <w:t xml:space="preserve">38.38 Resection of lower limb arteries with anastomosis </w:t>
            </w:r>
          </w:p>
          <w:p w14:paraId="2F14DE7D" w14:textId="77777777" w:rsidR="00600C4C" w:rsidRPr="004E2086" w:rsidRDefault="00600C4C" w:rsidP="00600C4C">
            <w:pPr>
              <w:contextualSpacing/>
              <w:rPr>
                <w:rFonts w:ascii="Arial" w:hAnsi="Arial" w:cs="Arial"/>
              </w:rPr>
            </w:pPr>
            <w:r w:rsidRPr="004E2086">
              <w:rPr>
                <w:rFonts w:ascii="Arial" w:hAnsi="Arial" w:cs="Arial"/>
              </w:rPr>
              <w:t xml:space="preserve">38.48 Resection of lower limb arteries with replacement </w:t>
            </w:r>
          </w:p>
          <w:p w14:paraId="4EA82059" w14:textId="77777777" w:rsidR="00600C4C" w:rsidRPr="004E2086" w:rsidRDefault="00600C4C" w:rsidP="00600C4C">
            <w:pPr>
              <w:contextualSpacing/>
              <w:rPr>
                <w:rFonts w:ascii="Arial" w:hAnsi="Arial" w:cs="Arial"/>
              </w:rPr>
            </w:pPr>
            <w:r w:rsidRPr="004E2086">
              <w:rPr>
                <w:rFonts w:ascii="Arial" w:hAnsi="Arial" w:cs="Arial"/>
              </w:rPr>
              <w:t xml:space="preserve">39.29 Other (peripheral) vascular shunt or bypass </w:t>
            </w:r>
          </w:p>
          <w:p w14:paraId="22EDE65A" w14:textId="77777777" w:rsidR="00600C4C" w:rsidRPr="004E2086" w:rsidRDefault="00600C4C" w:rsidP="00600C4C">
            <w:pPr>
              <w:contextualSpacing/>
              <w:rPr>
                <w:rFonts w:ascii="Arial" w:hAnsi="Arial" w:cs="Arial"/>
              </w:rPr>
            </w:pPr>
            <w:r w:rsidRPr="004E2086">
              <w:rPr>
                <w:rFonts w:ascii="Arial" w:hAnsi="Arial" w:cs="Arial"/>
              </w:rPr>
              <w:t xml:space="preserve">39.56 Repair of blood vessel with tissue patch graft </w:t>
            </w:r>
          </w:p>
          <w:p w14:paraId="1BAAD361" w14:textId="77777777" w:rsidR="00600C4C" w:rsidRPr="004E2086" w:rsidRDefault="00600C4C" w:rsidP="00600C4C">
            <w:pPr>
              <w:contextualSpacing/>
              <w:rPr>
                <w:rFonts w:ascii="Arial" w:hAnsi="Arial" w:cs="Arial"/>
              </w:rPr>
            </w:pPr>
            <w:r w:rsidRPr="004E2086">
              <w:rPr>
                <w:rFonts w:ascii="Arial" w:hAnsi="Arial" w:cs="Arial"/>
              </w:rPr>
              <w:t xml:space="preserve">39.57 Repair of blood vessel with synthetic patch graft </w:t>
            </w:r>
          </w:p>
          <w:p w14:paraId="037BEB10" w14:textId="77777777" w:rsidR="00600C4C" w:rsidRPr="004E2086" w:rsidRDefault="00600C4C" w:rsidP="00600C4C">
            <w:pPr>
              <w:contextualSpacing/>
              <w:rPr>
                <w:rFonts w:ascii="Arial" w:hAnsi="Arial" w:cs="Arial"/>
              </w:rPr>
            </w:pPr>
            <w:r w:rsidRPr="004E2086">
              <w:rPr>
                <w:rFonts w:ascii="Arial" w:hAnsi="Arial" w:cs="Arial"/>
              </w:rPr>
              <w:t xml:space="preserve">39.58 Repair of blood vessel with unspecified type of patch graft </w:t>
            </w:r>
          </w:p>
          <w:p w14:paraId="43F5687A" w14:textId="77777777" w:rsidR="00600C4C" w:rsidRPr="004E2086" w:rsidRDefault="00600C4C" w:rsidP="00600C4C">
            <w:pPr>
              <w:contextualSpacing/>
              <w:rPr>
                <w:rFonts w:ascii="Arial" w:hAnsi="Arial" w:cs="Arial"/>
              </w:rPr>
            </w:pPr>
            <w:r w:rsidRPr="004E2086">
              <w:rPr>
                <w:rFonts w:ascii="Arial" w:hAnsi="Arial" w:cs="Arial"/>
              </w:rPr>
              <w:t xml:space="preserve">39.59 Other repair of vessel </w:t>
            </w:r>
          </w:p>
        </w:tc>
      </w:tr>
      <w:tr w:rsidR="00600C4C" w14:paraId="11B87995" w14:textId="77777777" w:rsidTr="00600C4C">
        <w:tc>
          <w:tcPr>
            <w:tcW w:w="2310" w:type="dxa"/>
            <w:vMerge/>
          </w:tcPr>
          <w:p w14:paraId="388B5A0C" w14:textId="77777777" w:rsidR="00600C4C" w:rsidRPr="004E2086" w:rsidRDefault="00600C4C" w:rsidP="00600C4C">
            <w:pPr>
              <w:contextualSpacing/>
              <w:rPr>
                <w:rFonts w:ascii="Arial" w:hAnsi="Arial" w:cs="Arial"/>
              </w:rPr>
            </w:pPr>
          </w:p>
        </w:tc>
        <w:tc>
          <w:tcPr>
            <w:tcW w:w="2328" w:type="dxa"/>
            <w:vMerge/>
          </w:tcPr>
          <w:p w14:paraId="550A4A43" w14:textId="77777777" w:rsidR="00600C4C" w:rsidRPr="004E2086" w:rsidRDefault="00600C4C" w:rsidP="00600C4C">
            <w:pPr>
              <w:contextualSpacing/>
              <w:rPr>
                <w:rFonts w:ascii="Arial" w:hAnsi="Arial" w:cs="Arial"/>
              </w:rPr>
            </w:pPr>
          </w:p>
        </w:tc>
        <w:tc>
          <w:tcPr>
            <w:tcW w:w="9978" w:type="dxa"/>
          </w:tcPr>
          <w:p w14:paraId="06CFC642" w14:textId="743BF304" w:rsidR="00600C4C" w:rsidRPr="004E2086" w:rsidRDefault="00600C4C" w:rsidP="00600C4C">
            <w:pPr>
              <w:contextualSpacing/>
              <w:rPr>
                <w:rFonts w:ascii="Arial" w:hAnsi="Arial" w:cs="Arial"/>
              </w:rPr>
            </w:pPr>
            <w:r w:rsidRPr="004E2086">
              <w:rPr>
                <w:rFonts w:ascii="Arial" w:hAnsi="Arial" w:cs="Arial"/>
              </w:rPr>
              <w:t>CPT codes</w:t>
            </w:r>
            <w:r w:rsidRPr="004E2086">
              <w:rPr>
                <w:rFonts w:ascii="Arial" w:hAnsi="Arial" w:cs="Arial"/>
              </w:rPr>
              <w:fldChar w:fldCharType="begin" w:fldLock="1"/>
            </w:r>
            <w:r w:rsidR="00561161">
              <w:rPr>
                <w:rFonts w:ascii="Arial" w:hAnsi="Arial" w:cs="Arial"/>
              </w:rPr>
              <w:instrText>ADDIN CSL_CITATION { "citationItems" : [ { "id" : "ITEM-1", "itemData" : { "DOI" : "10.1016/j.jvs.2012.11.068.Regional", "author" : [ { "dropping-particle" : "", "family" : "Goodney", "given" : "Philip P", "non-dropping-particle" : "", "parse-names" : false, "suffix" : "" }, { "dropping-particle" : "", "family" : "Holman", "given" : "Kerianne", "non-dropping-particle" : "", "parse-names" : false, "suffix" : "" }, { "dropping-particle" : "", "family" : "Henke", "given" : "Peter K", "non-dropping-particle" : "", "parse-names" : false, "suffix" : "" }, { "dropping-particle" : "", "family" : "Lori", "given" : "L", "non-dropping-particle" : "", "parse-names" : false, "suffix" : "" }, { "dropping-particle" : "", "family" : "Dimick", "given" : "Justin B", "non-dropping-particle" : "", "parse-names" : false, "suffix" : "" }, { "dropping-particle" : "", "family" : "Stukel", "given" : "Therese A", "non-dropping-particle" : "", "parse-names" : false, "suffix" : "" }, { "dropping-particle" : "", "family" : "Fisher", "given" : "Elliott S", "non-dropping-particle" : "", "parse-names" : false, "suffix" : "" }, { "dropping-particle" : "", "family" : "Birkmeyer", "given" : "John D", "non-dropping-particle" : "", "parse-names" : false, "suffix" : "" } ], "container-title" : "Journal of vascular surgery", "id" : "ITEM-1", "issue" : "6", "issued" : { "date-parts" : [ [ "2013" ] ] }, "page" : "1471-1480", "title" : "Regional intensity of vascular care and lower extremity amputation rates", "type" : "article-journal", "volume" : "57" }, "uris" : [ "http://www.mendeley.com/documents/?uuid=8395e6d2-0faf-49bc-8fdf-df6ed55e0a73" ] } ], "mendeley" : { "formattedCitation" : "&lt;sup&gt;4&lt;/sup&gt;", "plainTextFormattedCitation" : "4", "previouslyFormattedCitation" : "(4)"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4</w:t>
            </w:r>
            <w:r w:rsidRPr="004E2086">
              <w:rPr>
                <w:rFonts w:ascii="Arial" w:hAnsi="Arial" w:cs="Arial"/>
              </w:rPr>
              <w:fldChar w:fldCharType="end"/>
            </w:r>
            <w:r w:rsidRPr="004E2086">
              <w:rPr>
                <w:rFonts w:ascii="Arial" w:hAnsi="Arial" w:cs="Arial"/>
              </w:rPr>
              <w:t>:</w:t>
            </w:r>
          </w:p>
          <w:p w14:paraId="6BF58440" w14:textId="77777777" w:rsidR="00600C4C" w:rsidRPr="004E2086" w:rsidRDefault="00600C4C" w:rsidP="00600C4C">
            <w:pPr>
              <w:contextualSpacing/>
              <w:rPr>
                <w:rFonts w:ascii="Arial" w:hAnsi="Arial" w:cs="Arial"/>
              </w:rPr>
            </w:pPr>
            <w:r w:rsidRPr="004E2086">
              <w:rPr>
                <w:rFonts w:ascii="Arial" w:hAnsi="Arial" w:cs="Arial"/>
              </w:rPr>
              <w:t>35563</w:t>
            </w:r>
            <w:r w:rsidRPr="004E2086">
              <w:rPr>
                <w:rFonts w:ascii="Arial" w:hAnsi="Arial" w:cs="Arial"/>
              </w:rPr>
              <w:tab/>
              <w:t xml:space="preserve">Bypass graft, with vein; ilioiliac </w:t>
            </w:r>
          </w:p>
          <w:p w14:paraId="44DF86E2" w14:textId="77777777" w:rsidR="00600C4C" w:rsidRPr="004E2086" w:rsidRDefault="00600C4C" w:rsidP="00600C4C">
            <w:pPr>
              <w:contextualSpacing/>
              <w:rPr>
                <w:rFonts w:ascii="Arial" w:hAnsi="Arial" w:cs="Arial"/>
              </w:rPr>
            </w:pPr>
            <w:r w:rsidRPr="004E2086">
              <w:rPr>
                <w:rFonts w:ascii="Arial" w:hAnsi="Arial" w:cs="Arial"/>
              </w:rPr>
              <w:t>35565</w:t>
            </w:r>
            <w:r w:rsidRPr="004E2086">
              <w:rPr>
                <w:rFonts w:ascii="Arial" w:hAnsi="Arial" w:cs="Arial"/>
              </w:rPr>
              <w:tab/>
              <w:t xml:space="preserve">Bypass graft, with vein; iliofemoral </w:t>
            </w:r>
          </w:p>
          <w:p w14:paraId="4E465ADA" w14:textId="77777777" w:rsidR="00600C4C" w:rsidRPr="004E2086" w:rsidRDefault="00600C4C" w:rsidP="00600C4C">
            <w:pPr>
              <w:contextualSpacing/>
              <w:rPr>
                <w:rFonts w:ascii="Arial" w:hAnsi="Arial" w:cs="Arial"/>
              </w:rPr>
            </w:pPr>
            <w:r w:rsidRPr="004E2086">
              <w:rPr>
                <w:rFonts w:ascii="Arial" w:hAnsi="Arial" w:cs="Arial"/>
              </w:rPr>
              <w:t>35661</w:t>
            </w:r>
            <w:r w:rsidRPr="004E2086">
              <w:rPr>
                <w:rFonts w:ascii="Arial" w:hAnsi="Arial" w:cs="Arial"/>
              </w:rPr>
              <w:tab/>
              <w:t xml:space="preserve">Bypass graft, with other than vein; femoral-femoral </w:t>
            </w:r>
          </w:p>
          <w:p w14:paraId="7C18335C" w14:textId="77777777" w:rsidR="00600C4C" w:rsidRPr="004E2086" w:rsidRDefault="00600C4C" w:rsidP="00600C4C">
            <w:pPr>
              <w:contextualSpacing/>
              <w:rPr>
                <w:rFonts w:ascii="Arial" w:hAnsi="Arial" w:cs="Arial"/>
              </w:rPr>
            </w:pPr>
            <w:r w:rsidRPr="004E2086">
              <w:rPr>
                <w:rFonts w:ascii="Arial" w:hAnsi="Arial" w:cs="Arial"/>
              </w:rPr>
              <w:t>35663</w:t>
            </w:r>
            <w:r w:rsidRPr="004E2086">
              <w:rPr>
                <w:rFonts w:ascii="Arial" w:hAnsi="Arial" w:cs="Arial"/>
              </w:rPr>
              <w:tab/>
              <w:t>Bypass graft, with other than vein; ilioiliac</w:t>
            </w:r>
          </w:p>
          <w:p w14:paraId="47774C47" w14:textId="77777777" w:rsidR="00600C4C" w:rsidRPr="004E2086" w:rsidRDefault="00600C4C" w:rsidP="00600C4C">
            <w:pPr>
              <w:contextualSpacing/>
              <w:rPr>
                <w:rFonts w:ascii="Arial" w:hAnsi="Arial" w:cs="Arial"/>
              </w:rPr>
            </w:pPr>
            <w:r w:rsidRPr="004E2086">
              <w:rPr>
                <w:rFonts w:ascii="Arial" w:hAnsi="Arial" w:cs="Arial"/>
              </w:rPr>
              <w:t>35665</w:t>
            </w:r>
            <w:r w:rsidRPr="004E2086">
              <w:rPr>
                <w:rFonts w:ascii="Arial" w:hAnsi="Arial" w:cs="Arial"/>
              </w:rPr>
              <w:tab/>
              <w:t xml:space="preserve">Bypass graft, with other than vein; iliofemoral </w:t>
            </w:r>
          </w:p>
          <w:p w14:paraId="46B6235F" w14:textId="77777777" w:rsidR="00600C4C" w:rsidRPr="004E2086" w:rsidRDefault="00600C4C" w:rsidP="00600C4C">
            <w:pPr>
              <w:contextualSpacing/>
              <w:rPr>
                <w:rFonts w:ascii="Arial" w:hAnsi="Arial" w:cs="Arial"/>
                <w:i/>
              </w:rPr>
            </w:pPr>
            <w:r w:rsidRPr="004E2086">
              <w:rPr>
                <w:rFonts w:ascii="Arial" w:hAnsi="Arial" w:cs="Arial"/>
              </w:rPr>
              <w:t>35556</w:t>
            </w:r>
            <w:r w:rsidRPr="004E2086">
              <w:rPr>
                <w:rFonts w:ascii="Arial" w:hAnsi="Arial" w:cs="Arial"/>
              </w:rPr>
              <w:tab/>
              <w:t xml:space="preserve">Bypass graft, with vein; femoral-popliteal </w:t>
            </w:r>
          </w:p>
          <w:p w14:paraId="5477DCB6" w14:textId="77777777" w:rsidR="00600C4C" w:rsidRPr="004E2086" w:rsidRDefault="00600C4C" w:rsidP="00600C4C">
            <w:pPr>
              <w:contextualSpacing/>
              <w:rPr>
                <w:rFonts w:ascii="Arial" w:hAnsi="Arial" w:cs="Arial"/>
              </w:rPr>
            </w:pPr>
            <w:r w:rsidRPr="004E2086">
              <w:rPr>
                <w:rFonts w:ascii="Arial" w:hAnsi="Arial" w:cs="Arial"/>
              </w:rPr>
              <w:t>35558</w:t>
            </w:r>
            <w:r w:rsidRPr="004E2086">
              <w:rPr>
                <w:rFonts w:ascii="Arial" w:hAnsi="Arial" w:cs="Arial"/>
              </w:rPr>
              <w:tab/>
              <w:t>Bypass graft, with vein; femoral-femoral</w:t>
            </w:r>
          </w:p>
          <w:p w14:paraId="155B0CDC" w14:textId="77777777" w:rsidR="00600C4C" w:rsidRPr="004E2086" w:rsidRDefault="00600C4C" w:rsidP="00600C4C">
            <w:pPr>
              <w:contextualSpacing/>
              <w:rPr>
                <w:rFonts w:ascii="Arial" w:hAnsi="Arial" w:cs="Arial"/>
              </w:rPr>
            </w:pPr>
            <w:r w:rsidRPr="004E2086">
              <w:rPr>
                <w:rFonts w:ascii="Arial" w:hAnsi="Arial" w:cs="Arial"/>
              </w:rPr>
              <w:t>35566</w:t>
            </w:r>
            <w:r w:rsidRPr="004E2086">
              <w:rPr>
                <w:rFonts w:ascii="Arial" w:hAnsi="Arial" w:cs="Arial"/>
              </w:rPr>
              <w:tab/>
              <w:t xml:space="preserve">Bypass graft, with vein; femoral-anterior tibial, posterior tibial, peroneal artery </w:t>
            </w:r>
          </w:p>
          <w:p w14:paraId="6109061F" w14:textId="77777777" w:rsidR="00600C4C" w:rsidRPr="004E2086" w:rsidRDefault="00600C4C" w:rsidP="00600C4C">
            <w:pPr>
              <w:contextualSpacing/>
              <w:rPr>
                <w:rFonts w:ascii="Arial" w:hAnsi="Arial" w:cs="Arial"/>
              </w:rPr>
            </w:pPr>
            <w:r w:rsidRPr="004E2086">
              <w:rPr>
                <w:rFonts w:ascii="Arial" w:hAnsi="Arial" w:cs="Arial"/>
              </w:rPr>
              <w:t>35571</w:t>
            </w:r>
            <w:r w:rsidRPr="004E2086">
              <w:rPr>
                <w:rFonts w:ascii="Arial" w:hAnsi="Arial" w:cs="Arial"/>
              </w:rPr>
              <w:tab/>
              <w:t xml:space="preserve">Bypass graft, with vein; popliteal-tibial, -peroneal artery or other distal vessels </w:t>
            </w:r>
          </w:p>
          <w:p w14:paraId="323CC7ED" w14:textId="77777777" w:rsidR="00600C4C" w:rsidRPr="004E2086" w:rsidRDefault="00600C4C" w:rsidP="00600C4C">
            <w:pPr>
              <w:contextualSpacing/>
              <w:rPr>
                <w:rFonts w:ascii="Arial" w:hAnsi="Arial" w:cs="Arial"/>
              </w:rPr>
            </w:pPr>
            <w:r w:rsidRPr="004E2086">
              <w:rPr>
                <w:rFonts w:ascii="Arial" w:hAnsi="Arial" w:cs="Arial"/>
              </w:rPr>
              <w:t>35583</w:t>
            </w:r>
            <w:r w:rsidRPr="004E2086">
              <w:rPr>
                <w:rFonts w:ascii="Arial" w:hAnsi="Arial" w:cs="Arial"/>
              </w:rPr>
              <w:tab/>
              <w:t xml:space="preserve">In-situ vein bypass; femoral-popliteal </w:t>
            </w:r>
          </w:p>
          <w:p w14:paraId="60CEA1D1" w14:textId="77777777" w:rsidR="00600C4C" w:rsidRPr="004E2086" w:rsidRDefault="00600C4C" w:rsidP="00600C4C">
            <w:pPr>
              <w:contextualSpacing/>
              <w:rPr>
                <w:rFonts w:ascii="Arial" w:hAnsi="Arial" w:cs="Arial"/>
              </w:rPr>
            </w:pPr>
            <w:r w:rsidRPr="004E2086">
              <w:rPr>
                <w:rFonts w:ascii="Arial" w:hAnsi="Arial" w:cs="Arial"/>
              </w:rPr>
              <w:t>35585</w:t>
            </w:r>
            <w:r w:rsidRPr="004E2086">
              <w:rPr>
                <w:rFonts w:ascii="Arial" w:hAnsi="Arial" w:cs="Arial"/>
              </w:rPr>
              <w:tab/>
              <w:t xml:space="preserve">In-situ vein bypass; femoral-anterior tibial, posterior tibial, or peroneal artery </w:t>
            </w:r>
          </w:p>
          <w:p w14:paraId="7222BD24" w14:textId="77777777" w:rsidR="00600C4C" w:rsidRPr="004E2086" w:rsidRDefault="00600C4C" w:rsidP="00600C4C">
            <w:pPr>
              <w:contextualSpacing/>
              <w:rPr>
                <w:rFonts w:ascii="Arial" w:hAnsi="Arial" w:cs="Arial"/>
              </w:rPr>
            </w:pPr>
            <w:r w:rsidRPr="004E2086">
              <w:rPr>
                <w:rFonts w:ascii="Arial" w:hAnsi="Arial" w:cs="Arial"/>
              </w:rPr>
              <w:lastRenderedPageBreak/>
              <w:t>35587</w:t>
            </w:r>
            <w:r w:rsidRPr="004E2086">
              <w:rPr>
                <w:rFonts w:ascii="Arial" w:hAnsi="Arial" w:cs="Arial"/>
              </w:rPr>
              <w:tab/>
              <w:t xml:space="preserve">In-situ vein bypass; popliteal-tibial, peroneal </w:t>
            </w:r>
          </w:p>
          <w:p w14:paraId="39BF15B3" w14:textId="77777777" w:rsidR="00600C4C" w:rsidRPr="004E2086" w:rsidRDefault="00600C4C" w:rsidP="00600C4C">
            <w:pPr>
              <w:contextualSpacing/>
              <w:rPr>
                <w:rFonts w:ascii="Arial" w:hAnsi="Arial" w:cs="Arial"/>
              </w:rPr>
            </w:pPr>
            <w:r w:rsidRPr="004E2086">
              <w:rPr>
                <w:rFonts w:ascii="Arial" w:hAnsi="Arial" w:cs="Arial"/>
              </w:rPr>
              <w:t>35656</w:t>
            </w:r>
            <w:r w:rsidRPr="004E2086">
              <w:rPr>
                <w:rFonts w:ascii="Arial" w:hAnsi="Arial" w:cs="Arial"/>
              </w:rPr>
              <w:tab/>
              <w:t xml:space="preserve">Bypass graft, with other than vein; femoral-popliteal </w:t>
            </w:r>
          </w:p>
          <w:p w14:paraId="72B0452C" w14:textId="77777777" w:rsidR="00600C4C" w:rsidRPr="004E2086" w:rsidRDefault="00600C4C" w:rsidP="00600C4C">
            <w:pPr>
              <w:contextualSpacing/>
              <w:rPr>
                <w:rFonts w:ascii="Arial" w:hAnsi="Arial" w:cs="Arial"/>
              </w:rPr>
            </w:pPr>
            <w:r w:rsidRPr="004E2086">
              <w:rPr>
                <w:rFonts w:ascii="Arial" w:hAnsi="Arial" w:cs="Arial"/>
              </w:rPr>
              <w:t>35666</w:t>
            </w:r>
            <w:r w:rsidRPr="004E2086">
              <w:rPr>
                <w:rFonts w:ascii="Arial" w:hAnsi="Arial" w:cs="Arial"/>
              </w:rPr>
              <w:tab/>
              <w:t xml:space="preserve">Bypass graft, with other than vein; femoral-anterior tibial, posterior tibial, or peroneal artery </w:t>
            </w:r>
          </w:p>
          <w:p w14:paraId="6F5A9E52" w14:textId="77777777" w:rsidR="00600C4C" w:rsidRPr="004E2086" w:rsidRDefault="00600C4C" w:rsidP="00600C4C">
            <w:pPr>
              <w:contextualSpacing/>
              <w:rPr>
                <w:rFonts w:ascii="Arial" w:hAnsi="Arial" w:cs="Arial"/>
              </w:rPr>
            </w:pPr>
            <w:r w:rsidRPr="004E2086">
              <w:rPr>
                <w:rFonts w:ascii="Arial" w:hAnsi="Arial" w:cs="Arial"/>
              </w:rPr>
              <w:t>35671</w:t>
            </w:r>
            <w:r w:rsidRPr="004E2086">
              <w:rPr>
                <w:rFonts w:ascii="Arial" w:hAnsi="Arial" w:cs="Arial"/>
              </w:rPr>
              <w:tab/>
              <w:t xml:space="preserve">Bypass graft, with other than vein; popliteal-tibial or -peroneal artery </w:t>
            </w:r>
          </w:p>
          <w:p w14:paraId="02789B04" w14:textId="77777777" w:rsidR="00600C4C" w:rsidRPr="004E2086" w:rsidRDefault="00600C4C" w:rsidP="00600C4C">
            <w:pPr>
              <w:contextualSpacing/>
              <w:rPr>
                <w:rFonts w:ascii="Arial" w:hAnsi="Arial" w:cs="Arial"/>
              </w:rPr>
            </w:pPr>
            <w:r w:rsidRPr="004E2086">
              <w:rPr>
                <w:rFonts w:ascii="Arial" w:hAnsi="Arial" w:cs="Arial"/>
              </w:rPr>
              <w:t>35879</w:t>
            </w:r>
            <w:r w:rsidRPr="004E2086">
              <w:rPr>
                <w:rFonts w:ascii="Arial" w:hAnsi="Arial" w:cs="Arial"/>
              </w:rPr>
              <w:tab/>
              <w:t>Revision, lower extremity arterial bypass, without thrombectomy, open; with vein patch angioplasty</w:t>
            </w:r>
          </w:p>
          <w:p w14:paraId="67DF993B" w14:textId="77777777" w:rsidR="00600C4C" w:rsidRPr="004E2086" w:rsidRDefault="00600C4C" w:rsidP="00600C4C">
            <w:pPr>
              <w:contextualSpacing/>
              <w:rPr>
                <w:rFonts w:ascii="Arial" w:hAnsi="Arial" w:cs="Arial"/>
              </w:rPr>
            </w:pPr>
            <w:r w:rsidRPr="004E2086">
              <w:rPr>
                <w:rFonts w:ascii="Arial" w:hAnsi="Arial" w:cs="Arial"/>
              </w:rPr>
              <w:t>35881</w:t>
            </w:r>
            <w:r w:rsidRPr="004E2086">
              <w:rPr>
                <w:rFonts w:ascii="Arial" w:hAnsi="Arial" w:cs="Arial"/>
              </w:rPr>
              <w:tab/>
              <w:t xml:space="preserve">Revision, lower extremity arterial bypass, without thrombectomy, open; with segmental vein interposition </w:t>
            </w:r>
          </w:p>
          <w:p w14:paraId="08064FCB" w14:textId="77777777" w:rsidR="00600C4C" w:rsidRPr="004E2086" w:rsidRDefault="00600C4C" w:rsidP="00600C4C">
            <w:pPr>
              <w:contextualSpacing/>
              <w:rPr>
                <w:rFonts w:ascii="Arial" w:hAnsi="Arial" w:cs="Arial"/>
              </w:rPr>
            </w:pPr>
            <w:r w:rsidRPr="004E2086">
              <w:rPr>
                <w:rFonts w:ascii="Arial" w:hAnsi="Arial" w:cs="Arial"/>
              </w:rPr>
              <w:t>35883</w:t>
            </w:r>
            <w:r w:rsidRPr="004E2086">
              <w:rPr>
                <w:rFonts w:ascii="Arial" w:hAnsi="Arial" w:cs="Arial"/>
              </w:rPr>
              <w:tab/>
              <w:t>Revision, femoral anastomosis of synthetic arterial bypass graft in groin, open; with nonautogenous patch graft</w:t>
            </w:r>
          </w:p>
          <w:p w14:paraId="752FE3AD" w14:textId="77777777" w:rsidR="00600C4C" w:rsidRPr="004E2086" w:rsidRDefault="00600C4C" w:rsidP="00600C4C">
            <w:pPr>
              <w:contextualSpacing/>
              <w:rPr>
                <w:rFonts w:ascii="Arial" w:hAnsi="Arial" w:cs="Arial"/>
              </w:rPr>
            </w:pPr>
            <w:r w:rsidRPr="004E2086">
              <w:rPr>
                <w:rFonts w:ascii="Arial" w:hAnsi="Arial" w:cs="Arial"/>
              </w:rPr>
              <w:t>35884</w:t>
            </w:r>
            <w:r w:rsidRPr="004E2086">
              <w:rPr>
                <w:rFonts w:ascii="Arial" w:hAnsi="Arial" w:cs="Arial"/>
              </w:rPr>
              <w:tab/>
              <w:t xml:space="preserve">Revision, femoral anastomosis of synthetic arterial bypass graft in groin, open; with autogenous vein patch graft </w:t>
            </w:r>
          </w:p>
          <w:p w14:paraId="493E683F" w14:textId="77777777" w:rsidR="00600C4C" w:rsidRPr="004E2086" w:rsidRDefault="00600C4C" w:rsidP="00600C4C">
            <w:pPr>
              <w:contextualSpacing/>
              <w:rPr>
                <w:rFonts w:ascii="Arial" w:hAnsi="Arial" w:cs="Arial"/>
              </w:rPr>
            </w:pPr>
            <w:r w:rsidRPr="004E2086">
              <w:rPr>
                <w:rFonts w:ascii="Arial" w:hAnsi="Arial" w:cs="Arial"/>
              </w:rPr>
              <w:t>35541</w:t>
            </w:r>
            <w:r w:rsidRPr="004E2086">
              <w:rPr>
                <w:rFonts w:ascii="Arial" w:hAnsi="Arial" w:cs="Arial"/>
              </w:rPr>
              <w:tab/>
              <w:t>Bypass graft, with vein</w:t>
            </w:r>
          </w:p>
          <w:p w14:paraId="7A321139" w14:textId="77777777" w:rsidR="00600C4C" w:rsidRPr="004E2086" w:rsidRDefault="00600C4C" w:rsidP="00600C4C">
            <w:pPr>
              <w:contextualSpacing/>
              <w:rPr>
                <w:rFonts w:ascii="Arial" w:hAnsi="Arial" w:cs="Arial"/>
              </w:rPr>
            </w:pPr>
            <w:r w:rsidRPr="004E2086">
              <w:rPr>
                <w:rFonts w:ascii="Arial" w:hAnsi="Arial" w:cs="Arial"/>
              </w:rPr>
              <w:t>35681</w:t>
            </w:r>
            <w:r w:rsidRPr="004E2086">
              <w:rPr>
                <w:rFonts w:ascii="Arial" w:hAnsi="Arial" w:cs="Arial"/>
              </w:rPr>
              <w:tab/>
              <w:t xml:space="preserve">Bypass graft; composite, prosthetic and vein </w:t>
            </w:r>
          </w:p>
          <w:p w14:paraId="6DCBBDD4" w14:textId="77777777" w:rsidR="00600C4C" w:rsidRPr="004E2086" w:rsidRDefault="00600C4C" w:rsidP="00600C4C">
            <w:pPr>
              <w:contextualSpacing/>
              <w:rPr>
                <w:rFonts w:ascii="Arial" w:hAnsi="Arial" w:cs="Arial"/>
              </w:rPr>
            </w:pPr>
            <w:r w:rsidRPr="004E2086">
              <w:rPr>
                <w:rFonts w:ascii="Arial" w:hAnsi="Arial" w:cs="Arial"/>
              </w:rPr>
              <w:t>35682</w:t>
            </w:r>
            <w:r w:rsidRPr="004E2086">
              <w:rPr>
                <w:rFonts w:ascii="Arial" w:hAnsi="Arial" w:cs="Arial"/>
              </w:rPr>
              <w:tab/>
              <w:t xml:space="preserve">Bypass graft; autogenous composite, two segments of veins from two locations </w:t>
            </w:r>
          </w:p>
          <w:p w14:paraId="3C3E4D40" w14:textId="77777777" w:rsidR="00600C4C" w:rsidRPr="004E2086" w:rsidRDefault="00600C4C" w:rsidP="00600C4C">
            <w:pPr>
              <w:contextualSpacing/>
              <w:rPr>
                <w:rFonts w:ascii="Arial" w:hAnsi="Arial" w:cs="Arial"/>
              </w:rPr>
            </w:pPr>
            <w:r w:rsidRPr="004E2086">
              <w:rPr>
                <w:rFonts w:ascii="Arial" w:hAnsi="Arial" w:cs="Arial"/>
              </w:rPr>
              <w:t>35683</w:t>
            </w:r>
            <w:r w:rsidRPr="004E2086">
              <w:rPr>
                <w:rFonts w:ascii="Arial" w:hAnsi="Arial" w:cs="Arial"/>
              </w:rPr>
              <w:tab/>
              <w:t>Bypass graft; autogenous composite, three or more segments of vein</w:t>
            </w:r>
          </w:p>
          <w:p w14:paraId="3D2664FF" w14:textId="77777777" w:rsidR="00600C4C" w:rsidRPr="004E2086" w:rsidRDefault="00600C4C" w:rsidP="00600C4C">
            <w:pPr>
              <w:contextualSpacing/>
              <w:rPr>
                <w:rFonts w:ascii="Arial" w:hAnsi="Arial" w:cs="Arial"/>
                <w:i/>
              </w:rPr>
            </w:pPr>
            <w:r w:rsidRPr="004E2086">
              <w:rPr>
                <w:rFonts w:ascii="Arial" w:hAnsi="Arial" w:cs="Arial"/>
              </w:rPr>
              <w:t>35351</w:t>
            </w:r>
            <w:r w:rsidRPr="004E2086">
              <w:rPr>
                <w:rFonts w:ascii="Arial" w:hAnsi="Arial" w:cs="Arial"/>
              </w:rPr>
              <w:tab/>
              <w:t xml:space="preserve">Thromboendarterectomy, including patch graft, if performed; iliac </w:t>
            </w:r>
          </w:p>
          <w:p w14:paraId="04FD4ED3" w14:textId="77777777" w:rsidR="00600C4C" w:rsidRPr="004E2086" w:rsidRDefault="00600C4C" w:rsidP="00600C4C">
            <w:pPr>
              <w:contextualSpacing/>
              <w:rPr>
                <w:rFonts w:ascii="Arial" w:hAnsi="Arial" w:cs="Arial"/>
              </w:rPr>
            </w:pPr>
            <w:r w:rsidRPr="004E2086">
              <w:rPr>
                <w:rFonts w:ascii="Arial" w:hAnsi="Arial" w:cs="Arial"/>
              </w:rPr>
              <w:t>35355</w:t>
            </w:r>
            <w:r w:rsidRPr="004E2086">
              <w:rPr>
                <w:rFonts w:ascii="Arial" w:hAnsi="Arial" w:cs="Arial"/>
              </w:rPr>
              <w:tab/>
              <w:t>Thromboendarterectomy, including patch graft, if performed; iliofemoral</w:t>
            </w:r>
          </w:p>
          <w:p w14:paraId="04C5B35F" w14:textId="77777777" w:rsidR="00600C4C" w:rsidRPr="004E2086" w:rsidRDefault="00600C4C" w:rsidP="00600C4C">
            <w:pPr>
              <w:contextualSpacing/>
              <w:rPr>
                <w:rFonts w:ascii="Arial" w:hAnsi="Arial" w:cs="Arial"/>
              </w:rPr>
            </w:pPr>
            <w:r w:rsidRPr="004E2086">
              <w:rPr>
                <w:rFonts w:ascii="Arial" w:hAnsi="Arial" w:cs="Arial"/>
              </w:rPr>
              <w:t>35302</w:t>
            </w:r>
            <w:r w:rsidRPr="004E2086">
              <w:rPr>
                <w:rFonts w:ascii="Arial" w:hAnsi="Arial" w:cs="Arial"/>
              </w:rPr>
              <w:tab/>
              <w:t>Thromboendarterectomy, including patch graft, if performed; superficial femoral artery</w:t>
            </w:r>
          </w:p>
          <w:p w14:paraId="2F7EF843" w14:textId="77777777" w:rsidR="00600C4C" w:rsidRPr="004E2086" w:rsidRDefault="00600C4C" w:rsidP="00600C4C">
            <w:pPr>
              <w:contextualSpacing/>
              <w:rPr>
                <w:rFonts w:ascii="Arial" w:hAnsi="Arial" w:cs="Arial"/>
              </w:rPr>
            </w:pPr>
            <w:r w:rsidRPr="004E2086">
              <w:rPr>
                <w:rFonts w:ascii="Arial" w:hAnsi="Arial" w:cs="Arial"/>
              </w:rPr>
              <w:t>35303</w:t>
            </w:r>
            <w:r w:rsidRPr="004E2086">
              <w:rPr>
                <w:rFonts w:ascii="Arial" w:hAnsi="Arial" w:cs="Arial"/>
              </w:rPr>
              <w:tab/>
              <w:t xml:space="preserve">Thromboendarterectomy, including patch graft, if performed; popliteal artery </w:t>
            </w:r>
          </w:p>
          <w:p w14:paraId="3506F762" w14:textId="77777777" w:rsidR="00600C4C" w:rsidRPr="004E2086" w:rsidRDefault="00600C4C" w:rsidP="00600C4C">
            <w:pPr>
              <w:contextualSpacing/>
              <w:rPr>
                <w:rFonts w:ascii="Arial" w:hAnsi="Arial" w:cs="Arial"/>
              </w:rPr>
            </w:pPr>
            <w:r w:rsidRPr="004E2086">
              <w:rPr>
                <w:rFonts w:ascii="Arial" w:hAnsi="Arial" w:cs="Arial"/>
              </w:rPr>
              <w:t>35304</w:t>
            </w:r>
            <w:r w:rsidRPr="004E2086">
              <w:rPr>
                <w:rFonts w:ascii="Arial" w:hAnsi="Arial" w:cs="Arial"/>
              </w:rPr>
              <w:tab/>
              <w:t>Thromboendarterectomy, including patch graft, if performed; tibioperoneal trunk artery</w:t>
            </w:r>
          </w:p>
          <w:p w14:paraId="674D4AA8" w14:textId="77777777" w:rsidR="00600C4C" w:rsidRPr="004E2086" w:rsidRDefault="00600C4C" w:rsidP="00600C4C">
            <w:pPr>
              <w:contextualSpacing/>
              <w:rPr>
                <w:rFonts w:ascii="Arial" w:hAnsi="Arial" w:cs="Arial"/>
              </w:rPr>
            </w:pPr>
            <w:r w:rsidRPr="004E2086">
              <w:rPr>
                <w:rFonts w:ascii="Arial" w:hAnsi="Arial" w:cs="Arial"/>
              </w:rPr>
              <w:t>35305</w:t>
            </w:r>
            <w:r w:rsidRPr="004E2086">
              <w:rPr>
                <w:rFonts w:ascii="Arial" w:hAnsi="Arial" w:cs="Arial"/>
              </w:rPr>
              <w:tab/>
              <w:t xml:space="preserve">Thromboendarterectomy, including patch graft, if performed; tibial or peroneal artery </w:t>
            </w:r>
          </w:p>
          <w:p w14:paraId="1B3609FE" w14:textId="77777777" w:rsidR="00600C4C" w:rsidRPr="004E2086" w:rsidRDefault="00600C4C" w:rsidP="00600C4C">
            <w:pPr>
              <w:contextualSpacing/>
              <w:rPr>
                <w:rFonts w:ascii="Arial" w:hAnsi="Arial" w:cs="Arial"/>
                <w:i/>
              </w:rPr>
            </w:pPr>
            <w:r w:rsidRPr="004E2086">
              <w:rPr>
                <w:rFonts w:ascii="Arial" w:hAnsi="Arial" w:cs="Arial"/>
              </w:rPr>
              <w:t>35306</w:t>
            </w:r>
            <w:r w:rsidRPr="004E2086">
              <w:rPr>
                <w:rFonts w:ascii="Arial" w:hAnsi="Arial" w:cs="Arial"/>
              </w:rPr>
              <w:tab/>
              <w:t xml:space="preserve">Thromboendarterectomy, including patch graft, if performed; each additional tibial </w:t>
            </w:r>
          </w:p>
          <w:p w14:paraId="032A0B87" w14:textId="77777777" w:rsidR="00600C4C" w:rsidRPr="004E2086" w:rsidRDefault="00600C4C" w:rsidP="00600C4C">
            <w:pPr>
              <w:contextualSpacing/>
              <w:rPr>
                <w:rFonts w:ascii="Arial" w:hAnsi="Arial" w:cs="Arial"/>
              </w:rPr>
            </w:pPr>
            <w:r w:rsidRPr="004E2086">
              <w:rPr>
                <w:rFonts w:ascii="Arial" w:hAnsi="Arial" w:cs="Arial"/>
              </w:rPr>
              <w:t>35371</w:t>
            </w:r>
            <w:r w:rsidRPr="004E2086">
              <w:rPr>
                <w:rFonts w:ascii="Arial" w:hAnsi="Arial" w:cs="Arial"/>
              </w:rPr>
              <w:tab/>
              <w:t xml:space="preserve">Thromboendarterectomy, including patch graft, if performed; common femoral </w:t>
            </w:r>
          </w:p>
          <w:p w14:paraId="7F08DAA2" w14:textId="77777777" w:rsidR="00600C4C" w:rsidRPr="004E2086" w:rsidRDefault="00600C4C" w:rsidP="00600C4C">
            <w:pPr>
              <w:contextualSpacing/>
              <w:rPr>
                <w:rFonts w:ascii="Arial" w:hAnsi="Arial" w:cs="Arial"/>
              </w:rPr>
            </w:pPr>
            <w:r w:rsidRPr="004E2086">
              <w:rPr>
                <w:rFonts w:ascii="Arial" w:hAnsi="Arial" w:cs="Arial"/>
              </w:rPr>
              <w:t>35372</w:t>
            </w:r>
            <w:r w:rsidRPr="004E2086">
              <w:rPr>
                <w:rFonts w:ascii="Arial" w:hAnsi="Arial" w:cs="Arial"/>
              </w:rPr>
              <w:tab/>
              <w:t>Thromboendarterectomy, including patch graft, if performed; deep (profunda) femoral</w:t>
            </w:r>
          </w:p>
        </w:tc>
      </w:tr>
    </w:tbl>
    <w:p w14:paraId="6D1D15EE" w14:textId="77777777" w:rsidR="00600C4C" w:rsidRPr="00AA2061" w:rsidRDefault="00600C4C" w:rsidP="00600C4C">
      <w:pPr>
        <w:contextualSpacing/>
        <w:rPr>
          <w:rFonts w:ascii="Arial" w:hAnsi="Arial" w:cs="Arial"/>
          <w:sz w:val="24"/>
          <w:szCs w:val="24"/>
        </w:rPr>
      </w:pPr>
      <w:r>
        <w:rPr>
          <w:rFonts w:ascii="Arial" w:hAnsi="Arial" w:cs="Arial"/>
          <w:sz w:val="24"/>
          <w:szCs w:val="24"/>
        </w:rPr>
        <w:lastRenderedPageBreak/>
        <w:t xml:space="preserve">*Patients were classified as having claudication, and not critical limb ischemia, if they had a ICD-9 diagnosis code of </w:t>
      </w:r>
      <w:r w:rsidRPr="00AA2061">
        <w:rPr>
          <w:rFonts w:ascii="Arial" w:hAnsi="Arial" w:cs="Arial"/>
          <w:sz w:val="24"/>
          <w:szCs w:val="24"/>
        </w:rPr>
        <w:t>440.21</w:t>
      </w:r>
      <w:r>
        <w:rPr>
          <w:rFonts w:ascii="Arial" w:hAnsi="Arial" w:cs="Arial"/>
          <w:sz w:val="24"/>
          <w:szCs w:val="24"/>
        </w:rPr>
        <w:t xml:space="preserve"> without co-diagnosis of rest pain, osteomyelitis, ulceration, and/or gangrene.</w:t>
      </w:r>
    </w:p>
    <w:p w14:paraId="0FDF2C46" w14:textId="77777777" w:rsidR="00600C4C" w:rsidRDefault="00600C4C" w:rsidP="00600C4C">
      <w:pPr>
        <w:contextualSpacing/>
        <w:rPr>
          <w:rFonts w:ascii="Arial" w:hAnsi="Arial" w:cs="Arial"/>
          <w:b/>
          <w:sz w:val="24"/>
          <w:szCs w:val="24"/>
        </w:rPr>
      </w:pPr>
    </w:p>
    <w:p w14:paraId="7FB2209D" w14:textId="77777777" w:rsidR="00600C4C" w:rsidRDefault="00600C4C" w:rsidP="00600C4C">
      <w:pPr>
        <w:contextualSpacing/>
        <w:rPr>
          <w:rFonts w:ascii="Arial" w:hAnsi="Arial" w:cs="Arial"/>
          <w:b/>
          <w:sz w:val="24"/>
          <w:szCs w:val="24"/>
        </w:rPr>
      </w:pPr>
    </w:p>
    <w:p w14:paraId="6F9A2729" w14:textId="77777777" w:rsidR="00600C4C" w:rsidRDefault="00600C4C" w:rsidP="00600C4C">
      <w:pPr>
        <w:contextualSpacing/>
        <w:rPr>
          <w:rFonts w:ascii="Arial" w:hAnsi="Arial" w:cs="Arial"/>
          <w:b/>
          <w:sz w:val="24"/>
          <w:szCs w:val="24"/>
        </w:rPr>
      </w:pPr>
    </w:p>
    <w:p w14:paraId="446C6BEB" w14:textId="77777777" w:rsidR="00600C4C" w:rsidRDefault="00600C4C" w:rsidP="00600C4C">
      <w:pPr>
        <w:contextualSpacing/>
        <w:rPr>
          <w:rFonts w:ascii="Arial" w:hAnsi="Arial" w:cs="Arial"/>
          <w:b/>
          <w:sz w:val="24"/>
          <w:szCs w:val="24"/>
        </w:rPr>
      </w:pPr>
    </w:p>
    <w:p w14:paraId="0E74FB3A" w14:textId="77777777" w:rsidR="00600C4C" w:rsidRDefault="00600C4C" w:rsidP="00600C4C">
      <w:pPr>
        <w:contextualSpacing/>
        <w:rPr>
          <w:rFonts w:ascii="Arial" w:hAnsi="Arial" w:cs="Arial"/>
          <w:b/>
          <w:sz w:val="24"/>
          <w:szCs w:val="24"/>
        </w:rPr>
      </w:pPr>
    </w:p>
    <w:p w14:paraId="38D6A647" w14:textId="77777777" w:rsidR="00600C4C" w:rsidRDefault="00600C4C" w:rsidP="00600C4C">
      <w:pPr>
        <w:contextualSpacing/>
        <w:rPr>
          <w:rFonts w:ascii="Arial" w:hAnsi="Arial" w:cs="Arial"/>
          <w:b/>
          <w:sz w:val="24"/>
          <w:szCs w:val="24"/>
        </w:rPr>
      </w:pPr>
    </w:p>
    <w:p w14:paraId="1DB5D334" w14:textId="77777777" w:rsidR="00600C4C" w:rsidRDefault="00600C4C" w:rsidP="00600C4C">
      <w:pPr>
        <w:contextualSpacing/>
        <w:rPr>
          <w:rFonts w:ascii="Arial" w:hAnsi="Arial" w:cs="Arial"/>
          <w:b/>
          <w:sz w:val="24"/>
          <w:szCs w:val="24"/>
        </w:rPr>
      </w:pPr>
    </w:p>
    <w:p w14:paraId="63742A76" w14:textId="77777777" w:rsidR="00600C4C" w:rsidRDefault="00600C4C" w:rsidP="00600C4C">
      <w:pPr>
        <w:contextualSpacing/>
        <w:rPr>
          <w:rFonts w:ascii="Arial" w:hAnsi="Arial" w:cs="Arial"/>
          <w:b/>
          <w:sz w:val="24"/>
          <w:szCs w:val="24"/>
        </w:rPr>
      </w:pPr>
    </w:p>
    <w:p w14:paraId="7A8DD006" w14:textId="77777777" w:rsidR="00600C4C" w:rsidRDefault="00600C4C" w:rsidP="00600C4C">
      <w:pPr>
        <w:contextualSpacing/>
        <w:rPr>
          <w:rFonts w:ascii="Arial" w:hAnsi="Arial" w:cs="Arial"/>
          <w:b/>
          <w:sz w:val="24"/>
          <w:szCs w:val="24"/>
        </w:rPr>
      </w:pPr>
    </w:p>
    <w:p w14:paraId="2D726A3F" w14:textId="77777777" w:rsidR="00600C4C" w:rsidRDefault="00600C4C" w:rsidP="00600C4C">
      <w:pPr>
        <w:contextualSpacing/>
        <w:rPr>
          <w:rFonts w:ascii="Arial" w:hAnsi="Arial" w:cs="Arial"/>
          <w:b/>
          <w:sz w:val="24"/>
          <w:szCs w:val="24"/>
        </w:rPr>
      </w:pPr>
    </w:p>
    <w:p w14:paraId="7F620B3D" w14:textId="6415F531" w:rsidR="00600C4C" w:rsidRPr="008555C1" w:rsidRDefault="00600C4C" w:rsidP="00600C4C">
      <w:pPr>
        <w:contextualSpacing/>
        <w:rPr>
          <w:rFonts w:ascii="Arial" w:hAnsi="Arial" w:cs="Arial"/>
          <w:b/>
          <w:sz w:val="24"/>
          <w:szCs w:val="24"/>
        </w:rPr>
      </w:pPr>
      <w:r w:rsidRPr="00EC7A3F">
        <w:rPr>
          <w:rFonts w:ascii="Arial" w:hAnsi="Arial" w:cs="Arial"/>
          <w:b/>
          <w:sz w:val="24"/>
          <w:szCs w:val="24"/>
        </w:rPr>
        <w:lastRenderedPageBreak/>
        <w:t xml:space="preserve">Table </w:t>
      </w:r>
      <w:r>
        <w:rPr>
          <w:rFonts w:ascii="Arial" w:hAnsi="Arial" w:cs="Arial"/>
          <w:b/>
          <w:sz w:val="24"/>
          <w:szCs w:val="24"/>
        </w:rPr>
        <w:t>2</w:t>
      </w:r>
      <w:r w:rsidR="002A5B60">
        <w:rPr>
          <w:rFonts w:ascii="Arial" w:hAnsi="Arial" w:cs="Arial"/>
          <w:b/>
          <w:sz w:val="24"/>
          <w:szCs w:val="24"/>
        </w:rPr>
        <w:t>S</w:t>
      </w:r>
      <w:r w:rsidRPr="00EC7A3F">
        <w:rPr>
          <w:rFonts w:ascii="Arial" w:hAnsi="Arial" w:cs="Arial"/>
          <w:b/>
          <w:sz w:val="24"/>
          <w:szCs w:val="24"/>
        </w:rPr>
        <w:t xml:space="preserve">: </w:t>
      </w:r>
      <w:r>
        <w:rPr>
          <w:rFonts w:ascii="Arial" w:hAnsi="Arial" w:cs="Arial"/>
          <w:b/>
          <w:sz w:val="24"/>
          <w:szCs w:val="24"/>
        </w:rPr>
        <w:t>S</w:t>
      </w:r>
      <w:r w:rsidRPr="0083449D">
        <w:rPr>
          <w:rFonts w:ascii="Arial" w:hAnsi="Arial" w:cs="Arial"/>
          <w:b/>
          <w:sz w:val="24"/>
          <w:szCs w:val="24"/>
        </w:rPr>
        <w:t xml:space="preserve">ubsequent </w:t>
      </w:r>
      <w:r>
        <w:rPr>
          <w:rFonts w:ascii="Arial" w:hAnsi="Arial" w:cs="Arial"/>
          <w:b/>
          <w:sz w:val="24"/>
          <w:szCs w:val="24"/>
        </w:rPr>
        <w:t>i</w:t>
      </w:r>
      <w:r w:rsidRPr="008555C1">
        <w:rPr>
          <w:rFonts w:ascii="Arial" w:hAnsi="Arial" w:cs="Arial"/>
          <w:b/>
          <w:sz w:val="24"/>
          <w:szCs w:val="24"/>
        </w:rPr>
        <w:t xml:space="preserve">ntervention </w:t>
      </w:r>
      <w:r>
        <w:rPr>
          <w:rFonts w:ascii="Arial" w:hAnsi="Arial" w:cs="Arial"/>
          <w:b/>
          <w:sz w:val="24"/>
          <w:szCs w:val="24"/>
        </w:rPr>
        <w:t>procedural c</w:t>
      </w:r>
      <w:r w:rsidRPr="008555C1">
        <w:rPr>
          <w:rFonts w:ascii="Arial" w:hAnsi="Arial" w:cs="Arial"/>
          <w:b/>
          <w:sz w:val="24"/>
          <w:szCs w:val="24"/>
        </w:rPr>
        <w:t>odes</w:t>
      </w:r>
    </w:p>
    <w:tbl>
      <w:tblPr>
        <w:tblStyle w:val="TableGrid"/>
        <w:tblpPr w:leftFromText="180" w:rightFromText="180" w:vertAnchor="text" w:tblpY="1"/>
        <w:tblOverlap w:val="never"/>
        <w:tblW w:w="0" w:type="auto"/>
        <w:tblLook w:val="04A0" w:firstRow="1" w:lastRow="0" w:firstColumn="1" w:lastColumn="0" w:noHBand="0" w:noVBand="1"/>
      </w:tblPr>
      <w:tblGrid>
        <w:gridCol w:w="1350"/>
        <w:gridCol w:w="1528"/>
        <w:gridCol w:w="1606"/>
        <w:gridCol w:w="8692"/>
      </w:tblGrid>
      <w:tr w:rsidR="00600C4C" w14:paraId="653C89DF" w14:textId="77777777" w:rsidTr="00561161">
        <w:tc>
          <w:tcPr>
            <w:tcW w:w="1188" w:type="dxa"/>
            <w:vMerge w:val="restart"/>
          </w:tcPr>
          <w:p w14:paraId="6F56156C" w14:textId="77777777" w:rsidR="00600C4C" w:rsidRPr="004E2086" w:rsidRDefault="00600C4C" w:rsidP="00561161">
            <w:pPr>
              <w:contextualSpacing/>
              <w:rPr>
                <w:rFonts w:ascii="Arial" w:hAnsi="Arial" w:cs="Arial"/>
              </w:rPr>
            </w:pPr>
            <w:r w:rsidRPr="004E2086">
              <w:rPr>
                <w:rFonts w:ascii="Arial" w:hAnsi="Arial" w:cs="Arial"/>
              </w:rPr>
              <w:t>All additional interventions</w:t>
            </w:r>
          </w:p>
        </w:tc>
        <w:tc>
          <w:tcPr>
            <w:tcW w:w="1266" w:type="dxa"/>
            <w:vMerge w:val="restart"/>
          </w:tcPr>
          <w:p w14:paraId="5480D096" w14:textId="77777777" w:rsidR="00600C4C" w:rsidRPr="004E2086" w:rsidRDefault="00600C4C" w:rsidP="00561161">
            <w:pPr>
              <w:contextualSpacing/>
              <w:rPr>
                <w:rFonts w:ascii="Arial" w:hAnsi="Arial" w:cs="Arial"/>
              </w:rPr>
            </w:pPr>
            <w:r w:rsidRPr="004E2086">
              <w:rPr>
                <w:rFonts w:ascii="Arial" w:hAnsi="Arial" w:cs="Arial"/>
              </w:rPr>
              <w:t>Endovascular reinterventions</w:t>
            </w:r>
          </w:p>
        </w:tc>
        <w:tc>
          <w:tcPr>
            <w:tcW w:w="1344" w:type="dxa"/>
            <w:vMerge w:val="restart"/>
          </w:tcPr>
          <w:p w14:paraId="6CCEEA2C" w14:textId="77777777" w:rsidR="00600C4C" w:rsidRPr="004E2086" w:rsidRDefault="00600C4C" w:rsidP="00561161">
            <w:pPr>
              <w:contextualSpacing/>
              <w:rPr>
                <w:rFonts w:ascii="Arial" w:hAnsi="Arial" w:cs="Arial"/>
              </w:rPr>
            </w:pPr>
            <w:r w:rsidRPr="004E2086">
              <w:rPr>
                <w:rFonts w:ascii="Arial" w:hAnsi="Arial" w:cs="Arial"/>
              </w:rPr>
              <w:t>Angioplasty</w:t>
            </w:r>
          </w:p>
          <w:p w14:paraId="58FA9876" w14:textId="77777777" w:rsidR="00600C4C" w:rsidRPr="004E2086" w:rsidRDefault="00600C4C" w:rsidP="00561161">
            <w:pPr>
              <w:contextualSpacing/>
              <w:rPr>
                <w:rFonts w:ascii="Arial" w:hAnsi="Arial" w:cs="Arial"/>
              </w:rPr>
            </w:pPr>
          </w:p>
        </w:tc>
        <w:tc>
          <w:tcPr>
            <w:tcW w:w="9378" w:type="dxa"/>
          </w:tcPr>
          <w:p w14:paraId="20B7D816" w14:textId="665DC6FF" w:rsidR="00600C4C" w:rsidRPr="004E2086" w:rsidRDefault="00600C4C" w:rsidP="00561161">
            <w:pPr>
              <w:contextualSpacing/>
              <w:rPr>
                <w:rFonts w:ascii="Arial" w:hAnsi="Arial" w:cs="Arial"/>
              </w:rPr>
            </w:pPr>
            <w:r w:rsidRPr="004E2086">
              <w:rPr>
                <w:rFonts w:ascii="Arial" w:hAnsi="Arial" w:cs="Arial"/>
              </w:rPr>
              <w:t>ICD-9 codes</w:t>
            </w:r>
            <w:r w:rsidRPr="004E2086">
              <w:rPr>
                <w:rFonts w:ascii="Arial" w:hAnsi="Arial" w:cs="Arial"/>
              </w:rPr>
              <w:fldChar w:fldCharType="begin" w:fldLock="1"/>
            </w:r>
            <w:r w:rsidR="00561161">
              <w:rPr>
                <w:rFonts w:ascii="Arial" w:hAnsi="Arial" w:cs="Arial"/>
              </w:rPr>
              <w:instrText>ADDIN CSL_CITATION { "citationItems" : [ { "id" : "ITEM-1", "itemData" : { "DOI" : "10.1016/j.jvs.2012.12.031", "ISSN" : "1097-6809", "PMID" : "23541547", "abstract" : "OBJECTIVE: As pressure to contain health care costs increases, there has been greater scrutiny of readmissions in the vascular surgery population. The objective of this study was to evaluate postoperative readmissions after open and endovascular lower extremity (LE) procedures for peripheral artery disease (PAD).\n\nMETHODS: A retrospective cohort study was performed of elective adult inpatients with PAD and LE procedures which were selected from the Health Facts database (Cerner Corporation, Kansas City, Mo) between October 2008 and December 2010 using International Classification of Disease, 9th Clinical Modification diagnosis codes (claudication, rest pain, and ulceration/gangrene) and procedure codes for LE revascularization (endovascular and open). Multivariable logistic regression and \u03c7(2) were used to compare patients who received endovascular and open procedures. The Charlson Comorbidity Index, comorbid diagnoses, and laboratory results were used to adjust for confounding. The main outcome measure evaluated was readmission \u2264 30 days of discharge.\n\nRESULTS: Of 463,362 index admissions, 16,574 patients were identified with a diagnosis of PAD. Combining PAD with elective LE procedures during the index admission, 777 underwent open and 681 underwent endovascular procedures. Unadjusted readmission rates for open and endovascular procedures for claudication, rest pain, and ulceration/gangrene were 10.2% vs 11.3% (P = .69), 14.0% vs 18.2% (P = .43), and 21.1% vs 19.5% (P = .69), respectively. Readmission increased by the severity of the diagnosis for open and endovascular procedures (P = .0006). Men comprised 58% of the cohort; readmission rates were not statistically different by sex (P = .19). Race was not associated with procedure performed (P = .16), but nonwhite race was associated with more severe PAD (P &lt; .0001). After adjusting for race, sex, comorbidities, length of stay, and laboratory values outside of normal reference ranges, the association between an endovascular procedure and readmission was not statistically significant (odds ratio, 1.28; 95% confidence interval, 0.94-1.75).\n\nCONCLUSIONS: Less invasive endovascular procedures were not associated with decreased readmission rates compared with open surgery. The overall readmission rate for claudicant patients was 10.7%, which was unexpectedly high. Predictors of readmission included male sex, longer hospital stays, hospital infection, elevated aspartate aminotransferase, and high numbers of\u2026", "author" : [ { "dropping-particle" : "", "family" : "Vogel", "given" : "Todd R", "non-dropping-particle" : "", "parse-names" : false, "suffix" : "" }, { "dropping-particle" : "", "family" : "Kruse", "given" : "Robin L", "non-dropping-particle" : "", "parse-names" : false, "suffix" : "" } ], "container-title" : "Journal of vascular surgery", "id" : "ITEM-1", "issue" : "1", "issued" : { "date-parts" : [ [ "2013", "7" ] ] }, "page" : "90-7.e1-4", "publisher" : "Society for Vascular Surgery", "title" : "Risk factors for readmission after lower extremity procedures for peripheral artery disease.", "type" : "article-journal", "volume" : "58" }, "uris" : [ "http://www.mendeley.com/documents/?uuid=3734a38d-6a22-46ed-832b-141469a3a50d" ] } ], "mendeley" : { "formattedCitation" : "&lt;sup&gt;1&lt;/sup&gt;", "plainTextFormattedCitation" : "1", "previouslyFormattedCitation" : "(1)"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1</w:t>
            </w:r>
            <w:r w:rsidRPr="004E2086">
              <w:rPr>
                <w:rFonts w:ascii="Arial" w:hAnsi="Arial" w:cs="Arial"/>
              </w:rPr>
              <w:fldChar w:fldCharType="end"/>
            </w:r>
            <w:r w:rsidRPr="004E2086">
              <w:rPr>
                <w:rFonts w:ascii="Arial" w:hAnsi="Arial" w:cs="Arial"/>
              </w:rPr>
              <w:t xml:space="preserve">: </w:t>
            </w:r>
          </w:p>
          <w:p w14:paraId="47E98913" w14:textId="77777777" w:rsidR="00600C4C" w:rsidRPr="004E2086" w:rsidRDefault="00600C4C" w:rsidP="00561161">
            <w:pPr>
              <w:contextualSpacing/>
              <w:rPr>
                <w:rFonts w:ascii="Arial" w:hAnsi="Arial" w:cs="Arial"/>
              </w:rPr>
            </w:pPr>
            <w:r w:rsidRPr="004E2086">
              <w:rPr>
                <w:rFonts w:ascii="Arial" w:hAnsi="Arial" w:cs="Arial"/>
              </w:rPr>
              <w:t>39.50        Angioplasty of other noncoronary vessel(s)</w:t>
            </w:r>
          </w:p>
        </w:tc>
      </w:tr>
      <w:tr w:rsidR="00600C4C" w14:paraId="162EBA98" w14:textId="77777777" w:rsidTr="00561161">
        <w:tc>
          <w:tcPr>
            <w:tcW w:w="1188" w:type="dxa"/>
            <w:vMerge/>
          </w:tcPr>
          <w:p w14:paraId="5E822666" w14:textId="77777777" w:rsidR="00600C4C" w:rsidRPr="004E2086" w:rsidRDefault="00600C4C" w:rsidP="00561161">
            <w:pPr>
              <w:contextualSpacing/>
              <w:rPr>
                <w:rFonts w:ascii="Arial" w:hAnsi="Arial" w:cs="Arial"/>
              </w:rPr>
            </w:pPr>
          </w:p>
        </w:tc>
        <w:tc>
          <w:tcPr>
            <w:tcW w:w="1266" w:type="dxa"/>
            <w:vMerge/>
          </w:tcPr>
          <w:p w14:paraId="4207F098" w14:textId="77777777" w:rsidR="00600C4C" w:rsidRPr="004E2086" w:rsidRDefault="00600C4C" w:rsidP="00561161">
            <w:pPr>
              <w:contextualSpacing/>
              <w:rPr>
                <w:rFonts w:ascii="Arial" w:hAnsi="Arial" w:cs="Arial"/>
              </w:rPr>
            </w:pPr>
          </w:p>
        </w:tc>
        <w:tc>
          <w:tcPr>
            <w:tcW w:w="1344" w:type="dxa"/>
            <w:vMerge/>
          </w:tcPr>
          <w:p w14:paraId="45A5D361" w14:textId="77777777" w:rsidR="00600C4C" w:rsidRPr="004E2086" w:rsidRDefault="00600C4C" w:rsidP="00561161">
            <w:pPr>
              <w:contextualSpacing/>
              <w:rPr>
                <w:rFonts w:ascii="Arial" w:hAnsi="Arial" w:cs="Arial"/>
              </w:rPr>
            </w:pPr>
          </w:p>
        </w:tc>
        <w:tc>
          <w:tcPr>
            <w:tcW w:w="9378" w:type="dxa"/>
          </w:tcPr>
          <w:p w14:paraId="05AB1A1E" w14:textId="512C1757" w:rsidR="00600C4C" w:rsidRPr="004E2086" w:rsidRDefault="00600C4C" w:rsidP="00561161">
            <w:pPr>
              <w:contextualSpacing/>
              <w:rPr>
                <w:rFonts w:ascii="Arial" w:hAnsi="Arial" w:cs="Arial"/>
              </w:rPr>
            </w:pPr>
            <w:r w:rsidRPr="004E2086">
              <w:rPr>
                <w:rFonts w:ascii="Arial" w:hAnsi="Arial" w:cs="Arial"/>
              </w:rPr>
              <w:t>CPT codes</w:t>
            </w:r>
            <w:r w:rsidRPr="004E2086">
              <w:rPr>
                <w:rFonts w:ascii="Arial" w:hAnsi="Arial" w:cs="Arial"/>
              </w:rPr>
              <w:fldChar w:fldCharType="begin" w:fldLock="1"/>
            </w:r>
            <w:r w:rsidR="00561161">
              <w:rPr>
                <w:rFonts w:ascii="Arial" w:hAnsi="Arial" w:cs="Arial"/>
              </w:rPr>
              <w:instrText>ADDIN CSL_CITATION { "citationItems" : [ { "id" : "ITEM-1", "itemData" : { "DOI" : "10.1016/j.jvs.2009.01.035", "ISSN" : "1097-6809", "PMID" : "19481407", "abstract" : "INTRODUCTION: Advances in endovascular interventions have expanded the options available for the invasive treatment of lower extremity peripheral arterial disease (PAD). Whether endovascular interventions substitute for conventional bypass surgery or are simply additive has not been investigated, and their effect on amputation rates is unknown.\n\nMETHODS: We sought to analyze trends in lower extremity endovascular interventions (angioplasty and atherectomy), lower extremity bypass surgery, and major amputation (above and below-knee) in Medicare beneficiaries between 1996 and 2006. We used 100% samples of Medicare Part B claims to calculate annual procedure rates of lower extremity bypass surgery, endovascular interventions (angioplasty and atherectomy), and major amputation between 1996 and 2006. Using physician specialty identifiers, we also examined trends in the specialty performing the primary procedure.\n\nRESULTS: Between 1996 and 2006, the rate of major lower extremity amputation declined significantly (263 to 188 per 100,000; risk ratio [RR] 0.71, 95% confidence interval [CI] 0.6-0.8). Endovascular interventions increased more than threefold (from 138 to 455 per 100,000; RR = 3.30; 95% CI: 2.9-3.7) while bypass surgery decreased by 42% (219 to 126 per 100,000; RR = 0.58; 95% CI: 0.5-0.7). The increase in endovascular interventions consisted both of a growth in peripheral angioplasty (from 135 to 337 procedures per 100,000; RR = 2.49; 95% CI: 2.2-2.8) and the advent of percutaneous atherectomy (from 3 to 118 per 100,000; RR = 43.12; 95% CI: 34.8-52.0). While radiologists performed the majority of endovascular interventions in 1996, more than 80% were performed by cardiologists and vascular surgeons by 2006. Overall, the total number of all lower extremity vascular procedures almost doubled over the decade (from 357 to 581 per 100,000; RR = 1.63; 95% CI: 1.5-1.8).\n\nCONCLUSION: Endovascular interventions are now performed much more commonly than bypass surgery in the treatment of lower extremity PAD. These changes far exceed simple substitution, as more than three additional endovascular interventions were performed for every one procedure declined in lower extremity bypass surgery. During this same time period, major lower extremity amputation rates have fallen by more than 25%. However, further study is needed before any causal link can be established between lower extremity vascular procedures and improved rates of limb salvage in patients with PAD.", "author" : [ { "dropping-particle" : "", "family" : "Goodney", "given" : "Philip P", "non-dropping-particle" : "", "parse-names" : false, "suffix" : "" }, { "dropping-particle" : "", "family" : "Beck", "given" : "Adam W", "non-dropping-particle" : "", "parse-names" : false, "suffix" : "" }, { "dropping-particle" : "", "family" : "Nagle", "given" : "Jan", "non-dropping-particle" : "", "parse-names" : false, "suffix" : "" }, { "dropping-particle" : "", "family" : "Welch", "given" : "H Gilbert", "non-dropping-particle" : "", "parse-names" : false, "suffix" : "" }, { "dropping-particle" : "", "family" : "Zwolak", "given" : "Robert M", "non-dropping-particle" : "", "parse-names" : false, "suffix" : "" } ], "container-title" : "Journal of vascular surgery", "id" : "ITEM-1", "issue" : "1", "issued" : { "date-parts" : [ [ "2009", "7" ] ] }, "page" : "54-60", "publisher" : "The Society for Vascular Surgery", "title" : "National trends in lower extremity bypass surgery, endovascular interventions, and major amputations.", "type" : "article-journal", "volume" : "50" }, "uris" : [ "http://www.mendeley.com/documents/?uuid=808ab89c-226f-4178-a8d2-287f3fcdc053" ] } ], "mendeley" : { "formattedCitation" : "&lt;sup&gt;3&lt;/sup&gt;", "plainTextFormattedCitation" : "3", "previouslyFormattedCitation" : "(3)"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3</w:t>
            </w:r>
            <w:r w:rsidRPr="004E2086">
              <w:rPr>
                <w:rFonts w:ascii="Arial" w:hAnsi="Arial" w:cs="Arial"/>
              </w:rPr>
              <w:fldChar w:fldCharType="end"/>
            </w:r>
            <w:r w:rsidRPr="004E2086">
              <w:rPr>
                <w:rFonts w:ascii="Arial" w:hAnsi="Arial" w:cs="Arial"/>
              </w:rPr>
              <w:t>:</w:t>
            </w:r>
          </w:p>
          <w:p w14:paraId="10159744" w14:textId="77777777" w:rsidR="00600C4C" w:rsidRPr="004E2086" w:rsidRDefault="00600C4C" w:rsidP="00561161">
            <w:pPr>
              <w:contextualSpacing/>
              <w:rPr>
                <w:rFonts w:ascii="Arial" w:hAnsi="Arial" w:cs="Arial"/>
              </w:rPr>
            </w:pPr>
            <w:r w:rsidRPr="004E2086">
              <w:rPr>
                <w:rFonts w:ascii="Arial" w:hAnsi="Arial" w:cs="Arial"/>
              </w:rPr>
              <w:t>35454</w:t>
            </w:r>
            <w:r w:rsidRPr="004E2086">
              <w:rPr>
                <w:rFonts w:ascii="Arial" w:hAnsi="Arial" w:cs="Arial"/>
              </w:rPr>
              <w:tab/>
              <w:t>Transluminal balloon angioplasty, open; iliac</w:t>
            </w:r>
          </w:p>
          <w:p w14:paraId="2758BF2E" w14:textId="77777777" w:rsidR="00600C4C" w:rsidRPr="004E2086" w:rsidRDefault="00600C4C" w:rsidP="00561161">
            <w:pPr>
              <w:contextualSpacing/>
              <w:rPr>
                <w:rFonts w:ascii="Arial" w:hAnsi="Arial" w:cs="Arial"/>
              </w:rPr>
            </w:pPr>
            <w:r w:rsidRPr="004E2086">
              <w:rPr>
                <w:rFonts w:ascii="Arial" w:hAnsi="Arial" w:cs="Arial"/>
              </w:rPr>
              <w:t>35473</w:t>
            </w:r>
            <w:r w:rsidRPr="004E2086">
              <w:rPr>
                <w:rFonts w:ascii="Arial" w:hAnsi="Arial" w:cs="Arial"/>
              </w:rPr>
              <w:tab/>
              <w:t>Transluminal balloon angioplasty, percutaneous; iliac</w:t>
            </w:r>
          </w:p>
          <w:p w14:paraId="12AB1963" w14:textId="77777777" w:rsidR="00600C4C" w:rsidRPr="004E2086" w:rsidRDefault="00600C4C" w:rsidP="00561161">
            <w:pPr>
              <w:contextualSpacing/>
              <w:rPr>
                <w:rFonts w:ascii="Arial" w:hAnsi="Arial" w:cs="Arial"/>
              </w:rPr>
            </w:pPr>
            <w:r w:rsidRPr="004E2086">
              <w:rPr>
                <w:rFonts w:ascii="Arial" w:hAnsi="Arial" w:cs="Arial"/>
              </w:rPr>
              <w:t>35456</w:t>
            </w:r>
            <w:r w:rsidRPr="004E2086">
              <w:rPr>
                <w:rFonts w:ascii="Arial" w:hAnsi="Arial" w:cs="Arial"/>
              </w:rPr>
              <w:tab/>
              <w:t>Transluminal balloon angioplasty, open; femoral-popliteal</w:t>
            </w:r>
          </w:p>
          <w:p w14:paraId="48F99DFE" w14:textId="77777777" w:rsidR="00600C4C" w:rsidRPr="004E2086" w:rsidRDefault="00600C4C" w:rsidP="00561161">
            <w:pPr>
              <w:contextualSpacing/>
              <w:rPr>
                <w:rFonts w:ascii="Arial" w:hAnsi="Arial" w:cs="Arial"/>
              </w:rPr>
            </w:pPr>
            <w:r w:rsidRPr="004E2086">
              <w:rPr>
                <w:rFonts w:ascii="Arial" w:hAnsi="Arial" w:cs="Arial"/>
              </w:rPr>
              <w:t>35459</w:t>
            </w:r>
            <w:r w:rsidRPr="004E2086">
              <w:rPr>
                <w:rFonts w:ascii="Arial" w:hAnsi="Arial" w:cs="Arial"/>
              </w:rPr>
              <w:tab/>
              <w:t>Transluminal balloon angioplasty, open; tibioperoneal trunk and branches</w:t>
            </w:r>
          </w:p>
          <w:p w14:paraId="2B2EE780" w14:textId="77777777" w:rsidR="00600C4C" w:rsidRPr="004E2086" w:rsidRDefault="00600C4C" w:rsidP="00561161">
            <w:pPr>
              <w:contextualSpacing/>
              <w:rPr>
                <w:rFonts w:ascii="Arial" w:hAnsi="Arial" w:cs="Arial"/>
              </w:rPr>
            </w:pPr>
            <w:r w:rsidRPr="004E2086">
              <w:rPr>
                <w:rFonts w:ascii="Arial" w:hAnsi="Arial" w:cs="Arial"/>
              </w:rPr>
              <w:t>35470</w:t>
            </w:r>
            <w:r w:rsidRPr="004E2086">
              <w:rPr>
                <w:rFonts w:ascii="Arial" w:hAnsi="Arial" w:cs="Arial"/>
              </w:rPr>
              <w:tab/>
              <w:t>Transluminal balloon angioplasty, percutaneous; tibioperoneal trunk or branches, each vessel</w:t>
            </w:r>
          </w:p>
          <w:p w14:paraId="4173E541" w14:textId="77777777" w:rsidR="00600C4C" w:rsidRPr="004E2086" w:rsidRDefault="00600C4C" w:rsidP="00561161">
            <w:pPr>
              <w:contextualSpacing/>
              <w:rPr>
                <w:rFonts w:ascii="Arial" w:hAnsi="Arial" w:cs="Arial"/>
              </w:rPr>
            </w:pPr>
            <w:r w:rsidRPr="004E2086">
              <w:rPr>
                <w:rFonts w:ascii="Arial" w:hAnsi="Arial" w:cs="Arial"/>
              </w:rPr>
              <w:t>35474</w:t>
            </w:r>
            <w:r w:rsidRPr="004E2086">
              <w:rPr>
                <w:rFonts w:ascii="Arial" w:hAnsi="Arial" w:cs="Arial"/>
              </w:rPr>
              <w:tab/>
              <w:t>Transluminal balloon angioplasty, percutaneous; femoral-popliteal</w:t>
            </w:r>
          </w:p>
        </w:tc>
      </w:tr>
      <w:tr w:rsidR="00600C4C" w14:paraId="2EA08418" w14:textId="77777777" w:rsidTr="00561161">
        <w:trPr>
          <w:trHeight w:val="559"/>
        </w:trPr>
        <w:tc>
          <w:tcPr>
            <w:tcW w:w="1188" w:type="dxa"/>
            <w:vMerge/>
          </w:tcPr>
          <w:p w14:paraId="19B913BE" w14:textId="77777777" w:rsidR="00600C4C" w:rsidRPr="004E2086" w:rsidRDefault="00600C4C" w:rsidP="00561161">
            <w:pPr>
              <w:contextualSpacing/>
              <w:rPr>
                <w:rFonts w:ascii="Arial" w:hAnsi="Arial" w:cs="Arial"/>
              </w:rPr>
            </w:pPr>
          </w:p>
        </w:tc>
        <w:tc>
          <w:tcPr>
            <w:tcW w:w="1266" w:type="dxa"/>
            <w:vMerge/>
            <w:tcBorders>
              <w:bottom w:val="single" w:sz="4" w:space="0" w:color="auto"/>
            </w:tcBorders>
          </w:tcPr>
          <w:p w14:paraId="6C370E2D" w14:textId="77777777" w:rsidR="00600C4C" w:rsidRPr="004E2086" w:rsidRDefault="00600C4C" w:rsidP="00561161">
            <w:pPr>
              <w:contextualSpacing/>
              <w:rPr>
                <w:rFonts w:ascii="Arial" w:hAnsi="Arial" w:cs="Arial"/>
              </w:rPr>
            </w:pPr>
          </w:p>
        </w:tc>
        <w:tc>
          <w:tcPr>
            <w:tcW w:w="1344" w:type="dxa"/>
            <w:tcBorders>
              <w:bottom w:val="single" w:sz="4" w:space="0" w:color="auto"/>
            </w:tcBorders>
          </w:tcPr>
          <w:p w14:paraId="1727D05B" w14:textId="77777777" w:rsidR="00600C4C" w:rsidRPr="004E2086" w:rsidRDefault="00600C4C" w:rsidP="00561161">
            <w:pPr>
              <w:contextualSpacing/>
              <w:rPr>
                <w:rFonts w:ascii="Arial" w:hAnsi="Arial" w:cs="Arial"/>
              </w:rPr>
            </w:pPr>
            <w:r w:rsidRPr="004E2086">
              <w:rPr>
                <w:rFonts w:ascii="Arial" w:hAnsi="Arial" w:cs="Arial"/>
              </w:rPr>
              <w:t>Thrombolysis</w:t>
            </w:r>
          </w:p>
        </w:tc>
        <w:tc>
          <w:tcPr>
            <w:tcW w:w="9378" w:type="dxa"/>
            <w:tcBorders>
              <w:bottom w:val="single" w:sz="4" w:space="0" w:color="auto"/>
            </w:tcBorders>
          </w:tcPr>
          <w:p w14:paraId="6D70FE36" w14:textId="4CB092D2" w:rsidR="00600C4C" w:rsidRPr="004E2086" w:rsidRDefault="00600C4C" w:rsidP="00561161">
            <w:pPr>
              <w:contextualSpacing/>
              <w:rPr>
                <w:rFonts w:ascii="Arial" w:hAnsi="Arial" w:cs="Arial"/>
              </w:rPr>
            </w:pPr>
            <w:r w:rsidRPr="004E2086">
              <w:rPr>
                <w:rFonts w:ascii="Arial" w:hAnsi="Arial" w:cs="Arial"/>
              </w:rPr>
              <w:t>CPT codes</w:t>
            </w:r>
            <w:r w:rsidRPr="004E2086">
              <w:rPr>
                <w:rFonts w:ascii="Arial" w:hAnsi="Arial" w:cs="Arial"/>
              </w:rPr>
              <w:fldChar w:fldCharType="begin" w:fldLock="1"/>
            </w:r>
            <w:r w:rsidR="00561161">
              <w:rPr>
                <w:rFonts w:ascii="Arial" w:hAnsi="Arial" w:cs="Arial"/>
              </w:rPr>
              <w:instrText>ADDIN CSL_CITATION { "citationItems" : [ { "id" : "ITEM-1", "itemData" : { "DOI" : "10.1016/j.jvs.2010.12.055", "ISSN" : "1097-6809", "PMID" : "21397441", "abstract" : "OBJECTIVES: Catheter-based revascularization has emerged as an alternative to surgical bypass for the tibioperoneal vessels. The purpose of this analysis was to describe the outcomes of tibial angioplasty interventions for critical limb ischemia (CLI) in the hospitalized Medicare population, to examine in-hospital complications, to define the 30-day readmission and mortality rates, and to assess secondary procedures performed in this population.\n\nMETHODS: In-patients with CLI undergoing tibioperoneal angioplasty were identified using The Centers for Medicare &amp; Medicaid Services in-patient claims for 2005 to 2007. In-hospital complications, mortality, 30-day secondary procedures, and 30-day rehospitalization after discharge were described.\n\nRESULTS: A total of 13,258 in-patients underwent tibioperoneal angioplasty (54.2% men; 75.7% white, 17.1% African American; 42.8% gangrene, 46.7% rest pain, 10.5% claudication) and 29.3% had a stent, 47.3% had femoral-popliteal angioplasty, and 20.1% had atherectomy during their initial procedure. Initial hospital complications included renal complications (8.1%), respiratory complications and pneumonia (5.1%), and cardiac complications with acute myocardial infarction (3.2%). Mortality in-hospital was 2.8% and at 30 days was 6.7%. Thirty-day rehospitalization rate was 29.6%. Thirty-day reinterventions included repeat angiogram (8.5%), repeat tibioperoneal angioplasty (3.2%), open bypass (2.1%), and lower extremity amputations (23.8%). Gangrene was the most frequent diagnosis at rehospitalization (13.5%). Patients with gangrene as an indication for tibioperoneal angioplasty were 1.8 times (95% confidence interval [CI], 1.56-2.10) as likely as patients with rest pain to be rehospitalized during 30 days after discharge. Among comorbidities, predictors of 30-day rehospitalization included chronic renal failure (odds ratio [OR], 1.4; 95% CI, 1.27-1.52), chronic pulmonary disease (OR, 1.1; 95% CI, 1.01-1.25), and congestive heart failure (CHF; OR, 1.1; 95% CI, 1.01-1.22). About one-quarter of patients (23.8%) within 30 days after their initial procedure underwent amputation at any level of the lower limb.\n\nCONCLUSION: Tibioperoneal angioplasty is associated with frequent in-hospital complications, an overall 30-day amputation rate of 23.8% for all procedures and indications, and a 30-day rehospitalization rate of almost 30%. Further detailed analysis of tibioperoneal intervention is essential to define best treatment strat\u2026", "author" : [ { "dropping-particle" : "", "family" : "Vogel", "given" : "Todd R", "non-dropping-particle" : "", "parse-names" : false, "suffix" : "" }, { "dropping-particle" : "", "family" : "Dombrovskiy", "given" : "Viktor Y", "non-dropping-particle" : "", "parse-names" : false, "suffix" : "" }, { "dropping-particle" : "", "family" : "Carson", "given" : "Jeffrey L", "non-dropping-particle" : "", "parse-names" : false, "suffix" : "" }, { "dropping-particle" : "", "family" : "Graham", "given" : "Alan M", "non-dropping-particle" : "", "parse-names" : false, "suffix" : "" } ], "container-title" : "Journal of vascular surgery", "id" : "ITEM-1", "issue" : "1", "issued" : { "date-parts" : [ [ "2011", "7" ] ] }, "page" : "109-15", "publisher" : "Elsevier Inc.", "title" : "In-hospital and 30-day outcomes after tibioperoneal interventions in the US Medicare population with critical limb ischemia.", "type" : "article-journal", "volume" : "54" }, "uris" : [ "http://www.mendeley.com/documents/?uuid=63ed7216-935f-456e-9475-30b4e3afb51e" ] } ], "mendeley" : { "formattedCitation" : "&lt;sup&gt;6&lt;/sup&gt;", "plainTextFormattedCitation" : "6", "previouslyFormattedCitation" : "(6)"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6</w:t>
            </w:r>
            <w:r w:rsidRPr="004E2086">
              <w:rPr>
                <w:rFonts w:ascii="Arial" w:hAnsi="Arial" w:cs="Arial"/>
              </w:rPr>
              <w:fldChar w:fldCharType="end"/>
            </w:r>
            <w:r w:rsidRPr="004E2086">
              <w:rPr>
                <w:rFonts w:ascii="Arial" w:hAnsi="Arial" w:cs="Arial"/>
              </w:rPr>
              <w:t>:</w:t>
            </w:r>
          </w:p>
          <w:p w14:paraId="22D53E94" w14:textId="77777777" w:rsidR="00600C4C" w:rsidRPr="004E2086" w:rsidRDefault="00600C4C" w:rsidP="00561161">
            <w:pPr>
              <w:contextualSpacing/>
              <w:rPr>
                <w:rFonts w:ascii="Arial" w:hAnsi="Arial" w:cs="Arial"/>
              </w:rPr>
            </w:pPr>
            <w:r w:rsidRPr="004E2086">
              <w:rPr>
                <w:rFonts w:ascii="Arial" w:hAnsi="Arial" w:cs="Arial"/>
              </w:rPr>
              <w:t xml:space="preserve">37201      Cardiovascular Transcatheter therapy, infusion for thrombolysis other than coronary.  </w:t>
            </w:r>
          </w:p>
          <w:p w14:paraId="69CE690A" w14:textId="77777777" w:rsidR="00600C4C" w:rsidRPr="004E2086" w:rsidRDefault="00600C4C" w:rsidP="00561161">
            <w:pPr>
              <w:contextualSpacing/>
              <w:rPr>
                <w:rFonts w:ascii="Arial" w:hAnsi="Arial" w:cs="Arial"/>
              </w:rPr>
            </w:pPr>
            <w:r w:rsidRPr="004E2086">
              <w:rPr>
                <w:rFonts w:ascii="Arial" w:hAnsi="Arial" w:cs="Arial"/>
              </w:rPr>
              <w:t xml:space="preserve">37202      Cardiovascular Transcatheter therapy, infusion other than for thrombolysis, any type (eg, spasmolytic, vasoconstrictive).  </w:t>
            </w:r>
          </w:p>
        </w:tc>
      </w:tr>
      <w:tr w:rsidR="00600C4C" w14:paraId="55F85610" w14:textId="77777777" w:rsidTr="00561161">
        <w:tc>
          <w:tcPr>
            <w:tcW w:w="1188" w:type="dxa"/>
            <w:vMerge/>
          </w:tcPr>
          <w:p w14:paraId="5EF84FEE" w14:textId="77777777" w:rsidR="00600C4C" w:rsidRPr="004E2086" w:rsidRDefault="00600C4C" w:rsidP="00561161">
            <w:pPr>
              <w:contextualSpacing/>
              <w:rPr>
                <w:rFonts w:ascii="Arial" w:hAnsi="Arial" w:cs="Arial"/>
              </w:rPr>
            </w:pPr>
          </w:p>
        </w:tc>
        <w:tc>
          <w:tcPr>
            <w:tcW w:w="1266" w:type="dxa"/>
            <w:vMerge/>
          </w:tcPr>
          <w:p w14:paraId="771F34AD" w14:textId="77777777" w:rsidR="00600C4C" w:rsidRPr="004E2086" w:rsidRDefault="00600C4C" w:rsidP="00561161">
            <w:pPr>
              <w:contextualSpacing/>
              <w:rPr>
                <w:rFonts w:ascii="Arial" w:hAnsi="Arial" w:cs="Arial"/>
              </w:rPr>
            </w:pPr>
          </w:p>
        </w:tc>
        <w:tc>
          <w:tcPr>
            <w:tcW w:w="1344" w:type="dxa"/>
            <w:vMerge w:val="restart"/>
          </w:tcPr>
          <w:p w14:paraId="0334BB2D" w14:textId="77777777" w:rsidR="00600C4C" w:rsidRPr="004E2086" w:rsidRDefault="00600C4C" w:rsidP="00561161">
            <w:pPr>
              <w:contextualSpacing/>
              <w:rPr>
                <w:rFonts w:ascii="Arial" w:hAnsi="Arial" w:cs="Arial"/>
              </w:rPr>
            </w:pPr>
            <w:r w:rsidRPr="004E2086">
              <w:rPr>
                <w:rFonts w:ascii="Arial" w:hAnsi="Arial" w:cs="Arial"/>
              </w:rPr>
              <w:t>Intravascular Stent</w:t>
            </w:r>
          </w:p>
        </w:tc>
        <w:tc>
          <w:tcPr>
            <w:tcW w:w="9378" w:type="dxa"/>
          </w:tcPr>
          <w:p w14:paraId="18FD573C" w14:textId="46E963C7" w:rsidR="00600C4C" w:rsidRPr="004E2086" w:rsidRDefault="00600C4C" w:rsidP="00561161">
            <w:pPr>
              <w:contextualSpacing/>
              <w:rPr>
                <w:rFonts w:ascii="Arial" w:hAnsi="Arial" w:cs="Arial"/>
              </w:rPr>
            </w:pPr>
            <w:r w:rsidRPr="004E2086">
              <w:rPr>
                <w:rFonts w:ascii="Arial" w:hAnsi="Arial" w:cs="Arial"/>
              </w:rPr>
              <w:t>ICD-9 codes</w:t>
            </w:r>
            <w:r w:rsidRPr="004E2086">
              <w:rPr>
                <w:rFonts w:ascii="Arial" w:hAnsi="Arial" w:cs="Arial"/>
              </w:rPr>
              <w:fldChar w:fldCharType="begin" w:fldLock="1"/>
            </w:r>
            <w:r w:rsidR="00561161">
              <w:rPr>
                <w:rFonts w:ascii="Arial" w:hAnsi="Arial" w:cs="Arial"/>
              </w:rPr>
              <w:instrText>ADDIN CSL_CITATION { "citationItems" : [ { "id" : "ITEM-1", "itemData" : { "DOI" : "10.1016/j.jvs.2012.12.031", "ISSN" : "1097-6809", "PMID" : "23541547", "abstract" : "OBJECTIVE: As pressure to contain health care costs increases, there has been greater scrutiny of readmissions in the vascular surgery population. The objective of this study was to evaluate postoperative readmissions after open and endovascular lower extremity (LE) procedures for peripheral artery disease (PAD).\n\nMETHODS: A retrospective cohort study was performed of elective adult inpatients with PAD and LE procedures which were selected from the Health Facts database (Cerner Corporation, Kansas City, Mo) between October 2008 and December 2010 using International Classification of Disease, 9th Clinical Modification diagnosis codes (claudication, rest pain, and ulceration/gangrene) and procedure codes for LE revascularization (endovascular and open). Multivariable logistic regression and \u03c7(2) were used to compare patients who received endovascular and open procedures. The Charlson Comorbidity Index, comorbid diagnoses, and laboratory results were used to adjust for confounding. The main outcome measure evaluated was readmission \u2264 30 days of discharge.\n\nRESULTS: Of 463,362 index admissions, 16,574 patients were identified with a diagnosis of PAD. Combining PAD with elective LE procedures during the index admission, 777 underwent open and 681 underwent endovascular procedures. Unadjusted readmission rates for open and endovascular procedures for claudication, rest pain, and ulceration/gangrene were 10.2% vs 11.3% (P = .69), 14.0% vs 18.2% (P = .43), and 21.1% vs 19.5% (P = .69), respectively. Readmission increased by the severity of the diagnosis for open and endovascular procedures (P = .0006). Men comprised 58% of the cohort; readmission rates were not statistically different by sex (P = .19). Race was not associated with procedure performed (P = .16), but nonwhite race was associated with more severe PAD (P &lt; .0001). After adjusting for race, sex, comorbidities, length of stay, and laboratory values outside of normal reference ranges, the association between an endovascular procedure and readmission was not statistically significant (odds ratio, 1.28; 95% confidence interval, 0.94-1.75).\n\nCONCLUSIONS: Less invasive endovascular procedures were not associated with decreased readmission rates compared with open surgery. The overall readmission rate for claudicant patients was 10.7%, which was unexpectedly high. Predictors of readmission included male sex, longer hospital stays, hospital infection, elevated aspartate aminotransferase, and high numbers of\u2026", "author" : [ { "dropping-particle" : "", "family" : "Vogel", "given" : "Todd R", "non-dropping-particle" : "", "parse-names" : false, "suffix" : "" }, { "dropping-particle" : "", "family" : "Kruse", "given" : "Robin L", "non-dropping-particle" : "", "parse-names" : false, "suffix" : "" } ], "container-title" : "Journal of vascular surgery", "id" : "ITEM-1", "issue" : "1", "issued" : { "date-parts" : [ [ "2013", "7" ] ] }, "page" : "90-7.e1-4", "publisher" : "Society for Vascular Surgery", "title" : "Risk factors for readmission after lower extremity procedures for peripheral artery disease.", "type" : "article-journal", "volume" : "58" }, "uris" : [ "http://www.mendeley.com/documents/?uuid=3734a38d-6a22-46ed-832b-141469a3a50d" ] }, { "id" : "ITEM-2", "itemData" : { "DOI" : "10.1016/j.jvs.2011.02.035", "ISSN" : "1097-6809", "PMID" : "21571495", "abstract" : "OBJECTIVE: Black patients with peripheral arterial disease undergo amputation at two to four times the rate of white patients. In order to determine whether differences in attempts at limb salvage might contribute to this disparity, we studied the limb care received prior to amputation by black patients compared with whites.\n\nMETHODS: Using inpatient Medicare data for the years 2003 through 2006, we identified a retrospective sample of all beneficiaries who underwent major lower extremity amputation. \"Limb salvage care\" was defined as limb-related admissions and procedures that occurred during the 2 years prior to amputation. We used multiple logistic regression to compare rates of revascularization and other limb care received by black versus white amputees, adjusting for individual patient characteristics. We then controlled for hospital referral region in order to assess whether differences in care might be attributable to the geographic regions in which black and white patients received care. Finally, we examined the timing of revascularization relative to amputation for both races.\n\nRESULTS: Our sample included 24,600 black and 65,881 white amputees. Compared with whites, black amputees were more likely to be female and had lower socioeconomic status. Average age, rates of diabetes, and levels of comorbidity were similar between races. Black amputees were significantly less likely than whites to have undergone revascularization (23.6% vs 31.6%; P &lt; .0001), any limb-related admission (39.6% vs 44.7%; P &lt; .0001), toe amputation (12.9% vs 13.8%; P &lt; .0005), or wound debridement (11.6% vs 14.2%; P &lt; .0001) prior to amputation. After adjusting for differences in individual patient characteristics, black amputees remained significantly less likely than whites to undergo revascularization (odds ratios [OR], 0.72 [95% confidence interval, .68-.76]), limb-related admission (OR, 0.81 [0.78-0.84]), or wound debridement prior to amputation (OR, 0.80 [0.75-0.85]). Timing of revascularization relative to amputation was similar between races. Observed differences in care were shown to exist within hospital referral regions and were not accounted for by regional differences in where black and white patients received care.\n\nCONCLUSION: Black patients are much less likely than whites to undergo attempts at limb salvage prior to amputation. Further studies should explore whether this disparity might be attributable to race-related differences in severity of arterial \u2026", "author" : [ { "dropping-particle" : "", "family" : "Holman", "given" : "Kerianne H", "non-dropping-particle" : "", "parse-names" : false, "suffix" : "" }, { "dropping-particle" : "", "family" : "Henke", "given" : "Peter K", "non-dropping-particle" : "", "parse-names" : false, "suffix" : "" }, { "dropping-particle" : "", "family" : "Dimick", "given" : "Justin B", "non-dropping-particle" : "", "parse-names" : false, "suffix" : "" }, { "dropping-particle" : "", "family" : "Birkmeyer", "given" : "John D", "non-dropping-particle" : "", "parse-names" : false, "suffix" : "" } ], "container-title" : "Journal of vascular surgery", "id" : "ITEM-2", "issue" : "2", "issued" : { "date-parts" : [ [ "2011", "8" ] ] }, "page" : "420-6, 426.e1", "publisher" : "Elsevier Inc.", "title" : "Racial disparities in the use of revascularization before leg amputation in Medicare patients.", "type" : "article-journal", "volume" : "54" }, "uris" : [ "http://www.mendeley.com/documents/?uuid=3e7fe008-c50b-421c-a850-d536ccce44f9" ] } ], "mendeley" : { "formattedCitation" : "&lt;sup&gt;1,2&lt;/sup&gt;", "plainTextFormattedCitation" : "1,2", "previouslyFormattedCitation" : "(1,2)"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1,2</w:t>
            </w:r>
            <w:r w:rsidRPr="004E2086">
              <w:rPr>
                <w:rFonts w:ascii="Arial" w:hAnsi="Arial" w:cs="Arial"/>
              </w:rPr>
              <w:fldChar w:fldCharType="end"/>
            </w:r>
          </w:p>
          <w:p w14:paraId="4A0860E1" w14:textId="77777777" w:rsidR="00600C4C" w:rsidRPr="004E2086" w:rsidRDefault="00600C4C" w:rsidP="00561161">
            <w:pPr>
              <w:contextualSpacing/>
              <w:rPr>
                <w:rFonts w:ascii="Arial" w:hAnsi="Arial" w:cs="Arial"/>
              </w:rPr>
            </w:pPr>
            <w:r w:rsidRPr="004E2086">
              <w:rPr>
                <w:rFonts w:ascii="Arial" w:hAnsi="Arial" w:cs="Arial"/>
              </w:rPr>
              <w:t xml:space="preserve">39.90       Insertion of nondrug-eluting peripheral vessel stents(s) </w:t>
            </w:r>
          </w:p>
          <w:p w14:paraId="3E797E8A" w14:textId="77777777" w:rsidR="00600C4C" w:rsidRPr="004E2086" w:rsidRDefault="00600C4C" w:rsidP="00561161">
            <w:pPr>
              <w:contextualSpacing/>
              <w:rPr>
                <w:rFonts w:ascii="Arial" w:hAnsi="Arial" w:cs="Arial"/>
              </w:rPr>
            </w:pPr>
            <w:r w:rsidRPr="004E2086">
              <w:rPr>
                <w:rFonts w:ascii="Arial" w:hAnsi="Arial" w:cs="Arial"/>
              </w:rPr>
              <w:t>00.55       Insertion of drug-eluting non-coronary stent</w:t>
            </w:r>
          </w:p>
        </w:tc>
      </w:tr>
      <w:tr w:rsidR="00600C4C" w14:paraId="7CD58299" w14:textId="77777777" w:rsidTr="00561161">
        <w:tc>
          <w:tcPr>
            <w:tcW w:w="1188" w:type="dxa"/>
            <w:vMerge/>
          </w:tcPr>
          <w:p w14:paraId="330A8D2A" w14:textId="77777777" w:rsidR="00600C4C" w:rsidRPr="004E2086" w:rsidRDefault="00600C4C" w:rsidP="00561161">
            <w:pPr>
              <w:contextualSpacing/>
              <w:rPr>
                <w:rFonts w:ascii="Arial" w:hAnsi="Arial" w:cs="Arial"/>
              </w:rPr>
            </w:pPr>
          </w:p>
        </w:tc>
        <w:tc>
          <w:tcPr>
            <w:tcW w:w="1266" w:type="dxa"/>
            <w:vMerge/>
          </w:tcPr>
          <w:p w14:paraId="36D64692" w14:textId="77777777" w:rsidR="00600C4C" w:rsidRPr="004E2086" w:rsidRDefault="00600C4C" w:rsidP="00561161">
            <w:pPr>
              <w:contextualSpacing/>
              <w:rPr>
                <w:rFonts w:ascii="Arial" w:hAnsi="Arial" w:cs="Arial"/>
              </w:rPr>
            </w:pPr>
          </w:p>
        </w:tc>
        <w:tc>
          <w:tcPr>
            <w:tcW w:w="1344" w:type="dxa"/>
            <w:vMerge/>
          </w:tcPr>
          <w:p w14:paraId="555E1F5C" w14:textId="77777777" w:rsidR="00600C4C" w:rsidRPr="004E2086" w:rsidRDefault="00600C4C" w:rsidP="00561161">
            <w:pPr>
              <w:contextualSpacing/>
              <w:rPr>
                <w:rFonts w:ascii="Arial" w:hAnsi="Arial" w:cs="Arial"/>
              </w:rPr>
            </w:pPr>
          </w:p>
        </w:tc>
        <w:tc>
          <w:tcPr>
            <w:tcW w:w="9378" w:type="dxa"/>
          </w:tcPr>
          <w:p w14:paraId="16E601D6" w14:textId="47CE047F" w:rsidR="00600C4C" w:rsidRPr="004E2086" w:rsidRDefault="00600C4C" w:rsidP="00561161">
            <w:pPr>
              <w:contextualSpacing/>
              <w:rPr>
                <w:rFonts w:ascii="Arial" w:hAnsi="Arial" w:cs="Arial"/>
              </w:rPr>
            </w:pPr>
            <w:r w:rsidRPr="004E2086">
              <w:rPr>
                <w:rFonts w:ascii="Arial" w:hAnsi="Arial" w:cs="Arial"/>
              </w:rPr>
              <w:t>CPT codes</w:t>
            </w:r>
            <w:r w:rsidRPr="004E2086">
              <w:rPr>
                <w:rFonts w:ascii="Arial" w:hAnsi="Arial" w:cs="Arial"/>
              </w:rPr>
              <w:fldChar w:fldCharType="begin" w:fldLock="1"/>
            </w:r>
            <w:r w:rsidR="00561161">
              <w:rPr>
                <w:rFonts w:ascii="Arial" w:hAnsi="Arial" w:cs="Arial"/>
              </w:rPr>
              <w:instrText>ADDIN CSL_CITATION { "citationItems" : [ { "id" : "ITEM-1", "itemData" : { "DOI" : "10.1016/j.jvs.2012.11.068.Regional", "author" : [ { "dropping-particle" : "", "family" : "Goodney", "given" : "Philip P", "non-dropping-particle" : "", "parse-names" : false, "suffix" : "" }, { "dropping-particle" : "", "family" : "Holman", "given" : "Kerianne", "non-dropping-particle" : "", "parse-names" : false, "suffix" : "" }, { "dropping-particle" : "", "family" : "Henke", "given" : "Peter K", "non-dropping-particle" : "", "parse-names" : false, "suffix" : "" }, { "dropping-particle" : "", "family" : "Lori", "given" : "L", "non-dropping-particle" : "", "parse-names" : false, "suffix" : "" }, { "dropping-particle" : "", "family" : "Dimick", "given" : "Justin B", "non-dropping-particle" : "", "parse-names" : false, "suffix" : "" }, { "dropping-particle" : "", "family" : "Stukel", "given" : "Therese A", "non-dropping-particle" : "", "parse-names" : false, "suffix" : "" }, { "dropping-particle" : "", "family" : "Fisher", "given" : "Elliott S", "non-dropping-particle" : "", "parse-names" : false, "suffix" : "" }, { "dropping-particle" : "", "family" : "Birkmeyer", "given" : "John D", "non-dropping-particle" : "", "parse-names" : false, "suffix" : "" } ], "container-title" : "Journal of vascular surgery", "id" : "ITEM-1", "issue" : "6", "issued" : { "date-parts" : [ [ "2013" ] ] }, "page" : "1471-1480", "title" : "Regional intensity of vascular care and lower extremity amputation rates", "type" : "article-journal", "volume" : "57" }, "uris" : [ "http://www.mendeley.com/documents/?uuid=8395e6d2-0faf-49bc-8fdf-df6ed55e0a73" ] } ], "mendeley" : { "formattedCitation" : "&lt;sup&gt;4&lt;/sup&gt;", "plainTextFormattedCitation" : "4", "previouslyFormattedCitation" : "(4)"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4</w:t>
            </w:r>
            <w:r w:rsidRPr="004E2086">
              <w:rPr>
                <w:rFonts w:ascii="Arial" w:hAnsi="Arial" w:cs="Arial"/>
              </w:rPr>
              <w:fldChar w:fldCharType="end"/>
            </w:r>
            <w:r w:rsidRPr="004E2086">
              <w:rPr>
                <w:rFonts w:ascii="Arial" w:hAnsi="Arial" w:cs="Arial"/>
              </w:rPr>
              <w:t>:</w:t>
            </w:r>
          </w:p>
          <w:p w14:paraId="10E13A6C" w14:textId="77777777" w:rsidR="00600C4C" w:rsidRPr="004E2086" w:rsidRDefault="00600C4C" w:rsidP="00561161">
            <w:pPr>
              <w:contextualSpacing/>
              <w:rPr>
                <w:rFonts w:ascii="Arial" w:hAnsi="Arial" w:cs="Arial"/>
              </w:rPr>
            </w:pPr>
            <w:r w:rsidRPr="004E2086">
              <w:rPr>
                <w:rFonts w:ascii="Arial" w:hAnsi="Arial" w:cs="Arial"/>
              </w:rPr>
              <w:t>37205</w:t>
            </w:r>
            <w:r w:rsidRPr="004E2086">
              <w:rPr>
                <w:rFonts w:ascii="Arial" w:hAnsi="Arial" w:cs="Arial"/>
              </w:rPr>
              <w:tab/>
              <w:t>Transcatheter placement of an intravascular stent(s), (except coronary, carotid, and vertebral vessel), percutaneous; initial vessel</w:t>
            </w:r>
          </w:p>
          <w:p w14:paraId="2B8B063F" w14:textId="77777777" w:rsidR="00600C4C" w:rsidRPr="004E2086" w:rsidRDefault="00600C4C" w:rsidP="00561161">
            <w:pPr>
              <w:contextualSpacing/>
              <w:rPr>
                <w:rFonts w:ascii="Arial" w:hAnsi="Arial" w:cs="Arial"/>
              </w:rPr>
            </w:pPr>
            <w:r w:rsidRPr="004E2086">
              <w:rPr>
                <w:rFonts w:ascii="Arial" w:hAnsi="Arial" w:cs="Arial"/>
              </w:rPr>
              <w:t>37206</w:t>
            </w:r>
            <w:r w:rsidRPr="004E2086">
              <w:rPr>
                <w:rFonts w:ascii="Arial" w:hAnsi="Arial" w:cs="Arial"/>
              </w:rPr>
              <w:tab/>
              <w:t xml:space="preserve">Transcatheter placement of an intravascular stent(s), (except coronary, carotid, and vertebral vessel), percutaneous; each additional vessel </w:t>
            </w:r>
          </w:p>
          <w:p w14:paraId="0F7B5D88" w14:textId="77777777" w:rsidR="00600C4C" w:rsidRPr="004E2086" w:rsidRDefault="00600C4C" w:rsidP="00561161">
            <w:pPr>
              <w:contextualSpacing/>
              <w:rPr>
                <w:rFonts w:ascii="Arial" w:hAnsi="Arial" w:cs="Arial"/>
              </w:rPr>
            </w:pPr>
            <w:r w:rsidRPr="004E2086">
              <w:rPr>
                <w:rFonts w:ascii="Arial" w:hAnsi="Arial" w:cs="Arial"/>
              </w:rPr>
              <w:t>37207</w:t>
            </w:r>
            <w:r w:rsidRPr="004E2086">
              <w:rPr>
                <w:rFonts w:ascii="Arial" w:hAnsi="Arial" w:cs="Arial"/>
              </w:rPr>
              <w:tab/>
              <w:t xml:space="preserve">Transcatheter placement of an intravascular stent(s), (noncoronary vessel), open; initial vessel </w:t>
            </w:r>
          </w:p>
          <w:p w14:paraId="0ABFD831" w14:textId="77777777" w:rsidR="00600C4C" w:rsidRPr="004E2086" w:rsidRDefault="00600C4C" w:rsidP="00561161">
            <w:pPr>
              <w:contextualSpacing/>
              <w:rPr>
                <w:rFonts w:ascii="Arial" w:hAnsi="Arial" w:cs="Arial"/>
              </w:rPr>
            </w:pPr>
            <w:r w:rsidRPr="004E2086">
              <w:rPr>
                <w:rFonts w:ascii="Arial" w:hAnsi="Arial" w:cs="Arial"/>
              </w:rPr>
              <w:t>37208</w:t>
            </w:r>
            <w:r w:rsidRPr="004E2086">
              <w:rPr>
                <w:rFonts w:ascii="Arial" w:hAnsi="Arial" w:cs="Arial"/>
              </w:rPr>
              <w:tab/>
              <w:t>Transcatheter placement of an intravascular stent(s), (noncoronary vessel), open; each additional vessel</w:t>
            </w:r>
          </w:p>
        </w:tc>
      </w:tr>
      <w:tr w:rsidR="00600C4C" w14:paraId="04A9A100" w14:textId="77777777" w:rsidTr="00561161">
        <w:trPr>
          <w:trHeight w:val="1298"/>
        </w:trPr>
        <w:tc>
          <w:tcPr>
            <w:tcW w:w="1188" w:type="dxa"/>
            <w:vMerge/>
          </w:tcPr>
          <w:p w14:paraId="26002DA1" w14:textId="77777777" w:rsidR="00600C4C" w:rsidRPr="004E2086" w:rsidRDefault="00600C4C" w:rsidP="00561161">
            <w:pPr>
              <w:contextualSpacing/>
              <w:rPr>
                <w:rFonts w:ascii="Arial" w:hAnsi="Arial" w:cs="Arial"/>
              </w:rPr>
            </w:pPr>
          </w:p>
        </w:tc>
        <w:tc>
          <w:tcPr>
            <w:tcW w:w="1266" w:type="dxa"/>
            <w:vMerge/>
            <w:tcBorders>
              <w:bottom w:val="single" w:sz="4" w:space="0" w:color="auto"/>
            </w:tcBorders>
          </w:tcPr>
          <w:p w14:paraId="6FE351AD" w14:textId="77777777" w:rsidR="00600C4C" w:rsidRPr="004E2086" w:rsidRDefault="00600C4C" w:rsidP="00561161">
            <w:pPr>
              <w:contextualSpacing/>
              <w:rPr>
                <w:rFonts w:ascii="Arial" w:hAnsi="Arial" w:cs="Arial"/>
              </w:rPr>
            </w:pPr>
          </w:p>
        </w:tc>
        <w:tc>
          <w:tcPr>
            <w:tcW w:w="1344" w:type="dxa"/>
            <w:tcBorders>
              <w:bottom w:val="single" w:sz="4" w:space="0" w:color="auto"/>
            </w:tcBorders>
          </w:tcPr>
          <w:p w14:paraId="7EC15207" w14:textId="77777777" w:rsidR="00600C4C" w:rsidRPr="004E2086" w:rsidRDefault="00600C4C" w:rsidP="00561161">
            <w:pPr>
              <w:contextualSpacing/>
              <w:rPr>
                <w:rFonts w:ascii="Arial" w:hAnsi="Arial" w:cs="Arial"/>
              </w:rPr>
            </w:pPr>
            <w:r w:rsidRPr="004E2086">
              <w:rPr>
                <w:rFonts w:ascii="Arial" w:hAnsi="Arial" w:cs="Arial"/>
              </w:rPr>
              <w:t>Arthrectomy</w:t>
            </w:r>
          </w:p>
        </w:tc>
        <w:tc>
          <w:tcPr>
            <w:tcW w:w="9378" w:type="dxa"/>
            <w:tcBorders>
              <w:bottom w:val="single" w:sz="4" w:space="0" w:color="auto"/>
            </w:tcBorders>
          </w:tcPr>
          <w:p w14:paraId="5974E43B" w14:textId="6FDC02CB" w:rsidR="00600C4C" w:rsidRPr="004E2086" w:rsidRDefault="00600C4C" w:rsidP="00561161">
            <w:pPr>
              <w:contextualSpacing/>
              <w:rPr>
                <w:rFonts w:ascii="Arial" w:hAnsi="Arial" w:cs="Arial"/>
              </w:rPr>
            </w:pPr>
            <w:r w:rsidRPr="004E2086">
              <w:rPr>
                <w:rFonts w:ascii="Arial" w:hAnsi="Arial" w:cs="Arial"/>
              </w:rPr>
              <w:t>CPT codes</w:t>
            </w:r>
            <w:r w:rsidRPr="004E2086">
              <w:rPr>
                <w:rFonts w:ascii="Arial" w:hAnsi="Arial" w:cs="Arial"/>
              </w:rPr>
              <w:fldChar w:fldCharType="begin" w:fldLock="1"/>
            </w:r>
            <w:r w:rsidR="00561161">
              <w:rPr>
                <w:rFonts w:ascii="Arial" w:hAnsi="Arial" w:cs="Arial"/>
              </w:rPr>
              <w:instrText>ADDIN CSL_CITATION { "citationItems" : [ { "id" : "ITEM-1", "itemData" : { "DOI" : "10.1016/j.jvs.2012.11.068.Regional", "author" : [ { "dropping-particle" : "", "family" : "Goodney", "given" : "Philip P", "non-dropping-particle" : "", "parse-names" : false, "suffix" : "" }, { "dropping-particle" : "", "family" : "Holman", "given" : "Kerianne", "non-dropping-particle" : "", "parse-names" : false, "suffix" : "" }, { "dropping-particle" : "", "family" : "Henke", "given" : "Peter K", "non-dropping-particle" : "", "parse-names" : false, "suffix" : "" }, { "dropping-particle" : "", "family" : "Lori", "given" : "L", "non-dropping-particle" : "", "parse-names" : false, "suffix" : "" }, { "dropping-particle" : "", "family" : "Dimick", "given" : "Justin B", "non-dropping-particle" : "", "parse-names" : false, "suffix" : "" }, { "dropping-particle" : "", "family" : "Stukel", "given" : "Therese A", "non-dropping-particle" : "", "parse-names" : false, "suffix" : "" }, { "dropping-particle" : "", "family" : "Fisher", "given" : "Elliott S", "non-dropping-particle" : "", "parse-names" : false, "suffix" : "" }, { "dropping-particle" : "", "family" : "Birkmeyer", "given" : "John D", "non-dropping-particle" : "", "parse-names" : false, "suffix" : "" } ], "container-title" : "Journal of vascular surgery", "id" : "ITEM-1", "issue" : "6", "issued" : { "date-parts" : [ [ "2013" ] ] }, "page" : "1471-1480", "title" : "Regional intensity of vascular care and lower extremity amputation rates", "type" : "article-journal", "volume" : "57" }, "uris" : [ "http://www.mendeley.com/documents/?uuid=8395e6d2-0faf-49bc-8fdf-df6ed55e0a73" ] } ], "mendeley" : { "formattedCitation" : "&lt;sup&gt;4&lt;/sup&gt;", "plainTextFormattedCitation" : "4", "previouslyFormattedCitation" : "(4)"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4</w:t>
            </w:r>
            <w:r w:rsidRPr="004E2086">
              <w:rPr>
                <w:rFonts w:ascii="Arial" w:hAnsi="Arial" w:cs="Arial"/>
              </w:rPr>
              <w:fldChar w:fldCharType="end"/>
            </w:r>
            <w:r w:rsidRPr="004E2086">
              <w:rPr>
                <w:rFonts w:ascii="Arial" w:hAnsi="Arial" w:cs="Arial"/>
              </w:rPr>
              <w:t>:</w:t>
            </w:r>
          </w:p>
          <w:p w14:paraId="746497DA" w14:textId="77777777" w:rsidR="00600C4C" w:rsidRPr="004E2086" w:rsidRDefault="00600C4C" w:rsidP="00561161">
            <w:pPr>
              <w:contextualSpacing/>
              <w:rPr>
                <w:rFonts w:ascii="Arial" w:hAnsi="Arial" w:cs="Arial"/>
              </w:rPr>
            </w:pPr>
            <w:r w:rsidRPr="004E2086">
              <w:rPr>
                <w:rFonts w:ascii="Arial" w:hAnsi="Arial" w:cs="Arial"/>
              </w:rPr>
              <w:t>35482</w:t>
            </w:r>
            <w:r w:rsidRPr="004E2086">
              <w:rPr>
                <w:rFonts w:ascii="Arial" w:hAnsi="Arial" w:cs="Arial"/>
              </w:rPr>
              <w:tab/>
              <w:t>Transluminal peripheral atherectomy, open; iliac</w:t>
            </w:r>
          </w:p>
          <w:p w14:paraId="52228007" w14:textId="77777777" w:rsidR="00600C4C" w:rsidRPr="004E2086" w:rsidRDefault="00600C4C" w:rsidP="00561161">
            <w:pPr>
              <w:contextualSpacing/>
              <w:rPr>
                <w:rFonts w:ascii="Arial" w:hAnsi="Arial" w:cs="Arial"/>
              </w:rPr>
            </w:pPr>
            <w:r w:rsidRPr="004E2086">
              <w:rPr>
                <w:rFonts w:ascii="Arial" w:hAnsi="Arial" w:cs="Arial"/>
              </w:rPr>
              <w:t>35492</w:t>
            </w:r>
            <w:r w:rsidRPr="004E2086">
              <w:rPr>
                <w:rFonts w:ascii="Arial" w:hAnsi="Arial" w:cs="Arial"/>
              </w:rPr>
              <w:tab/>
              <w:t>Transluminal peripheral atherectomy, percutaneous; iliac</w:t>
            </w:r>
          </w:p>
          <w:p w14:paraId="109673DF" w14:textId="77777777" w:rsidR="00600C4C" w:rsidRPr="004E2086" w:rsidRDefault="00600C4C" w:rsidP="00561161">
            <w:pPr>
              <w:contextualSpacing/>
              <w:rPr>
                <w:rFonts w:ascii="Arial" w:hAnsi="Arial" w:cs="Arial"/>
              </w:rPr>
            </w:pPr>
            <w:r w:rsidRPr="004E2086">
              <w:rPr>
                <w:rFonts w:ascii="Arial" w:hAnsi="Arial" w:cs="Arial"/>
              </w:rPr>
              <w:t>35483</w:t>
            </w:r>
            <w:r w:rsidRPr="004E2086">
              <w:rPr>
                <w:rFonts w:ascii="Arial" w:hAnsi="Arial" w:cs="Arial"/>
              </w:rPr>
              <w:tab/>
              <w:t>Transluminal peripheral atherectomy, open; femoral-popliteal</w:t>
            </w:r>
          </w:p>
          <w:p w14:paraId="76E7F7FE" w14:textId="77777777" w:rsidR="00600C4C" w:rsidRPr="004E2086" w:rsidRDefault="00600C4C" w:rsidP="00561161">
            <w:pPr>
              <w:contextualSpacing/>
              <w:rPr>
                <w:rFonts w:ascii="Arial" w:hAnsi="Arial" w:cs="Arial"/>
              </w:rPr>
            </w:pPr>
            <w:r w:rsidRPr="004E2086">
              <w:rPr>
                <w:rFonts w:ascii="Arial" w:hAnsi="Arial" w:cs="Arial"/>
              </w:rPr>
              <w:t>35485</w:t>
            </w:r>
            <w:r w:rsidRPr="004E2086">
              <w:rPr>
                <w:rFonts w:ascii="Arial" w:hAnsi="Arial" w:cs="Arial"/>
              </w:rPr>
              <w:tab/>
              <w:t>Transluminal peripheral atherectomy, open; tibioperoneal trunk and branches</w:t>
            </w:r>
          </w:p>
          <w:p w14:paraId="3C21BE24" w14:textId="77777777" w:rsidR="00600C4C" w:rsidRPr="004E2086" w:rsidRDefault="00600C4C" w:rsidP="00561161">
            <w:pPr>
              <w:contextualSpacing/>
              <w:rPr>
                <w:rFonts w:ascii="Arial" w:hAnsi="Arial" w:cs="Arial"/>
              </w:rPr>
            </w:pPr>
            <w:r w:rsidRPr="004E2086">
              <w:rPr>
                <w:rFonts w:ascii="Arial" w:hAnsi="Arial" w:cs="Arial"/>
              </w:rPr>
              <w:t>35493</w:t>
            </w:r>
            <w:r w:rsidRPr="004E2086">
              <w:rPr>
                <w:rFonts w:ascii="Arial" w:hAnsi="Arial" w:cs="Arial"/>
              </w:rPr>
              <w:tab/>
              <w:t>Transluminal peripheral atherectomy, percutaneous; femoral-popliteal</w:t>
            </w:r>
          </w:p>
          <w:p w14:paraId="75883016" w14:textId="77777777" w:rsidR="00600C4C" w:rsidRPr="004E2086" w:rsidRDefault="00600C4C" w:rsidP="00561161">
            <w:pPr>
              <w:contextualSpacing/>
              <w:rPr>
                <w:rFonts w:ascii="Arial" w:hAnsi="Arial" w:cs="Arial"/>
              </w:rPr>
            </w:pPr>
            <w:r w:rsidRPr="004E2086">
              <w:rPr>
                <w:rFonts w:ascii="Arial" w:hAnsi="Arial" w:cs="Arial"/>
              </w:rPr>
              <w:t>35495</w:t>
            </w:r>
            <w:r w:rsidRPr="004E2086">
              <w:rPr>
                <w:rFonts w:ascii="Arial" w:hAnsi="Arial" w:cs="Arial"/>
              </w:rPr>
              <w:tab/>
              <w:t>Transluminal peripheral atherectomy, percutaneous; tibioperoneal trunk and branches</w:t>
            </w:r>
          </w:p>
        </w:tc>
      </w:tr>
      <w:tr w:rsidR="00600C4C" w14:paraId="1B25DD04" w14:textId="77777777" w:rsidTr="00561161">
        <w:trPr>
          <w:trHeight w:val="260"/>
        </w:trPr>
        <w:tc>
          <w:tcPr>
            <w:tcW w:w="1188" w:type="dxa"/>
            <w:vMerge/>
          </w:tcPr>
          <w:p w14:paraId="7A922AC7" w14:textId="77777777" w:rsidR="00600C4C" w:rsidRPr="004E2086" w:rsidRDefault="00600C4C" w:rsidP="00561161">
            <w:pPr>
              <w:contextualSpacing/>
              <w:rPr>
                <w:rFonts w:ascii="Arial" w:hAnsi="Arial" w:cs="Arial"/>
              </w:rPr>
            </w:pPr>
          </w:p>
        </w:tc>
        <w:tc>
          <w:tcPr>
            <w:tcW w:w="1266" w:type="dxa"/>
            <w:vMerge/>
          </w:tcPr>
          <w:p w14:paraId="548013D2" w14:textId="77777777" w:rsidR="00600C4C" w:rsidRPr="004E2086" w:rsidRDefault="00600C4C" w:rsidP="00561161">
            <w:pPr>
              <w:contextualSpacing/>
              <w:rPr>
                <w:rFonts w:ascii="Arial" w:hAnsi="Arial" w:cs="Arial"/>
              </w:rPr>
            </w:pPr>
          </w:p>
        </w:tc>
        <w:tc>
          <w:tcPr>
            <w:tcW w:w="1344" w:type="dxa"/>
          </w:tcPr>
          <w:p w14:paraId="50853F1F" w14:textId="77777777" w:rsidR="00600C4C" w:rsidRPr="004E2086" w:rsidRDefault="00600C4C" w:rsidP="00561161">
            <w:pPr>
              <w:contextualSpacing/>
              <w:rPr>
                <w:rFonts w:ascii="Arial" w:hAnsi="Arial" w:cs="Arial"/>
              </w:rPr>
            </w:pPr>
            <w:r w:rsidRPr="004E2086">
              <w:rPr>
                <w:rFonts w:ascii="Arial" w:hAnsi="Arial" w:cs="Arial"/>
              </w:rPr>
              <w:t>Angiogram</w:t>
            </w:r>
          </w:p>
        </w:tc>
        <w:tc>
          <w:tcPr>
            <w:tcW w:w="9378" w:type="dxa"/>
          </w:tcPr>
          <w:p w14:paraId="22D36E51" w14:textId="45C9C84A" w:rsidR="00600C4C" w:rsidRPr="004E2086" w:rsidRDefault="00600C4C" w:rsidP="00561161">
            <w:pPr>
              <w:contextualSpacing/>
              <w:rPr>
                <w:rFonts w:ascii="Arial" w:hAnsi="Arial" w:cs="Arial"/>
              </w:rPr>
            </w:pPr>
            <w:r w:rsidRPr="004E2086">
              <w:rPr>
                <w:rFonts w:ascii="Arial" w:hAnsi="Arial" w:cs="Arial"/>
              </w:rPr>
              <w:t>CPT codes</w:t>
            </w:r>
            <w:r w:rsidRPr="004E2086">
              <w:rPr>
                <w:rFonts w:ascii="Arial" w:hAnsi="Arial" w:cs="Arial"/>
              </w:rPr>
              <w:fldChar w:fldCharType="begin" w:fldLock="1"/>
            </w:r>
            <w:r w:rsidR="00561161">
              <w:rPr>
                <w:rFonts w:ascii="Arial" w:hAnsi="Arial" w:cs="Arial"/>
              </w:rPr>
              <w:instrText>ADDIN CSL_CITATION { "citationItems" : [ { "id" : "ITEM-1", "itemData" : { "DOI" : "10.1016/j.jvs.2010.12.055", "ISSN" : "1097-6809", "PMID" : "21397441", "abstract" : "OBJECTIVES: Catheter-based revascularization has emerged as an alternative to surgical bypass for the tibioperoneal vessels. The purpose of this analysis was to describe the outcomes of tibial angioplasty interventions for critical limb ischemia (CLI) in the hospitalized Medicare population, to examine in-hospital complications, to define the 30-day readmission and mortality rates, and to assess secondary procedures performed in this population.\n\nMETHODS: In-patients with CLI undergoing tibioperoneal angioplasty were identified using The Centers for Medicare &amp; Medicaid Services in-patient claims for 2005 to 2007. In-hospital complications, mortality, 30-day secondary procedures, and 30-day rehospitalization after discharge were described.\n\nRESULTS: A total of 13,258 in-patients underwent tibioperoneal angioplasty (54.2% men; 75.7% white, 17.1% African American; 42.8% gangrene, 46.7% rest pain, 10.5% claudication) and 29.3% had a stent, 47.3% had femoral-popliteal angioplasty, and 20.1% had atherectomy during their initial procedure. Initial hospital complications included renal complications (8.1%), respiratory complications and pneumonia (5.1%), and cardiac complications with acute myocardial infarction (3.2%). Mortality in-hospital was 2.8% and at 30 days was 6.7%. Thirty-day rehospitalization rate was 29.6%. Thirty-day reinterventions included repeat angiogram (8.5%), repeat tibioperoneal angioplasty (3.2%), open bypass (2.1%), and lower extremity amputations (23.8%). Gangrene was the most frequent diagnosis at rehospitalization (13.5%). Patients with gangrene as an indication for tibioperoneal angioplasty were 1.8 times (95% confidence interval [CI], 1.56-2.10) as likely as patients with rest pain to be rehospitalized during 30 days after discharge. Among comorbidities, predictors of 30-day rehospitalization included chronic renal failure (odds ratio [OR], 1.4; 95% CI, 1.27-1.52), chronic pulmonary disease (OR, 1.1; 95% CI, 1.01-1.25), and congestive heart failure (CHF; OR, 1.1; 95% CI, 1.01-1.22). About one-quarter of patients (23.8%) within 30 days after their initial procedure underwent amputation at any level of the lower limb.\n\nCONCLUSION: Tibioperoneal angioplasty is associated with frequent in-hospital complications, an overall 30-day amputation rate of 23.8% for all procedures and indications, and a 30-day rehospitalization rate of almost 30%. Further detailed analysis of tibioperoneal intervention is essential to define best treatment strat\u2026", "author" : [ { "dropping-particle" : "", "family" : "Vogel", "given" : "Todd R", "non-dropping-particle" : "", "parse-names" : false, "suffix" : "" }, { "dropping-particle" : "", "family" : "Dombrovskiy", "given" : "Viktor Y", "non-dropping-particle" : "", "parse-names" : false, "suffix" : "" }, { "dropping-particle" : "", "family" : "Carson", "given" : "Jeffrey L", "non-dropping-particle" : "", "parse-names" : false, "suffix" : "" }, { "dropping-particle" : "", "family" : "Graham", "given" : "Alan M", "non-dropping-particle" : "", "parse-names" : false, "suffix" : "" } ], "container-title" : "Journal of vascular surgery", "id" : "ITEM-1", "issue" : "1", "issued" : { "date-parts" : [ [ "2011", "7" ] ] }, "page" : "109-15", "publisher" : "Elsevier Inc.", "title" : "In-hospital and 30-day outcomes after tibioperoneal interventions in the US Medicare population with critical limb ischemia.", "type" : "article-journal", "volume" : "54" }, "uris" : [ "http://www.mendeley.com/documents/?uuid=63ed7216-935f-456e-9475-30b4e3afb51e" ] } ], "mendeley" : { "formattedCitation" : "&lt;sup&gt;6&lt;/sup&gt;", "plainTextFormattedCitation" : "6", "previouslyFormattedCitation" : "(6)"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6</w:t>
            </w:r>
            <w:r w:rsidRPr="004E2086">
              <w:rPr>
                <w:rFonts w:ascii="Arial" w:hAnsi="Arial" w:cs="Arial"/>
              </w:rPr>
              <w:fldChar w:fldCharType="end"/>
            </w:r>
            <w:r w:rsidRPr="004E2086">
              <w:rPr>
                <w:rFonts w:ascii="Arial" w:hAnsi="Arial" w:cs="Arial"/>
              </w:rPr>
              <w:t>:</w:t>
            </w:r>
          </w:p>
          <w:p w14:paraId="243BDC0A" w14:textId="77777777" w:rsidR="00600C4C" w:rsidRPr="004E2086" w:rsidRDefault="00600C4C" w:rsidP="00561161">
            <w:pPr>
              <w:contextualSpacing/>
              <w:rPr>
                <w:rFonts w:ascii="Arial" w:hAnsi="Arial" w:cs="Arial"/>
              </w:rPr>
            </w:pPr>
            <w:r w:rsidRPr="004E2086">
              <w:rPr>
                <w:rFonts w:ascii="Arial" w:hAnsi="Arial" w:cs="Arial"/>
              </w:rPr>
              <w:t xml:space="preserve">36140      Cardiovascular Introduction of needle or intracatheter; extremity artery.  </w:t>
            </w:r>
          </w:p>
          <w:p w14:paraId="27753178" w14:textId="77777777" w:rsidR="00600C4C" w:rsidRPr="004E2086" w:rsidRDefault="00600C4C" w:rsidP="00561161">
            <w:pPr>
              <w:contextualSpacing/>
              <w:rPr>
                <w:rFonts w:ascii="Arial" w:hAnsi="Arial" w:cs="Arial"/>
              </w:rPr>
            </w:pPr>
            <w:r w:rsidRPr="004E2086">
              <w:rPr>
                <w:rFonts w:ascii="Arial" w:hAnsi="Arial" w:cs="Arial"/>
              </w:rPr>
              <w:t>36200      Cardiovascular Introduction of catheter, aorta</w:t>
            </w:r>
          </w:p>
          <w:p w14:paraId="55F78728" w14:textId="77777777" w:rsidR="00600C4C" w:rsidRPr="004E2086" w:rsidRDefault="00600C4C" w:rsidP="00561161">
            <w:pPr>
              <w:contextualSpacing/>
              <w:rPr>
                <w:rFonts w:ascii="Arial" w:hAnsi="Arial" w:cs="Arial"/>
              </w:rPr>
            </w:pPr>
            <w:r w:rsidRPr="004E2086">
              <w:rPr>
                <w:rFonts w:ascii="Arial" w:hAnsi="Arial" w:cs="Arial"/>
              </w:rPr>
              <w:t>36245      Cardiovascular Selective catheter placement, arterial system; each first order abdominal, pelvic, or lower extremity artery branch, within a vascular family.</w:t>
            </w:r>
          </w:p>
          <w:p w14:paraId="1408FD13" w14:textId="77777777" w:rsidR="00600C4C" w:rsidRPr="004E2086" w:rsidRDefault="00600C4C" w:rsidP="00561161">
            <w:pPr>
              <w:contextualSpacing/>
              <w:rPr>
                <w:rFonts w:ascii="Arial" w:hAnsi="Arial" w:cs="Arial"/>
              </w:rPr>
            </w:pPr>
            <w:r w:rsidRPr="004E2086">
              <w:rPr>
                <w:rFonts w:ascii="Arial" w:hAnsi="Arial" w:cs="Arial"/>
              </w:rPr>
              <w:t xml:space="preserve">36246      Cardiovascular Selective catheter placement, arterial system; initial second order </w:t>
            </w:r>
            <w:r w:rsidRPr="004E2086">
              <w:rPr>
                <w:rFonts w:ascii="Arial" w:hAnsi="Arial" w:cs="Arial"/>
              </w:rPr>
              <w:lastRenderedPageBreak/>
              <w:t xml:space="preserve">abdominal, pelvic, or lower extremity artery branch, within a vascular family.  </w:t>
            </w:r>
          </w:p>
          <w:p w14:paraId="37E178D3" w14:textId="77777777" w:rsidR="00600C4C" w:rsidRPr="004E2086" w:rsidRDefault="00600C4C" w:rsidP="00561161">
            <w:pPr>
              <w:contextualSpacing/>
              <w:rPr>
                <w:rFonts w:ascii="Arial" w:hAnsi="Arial" w:cs="Arial"/>
              </w:rPr>
            </w:pPr>
            <w:r w:rsidRPr="004E2086">
              <w:rPr>
                <w:rFonts w:ascii="Arial" w:hAnsi="Arial" w:cs="Arial"/>
              </w:rPr>
              <w:t xml:space="preserve">36247      Cardiovascular Selective catheter placement, arterial system; initial third order or more selective abdominal, pelvic, or lower extremity artery branch, within a vascular family.  </w:t>
            </w:r>
          </w:p>
          <w:p w14:paraId="5FE515F6" w14:textId="77777777" w:rsidR="00600C4C" w:rsidRPr="004E2086" w:rsidRDefault="00600C4C" w:rsidP="00561161">
            <w:pPr>
              <w:contextualSpacing/>
              <w:rPr>
                <w:rFonts w:ascii="Arial" w:hAnsi="Arial" w:cs="Arial"/>
              </w:rPr>
            </w:pPr>
            <w:r w:rsidRPr="004E2086">
              <w:rPr>
                <w:rFonts w:ascii="Arial" w:hAnsi="Arial" w:cs="Arial"/>
              </w:rPr>
              <w:t>36248      Cardiovascular Selective catheter placement, arterial system; additional second order, third order, and beyond, abdominal, pelvic, or lower extremity artery branch, within a vascular family.</w:t>
            </w:r>
          </w:p>
          <w:p w14:paraId="72885A00" w14:textId="77777777" w:rsidR="00600C4C" w:rsidRPr="004E2086" w:rsidRDefault="00600C4C" w:rsidP="00561161">
            <w:pPr>
              <w:contextualSpacing/>
              <w:rPr>
                <w:rFonts w:ascii="Arial" w:hAnsi="Arial" w:cs="Arial"/>
              </w:rPr>
            </w:pPr>
            <w:r w:rsidRPr="004E2086">
              <w:rPr>
                <w:rFonts w:ascii="Arial" w:hAnsi="Arial" w:cs="Arial"/>
              </w:rPr>
              <w:t>75626      Angiogram</w:t>
            </w:r>
          </w:p>
          <w:p w14:paraId="73F1B7D2" w14:textId="77777777" w:rsidR="00600C4C" w:rsidRPr="004E2086" w:rsidRDefault="00600C4C" w:rsidP="00561161">
            <w:pPr>
              <w:contextualSpacing/>
              <w:rPr>
                <w:rFonts w:ascii="Arial" w:hAnsi="Arial" w:cs="Arial"/>
              </w:rPr>
            </w:pPr>
            <w:r w:rsidRPr="004E2086">
              <w:rPr>
                <w:rFonts w:ascii="Arial" w:hAnsi="Arial" w:cs="Arial"/>
              </w:rPr>
              <w:t xml:space="preserve">75630      Aortography, abdominal plus bilateral iliofemoral lower extremity, catheter, by serialography, </w:t>
            </w:r>
            <w:r w:rsidRPr="008E44A9">
              <w:rPr>
                <w:rFonts w:ascii="Arial" w:hAnsi="Arial" w:cs="Arial"/>
              </w:rPr>
              <w:t>radiological supervision and interpretation.</w:t>
            </w:r>
          </w:p>
        </w:tc>
      </w:tr>
      <w:tr w:rsidR="00600C4C" w14:paraId="62E4B342" w14:textId="77777777" w:rsidTr="00561161">
        <w:trPr>
          <w:trHeight w:val="2402"/>
        </w:trPr>
        <w:tc>
          <w:tcPr>
            <w:tcW w:w="1188" w:type="dxa"/>
            <w:vMerge/>
          </w:tcPr>
          <w:p w14:paraId="169CA152" w14:textId="77777777" w:rsidR="00600C4C" w:rsidRPr="004E2086" w:rsidRDefault="00600C4C" w:rsidP="00561161">
            <w:pPr>
              <w:contextualSpacing/>
              <w:rPr>
                <w:rFonts w:ascii="Arial" w:hAnsi="Arial" w:cs="Arial"/>
              </w:rPr>
            </w:pPr>
          </w:p>
        </w:tc>
        <w:tc>
          <w:tcPr>
            <w:tcW w:w="1266" w:type="dxa"/>
            <w:vMerge w:val="restart"/>
            <w:tcBorders>
              <w:bottom w:val="single" w:sz="4" w:space="0" w:color="auto"/>
            </w:tcBorders>
          </w:tcPr>
          <w:p w14:paraId="11E5897A" w14:textId="77777777" w:rsidR="00600C4C" w:rsidRPr="004E2086" w:rsidRDefault="00600C4C" w:rsidP="00561161">
            <w:pPr>
              <w:contextualSpacing/>
              <w:rPr>
                <w:rFonts w:ascii="Arial" w:hAnsi="Arial" w:cs="Arial"/>
              </w:rPr>
            </w:pPr>
            <w:r w:rsidRPr="004E2086">
              <w:rPr>
                <w:rFonts w:ascii="Arial" w:hAnsi="Arial" w:cs="Arial"/>
              </w:rPr>
              <w:t>Open reinterventions</w:t>
            </w:r>
          </w:p>
        </w:tc>
        <w:tc>
          <w:tcPr>
            <w:tcW w:w="1344" w:type="dxa"/>
            <w:tcBorders>
              <w:bottom w:val="single" w:sz="4" w:space="0" w:color="auto"/>
            </w:tcBorders>
          </w:tcPr>
          <w:p w14:paraId="2DD7DA20" w14:textId="77777777" w:rsidR="00600C4C" w:rsidRPr="004E2086" w:rsidRDefault="00600C4C" w:rsidP="00561161">
            <w:pPr>
              <w:contextualSpacing/>
              <w:rPr>
                <w:rFonts w:ascii="Arial" w:hAnsi="Arial" w:cs="Arial"/>
              </w:rPr>
            </w:pPr>
            <w:r w:rsidRPr="004E2086">
              <w:rPr>
                <w:rFonts w:ascii="Arial" w:hAnsi="Arial" w:cs="Arial"/>
              </w:rPr>
              <w:t>Thrombectomy/ Embolectomy</w:t>
            </w:r>
          </w:p>
        </w:tc>
        <w:tc>
          <w:tcPr>
            <w:tcW w:w="9378" w:type="dxa"/>
            <w:tcBorders>
              <w:bottom w:val="single" w:sz="4" w:space="0" w:color="auto"/>
            </w:tcBorders>
          </w:tcPr>
          <w:p w14:paraId="4CD7B812" w14:textId="75B9B70F" w:rsidR="00600C4C" w:rsidRPr="004E2086" w:rsidRDefault="00600C4C" w:rsidP="00561161">
            <w:pPr>
              <w:contextualSpacing/>
              <w:rPr>
                <w:rFonts w:ascii="Arial" w:hAnsi="Arial" w:cs="Arial"/>
              </w:rPr>
            </w:pPr>
            <w:r w:rsidRPr="004E2086">
              <w:rPr>
                <w:rFonts w:ascii="Arial" w:hAnsi="Arial" w:cs="Arial"/>
              </w:rPr>
              <w:t>CPT codes</w:t>
            </w:r>
            <w:r w:rsidRPr="004E2086">
              <w:rPr>
                <w:rFonts w:ascii="Arial" w:hAnsi="Arial" w:cs="Arial"/>
              </w:rPr>
              <w:fldChar w:fldCharType="begin" w:fldLock="1"/>
            </w:r>
            <w:r w:rsidR="00561161">
              <w:rPr>
                <w:rFonts w:ascii="Arial" w:hAnsi="Arial" w:cs="Arial"/>
              </w:rPr>
              <w:instrText>ADDIN CSL_CITATION { "citationItems" : [ { "id" : "ITEM-1", "itemData" : { "DOI" : "10.1016/j.jvs.2012.11.068.Regional", "author" : [ { "dropping-particle" : "", "family" : "Goodney", "given" : "Philip P", "non-dropping-particle" : "", "parse-names" : false, "suffix" : "" }, { "dropping-particle" : "", "family" : "Holman", "given" : "Kerianne", "non-dropping-particle" : "", "parse-names" : false, "suffix" : "" }, { "dropping-particle" : "", "family" : "Henke", "given" : "Peter K", "non-dropping-particle" : "", "parse-names" : false, "suffix" : "" }, { "dropping-particle" : "", "family" : "Lori", "given" : "L", "non-dropping-particle" : "", "parse-names" : false, "suffix" : "" }, { "dropping-particle" : "", "family" : "Dimick", "given" : "Justin B", "non-dropping-particle" : "", "parse-names" : false, "suffix" : "" }, { "dropping-particle" : "", "family" : "Stukel", "given" : "Therese A", "non-dropping-particle" : "", "parse-names" : false, "suffix" : "" }, { "dropping-particle" : "", "family" : "Fisher", "given" : "Elliott S", "non-dropping-particle" : "", "parse-names" : false, "suffix" : "" }, { "dropping-particle" : "", "family" : "Birkmeyer", "given" : "John D", "non-dropping-particle" : "", "parse-names" : false, "suffix" : "" } ], "container-title" : "Journal of vascular surgery", "id" : "ITEM-1", "issue" : "6", "issued" : { "date-parts" : [ [ "2013" ] ] }, "page" : "1471-1480", "title" : "Regional intensity of vascular care and lower extremity amputation rates", "type" : "article-journal", "volume" : "57" }, "uris" : [ "http://www.mendeley.com/documents/?uuid=8395e6d2-0faf-49bc-8fdf-df6ed55e0a73" ] } ], "mendeley" : { "formattedCitation" : "&lt;sup&gt;4&lt;/sup&gt;", "plainTextFormattedCitation" : "4", "previouslyFormattedCitation" : "(4)"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4</w:t>
            </w:r>
            <w:r w:rsidRPr="004E2086">
              <w:rPr>
                <w:rFonts w:ascii="Arial" w:hAnsi="Arial" w:cs="Arial"/>
              </w:rPr>
              <w:fldChar w:fldCharType="end"/>
            </w:r>
            <w:r w:rsidRPr="004E2086">
              <w:rPr>
                <w:rFonts w:ascii="Arial" w:hAnsi="Arial" w:cs="Arial"/>
              </w:rPr>
              <w:t>:</w:t>
            </w:r>
          </w:p>
          <w:p w14:paraId="0ABD5818" w14:textId="77777777" w:rsidR="00600C4C" w:rsidRPr="004E2086" w:rsidRDefault="00600C4C" w:rsidP="00561161">
            <w:pPr>
              <w:contextualSpacing/>
              <w:rPr>
                <w:rFonts w:ascii="Arial" w:hAnsi="Arial" w:cs="Arial"/>
              </w:rPr>
            </w:pPr>
            <w:r w:rsidRPr="004E2086">
              <w:rPr>
                <w:rFonts w:ascii="Arial" w:hAnsi="Arial" w:cs="Arial"/>
              </w:rPr>
              <w:t xml:space="preserve">37184 </w:t>
            </w:r>
            <w:r>
              <w:rPr>
                <w:rFonts w:ascii="Arial" w:hAnsi="Arial" w:cs="Arial"/>
              </w:rPr>
              <w:t xml:space="preserve">    </w:t>
            </w:r>
            <w:r w:rsidRPr="004E2086">
              <w:rPr>
                <w:rFonts w:ascii="Arial" w:hAnsi="Arial" w:cs="Arial"/>
              </w:rPr>
              <w:t xml:space="preserve">Thrombectomy - </w:t>
            </w:r>
            <w:r w:rsidRPr="004E2086">
              <w:rPr>
                <w:rFonts w:ascii="Arial" w:hAnsi="Arial" w:cs="Arial"/>
                <w:bCs/>
              </w:rPr>
              <w:t>Prim art mech thrombectomy</w:t>
            </w:r>
          </w:p>
          <w:p w14:paraId="1CE9441F" w14:textId="77777777" w:rsidR="00600C4C" w:rsidRPr="004E2086" w:rsidRDefault="00600C4C" w:rsidP="00561161">
            <w:pPr>
              <w:contextualSpacing/>
              <w:rPr>
                <w:rFonts w:ascii="Arial" w:hAnsi="Arial" w:cs="Arial"/>
              </w:rPr>
            </w:pPr>
            <w:r w:rsidRPr="004E2086">
              <w:rPr>
                <w:rFonts w:ascii="Arial" w:hAnsi="Arial" w:cs="Arial"/>
              </w:rPr>
              <w:t xml:space="preserve">37185 </w:t>
            </w:r>
            <w:r>
              <w:rPr>
                <w:rFonts w:ascii="Arial" w:hAnsi="Arial" w:cs="Arial"/>
              </w:rPr>
              <w:t xml:space="preserve">    </w:t>
            </w:r>
            <w:r w:rsidRPr="004E2086">
              <w:rPr>
                <w:rFonts w:ascii="Arial" w:hAnsi="Arial" w:cs="Arial"/>
              </w:rPr>
              <w:t xml:space="preserve">Thrombectomy - </w:t>
            </w:r>
            <w:r w:rsidRPr="004E2086">
              <w:rPr>
                <w:rFonts w:ascii="Arial" w:hAnsi="Arial" w:cs="Arial"/>
                <w:bCs/>
              </w:rPr>
              <w:t>Prim art mech thrombectomy add on</w:t>
            </w:r>
          </w:p>
          <w:p w14:paraId="3BE723F7" w14:textId="77777777" w:rsidR="00600C4C" w:rsidRPr="004E2086" w:rsidRDefault="00600C4C" w:rsidP="00561161">
            <w:pPr>
              <w:contextualSpacing/>
              <w:rPr>
                <w:rFonts w:ascii="Arial" w:hAnsi="Arial" w:cs="Arial"/>
              </w:rPr>
            </w:pPr>
            <w:r w:rsidRPr="004E2086">
              <w:rPr>
                <w:rFonts w:ascii="Arial" w:hAnsi="Arial" w:cs="Arial"/>
              </w:rPr>
              <w:t xml:space="preserve">34203 </w:t>
            </w:r>
            <w:r>
              <w:rPr>
                <w:rFonts w:ascii="Arial" w:hAnsi="Arial" w:cs="Arial"/>
              </w:rPr>
              <w:t xml:space="preserve">   </w:t>
            </w:r>
            <w:r w:rsidRPr="004E2086">
              <w:rPr>
                <w:rFonts w:ascii="Arial" w:hAnsi="Arial" w:cs="Arial"/>
              </w:rPr>
              <w:t xml:space="preserve"> Embolectomy – removal of leg artery clot</w:t>
            </w:r>
          </w:p>
          <w:p w14:paraId="2D5B983E" w14:textId="77777777" w:rsidR="00600C4C" w:rsidRPr="004E2086" w:rsidRDefault="00600C4C" w:rsidP="00561161">
            <w:pPr>
              <w:contextualSpacing/>
              <w:rPr>
                <w:rFonts w:ascii="Arial" w:hAnsi="Arial" w:cs="Arial"/>
                <w:i/>
              </w:rPr>
            </w:pPr>
            <w:r w:rsidRPr="004E2086">
              <w:rPr>
                <w:rFonts w:ascii="Arial" w:hAnsi="Arial" w:cs="Arial"/>
              </w:rPr>
              <w:t>35351</w:t>
            </w:r>
            <w:r w:rsidRPr="004E2086">
              <w:rPr>
                <w:rFonts w:ascii="Arial" w:hAnsi="Arial" w:cs="Arial"/>
              </w:rPr>
              <w:tab/>
            </w:r>
            <w:r>
              <w:rPr>
                <w:rFonts w:ascii="Arial" w:hAnsi="Arial" w:cs="Arial"/>
              </w:rPr>
              <w:t xml:space="preserve">  </w:t>
            </w:r>
            <w:r w:rsidRPr="004E2086">
              <w:rPr>
                <w:rFonts w:ascii="Arial" w:hAnsi="Arial" w:cs="Arial"/>
              </w:rPr>
              <w:t xml:space="preserve">Thromboendarterectomy, including patch graft, if performed; iliac </w:t>
            </w:r>
          </w:p>
          <w:p w14:paraId="2DEC5060" w14:textId="77777777" w:rsidR="00600C4C" w:rsidRPr="004E2086" w:rsidRDefault="00600C4C" w:rsidP="00561161">
            <w:pPr>
              <w:contextualSpacing/>
              <w:rPr>
                <w:rFonts w:ascii="Arial" w:hAnsi="Arial" w:cs="Arial"/>
              </w:rPr>
            </w:pPr>
            <w:r w:rsidRPr="004E2086">
              <w:rPr>
                <w:rFonts w:ascii="Arial" w:hAnsi="Arial" w:cs="Arial"/>
              </w:rPr>
              <w:t>35355</w:t>
            </w:r>
            <w:r>
              <w:rPr>
                <w:rFonts w:ascii="Arial" w:hAnsi="Arial" w:cs="Arial"/>
              </w:rPr>
              <w:t xml:space="preserve">     </w:t>
            </w:r>
            <w:r w:rsidRPr="004E2086">
              <w:rPr>
                <w:rFonts w:ascii="Arial" w:hAnsi="Arial" w:cs="Arial"/>
              </w:rPr>
              <w:t>Thromboendarterectomy, including patch graft, if performed; iliofemoral</w:t>
            </w:r>
          </w:p>
          <w:p w14:paraId="5DD44226" w14:textId="77777777" w:rsidR="00600C4C" w:rsidRPr="004E2086" w:rsidRDefault="00600C4C" w:rsidP="00561161">
            <w:pPr>
              <w:contextualSpacing/>
              <w:rPr>
                <w:rFonts w:ascii="Arial" w:hAnsi="Arial" w:cs="Arial"/>
              </w:rPr>
            </w:pPr>
            <w:r w:rsidRPr="004E2086">
              <w:rPr>
                <w:rFonts w:ascii="Arial" w:hAnsi="Arial" w:cs="Arial"/>
              </w:rPr>
              <w:t>35302</w:t>
            </w:r>
            <w:r>
              <w:rPr>
                <w:rFonts w:ascii="Arial" w:hAnsi="Arial" w:cs="Arial"/>
              </w:rPr>
              <w:t xml:space="preserve">     </w:t>
            </w:r>
            <w:r w:rsidRPr="004E2086">
              <w:rPr>
                <w:rFonts w:ascii="Arial" w:hAnsi="Arial" w:cs="Arial"/>
              </w:rPr>
              <w:t>Thromboendarterectomy, including patch graft, if performed; superficial femoral artery</w:t>
            </w:r>
          </w:p>
          <w:p w14:paraId="32FA8C63" w14:textId="77777777" w:rsidR="00600C4C" w:rsidRPr="004E2086" w:rsidRDefault="00600C4C" w:rsidP="00561161">
            <w:pPr>
              <w:contextualSpacing/>
              <w:rPr>
                <w:rFonts w:ascii="Arial" w:hAnsi="Arial" w:cs="Arial"/>
              </w:rPr>
            </w:pPr>
            <w:r>
              <w:rPr>
                <w:rFonts w:ascii="Arial" w:hAnsi="Arial" w:cs="Arial"/>
              </w:rPr>
              <w:t xml:space="preserve">35303     </w:t>
            </w:r>
            <w:r w:rsidRPr="004E2086">
              <w:rPr>
                <w:rFonts w:ascii="Arial" w:hAnsi="Arial" w:cs="Arial"/>
              </w:rPr>
              <w:t xml:space="preserve">Thromboendarterectomy, including patch graft, if performed; popliteal artery </w:t>
            </w:r>
          </w:p>
          <w:p w14:paraId="50E890F9" w14:textId="77777777" w:rsidR="00600C4C" w:rsidRPr="004E2086" w:rsidRDefault="00600C4C" w:rsidP="00561161">
            <w:pPr>
              <w:contextualSpacing/>
              <w:rPr>
                <w:rFonts w:ascii="Arial" w:hAnsi="Arial" w:cs="Arial"/>
              </w:rPr>
            </w:pPr>
            <w:r>
              <w:rPr>
                <w:rFonts w:ascii="Arial" w:hAnsi="Arial" w:cs="Arial"/>
              </w:rPr>
              <w:t xml:space="preserve">35304     </w:t>
            </w:r>
            <w:r w:rsidRPr="004E2086">
              <w:rPr>
                <w:rFonts w:ascii="Arial" w:hAnsi="Arial" w:cs="Arial"/>
              </w:rPr>
              <w:t>Thromboendarterectomy, including patch graft, if performed; tibioperoneal trunk artery</w:t>
            </w:r>
          </w:p>
          <w:p w14:paraId="050E8697" w14:textId="77777777" w:rsidR="00600C4C" w:rsidRPr="004E2086" w:rsidRDefault="00600C4C" w:rsidP="00561161">
            <w:pPr>
              <w:contextualSpacing/>
              <w:rPr>
                <w:rFonts w:ascii="Arial" w:hAnsi="Arial" w:cs="Arial"/>
              </w:rPr>
            </w:pPr>
            <w:r>
              <w:rPr>
                <w:rFonts w:ascii="Arial" w:hAnsi="Arial" w:cs="Arial"/>
              </w:rPr>
              <w:t xml:space="preserve">35305     </w:t>
            </w:r>
            <w:r w:rsidRPr="004E2086">
              <w:rPr>
                <w:rFonts w:ascii="Arial" w:hAnsi="Arial" w:cs="Arial"/>
              </w:rPr>
              <w:t xml:space="preserve">Thromboendarterectomy, including patch graft, if performed; tibial or peroneal artery </w:t>
            </w:r>
          </w:p>
          <w:p w14:paraId="194DF213" w14:textId="77777777" w:rsidR="00600C4C" w:rsidRPr="004E2086" w:rsidRDefault="00600C4C" w:rsidP="00561161">
            <w:pPr>
              <w:contextualSpacing/>
              <w:rPr>
                <w:rFonts w:ascii="Arial" w:hAnsi="Arial" w:cs="Arial"/>
                <w:i/>
              </w:rPr>
            </w:pPr>
            <w:r>
              <w:rPr>
                <w:rFonts w:ascii="Arial" w:hAnsi="Arial" w:cs="Arial"/>
              </w:rPr>
              <w:t xml:space="preserve">35306     </w:t>
            </w:r>
            <w:r w:rsidRPr="004E2086">
              <w:rPr>
                <w:rFonts w:ascii="Arial" w:hAnsi="Arial" w:cs="Arial"/>
              </w:rPr>
              <w:t xml:space="preserve">Thromboendarterectomy, including patch graft, if performed; each additional tibial </w:t>
            </w:r>
          </w:p>
          <w:p w14:paraId="5E4C849D" w14:textId="77777777" w:rsidR="00600C4C" w:rsidRPr="004E2086" w:rsidRDefault="00600C4C" w:rsidP="00561161">
            <w:pPr>
              <w:contextualSpacing/>
              <w:rPr>
                <w:rFonts w:ascii="Arial" w:hAnsi="Arial" w:cs="Arial"/>
              </w:rPr>
            </w:pPr>
            <w:r>
              <w:rPr>
                <w:rFonts w:ascii="Arial" w:hAnsi="Arial" w:cs="Arial"/>
              </w:rPr>
              <w:t xml:space="preserve">35371     </w:t>
            </w:r>
            <w:r w:rsidRPr="004E2086">
              <w:rPr>
                <w:rFonts w:ascii="Arial" w:hAnsi="Arial" w:cs="Arial"/>
              </w:rPr>
              <w:t xml:space="preserve">Thromboendarterectomy, including patch graft, if performed; common femoral </w:t>
            </w:r>
          </w:p>
          <w:p w14:paraId="38886057" w14:textId="77777777" w:rsidR="00600C4C" w:rsidRPr="004E2086" w:rsidRDefault="00600C4C" w:rsidP="00561161">
            <w:pPr>
              <w:contextualSpacing/>
              <w:rPr>
                <w:rFonts w:ascii="Arial" w:hAnsi="Arial" w:cs="Arial"/>
              </w:rPr>
            </w:pPr>
            <w:r>
              <w:rPr>
                <w:rFonts w:ascii="Arial" w:hAnsi="Arial" w:cs="Arial"/>
              </w:rPr>
              <w:t xml:space="preserve">35372     </w:t>
            </w:r>
            <w:r w:rsidRPr="004E2086">
              <w:rPr>
                <w:rFonts w:ascii="Arial" w:hAnsi="Arial" w:cs="Arial"/>
              </w:rPr>
              <w:t>Thromboendarterectomy, including patch graft, if performed; deep (profunda) femoral</w:t>
            </w:r>
          </w:p>
        </w:tc>
      </w:tr>
      <w:tr w:rsidR="00600C4C" w14:paraId="7B54C2CC" w14:textId="77777777" w:rsidTr="00561161">
        <w:tc>
          <w:tcPr>
            <w:tcW w:w="1188" w:type="dxa"/>
            <w:vMerge/>
          </w:tcPr>
          <w:p w14:paraId="7ABDDA04" w14:textId="77777777" w:rsidR="00600C4C" w:rsidRPr="004E2086" w:rsidRDefault="00600C4C" w:rsidP="00561161">
            <w:pPr>
              <w:contextualSpacing/>
              <w:rPr>
                <w:rFonts w:ascii="Arial" w:hAnsi="Arial" w:cs="Arial"/>
              </w:rPr>
            </w:pPr>
          </w:p>
        </w:tc>
        <w:tc>
          <w:tcPr>
            <w:tcW w:w="1266" w:type="dxa"/>
            <w:vMerge/>
          </w:tcPr>
          <w:p w14:paraId="6061D2FF" w14:textId="77777777" w:rsidR="00600C4C" w:rsidRPr="004E2086" w:rsidRDefault="00600C4C" w:rsidP="00561161">
            <w:pPr>
              <w:contextualSpacing/>
              <w:rPr>
                <w:rFonts w:ascii="Arial" w:hAnsi="Arial" w:cs="Arial"/>
              </w:rPr>
            </w:pPr>
          </w:p>
        </w:tc>
        <w:tc>
          <w:tcPr>
            <w:tcW w:w="1344" w:type="dxa"/>
            <w:vMerge w:val="restart"/>
          </w:tcPr>
          <w:p w14:paraId="23E8711B" w14:textId="77777777" w:rsidR="00600C4C" w:rsidRPr="004E2086" w:rsidRDefault="00600C4C" w:rsidP="00561161">
            <w:pPr>
              <w:contextualSpacing/>
              <w:rPr>
                <w:rFonts w:ascii="Arial" w:hAnsi="Arial" w:cs="Arial"/>
              </w:rPr>
            </w:pPr>
            <w:r w:rsidRPr="004E2086">
              <w:rPr>
                <w:rFonts w:ascii="Arial" w:hAnsi="Arial" w:cs="Arial"/>
              </w:rPr>
              <w:t>Open bypass graft or repair</w:t>
            </w:r>
          </w:p>
        </w:tc>
        <w:tc>
          <w:tcPr>
            <w:tcW w:w="9378" w:type="dxa"/>
          </w:tcPr>
          <w:p w14:paraId="2747E4F0" w14:textId="77AC5F9A" w:rsidR="00600C4C" w:rsidRPr="004E2086" w:rsidRDefault="00600C4C" w:rsidP="00561161">
            <w:pPr>
              <w:contextualSpacing/>
              <w:rPr>
                <w:rFonts w:ascii="Arial" w:hAnsi="Arial" w:cs="Arial"/>
              </w:rPr>
            </w:pPr>
            <w:r w:rsidRPr="004E2086">
              <w:rPr>
                <w:rFonts w:ascii="Arial" w:hAnsi="Arial" w:cs="Arial"/>
              </w:rPr>
              <w:t>ICD-9 codes</w:t>
            </w:r>
            <w:r w:rsidRPr="004E2086">
              <w:rPr>
                <w:rFonts w:ascii="Arial" w:hAnsi="Arial" w:cs="Arial"/>
              </w:rPr>
              <w:fldChar w:fldCharType="begin" w:fldLock="1"/>
            </w:r>
            <w:r w:rsidR="00561161">
              <w:rPr>
                <w:rFonts w:ascii="Arial" w:hAnsi="Arial" w:cs="Arial"/>
              </w:rPr>
              <w:instrText>ADDIN CSL_CITATION { "citationItems" : [ { "id" : "ITEM-1", "itemData" : { "DOI" : "10.1016/j.jvs.2012.12.031", "ISSN" : "1097-6809", "PMID" : "23541547", "abstract" : "OBJECTIVE: As pressure to contain health care costs increases, there has been greater scrutiny of readmissions in the vascular surgery population. The objective of this study was to evaluate postoperative readmissions after open and endovascular lower extremity (LE) procedures for peripheral artery disease (PAD). METHODS: A retrospective cohort study was performed of elective adult inpatients with PAD and LE procedures which were selected from the Health Facts database (Cerner Corporation, Kansas City, Mo) between October 2008 and December 2010 using International Classification of Disease, 9th Clinical Modification diagnosis codes (claudication, rest pain, and ulceration/gangrene) and procedure codes for LE revascularization (endovascular and open). Multivariable logistic regression and \u03c7(2) were used to compare patients who received endovascular and open procedures. The Charlson Comorbidity Index, comorbid diagnoses, and laboratory results were used to adjust for confounding. The main outcome measure evaluated was readmission \u2264 30 days of discharge. RESULTS: Of 463,362 index admissions, 16,574 patients were identified with a diagnosis of PAD. Combining PAD with elective LE procedures during the index admission, 777 underwent open and 681 underwent endovascular procedures. Unadjusted readmission rates for open and endovascular procedures for claudication, rest pain, and ulceration/gangrene were 10.2% vs 11.3% (P = .69), 14.0% vs 18.2% (P = .43), and 21.1% vs 19.5% (P = .69), respectively. Readmission increased by the severity of the diagnosis for open and endovascular procedures (P = .0006). Men comprised 58% of the cohort; readmission rates were not statistically different by sex (P = .19). Race was not associated with procedure performed (P = .16), but nonwhite race was associated with more severe PAD (P &lt; .0001). After adjusting for race, sex, comorbidities, length of stay, and laboratory values outside of normal reference ranges, the association between an endovascular procedure and readmission was not statistically significant (odds ratio, 1.28; 95% confidence interval, 0.94-1.75). CONCLUSIONS: Less invasive endovascular procedures were not associated with decreased readmission rates compared with open surgery. The overall readmission rate for claudicant patients was 10.7%, which was unexpectedly high. Predictors of readmission included male sex, longer hospital stays, hospital infection, elevated aspartate aminotransferase, and high numbers of me\u2026", "author" : [ { "dropping-particle" : "", "family" : "Vogel", "given" : "Todd R", "non-dropping-particle" : "", "parse-names" : false, "suffix" : "" }, { "dropping-particle" : "", "family" : "Kruse", "given" : "Robin L", "non-dropping-particle" : "", "parse-names" : false, "suffix" : "" } ], "container-title" : "Journal of vascular surgery", "id" : "ITEM-1", "issue" : "1", "issued" : { "date-parts" : [ [ "2013", "7" ] ] }, "page" : "90\u201397.e4", "publisher" : "Society for Vascular Surgery", "title" : "Risk Factors for Readmission after Lower Extremity Procedures for Peripheral Artery Disease.", "type" : "article-journal", "volume" : "58" }, "uris" : [ "http://www.mendeley.com/documents/?uuid=4b012710-9d14-48a1-9a7f-d008d68aff0e" ] }, { "id" : "ITEM-2", "itemData" : { "DOI" : "10.1016/j.jvs.2011.02.035", "ISSN" : "1097-6809", "PMID" : "21571495", "abstract" : "OBJECTIVE: Black patients with peripheral arterial disease undergo amputation at two to four times the rate of white patients. In order to determine whether differences in attempts at limb salvage might contribute to this disparity, we studied the limb care received prior to amputation by black patients compared with whites.\n\nMETHODS: Using inpatient Medicare data for the years 2003 through 2006, we identified a retrospective sample of all beneficiaries who underwent major lower extremity amputation. \"Limb salvage care\" was defined as limb-related admissions and procedures that occurred during the 2 years prior to amputation. We used multiple logistic regression to compare rates of revascularization and other limb care received by black versus white amputees, adjusting for individual patient characteristics. We then controlled for hospital referral region in order to assess whether differences in care might be attributable to the geographic regions in which black and white patients received care. Finally, we examined the timing of revascularization relative to amputation for both races.\n\nRESULTS: Our sample included 24,600 black and 65,881 white amputees. Compared with whites, black amputees were more likely to be female and had lower socioeconomic status. Average age, rates of diabetes, and levels of comorbidity were similar between races. Black amputees were significantly less likely than whites to have undergone revascularization (23.6% vs 31.6%; P &lt; .0001), any limb-related admission (39.6% vs 44.7%; P &lt; .0001), toe amputation (12.9% vs 13.8%; P &lt; .0005), or wound debridement (11.6% vs 14.2%; P &lt; .0001) prior to amputation. After adjusting for differences in individual patient characteristics, black amputees remained significantly less likely than whites to undergo revascularization (odds ratios [OR], 0.72 [95% confidence interval, .68-.76]), limb-related admission (OR, 0.81 [0.78-0.84]), or wound debridement prior to amputation (OR, 0.80 [0.75-0.85]). Timing of revascularization relative to amputation was similar between races. Observed differences in care were shown to exist within hospital referral regions and were not accounted for by regional differences in where black and white patients received care.\n\nCONCLUSION: Black patients are much less likely than whites to undergo attempts at limb salvage prior to amputation. Further studies should explore whether this disparity might be attributable to race-related differences in severity of arterial \u2026", "author" : [ { "dropping-particle" : "", "family" : "Holman", "given" : "Kerianne H", "non-dropping-particle" : "", "parse-names" : false, "suffix" : "" }, { "dropping-particle" : "", "family" : "Henke", "given" : "Peter K", "non-dropping-particle" : "", "parse-names" : false, "suffix" : "" }, { "dropping-particle" : "", "family" : "Dimick", "given" : "Justin B", "non-dropping-particle" : "", "parse-names" : false, "suffix" : "" }, { "dropping-particle" : "", "family" : "Birkmeyer", "given" : "John D", "non-dropping-particle" : "", "parse-names" : false, "suffix" : "" } ], "container-title" : "Journal of vascular surgery", "id" : "ITEM-2", "issue" : "2", "issued" : { "date-parts" : [ [ "2011", "8" ] ] }, "page" : "420-6, 426.e1", "publisher" : "Elsevier Inc.", "title" : "Racial disparities in the use of revascularization before leg amputation in Medicare patients.", "type" : "article-journal", "volume" : "54" }, "uris" : [ "http://www.mendeley.com/documents/?uuid=3e7fe008-c50b-421c-a850-d536ccce44f9" ] } ], "mendeley" : { "formattedCitation" : "&lt;sup&gt;2,5&lt;/sup&gt;", "plainTextFormattedCitation" : "2,5", "previouslyFormattedCitation" : "(2,5)"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2,5</w:t>
            </w:r>
            <w:r w:rsidRPr="004E2086">
              <w:rPr>
                <w:rFonts w:ascii="Arial" w:hAnsi="Arial" w:cs="Arial"/>
              </w:rPr>
              <w:fldChar w:fldCharType="end"/>
            </w:r>
            <w:r w:rsidRPr="004E2086">
              <w:rPr>
                <w:rFonts w:ascii="Arial" w:hAnsi="Arial" w:cs="Arial"/>
              </w:rPr>
              <w:t>:</w:t>
            </w:r>
          </w:p>
          <w:p w14:paraId="0C2693A6" w14:textId="77777777" w:rsidR="00600C4C" w:rsidRPr="004E2086" w:rsidRDefault="00600C4C" w:rsidP="00561161">
            <w:pPr>
              <w:contextualSpacing/>
              <w:rPr>
                <w:rFonts w:ascii="Arial" w:hAnsi="Arial" w:cs="Arial"/>
              </w:rPr>
            </w:pPr>
            <w:r w:rsidRPr="004E2086">
              <w:rPr>
                <w:rFonts w:ascii="Arial" w:hAnsi="Arial" w:cs="Arial"/>
              </w:rPr>
              <w:t xml:space="preserve">38.08      Incision of lower limb arteries </w:t>
            </w:r>
          </w:p>
          <w:p w14:paraId="3EFAED38" w14:textId="77777777" w:rsidR="00600C4C" w:rsidRPr="004E2086" w:rsidRDefault="00600C4C" w:rsidP="00561161">
            <w:pPr>
              <w:contextualSpacing/>
              <w:rPr>
                <w:rFonts w:ascii="Arial" w:hAnsi="Arial" w:cs="Arial"/>
              </w:rPr>
            </w:pPr>
            <w:r w:rsidRPr="004E2086">
              <w:rPr>
                <w:rFonts w:ascii="Arial" w:hAnsi="Arial" w:cs="Arial"/>
              </w:rPr>
              <w:t xml:space="preserve">38.18      Endarterectomy of lower limb arteries </w:t>
            </w:r>
          </w:p>
          <w:p w14:paraId="3B6B53BD" w14:textId="77777777" w:rsidR="00600C4C" w:rsidRPr="004E2086" w:rsidRDefault="00600C4C" w:rsidP="00561161">
            <w:pPr>
              <w:contextualSpacing/>
              <w:rPr>
                <w:rFonts w:ascii="Arial" w:hAnsi="Arial" w:cs="Arial"/>
              </w:rPr>
            </w:pPr>
            <w:r w:rsidRPr="004E2086">
              <w:rPr>
                <w:rFonts w:ascii="Arial" w:hAnsi="Arial" w:cs="Arial"/>
              </w:rPr>
              <w:t xml:space="preserve">38.38      Resection of lower limb arteries with anastomosis </w:t>
            </w:r>
          </w:p>
          <w:p w14:paraId="1F783DB3" w14:textId="77777777" w:rsidR="00600C4C" w:rsidRPr="004E2086" w:rsidRDefault="00600C4C" w:rsidP="00561161">
            <w:pPr>
              <w:contextualSpacing/>
              <w:rPr>
                <w:rFonts w:ascii="Arial" w:hAnsi="Arial" w:cs="Arial"/>
              </w:rPr>
            </w:pPr>
            <w:r w:rsidRPr="004E2086">
              <w:rPr>
                <w:rFonts w:ascii="Arial" w:hAnsi="Arial" w:cs="Arial"/>
              </w:rPr>
              <w:t xml:space="preserve">38.48      Resection of lower limb arteries with replacement </w:t>
            </w:r>
          </w:p>
          <w:p w14:paraId="62E3ACCE" w14:textId="77777777" w:rsidR="00600C4C" w:rsidRPr="004E2086" w:rsidRDefault="00600C4C" w:rsidP="00561161">
            <w:pPr>
              <w:contextualSpacing/>
              <w:rPr>
                <w:rFonts w:ascii="Arial" w:hAnsi="Arial" w:cs="Arial"/>
              </w:rPr>
            </w:pPr>
            <w:r w:rsidRPr="004E2086">
              <w:rPr>
                <w:rFonts w:ascii="Arial" w:hAnsi="Arial" w:cs="Arial"/>
              </w:rPr>
              <w:t xml:space="preserve">39.29      Other (peripheral) vascular shunt or bypass </w:t>
            </w:r>
          </w:p>
          <w:p w14:paraId="53693E31" w14:textId="77777777" w:rsidR="00600C4C" w:rsidRPr="004E2086" w:rsidRDefault="00600C4C" w:rsidP="00561161">
            <w:pPr>
              <w:contextualSpacing/>
              <w:rPr>
                <w:rFonts w:ascii="Arial" w:hAnsi="Arial" w:cs="Arial"/>
              </w:rPr>
            </w:pPr>
            <w:r w:rsidRPr="004E2086">
              <w:rPr>
                <w:rFonts w:ascii="Arial" w:hAnsi="Arial" w:cs="Arial"/>
              </w:rPr>
              <w:t xml:space="preserve">39.56      Repair of blood vessel with tissue patch graft </w:t>
            </w:r>
          </w:p>
          <w:p w14:paraId="0783B219" w14:textId="77777777" w:rsidR="00600C4C" w:rsidRPr="004E2086" w:rsidRDefault="00600C4C" w:rsidP="00561161">
            <w:pPr>
              <w:contextualSpacing/>
              <w:rPr>
                <w:rFonts w:ascii="Arial" w:hAnsi="Arial" w:cs="Arial"/>
              </w:rPr>
            </w:pPr>
            <w:r w:rsidRPr="004E2086">
              <w:rPr>
                <w:rFonts w:ascii="Arial" w:hAnsi="Arial" w:cs="Arial"/>
              </w:rPr>
              <w:t xml:space="preserve">39.57      Repair of blood vessel with synthetic patch graft </w:t>
            </w:r>
          </w:p>
          <w:p w14:paraId="625429D1" w14:textId="77777777" w:rsidR="00600C4C" w:rsidRPr="004E2086" w:rsidRDefault="00600C4C" w:rsidP="00561161">
            <w:pPr>
              <w:contextualSpacing/>
              <w:rPr>
                <w:rFonts w:ascii="Arial" w:hAnsi="Arial" w:cs="Arial"/>
              </w:rPr>
            </w:pPr>
            <w:r w:rsidRPr="004E2086">
              <w:rPr>
                <w:rFonts w:ascii="Arial" w:hAnsi="Arial" w:cs="Arial"/>
              </w:rPr>
              <w:t xml:space="preserve">39.58      Repair of blood vessel with unspecified type of patch graft </w:t>
            </w:r>
          </w:p>
          <w:p w14:paraId="51D534BB" w14:textId="77777777" w:rsidR="00600C4C" w:rsidRPr="004E2086" w:rsidRDefault="00600C4C" w:rsidP="00561161">
            <w:pPr>
              <w:contextualSpacing/>
              <w:rPr>
                <w:rFonts w:ascii="Arial" w:hAnsi="Arial" w:cs="Arial"/>
              </w:rPr>
            </w:pPr>
            <w:r w:rsidRPr="004E2086">
              <w:rPr>
                <w:rFonts w:ascii="Arial" w:hAnsi="Arial" w:cs="Arial"/>
              </w:rPr>
              <w:t xml:space="preserve">39.59      Other repair of vessel </w:t>
            </w:r>
          </w:p>
        </w:tc>
      </w:tr>
      <w:tr w:rsidR="00600C4C" w14:paraId="11178CFC" w14:textId="77777777" w:rsidTr="00561161">
        <w:tc>
          <w:tcPr>
            <w:tcW w:w="1188" w:type="dxa"/>
            <w:vMerge/>
          </w:tcPr>
          <w:p w14:paraId="7DC1F648" w14:textId="77777777" w:rsidR="00600C4C" w:rsidRPr="004E2086" w:rsidRDefault="00600C4C" w:rsidP="00561161">
            <w:pPr>
              <w:contextualSpacing/>
              <w:rPr>
                <w:rFonts w:ascii="Arial" w:hAnsi="Arial" w:cs="Arial"/>
              </w:rPr>
            </w:pPr>
          </w:p>
        </w:tc>
        <w:tc>
          <w:tcPr>
            <w:tcW w:w="1266" w:type="dxa"/>
            <w:vMerge/>
          </w:tcPr>
          <w:p w14:paraId="151210D6" w14:textId="77777777" w:rsidR="00600C4C" w:rsidRPr="004E2086" w:rsidRDefault="00600C4C" w:rsidP="00561161">
            <w:pPr>
              <w:contextualSpacing/>
              <w:rPr>
                <w:rFonts w:ascii="Arial" w:hAnsi="Arial" w:cs="Arial"/>
              </w:rPr>
            </w:pPr>
          </w:p>
        </w:tc>
        <w:tc>
          <w:tcPr>
            <w:tcW w:w="1344" w:type="dxa"/>
            <w:vMerge/>
          </w:tcPr>
          <w:p w14:paraId="711C8BC6" w14:textId="77777777" w:rsidR="00600C4C" w:rsidRPr="004E2086" w:rsidRDefault="00600C4C" w:rsidP="00561161">
            <w:pPr>
              <w:contextualSpacing/>
              <w:rPr>
                <w:rFonts w:ascii="Arial" w:hAnsi="Arial" w:cs="Arial"/>
              </w:rPr>
            </w:pPr>
          </w:p>
        </w:tc>
        <w:tc>
          <w:tcPr>
            <w:tcW w:w="9378" w:type="dxa"/>
          </w:tcPr>
          <w:p w14:paraId="6F2B274F" w14:textId="3E853AAC" w:rsidR="00600C4C" w:rsidRPr="004E2086" w:rsidRDefault="00600C4C" w:rsidP="00561161">
            <w:pPr>
              <w:contextualSpacing/>
              <w:rPr>
                <w:rFonts w:ascii="Arial" w:hAnsi="Arial" w:cs="Arial"/>
              </w:rPr>
            </w:pPr>
            <w:r w:rsidRPr="004E2086">
              <w:rPr>
                <w:rFonts w:ascii="Arial" w:hAnsi="Arial" w:cs="Arial"/>
              </w:rPr>
              <w:t>CPT codes</w:t>
            </w:r>
            <w:r w:rsidRPr="004E2086">
              <w:rPr>
                <w:rFonts w:ascii="Arial" w:hAnsi="Arial" w:cs="Arial"/>
              </w:rPr>
              <w:fldChar w:fldCharType="begin" w:fldLock="1"/>
            </w:r>
            <w:r w:rsidR="00561161">
              <w:rPr>
                <w:rFonts w:ascii="Arial" w:hAnsi="Arial" w:cs="Arial"/>
              </w:rPr>
              <w:instrText>ADDIN CSL_CITATION { "citationItems" : [ { "id" : "ITEM-1", "itemData" : { "DOI" : "10.1016/j.jvs.2012.11.068.Regional", "author" : [ { "dropping-particle" : "", "family" : "Goodney", "given" : "Philip P", "non-dropping-particle" : "", "parse-names" : false, "suffix" : "" }, { "dropping-particle" : "", "family" : "Holman", "given" : "Kerianne", "non-dropping-particle" : "", "parse-names" : false, "suffix" : "" }, { "dropping-particle" : "", "family" : "Henke", "given" : "Peter K", "non-dropping-particle" : "", "parse-names" : false, "suffix" : "" }, { "dropping-particle" : "", "family" : "Lori", "given" : "L", "non-dropping-particle" : "", "parse-names" : false, "suffix" : "" }, { "dropping-particle" : "", "family" : "Dimick", "given" : "Justin B", "non-dropping-particle" : "", "parse-names" : false, "suffix" : "" }, { "dropping-particle" : "", "family" : "Stukel", "given" : "Therese A", "non-dropping-particle" : "", "parse-names" : false, "suffix" : "" }, { "dropping-particle" : "", "family" : "Fisher", "given" : "Elliott S", "non-dropping-particle" : "", "parse-names" : false, "suffix" : "" }, { "dropping-particle" : "", "family" : "Birkmeyer", "given" : "John D", "non-dropping-particle" : "", "parse-names" : false, "suffix" : "" } ], "container-title" : "Journal of vascular surgery", "id" : "ITEM-1", "issue" : "6", "issued" : { "date-parts" : [ [ "2013" ] ] }, "page" : "1471-1480", "title" : "Regional intensity of vascular care and lower extremity amputation rates", "type" : "article-journal", "volume" : "57" }, "uris" : [ "http://www.mendeley.com/documents/?uuid=8395e6d2-0faf-49bc-8fdf-df6ed55e0a73" ] } ], "mendeley" : { "formattedCitation" : "&lt;sup&gt;4&lt;/sup&gt;", "plainTextFormattedCitation" : "4", "previouslyFormattedCitation" : "(4)" }, "properties" : { "noteIndex" : 0 }, "schema" : "https://github.com/citation-style-language/schema/raw/master/csl-citation.json" }</w:instrText>
            </w:r>
            <w:r w:rsidRPr="004E2086">
              <w:rPr>
                <w:rFonts w:ascii="Arial" w:hAnsi="Arial" w:cs="Arial"/>
              </w:rPr>
              <w:fldChar w:fldCharType="separate"/>
            </w:r>
            <w:r w:rsidR="00561161" w:rsidRPr="00561161">
              <w:rPr>
                <w:rFonts w:ascii="Arial" w:hAnsi="Arial" w:cs="Arial"/>
                <w:noProof/>
                <w:vertAlign w:val="superscript"/>
              </w:rPr>
              <w:t>4</w:t>
            </w:r>
            <w:r w:rsidRPr="004E2086">
              <w:rPr>
                <w:rFonts w:ascii="Arial" w:hAnsi="Arial" w:cs="Arial"/>
              </w:rPr>
              <w:fldChar w:fldCharType="end"/>
            </w:r>
            <w:r w:rsidRPr="004E2086">
              <w:rPr>
                <w:rFonts w:ascii="Arial" w:hAnsi="Arial" w:cs="Arial"/>
              </w:rPr>
              <w:t>:</w:t>
            </w:r>
          </w:p>
          <w:p w14:paraId="658FEF9E" w14:textId="77777777" w:rsidR="00600C4C" w:rsidRPr="004E2086" w:rsidRDefault="00600C4C" w:rsidP="00561161">
            <w:pPr>
              <w:contextualSpacing/>
              <w:rPr>
                <w:rFonts w:ascii="Arial" w:hAnsi="Arial" w:cs="Arial"/>
              </w:rPr>
            </w:pPr>
            <w:r w:rsidRPr="004E2086">
              <w:rPr>
                <w:rFonts w:ascii="Arial" w:hAnsi="Arial" w:cs="Arial"/>
              </w:rPr>
              <w:t>35563</w:t>
            </w:r>
            <w:r w:rsidRPr="004E2086">
              <w:rPr>
                <w:rFonts w:ascii="Arial" w:hAnsi="Arial" w:cs="Arial"/>
              </w:rPr>
              <w:tab/>
              <w:t xml:space="preserve">Bypass graft, with vein; ilioiliac </w:t>
            </w:r>
          </w:p>
          <w:p w14:paraId="5DE86C38" w14:textId="77777777" w:rsidR="00600C4C" w:rsidRPr="004E2086" w:rsidRDefault="00600C4C" w:rsidP="00561161">
            <w:pPr>
              <w:contextualSpacing/>
              <w:rPr>
                <w:rFonts w:ascii="Arial" w:hAnsi="Arial" w:cs="Arial"/>
              </w:rPr>
            </w:pPr>
            <w:r w:rsidRPr="004E2086">
              <w:rPr>
                <w:rFonts w:ascii="Arial" w:hAnsi="Arial" w:cs="Arial"/>
              </w:rPr>
              <w:t>35565</w:t>
            </w:r>
            <w:r w:rsidRPr="004E2086">
              <w:rPr>
                <w:rFonts w:ascii="Arial" w:hAnsi="Arial" w:cs="Arial"/>
              </w:rPr>
              <w:tab/>
              <w:t xml:space="preserve">Bypass graft, with vein; iliofemoral </w:t>
            </w:r>
          </w:p>
          <w:p w14:paraId="388C88CB" w14:textId="77777777" w:rsidR="00600C4C" w:rsidRPr="004E2086" w:rsidRDefault="00600C4C" w:rsidP="00561161">
            <w:pPr>
              <w:contextualSpacing/>
              <w:rPr>
                <w:rFonts w:ascii="Arial" w:hAnsi="Arial" w:cs="Arial"/>
              </w:rPr>
            </w:pPr>
            <w:r w:rsidRPr="004E2086">
              <w:rPr>
                <w:rFonts w:ascii="Arial" w:hAnsi="Arial" w:cs="Arial"/>
              </w:rPr>
              <w:t>35661</w:t>
            </w:r>
            <w:r w:rsidRPr="004E2086">
              <w:rPr>
                <w:rFonts w:ascii="Arial" w:hAnsi="Arial" w:cs="Arial"/>
              </w:rPr>
              <w:tab/>
              <w:t xml:space="preserve">Bypass graft, with other than vein; femoral-femoral </w:t>
            </w:r>
          </w:p>
          <w:p w14:paraId="0268B588" w14:textId="77777777" w:rsidR="00600C4C" w:rsidRPr="004E2086" w:rsidRDefault="00600C4C" w:rsidP="00561161">
            <w:pPr>
              <w:contextualSpacing/>
              <w:rPr>
                <w:rFonts w:ascii="Arial" w:hAnsi="Arial" w:cs="Arial"/>
              </w:rPr>
            </w:pPr>
            <w:r w:rsidRPr="004E2086">
              <w:rPr>
                <w:rFonts w:ascii="Arial" w:hAnsi="Arial" w:cs="Arial"/>
              </w:rPr>
              <w:t>35663</w:t>
            </w:r>
            <w:r w:rsidRPr="004E2086">
              <w:rPr>
                <w:rFonts w:ascii="Arial" w:hAnsi="Arial" w:cs="Arial"/>
              </w:rPr>
              <w:tab/>
              <w:t>Bypass graft, with other than vein; ilioiliac</w:t>
            </w:r>
          </w:p>
          <w:p w14:paraId="0608D776" w14:textId="77777777" w:rsidR="00600C4C" w:rsidRPr="004E2086" w:rsidRDefault="00600C4C" w:rsidP="00561161">
            <w:pPr>
              <w:contextualSpacing/>
              <w:rPr>
                <w:rFonts w:ascii="Arial" w:hAnsi="Arial" w:cs="Arial"/>
              </w:rPr>
            </w:pPr>
            <w:r w:rsidRPr="004E2086">
              <w:rPr>
                <w:rFonts w:ascii="Arial" w:hAnsi="Arial" w:cs="Arial"/>
              </w:rPr>
              <w:t>35665</w:t>
            </w:r>
            <w:r w:rsidRPr="004E2086">
              <w:rPr>
                <w:rFonts w:ascii="Arial" w:hAnsi="Arial" w:cs="Arial"/>
              </w:rPr>
              <w:tab/>
              <w:t xml:space="preserve">Bypass graft, with other than vein; iliofemoral </w:t>
            </w:r>
          </w:p>
          <w:p w14:paraId="1C3E6E10" w14:textId="77777777" w:rsidR="00600C4C" w:rsidRPr="004E2086" w:rsidRDefault="00600C4C" w:rsidP="00561161">
            <w:pPr>
              <w:contextualSpacing/>
              <w:rPr>
                <w:rFonts w:ascii="Arial" w:hAnsi="Arial" w:cs="Arial"/>
                <w:i/>
              </w:rPr>
            </w:pPr>
            <w:r w:rsidRPr="004E2086">
              <w:rPr>
                <w:rFonts w:ascii="Arial" w:hAnsi="Arial" w:cs="Arial"/>
              </w:rPr>
              <w:t>35556</w:t>
            </w:r>
            <w:r w:rsidRPr="004E2086">
              <w:rPr>
                <w:rFonts w:ascii="Arial" w:hAnsi="Arial" w:cs="Arial"/>
              </w:rPr>
              <w:tab/>
              <w:t xml:space="preserve">Bypass graft, with vein; femoral-popliteal </w:t>
            </w:r>
          </w:p>
          <w:p w14:paraId="22111C05" w14:textId="77777777" w:rsidR="00600C4C" w:rsidRPr="004E2086" w:rsidRDefault="00600C4C" w:rsidP="00561161">
            <w:pPr>
              <w:contextualSpacing/>
              <w:rPr>
                <w:rFonts w:ascii="Arial" w:hAnsi="Arial" w:cs="Arial"/>
              </w:rPr>
            </w:pPr>
            <w:r w:rsidRPr="004E2086">
              <w:rPr>
                <w:rFonts w:ascii="Arial" w:hAnsi="Arial" w:cs="Arial"/>
              </w:rPr>
              <w:t>35558</w:t>
            </w:r>
            <w:r w:rsidRPr="004E2086">
              <w:rPr>
                <w:rFonts w:ascii="Arial" w:hAnsi="Arial" w:cs="Arial"/>
              </w:rPr>
              <w:tab/>
              <w:t>Bypass graft, with vein; femoral-femoral</w:t>
            </w:r>
          </w:p>
          <w:p w14:paraId="056CA999" w14:textId="77777777" w:rsidR="00600C4C" w:rsidRPr="004E2086" w:rsidRDefault="00600C4C" w:rsidP="00561161">
            <w:pPr>
              <w:contextualSpacing/>
              <w:rPr>
                <w:rFonts w:ascii="Arial" w:hAnsi="Arial" w:cs="Arial"/>
              </w:rPr>
            </w:pPr>
            <w:r w:rsidRPr="004E2086">
              <w:rPr>
                <w:rFonts w:ascii="Arial" w:hAnsi="Arial" w:cs="Arial"/>
              </w:rPr>
              <w:lastRenderedPageBreak/>
              <w:t>35566</w:t>
            </w:r>
            <w:r w:rsidRPr="004E2086">
              <w:rPr>
                <w:rFonts w:ascii="Arial" w:hAnsi="Arial" w:cs="Arial"/>
              </w:rPr>
              <w:tab/>
              <w:t xml:space="preserve">Bypass graft, with vein; femoral-anterior tibial, posterior tibial, peroneal artery </w:t>
            </w:r>
          </w:p>
          <w:p w14:paraId="34B31023" w14:textId="77777777" w:rsidR="00600C4C" w:rsidRPr="004E2086" w:rsidRDefault="00600C4C" w:rsidP="00561161">
            <w:pPr>
              <w:contextualSpacing/>
              <w:rPr>
                <w:rFonts w:ascii="Arial" w:hAnsi="Arial" w:cs="Arial"/>
              </w:rPr>
            </w:pPr>
            <w:r w:rsidRPr="004E2086">
              <w:rPr>
                <w:rFonts w:ascii="Arial" w:hAnsi="Arial" w:cs="Arial"/>
              </w:rPr>
              <w:t>35571</w:t>
            </w:r>
            <w:r w:rsidRPr="004E2086">
              <w:rPr>
                <w:rFonts w:ascii="Arial" w:hAnsi="Arial" w:cs="Arial"/>
              </w:rPr>
              <w:tab/>
              <w:t xml:space="preserve">Bypass graft, with vein; popliteal-tibial, -peroneal artery or other distal vessels </w:t>
            </w:r>
          </w:p>
          <w:p w14:paraId="547EDDBA" w14:textId="77777777" w:rsidR="00600C4C" w:rsidRPr="004E2086" w:rsidRDefault="00600C4C" w:rsidP="00561161">
            <w:pPr>
              <w:contextualSpacing/>
              <w:rPr>
                <w:rFonts w:ascii="Arial" w:hAnsi="Arial" w:cs="Arial"/>
              </w:rPr>
            </w:pPr>
            <w:r w:rsidRPr="004E2086">
              <w:rPr>
                <w:rFonts w:ascii="Arial" w:hAnsi="Arial" w:cs="Arial"/>
              </w:rPr>
              <w:t>35583</w:t>
            </w:r>
            <w:r w:rsidRPr="004E2086">
              <w:rPr>
                <w:rFonts w:ascii="Arial" w:hAnsi="Arial" w:cs="Arial"/>
              </w:rPr>
              <w:tab/>
              <w:t xml:space="preserve">In-situ vein bypass; femoral-popliteal </w:t>
            </w:r>
          </w:p>
          <w:p w14:paraId="220D03F3" w14:textId="77777777" w:rsidR="00600C4C" w:rsidRPr="004E2086" w:rsidRDefault="00600C4C" w:rsidP="00561161">
            <w:pPr>
              <w:contextualSpacing/>
              <w:rPr>
                <w:rFonts w:ascii="Arial" w:hAnsi="Arial" w:cs="Arial"/>
              </w:rPr>
            </w:pPr>
            <w:r w:rsidRPr="004E2086">
              <w:rPr>
                <w:rFonts w:ascii="Arial" w:hAnsi="Arial" w:cs="Arial"/>
              </w:rPr>
              <w:t>35585</w:t>
            </w:r>
            <w:r w:rsidRPr="004E2086">
              <w:rPr>
                <w:rFonts w:ascii="Arial" w:hAnsi="Arial" w:cs="Arial"/>
              </w:rPr>
              <w:tab/>
              <w:t xml:space="preserve">In-situ vein bypass; femoral-anterior tibial, posterior tibial, or peroneal artery </w:t>
            </w:r>
          </w:p>
          <w:p w14:paraId="685D3520" w14:textId="77777777" w:rsidR="00600C4C" w:rsidRPr="004E2086" w:rsidRDefault="00600C4C" w:rsidP="00561161">
            <w:pPr>
              <w:contextualSpacing/>
              <w:rPr>
                <w:rFonts w:ascii="Arial" w:hAnsi="Arial" w:cs="Arial"/>
              </w:rPr>
            </w:pPr>
            <w:r w:rsidRPr="004E2086">
              <w:rPr>
                <w:rFonts w:ascii="Arial" w:hAnsi="Arial" w:cs="Arial"/>
              </w:rPr>
              <w:t>35587</w:t>
            </w:r>
            <w:r w:rsidRPr="004E2086">
              <w:rPr>
                <w:rFonts w:ascii="Arial" w:hAnsi="Arial" w:cs="Arial"/>
              </w:rPr>
              <w:tab/>
              <w:t xml:space="preserve">In-situ vein bypass; popliteal-tibial, peroneal </w:t>
            </w:r>
          </w:p>
          <w:p w14:paraId="5ACC0123" w14:textId="77777777" w:rsidR="00600C4C" w:rsidRPr="004E2086" w:rsidRDefault="00600C4C" w:rsidP="00561161">
            <w:pPr>
              <w:contextualSpacing/>
              <w:rPr>
                <w:rFonts w:ascii="Arial" w:hAnsi="Arial" w:cs="Arial"/>
              </w:rPr>
            </w:pPr>
            <w:r w:rsidRPr="004E2086">
              <w:rPr>
                <w:rFonts w:ascii="Arial" w:hAnsi="Arial" w:cs="Arial"/>
              </w:rPr>
              <w:t>35656</w:t>
            </w:r>
            <w:r w:rsidRPr="004E2086">
              <w:rPr>
                <w:rFonts w:ascii="Arial" w:hAnsi="Arial" w:cs="Arial"/>
              </w:rPr>
              <w:tab/>
              <w:t xml:space="preserve">Bypass graft, with other than vein; femoral-popliteal </w:t>
            </w:r>
          </w:p>
          <w:p w14:paraId="5F5486DC" w14:textId="77777777" w:rsidR="00600C4C" w:rsidRPr="004E2086" w:rsidRDefault="00600C4C" w:rsidP="00561161">
            <w:pPr>
              <w:contextualSpacing/>
              <w:rPr>
                <w:rFonts w:ascii="Arial" w:hAnsi="Arial" w:cs="Arial"/>
              </w:rPr>
            </w:pPr>
            <w:r w:rsidRPr="004E2086">
              <w:rPr>
                <w:rFonts w:ascii="Arial" w:hAnsi="Arial" w:cs="Arial"/>
              </w:rPr>
              <w:t>35666</w:t>
            </w:r>
            <w:r w:rsidRPr="004E2086">
              <w:rPr>
                <w:rFonts w:ascii="Arial" w:hAnsi="Arial" w:cs="Arial"/>
              </w:rPr>
              <w:tab/>
              <w:t xml:space="preserve">Bypass graft, with other than vein; femoral-anterior tibial, posterior tibial, or peroneal artery </w:t>
            </w:r>
          </w:p>
          <w:p w14:paraId="48C69C62" w14:textId="77777777" w:rsidR="00600C4C" w:rsidRPr="004E2086" w:rsidRDefault="00600C4C" w:rsidP="00561161">
            <w:pPr>
              <w:contextualSpacing/>
              <w:rPr>
                <w:rFonts w:ascii="Arial" w:hAnsi="Arial" w:cs="Arial"/>
              </w:rPr>
            </w:pPr>
            <w:r w:rsidRPr="004E2086">
              <w:rPr>
                <w:rFonts w:ascii="Arial" w:hAnsi="Arial" w:cs="Arial"/>
              </w:rPr>
              <w:t>35671</w:t>
            </w:r>
            <w:r w:rsidRPr="004E2086">
              <w:rPr>
                <w:rFonts w:ascii="Arial" w:hAnsi="Arial" w:cs="Arial"/>
              </w:rPr>
              <w:tab/>
              <w:t xml:space="preserve">Bypass graft, with other than vein; popliteal-tibial or -peroneal artery </w:t>
            </w:r>
          </w:p>
          <w:p w14:paraId="066A3C1D" w14:textId="77777777" w:rsidR="00600C4C" w:rsidRPr="004E2086" w:rsidRDefault="00600C4C" w:rsidP="00561161">
            <w:pPr>
              <w:contextualSpacing/>
              <w:rPr>
                <w:rFonts w:ascii="Arial" w:hAnsi="Arial" w:cs="Arial"/>
              </w:rPr>
            </w:pPr>
            <w:r w:rsidRPr="004E2086">
              <w:rPr>
                <w:rFonts w:ascii="Arial" w:hAnsi="Arial" w:cs="Arial"/>
              </w:rPr>
              <w:t>35879</w:t>
            </w:r>
            <w:r w:rsidRPr="004E2086">
              <w:rPr>
                <w:rFonts w:ascii="Arial" w:hAnsi="Arial" w:cs="Arial"/>
              </w:rPr>
              <w:tab/>
              <w:t>Revision, lower extremity arterial bypass, without thrombectomy, open; with vein patch angioplasty</w:t>
            </w:r>
          </w:p>
          <w:p w14:paraId="3490D637" w14:textId="77777777" w:rsidR="00600C4C" w:rsidRPr="004E2086" w:rsidRDefault="00600C4C" w:rsidP="00561161">
            <w:pPr>
              <w:contextualSpacing/>
              <w:rPr>
                <w:rFonts w:ascii="Arial" w:hAnsi="Arial" w:cs="Arial"/>
              </w:rPr>
            </w:pPr>
            <w:r w:rsidRPr="004E2086">
              <w:rPr>
                <w:rFonts w:ascii="Arial" w:hAnsi="Arial" w:cs="Arial"/>
              </w:rPr>
              <w:t>35881</w:t>
            </w:r>
            <w:r w:rsidRPr="004E2086">
              <w:rPr>
                <w:rFonts w:ascii="Arial" w:hAnsi="Arial" w:cs="Arial"/>
              </w:rPr>
              <w:tab/>
              <w:t xml:space="preserve">Revision, lower extremity arterial bypass, without thrombectomy, open; with segmental vein interposition </w:t>
            </w:r>
          </w:p>
          <w:p w14:paraId="3376BFDE" w14:textId="77777777" w:rsidR="00600C4C" w:rsidRPr="004E2086" w:rsidRDefault="00600C4C" w:rsidP="00561161">
            <w:pPr>
              <w:contextualSpacing/>
              <w:rPr>
                <w:rFonts w:ascii="Arial" w:hAnsi="Arial" w:cs="Arial"/>
              </w:rPr>
            </w:pPr>
            <w:r w:rsidRPr="004E2086">
              <w:rPr>
                <w:rFonts w:ascii="Arial" w:hAnsi="Arial" w:cs="Arial"/>
              </w:rPr>
              <w:t>35883</w:t>
            </w:r>
            <w:r w:rsidRPr="004E2086">
              <w:rPr>
                <w:rFonts w:ascii="Arial" w:hAnsi="Arial" w:cs="Arial"/>
              </w:rPr>
              <w:tab/>
              <w:t>Revision, femoral anastomosis of synthetic arterial bypass graft in groin, open; with nonautogenous patch graft</w:t>
            </w:r>
          </w:p>
          <w:p w14:paraId="6DAB70DA" w14:textId="77777777" w:rsidR="00600C4C" w:rsidRPr="004E2086" w:rsidRDefault="00600C4C" w:rsidP="00561161">
            <w:pPr>
              <w:contextualSpacing/>
              <w:rPr>
                <w:rFonts w:ascii="Arial" w:hAnsi="Arial" w:cs="Arial"/>
              </w:rPr>
            </w:pPr>
            <w:r w:rsidRPr="004E2086">
              <w:rPr>
                <w:rFonts w:ascii="Arial" w:hAnsi="Arial" w:cs="Arial"/>
              </w:rPr>
              <w:t>35884</w:t>
            </w:r>
            <w:r w:rsidRPr="004E2086">
              <w:rPr>
                <w:rFonts w:ascii="Arial" w:hAnsi="Arial" w:cs="Arial"/>
              </w:rPr>
              <w:tab/>
              <w:t xml:space="preserve">Revision, femoral anastomosis of synthetic arterial bypass graft in groin, open; with autogenous vein patch graft </w:t>
            </w:r>
          </w:p>
          <w:p w14:paraId="651546CA" w14:textId="77777777" w:rsidR="00600C4C" w:rsidRPr="004E2086" w:rsidRDefault="00600C4C" w:rsidP="00561161">
            <w:pPr>
              <w:contextualSpacing/>
              <w:rPr>
                <w:rFonts w:ascii="Arial" w:hAnsi="Arial" w:cs="Arial"/>
              </w:rPr>
            </w:pPr>
            <w:r w:rsidRPr="004E2086">
              <w:rPr>
                <w:rFonts w:ascii="Arial" w:hAnsi="Arial" w:cs="Arial"/>
              </w:rPr>
              <w:t>35541</w:t>
            </w:r>
            <w:r w:rsidRPr="004E2086">
              <w:rPr>
                <w:rFonts w:ascii="Arial" w:hAnsi="Arial" w:cs="Arial"/>
              </w:rPr>
              <w:tab/>
              <w:t>Bypass graft, with vein</w:t>
            </w:r>
          </w:p>
          <w:p w14:paraId="7C49AD4A" w14:textId="77777777" w:rsidR="00600C4C" w:rsidRPr="004E2086" w:rsidRDefault="00600C4C" w:rsidP="00561161">
            <w:pPr>
              <w:contextualSpacing/>
              <w:rPr>
                <w:rFonts w:ascii="Arial" w:hAnsi="Arial" w:cs="Arial"/>
              </w:rPr>
            </w:pPr>
            <w:r w:rsidRPr="004E2086">
              <w:rPr>
                <w:rFonts w:ascii="Arial" w:hAnsi="Arial" w:cs="Arial"/>
              </w:rPr>
              <w:t>35681</w:t>
            </w:r>
            <w:r w:rsidRPr="004E2086">
              <w:rPr>
                <w:rFonts w:ascii="Arial" w:hAnsi="Arial" w:cs="Arial"/>
              </w:rPr>
              <w:tab/>
              <w:t xml:space="preserve">Bypass graft; composite, prosthetic and vein </w:t>
            </w:r>
          </w:p>
          <w:p w14:paraId="3189DE07" w14:textId="77777777" w:rsidR="00600C4C" w:rsidRPr="004E2086" w:rsidRDefault="00600C4C" w:rsidP="00561161">
            <w:pPr>
              <w:contextualSpacing/>
              <w:rPr>
                <w:rFonts w:ascii="Arial" w:hAnsi="Arial" w:cs="Arial"/>
              </w:rPr>
            </w:pPr>
            <w:r w:rsidRPr="004E2086">
              <w:rPr>
                <w:rFonts w:ascii="Arial" w:hAnsi="Arial" w:cs="Arial"/>
              </w:rPr>
              <w:t>35682</w:t>
            </w:r>
            <w:r w:rsidRPr="004E2086">
              <w:rPr>
                <w:rFonts w:ascii="Arial" w:hAnsi="Arial" w:cs="Arial"/>
              </w:rPr>
              <w:tab/>
              <w:t xml:space="preserve">Bypass graft; autogenous composite, two segments of veins from two locations </w:t>
            </w:r>
          </w:p>
        </w:tc>
      </w:tr>
    </w:tbl>
    <w:p w14:paraId="4F885C3D" w14:textId="77777777" w:rsidR="00600C4C" w:rsidRDefault="00600C4C" w:rsidP="00600C4C">
      <w:pPr>
        <w:contextualSpacing/>
        <w:rPr>
          <w:rFonts w:ascii="Arial" w:hAnsi="Arial" w:cs="Arial"/>
          <w:sz w:val="24"/>
          <w:szCs w:val="24"/>
        </w:rPr>
      </w:pPr>
      <w:r>
        <w:rPr>
          <w:rFonts w:ascii="Arial" w:hAnsi="Arial" w:cs="Arial"/>
          <w:sz w:val="24"/>
          <w:szCs w:val="24"/>
        </w:rPr>
        <w:lastRenderedPageBreak/>
        <w:br w:type="textWrapping" w:clear="all"/>
      </w:r>
    </w:p>
    <w:p w14:paraId="3D476EF2" w14:textId="77777777" w:rsidR="00600C4C" w:rsidRDefault="00600C4C" w:rsidP="00600C4C">
      <w:pPr>
        <w:contextualSpacing/>
        <w:rPr>
          <w:rFonts w:ascii="Arial" w:hAnsi="Arial" w:cs="Arial"/>
          <w:sz w:val="24"/>
          <w:szCs w:val="24"/>
        </w:rPr>
      </w:pPr>
    </w:p>
    <w:p w14:paraId="78780B22" w14:textId="77777777" w:rsidR="00600C4C" w:rsidRDefault="00600C4C" w:rsidP="00600C4C">
      <w:pPr>
        <w:contextualSpacing/>
        <w:rPr>
          <w:rFonts w:ascii="Arial" w:hAnsi="Arial" w:cs="Arial"/>
          <w:sz w:val="24"/>
          <w:szCs w:val="24"/>
        </w:rPr>
      </w:pPr>
    </w:p>
    <w:p w14:paraId="305013A9" w14:textId="77777777" w:rsidR="00600C4C" w:rsidRDefault="00600C4C" w:rsidP="00600C4C">
      <w:pPr>
        <w:contextualSpacing/>
        <w:rPr>
          <w:rFonts w:ascii="Arial" w:hAnsi="Arial" w:cs="Arial"/>
          <w:sz w:val="24"/>
          <w:szCs w:val="24"/>
        </w:rPr>
      </w:pPr>
    </w:p>
    <w:p w14:paraId="0B0EFB10" w14:textId="77777777" w:rsidR="00600C4C" w:rsidRDefault="00600C4C" w:rsidP="00600C4C">
      <w:pPr>
        <w:contextualSpacing/>
        <w:rPr>
          <w:rFonts w:ascii="Arial" w:hAnsi="Arial" w:cs="Arial"/>
          <w:sz w:val="24"/>
          <w:szCs w:val="24"/>
        </w:rPr>
      </w:pPr>
    </w:p>
    <w:p w14:paraId="5A169375" w14:textId="77777777" w:rsidR="00600C4C" w:rsidRDefault="00600C4C" w:rsidP="00600C4C">
      <w:pPr>
        <w:contextualSpacing/>
        <w:rPr>
          <w:rFonts w:ascii="Arial" w:hAnsi="Arial" w:cs="Arial"/>
          <w:sz w:val="24"/>
          <w:szCs w:val="24"/>
        </w:rPr>
      </w:pPr>
    </w:p>
    <w:p w14:paraId="2F23E0DF" w14:textId="77777777" w:rsidR="00600C4C" w:rsidRDefault="00600C4C" w:rsidP="00600C4C">
      <w:pPr>
        <w:contextualSpacing/>
        <w:rPr>
          <w:rFonts w:ascii="Arial" w:hAnsi="Arial" w:cs="Arial"/>
          <w:sz w:val="24"/>
          <w:szCs w:val="24"/>
        </w:rPr>
      </w:pPr>
    </w:p>
    <w:p w14:paraId="0E769E09" w14:textId="77777777" w:rsidR="00600C4C" w:rsidRDefault="00600C4C" w:rsidP="00600C4C">
      <w:pPr>
        <w:contextualSpacing/>
        <w:rPr>
          <w:rFonts w:ascii="Arial" w:hAnsi="Arial" w:cs="Arial"/>
          <w:sz w:val="24"/>
          <w:szCs w:val="24"/>
        </w:rPr>
      </w:pPr>
    </w:p>
    <w:p w14:paraId="58C23EEC" w14:textId="77777777" w:rsidR="00600C4C" w:rsidRDefault="00600C4C" w:rsidP="00600C4C">
      <w:pPr>
        <w:contextualSpacing/>
        <w:rPr>
          <w:rFonts w:ascii="Arial" w:hAnsi="Arial" w:cs="Arial"/>
          <w:sz w:val="24"/>
          <w:szCs w:val="24"/>
        </w:rPr>
      </w:pPr>
    </w:p>
    <w:p w14:paraId="1105634A" w14:textId="77777777" w:rsidR="00600C4C" w:rsidRDefault="00600C4C" w:rsidP="00600C4C">
      <w:pPr>
        <w:contextualSpacing/>
        <w:rPr>
          <w:rFonts w:ascii="Arial" w:hAnsi="Arial" w:cs="Arial"/>
          <w:sz w:val="24"/>
          <w:szCs w:val="24"/>
        </w:rPr>
      </w:pPr>
    </w:p>
    <w:p w14:paraId="16BEC9C1" w14:textId="77777777" w:rsidR="00600C4C" w:rsidRDefault="00600C4C" w:rsidP="00600C4C">
      <w:pPr>
        <w:contextualSpacing/>
        <w:rPr>
          <w:rFonts w:ascii="Arial" w:hAnsi="Arial" w:cs="Arial"/>
          <w:sz w:val="24"/>
          <w:szCs w:val="24"/>
        </w:rPr>
      </w:pPr>
    </w:p>
    <w:p w14:paraId="304EA99C" w14:textId="77777777" w:rsidR="00600C4C" w:rsidRDefault="00600C4C" w:rsidP="00600C4C">
      <w:pPr>
        <w:contextualSpacing/>
        <w:rPr>
          <w:rFonts w:ascii="Arial" w:hAnsi="Arial" w:cs="Arial"/>
          <w:sz w:val="24"/>
          <w:szCs w:val="24"/>
        </w:rPr>
      </w:pPr>
    </w:p>
    <w:p w14:paraId="54CD9DDD" w14:textId="77777777" w:rsidR="00600C4C" w:rsidRDefault="00600C4C" w:rsidP="00600C4C">
      <w:pPr>
        <w:contextualSpacing/>
        <w:rPr>
          <w:rFonts w:ascii="Arial" w:hAnsi="Arial" w:cs="Arial"/>
          <w:sz w:val="24"/>
          <w:szCs w:val="24"/>
        </w:rPr>
      </w:pPr>
    </w:p>
    <w:p w14:paraId="6F2DF91B" w14:textId="77777777" w:rsidR="00600C4C" w:rsidRDefault="00600C4C" w:rsidP="00600C4C">
      <w:pPr>
        <w:contextualSpacing/>
        <w:rPr>
          <w:rFonts w:ascii="Arial" w:hAnsi="Arial" w:cs="Arial"/>
          <w:sz w:val="24"/>
          <w:szCs w:val="24"/>
        </w:rPr>
      </w:pPr>
    </w:p>
    <w:p w14:paraId="2EF4C0B9" w14:textId="77777777" w:rsidR="00600C4C" w:rsidRDefault="00600C4C" w:rsidP="00600C4C">
      <w:pPr>
        <w:contextualSpacing/>
        <w:rPr>
          <w:rFonts w:ascii="Arial" w:hAnsi="Arial" w:cs="Arial"/>
          <w:sz w:val="24"/>
          <w:szCs w:val="24"/>
        </w:rPr>
      </w:pPr>
    </w:p>
    <w:p w14:paraId="48AF6E14" w14:textId="08A2DAF3" w:rsidR="00600C4C" w:rsidRPr="003F0468" w:rsidRDefault="00600C4C" w:rsidP="00600C4C">
      <w:pPr>
        <w:contextualSpacing/>
        <w:rPr>
          <w:rFonts w:ascii="Arial" w:hAnsi="Arial" w:cs="Arial"/>
          <w:b/>
          <w:sz w:val="24"/>
          <w:szCs w:val="24"/>
        </w:rPr>
      </w:pPr>
      <w:r w:rsidRPr="00EC7A3F">
        <w:rPr>
          <w:rFonts w:ascii="Arial" w:hAnsi="Arial" w:cs="Arial"/>
          <w:b/>
          <w:sz w:val="24"/>
          <w:szCs w:val="24"/>
        </w:rPr>
        <w:lastRenderedPageBreak/>
        <w:t xml:space="preserve">Table </w:t>
      </w:r>
      <w:r>
        <w:rPr>
          <w:rFonts w:ascii="Arial" w:hAnsi="Arial" w:cs="Arial"/>
          <w:b/>
          <w:sz w:val="24"/>
          <w:szCs w:val="24"/>
        </w:rPr>
        <w:t>3</w:t>
      </w:r>
      <w:r w:rsidR="002A5B60">
        <w:rPr>
          <w:rFonts w:ascii="Arial" w:hAnsi="Arial" w:cs="Arial"/>
          <w:b/>
          <w:sz w:val="24"/>
          <w:szCs w:val="24"/>
        </w:rPr>
        <w:t>S</w:t>
      </w:r>
      <w:r w:rsidRPr="00EC7A3F">
        <w:rPr>
          <w:rFonts w:ascii="Arial" w:hAnsi="Arial" w:cs="Arial"/>
          <w:b/>
          <w:sz w:val="24"/>
          <w:szCs w:val="24"/>
        </w:rPr>
        <w:t xml:space="preserve">: </w:t>
      </w:r>
      <w:r>
        <w:rPr>
          <w:rFonts w:ascii="Arial" w:hAnsi="Arial" w:cs="Arial"/>
          <w:b/>
          <w:sz w:val="24"/>
          <w:szCs w:val="24"/>
        </w:rPr>
        <w:t>S</w:t>
      </w:r>
      <w:r w:rsidRPr="0083449D">
        <w:rPr>
          <w:rFonts w:ascii="Arial" w:hAnsi="Arial" w:cs="Arial"/>
          <w:b/>
          <w:sz w:val="24"/>
          <w:szCs w:val="24"/>
        </w:rPr>
        <w:t xml:space="preserve">ubsequent </w:t>
      </w:r>
      <w:r>
        <w:rPr>
          <w:rFonts w:ascii="Arial" w:hAnsi="Arial" w:cs="Arial"/>
          <w:b/>
          <w:sz w:val="24"/>
          <w:szCs w:val="24"/>
        </w:rPr>
        <w:t>i</w:t>
      </w:r>
      <w:r w:rsidRPr="00EC7A3F">
        <w:rPr>
          <w:rFonts w:ascii="Arial" w:hAnsi="Arial" w:cs="Arial"/>
          <w:b/>
          <w:sz w:val="24"/>
          <w:szCs w:val="24"/>
        </w:rPr>
        <w:t>ntervention</w:t>
      </w:r>
      <w:r>
        <w:rPr>
          <w:rFonts w:ascii="Arial" w:hAnsi="Arial" w:cs="Arial"/>
          <w:b/>
          <w:sz w:val="24"/>
          <w:szCs w:val="24"/>
        </w:rPr>
        <w:t>s after</w:t>
      </w:r>
      <w:r w:rsidRPr="00EC7A3F">
        <w:rPr>
          <w:rFonts w:ascii="Arial" w:hAnsi="Arial" w:cs="Arial"/>
          <w:b/>
          <w:sz w:val="24"/>
          <w:szCs w:val="24"/>
        </w:rPr>
        <w:t xml:space="preserve"> endovascular and open lower extremity revascularization</w:t>
      </w:r>
      <w:r>
        <w:rPr>
          <w:rFonts w:ascii="Arial" w:hAnsi="Arial" w:cs="Arial"/>
          <w:b/>
          <w:sz w:val="24"/>
          <w:szCs w:val="24"/>
        </w:rPr>
        <w:t xml:space="preserve"> for matched groups</w:t>
      </w:r>
      <w:r w:rsidRPr="00EC7A3F">
        <w:rPr>
          <w:rFonts w:ascii="Arial" w:hAnsi="Arial" w:cs="Arial"/>
          <w:b/>
          <w:sz w:val="24"/>
          <w:szCs w:val="24"/>
        </w:rPr>
        <w:t xml:space="preserve">* </w:t>
      </w:r>
    </w:p>
    <w:tbl>
      <w:tblPr>
        <w:tblStyle w:val="TableGrid"/>
        <w:tblW w:w="0" w:type="auto"/>
        <w:tblLayout w:type="fixed"/>
        <w:tblLook w:val="04A0" w:firstRow="1" w:lastRow="0" w:firstColumn="1" w:lastColumn="0" w:noHBand="0" w:noVBand="1"/>
      </w:tblPr>
      <w:tblGrid>
        <w:gridCol w:w="1290"/>
        <w:gridCol w:w="2148"/>
        <w:gridCol w:w="2250"/>
        <w:gridCol w:w="2250"/>
        <w:gridCol w:w="2340"/>
      </w:tblGrid>
      <w:tr w:rsidR="00600C4C" w14:paraId="72A8FC5C" w14:textId="77777777" w:rsidTr="00600C4C">
        <w:tc>
          <w:tcPr>
            <w:tcW w:w="1290" w:type="dxa"/>
          </w:tcPr>
          <w:p w14:paraId="0D1ECE0F" w14:textId="77777777" w:rsidR="00600C4C" w:rsidRPr="008E28C5" w:rsidRDefault="00600C4C" w:rsidP="00600C4C">
            <w:pPr>
              <w:contextualSpacing/>
              <w:rPr>
                <w:rFonts w:ascii="Arial" w:hAnsi="Arial" w:cs="Arial"/>
                <w:color w:val="000000"/>
              </w:rPr>
            </w:pPr>
          </w:p>
        </w:tc>
        <w:tc>
          <w:tcPr>
            <w:tcW w:w="2148" w:type="dxa"/>
          </w:tcPr>
          <w:p w14:paraId="71D3D24A" w14:textId="77777777" w:rsidR="00600C4C" w:rsidRDefault="00600C4C" w:rsidP="00600C4C">
            <w:pPr>
              <w:contextualSpacing/>
              <w:rPr>
                <w:rFonts w:ascii="Arial" w:hAnsi="Arial" w:cs="Arial"/>
                <w:i/>
                <w:color w:val="000000"/>
              </w:rPr>
            </w:pPr>
          </w:p>
        </w:tc>
        <w:tc>
          <w:tcPr>
            <w:tcW w:w="6840" w:type="dxa"/>
            <w:gridSpan w:val="3"/>
          </w:tcPr>
          <w:p w14:paraId="66374D9A" w14:textId="77777777" w:rsidR="00600C4C" w:rsidRDefault="00600C4C" w:rsidP="00600C4C">
            <w:pPr>
              <w:contextualSpacing/>
              <w:jc w:val="center"/>
              <w:rPr>
                <w:rFonts w:ascii="Arial" w:hAnsi="Arial" w:cs="Arial"/>
                <w:i/>
                <w:color w:val="000000"/>
              </w:rPr>
            </w:pPr>
            <w:r>
              <w:rPr>
                <w:rFonts w:ascii="Arial" w:hAnsi="Arial" w:cs="Arial"/>
                <w:i/>
                <w:color w:val="000000"/>
              </w:rPr>
              <w:t>Subsequent Interventions, % (95% Confidence Interval)</w:t>
            </w:r>
          </w:p>
        </w:tc>
      </w:tr>
      <w:tr w:rsidR="00600C4C" w14:paraId="30DBBD19" w14:textId="77777777" w:rsidTr="00600C4C">
        <w:tc>
          <w:tcPr>
            <w:tcW w:w="1290" w:type="dxa"/>
          </w:tcPr>
          <w:p w14:paraId="57E65972" w14:textId="77777777" w:rsidR="00600C4C" w:rsidRPr="003F0468" w:rsidRDefault="00600C4C" w:rsidP="00600C4C">
            <w:pPr>
              <w:contextualSpacing/>
              <w:jc w:val="center"/>
              <w:rPr>
                <w:rFonts w:ascii="Arial" w:hAnsi="Arial" w:cs="Arial"/>
                <w:i/>
                <w:color w:val="000000"/>
              </w:rPr>
            </w:pPr>
            <w:r w:rsidRPr="003F0468">
              <w:rPr>
                <w:rFonts w:ascii="Arial" w:hAnsi="Arial" w:cs="Arial"/>
                <w:i/>
                <w:color w:val="000000"/>
              </w:rPr>
              <w:t>Time</w:t>
            </w:r>
          </w:p>
        </w:tc>
        <w:tc>
          <w:tcPr>
            <w:tcW w:w="2148" w:type="dxa"/>
            <w:tcBorders>
              <w:bottom w:val="single" w:sz="4" w:space="0" w:color="auto"/>
            </w:tcBorders>
          </w:tcPr>
          <w:p w14:paraId="3B02465A" w14:textId="77777777" w:rsidR="00600C4C" w:rsidRPr="003F0468" w:rsidRDefault="00600C4C" w:rsidP="00600C4C">
            <w:pPr>
              <w:contextualSpacing/>
              <w:rPr>
                <w:rFonts w:ascii="Arial" w:hAnsi="Arial" w:cs="Arial"/>
                <w:i/>
                <w:color w:val="000000"/>
              </w:rPr>
            </w:pPr>
            <w:r w:rsidRPr="003F0468">
              <w:rPr>
                <w:rFonts w:ascii="Arial" w:hAnsi="Arial" w:cs="Arial"/>
                <w:i/>
                <w:color w:val="000000"/>
              </w:rPr>
              <w:t>Index Procedure</w:t>
            </w:r>
          </w:p>
        </w:tc>
        <w:tc>
          <w:tcPr>
            <w:tcW w:w="2250" w:type="dxa"/>
            <w:tcBorders>
              <w:bottom w:val="single" w:sz="4" w:space="0" w:color="auto"/>
            </w:tcBorders>
          </w:tcPr>
          <w:p w14:paraId="6151BFAA" w14:textId="77777777" w:rsidR="00600C4C" w:rsidRPr="003F0468" w:rsidRDefault="00600C4C" w:rsidP="00600C4C">
            <w:pPr>
              <w:contextualSpacing/>
              <w:jc w:val="center"/>
              <w:rPr>
                <w:rFonts w:ascii="Arial" w:hAnsi="Arial" w:cs="Arial"/>
                <w:i/>
                <w:color w:val="000000"/>
              </w:rPr>
            </w:pPr>
            <w:r w:rsidRPr="003F0468">
              <w:rPr>
                <w:rFonts w:ascii="Arial" w:hAnsi="Arial" w:cs="Arial"/>
                <w:i/>
                <w:color w:val="000000"/>
              </w:rPr>
              <w:t>Any</w:t>
            </w:r>
          </w:p>
        </w:tc>
        <w:tc>
          <w:tcPr>
            <w:tcW w:w="2250" w:type="dxa"/>
            <w:tcBorders>
              <w:bottom w:val="single" w:sz="4" w:space="0" w:color="auto"/>
            </w:tcBorders>
          </w:tcPr>
          <w:p w14:paraId="1832B5DA" w14:textId="77777777" w:rsidR="00600C4C" w:rsidRPr="003F0468" w:rsidRDefault="00600C4C" w:rsidP="00600C4C">
            <w:pPr>
              <w:contextualSpacing/>
              <w:jc w:val="center"/>
              <w:rPr>
                <w:rFonts w:ascii="Arial" w:hAnsi="Arial" w:cs="Arial"/>
                <w:i/>
                <w:color w:val="000000"/>
              </w:rPr>
            </w:pPr>
            <w:r w:rsidRPr="003F0468">
              <w:rPr>
                <w:rFonts w:ascii="Arial" w:hAnsi="Arial" w:cs="Arial"/>
                <w:i/>
                <w:color w:val="000000"/>
              </w:rPr>
              <w:t>Endovascular</w:t>
            </w:r>
          </w:p>
        </w:tc>
        <w:tc>
          <w:tcPr>
            <w:tcW w:w="2340" w:type="dxa"/>
            <w:tcBorders>
              <w:bottom w:val="single" w:sz="4" w:space="0" w:color="auto"/>
            </w:tcBorders>
          </w:tcPr>
          <w:p w14:paraId="6C771E8B" w14:textId="77777777" w:rsidR="00600C4C" w:rsidRPr="003F0468" w:rsidRDefault="00600C4C" w:rsidP="00600C4C">
            <w:pPr>
              <w:contextualSpacing/>
              <w:jc w:val="center"/>
              <w:rPr>
                <w:rFonts w:ascii="Arial" w:hAnsi="Arial" w:cs="Arial"/>
                <w:i/>
                <w:color w:val="000000"/>
              </w:rPr>
            </w:pPr>
            <w:r w:rsidRPr="003F0468">
              <w:rPr>
                <w:rFonts w:ascii="Arial" w:hAnsi="Arial" w:cs="Arial"/>
                <w:i/>
                <w:color w:val="000000"/>
              </w:rPr>
              <w:t>Open</w:t>
            </w:r>
          </w:p>
        </w:tc>
      </w:tr>
      <w:tr w:rsidR="00600C4C" w14:paraId="3BD605DF" w14:textId="77777777" w:rsidTr="00600C4C">
        <w:tc>
          <w:tcPr>
            <w:tcW w:w="1290" w:type="dxa"/>
            <w:vMerge w:val="restart"/>
            <w:vAlign w:val="center"/>
          </w:tcPr>
          <w:p w14:paraId="78F232A2" w14:textId="77777777" w:rsidR="00600C4C" w:rsidRPr="003F0468" w:rsidRDefault="00600C4C" w:rsidP="00600C4C">
            <w:pPr>
              <w:contextualSpacing/>
              <w:jc w:val="center"/>
              <w:rPr>
                <w:rFonts w:ascii="Arial" w:hAnsi="Arial" w:cs="Arial"/>
                <w:i/>
                <w:color w:val="000000"/>
              </w:rPr>
            </w:pPr>
            <w:r w:rsidRPr="003F0468">
              <w:rPr>
                <w:rFonts w:ascii="Arial" w:hAnsi="Arial" w:cs="Arial"/>
                <w:i/>
                <w:color w:val="000000"/>
              </w:rPr>
              <w:t>30-days</w:t>
            </w:r>
          </w:p>
        </w:tc>
        <w:tc>
          <w:tcPr>
            <w:tcW w:w="2148" w:type="dxa"/>
            <w:tcBorders>
              <w:bottom w:val="nil"/>
            </w:tcBorders>
          </w:tcPr>
          <w:p w14:paraId="7E8D66C9" w14:textId="77777777" w:rsidR="00600C4C" w:rsidRPr="003F0468" w:rsidRDefault="00600C4C" w:rsidP="00600C4C">
            <w:pPr>
              <w:contextualSpacing/>
              <w:rPr>
                <w:rFonts w:ascii="Arial" w:hAnsi="Arial" w:cs="Arial"/>
                <w:color w:val="000000"/>
              </w:rPr>
            </w:pPr>
            <w:r w:rsidRPr="003F0468">
              <w:rPr>
                <w:rFonts w:ascii="Arial" w:hAnsi="Arial" w:cs="Arial"/>
                <w:color w:val="000000"/>
              </w:rPr>
              <w:t>Endovascular</w:t>
            </w:r>
          </w:p>
        </w:tc>
        <w:tc>
          <w:tcPr>
            <w:tcW w:w="2250" w:type="dxa"/>
            <w:tcBorders>
              <w:bottom w:val="nil"/>
            </w:tcBorders>
            <w:vAlign w:val="center"/>
          </w:tcPr>
          <w:p w14:paraId="11AD29A1" w14:textId="77777777" w:rsidR="00600C4C" w:rsidRPr="00411FFD" w:rsidRDefault="00600C4C" w:rsidP="00600C4C">
            <w:pPr>
              <w:contextualSpacing/>
              <w:jc w:val="center"/>
              <w:rPr>
                <w:rFonts w:ascii="Arial" w:hAnsi="Arial" w:cs="Arial"/>
                <w:color w:val="000000"/>
              </w:rPr>
            </w:pPr>
            <w:r w:rsidRPr="00411FFD">
              <w:rPr>
                <w:rFonts w:ascii="Arial" w:hAnsi="Arial" w:cs="Arial"/>
                <w:color w:val="000000"/>
              </w:rPr>
              <w:t>14.6</w:t>
            </w:r>
          </w:p>
        </w:tc>
        <w:tc>
          <w:tcPr>
            <w:tcW w:w="2250" w:type="dxa"/>
            <w:tcBorders>
              <w:bottom w:val="nil"/>
            </w:tcBorders>
            <w:vAlign w:val="center"/>
          </w:tcPr>
          <w:p w14:paraId="3B22BBA9" w14:textId="77777777" w:rsidR="00600C4C" w:rsidRPr="00411FFD" w:rsidRDefault="00600C4C" w:rsidP="00600C4C">
            <w:pPr>
              <w:contextualSpacing/>
              <w:jc w:val="center"/>
              <w:rPr>
                <w:rFonts w:ascii="Arial" w:hAnsi="Arial" w:cs="Arial"/>
                <w:color w:val="000000"/>
              </w:rPr>
            </w:pPr>
            <w:r>
              <w:rPr>
                <w:rFonts w:ascii="Arial" w:hAnsi="Arial" w:cs="Arial"/>
                <w:color w:val="000000"/>
              </w:rPr>
              <w:t>13.5</w:t>
            </w:r>
          </w:p>
        </w:tc>
        <w:tc>
          <w:tcPr>
            <w:tcW w:w="2340" w:type="dxa"/>
            <w:tcBorders>
              <w:bottom w:val="nil"/>
            </w:tcBorders>
            <w:vAlign w:val="center"/>
          </w:tcPr>
          <w:p w14:paraId="3E8628BF" w14:textId="77777777" w:rsidR="00600C4C" w:rsidRPr="00411FFD" w:rsidRDefault="00600C4C" w:rsidP="00600C4C">
            <w:pPr>
              <w:contextualSpacing/>
              <w:jc w:val="center"/>
              <w:rPr>
                <w:rFonts w:ascii="Arial" w:hAnsi="Arial" w:cs="Arial"/>
                <w:color w:val="000000"/>
              </w:rPr>
            </w:pPr>
            <w:r>
              <w:rPr>
                <w:rFonts w:ascii="Arial" w:hAnsi="Arial" w:cs="Arial"/>
                <w:color w:val="000000"/>
              </w:rPr>
              <w:t>2.1</w:t>
            </w:r>
          </w:p>
        </w:tc>
      </w:tr>
      <w:tr w:rsidR="00600C4C" w14:paraId="0EE0D07D" w14:textId="77777777" w:rsidTr="00600C4C">
        <w:tc>
          <w:tcPr>
            <w:tcW w:w="1290" w:type="dxa"/>
            <w:vMerge/>
          </w:tcPr>
          <w:p w14:paraId="1CAC17BA" w14:textId="77777777" w:rsidR="00600C4C" w:rsidRPr="003F0468" w:rsidRDefault="00600C4C" w:rsidP="00600C4C">
            <w:pPr>
              <w:contextualSpacing/>
              <w:rPr>
                <w:rFonts w:ascii="Arial" w:hAnsi="Arial" w:cs="Arial"/>
                <w:i/>
                <w:color w:val="000000"/>
              </w:rPr>
            </w:pPr>
          </w:p>
        </w:tc>
        <w:tc>
          <w:tcPr>
            <w:tcW w:w="2148" w:type="dxa"/>
            <w:tcBorders>
              <w:top w:val="nil"/>
              <w:bottom w:val="nil"/>
            </w:tcBorders>
          </w:tcPr>
          <w:p w14:paraId="1116FAA3" w14:textId="77777777" w:rsidR="00600C4C" w:rsidRPr="003F0468" w:rsidRDefault="00600C4C" w:rsidP="00600C4C">
            <w:pPr>
              <w:contextualSpacing/>
              <w:rPr>
                <w:rFonts w:ascii="Arial" w:hAnsi="Arial" w:cs="Arial"/>
                <w:color w:val="000000"/>
              </w:rPr>
            </w:pPr>
            <w:r w:rsidRPr="003F0468">
              <w:rPr>
                <w:rFonts w:ascii="Arial" w:hAnsi="Arial" w:cs="Arial"/>
                <w:color w:val="000000"/>
              </w:rPr>
              <w:t>Open</w:t>
            </w:r>
          </w:p>
        </w:tc>
        <w:tc>
          <w:tcPr>
            <w:tcW w:w="2250" w:type="dxa"/>
            <w:tcBorders>
              <w:top w:val="nil"/>
              <w:bottom w:val="nil"/>
            </w:tcBorders>
            <w:vAlign w:val="center"/>
          </w:tcPr>
          <w:p w14:paraId="3999FE4E" w14:textId="77777777" w:rsidR="00600C4C" w:rsidRPr="00411FFD" w:rsidRDefault="00600C4C" w:rsidP="00600C4C">
            <w:pPr>
              <w:contextualSpacing/>
              <w:jc w:val="center"/>
              <w:rPr>
                <w:rFonts w:ascii="Arial" w:hAnsi="Arial" w:cs="Arial"/>
                <w:color w:val="000000"/>
              </w:rPr>
            </w:pPr>
            <w:r w:rsidRPr="00411FFD">
              <w:rPr>
                <w:rFonts w:ascii="Arial" w:hAnsi="Arial" w:cs="Arial"/>
                <w:color w:val="000000"/>
              </w:rPr>
              <w:t>7.2</w:t>
            </w:r>
          </w:p>
        </w:tc>
        <w:tc>
          <w:tcPr>
            <w:tcW w:w="2250" w:type="dxa"/>
            <w:tcBorders>
              <w:top w:val="nil"/>
              <w:bottom w:val="nil"/>
            </w:tcBorders>
            <w:vAlign w:val="center"/>
          </w:tcPr>
          <w:p w14:paraId="63BDCDED" w14:textId="77777777" w:rsidR="00600C4C" w:rsidRPr="00411FFD" w:rsidRDefault="00600C4C" w:rsidP="00600C4C">
            <w:pPr>
              <w:contextualSpacing/>
              <w:jc w:val="center"/>
              <w:rPr>
                <w:rFonts w:ascii="Arial" w:hAnsi="Arial" w:cs="Arial"/>
                <w:color w:val="000000"/>
              </w:rPr>
            </w:pPr>
            <w:r>
              <w:rPr>
                <w:rFonts w:ascii="Arial" w:hAnsi="Arial" w:cs="Arial"/>
                <w:color w:val="000000"/>
              </w:rPr>
              <w:t>4.1</w:t>
            </w:r>
          </w:p>
        </w:tc>
        <w:tc>
          <w:tcPr>
            <w:tcW w:w="2340" w:type="dxa"/>
            <w:tcBorders>
              <w:top w:val="nil"/>
              <w:bottom w:val="nil"/>
            </w:tcBorders>
            <w:vAlign w:val="center"/>
          </w:tcPr>
          <w:p w14:paraId="0391E3E7" w14:textId="77777777" w:rsidR="00600C4C" w:rsidRPr="00411FFD" w:rsidRDefault="00600C4C" w:rsidP="00600C4C">
            <w:pPr>
              <w:contextualSpacing/>
              <w:jc w:val="center"/>
              <w:rPr>
                <w:rFonts w:ascii="Arial" w:hAnsi="Arial" w:cs="Arial"/>
                <w:color w:val="000000"/>
              </w:rPr>
            </w:pPr>
            <w:r>
              <w:rPr>
                <w:rFonts w:ascii="Arial" w:hAnsi="Arial" w:cs="Arial"/>
                <w:color w:val="000000"/>
              </w:rPr>
              <w:t>4.4</w:t>
            </w:r>
          </w:p>
        </w:tc>
      </w:tr>
      <w:tr w:rsidR="00600C4C" w14:paraId="47D2BACA" w14:textId="77777777" w:rsidTr="00600C4C">
        <w:tc>
          <w:tcPr>
            <w:tcW w:w="1290" w:type="dxa"/>
            <w:vMerge/>
          </w:tcPr>
          <w:p w14:paraId="61AB0E65" w14:textId="77777777" w:rsidR="00600C4C" w:rsidRPr="003F0468" w:rsidRDefault="00600C4C" w:rsidP="00600C4C">
            <w:pPr>
              <w:contextualSpacing/>
              <w:rPr>
                <w:rFonts w:ascii="Arial" w:hAnsi="Arial" w:cs="Arial"/>
                <w:i/>
                <w:color w:val="000000"/>
              </w:rPr>
            </w:pPr>
          </w:p>
        </w:tc>
        <w:tc>
          <w:tcPr>
            <w:tcW w:w="2148" w:type="dxa"/>
            <w:tcBorders>
              <w:top w:val="nil"/>
              <w:bottom w:val="single" w:sz="4" w:space="0" w:color="auto"/>
            </w:tcBorders>
          </w:tcPr>
          <w:p w14:paraId="7A54215D" w14:textId="77777777" w:rsidR="00600C4C" w:rsidRPr="003F0468" w:rsidRDefault="00600C4C" w:rsidP="00600C4C">
            <w:pPr>
              <w:contextualSpacing/>
              <w:rPr>
                <w:rFonts w:ascii="Arial" w:hAnsi="Arial" w:cs="Arial"/>
                <w:b/>
                <w:color w:val="000000"/>
              </w:rPr>
            </w:pPr>
            <w:r w:rsidRPr="003F0468">
              <w:rPr>
                <w:rFonts w:ascii="Arial" w:hAnsi="Arial" w:cs="Arial"/>
                <w:b/>
                <w:color w:val="000000"/>
              </w:rPr>
              <w:t>Difference</w:t>
            </w:r>
          </w:p>
        </w:tc>
        <w:tc>
          <w:tcPr>
            <w:tcW w:w="2250" w:type="dxa"/>
            <w:tcBorders>
              <w:top w:val="nil"/>
              <w:bottom w:val="single" w:sz="4" w:space="0" w:color="auto"/>
            </w:tcBorders>
          </w:tcPr>
          <w:p w14:paraId="0890E37A" w14:textId="77777777" w:rsidR="00600C4C" w:rsidRPr="00411FFD" w:rsidRDefault="00600C4C" w:rsidP="00600C4C">
            <w:pPr>
              <w:jc w:val="center"/>
              <w:rPr>
                <w:rFonts w:ascii="Arial" w:hAnsi="Arial" w:cs="Arial"/>
                <w:b/>
                <w:color w:val="000000"/>
              </w:rPr>
            </w:pPr>
            <w:r>
              <w:rPr>
                <w:rFonts w:ascii="Arial" w:hAnsi="Arial" w:cs="Arial"/>
                <w:b/>
                <w:color w:val="000000"/>
              </w:rPr>
              <w:t>+7.4 (6.3,</w:t>
            </w:r>
            <w:r w:rsidRPr="00411FFD">
              <w:rPr>
                <w:rFonts w:ascii="Arial" w:hAnsi="Arial" w:cs="Arial"/>
                <w:b/>
                <w:color w:val="000000"/>
              </w:rPr>
              <w:t>8.5)</w:t>
            </w:r>
          </w:p>
        </w:tc>
        <w:tc>
          <w:tcPr>
            <w:tcW w:w="2250" w:type="dxa"/>
            <w:tcBorders>
              <w:top w:val="nil"/>
              <w:bottom w:val="single" w:sz="4" w:space="0" w:color="auto"/>
            </w:tcBorders>
            <w:vAlign w:val="center"/>
          </w:tcPr>
          <w:p w14:paraId="39736802" w14:textId="77777777" w:rsidR="00600C4C" w:rsidRPr="00AD409D" w:rsidRDefault="00600C4C" w:rsidP="00600C4C">
            <w:pPr>
              <w:contextualSpacing/>
              <w:jc w:val="center"/>
              <w:rPr>
                <w:rFonts w:ascii="Arial" w:hAnsi="Arial" w:cs="Arial"/>
                <w:b/>
                <w:color w:val="000000"/>
              </w:rPr>
            </w:pPr>
            <w:r>
              <w:rPr>
                <w:rFonts w:ascii="Arial" w:hAnsi="Arial" w:cs="Arial"/>
                <w:b/>
                <w:color w:val="000000"/>
              </w:rPr>
              <w:t>+</w:t>
            </w:r>
            <w:r w:rsidRPr="00AD409D">
              <w:rPr>
                <w:rFonts w:ascii="Arial" w:hAnsi="Arial" w:cs="Arial"/>
                <w:b/>
                <w:color w:val="000000"/>
              </w:rPr>
              <w:t>9.4 (8.4,10.4)</w:t>
            </w:r>
          </w:p>
        </w:tc>
        <w:tc>
          <w:tcPr>
            <w:tcW w:w="2340" w:type="dxa"/>
            <w:tcBorders>
              <w:top w:val="nil"/>
              <w:bottom w:val="single" w:sz="4" w:space="0" w:color="auto"/>
            </w:tcBorders>
            <w:vAlign w:val="center"/>
          </w:tcPr>
          <w:p w14:paraId="1B69E068" w14:textId="77777777" w:rsidR="00600C4C" w:rsidRPr="00AD409D" w:rsidRDefault="00600C4C" w:rsidP="00600C4C">
            <w:pPr>
              <w:contextualSpacing/>
              <w:jc w:val="center"/>
              <w:rPr>
                <w:rFonts w:ascii="Arial" w:hAnsi="Arial" w:cs="Arial"/>
                <w:b/>
                <w:color w:val="000000"/>
              </w:rPr>
            </w:pPr>
            <w:r w:rsidRPr="00AD409D">
              <w:rPr>
                <w:rFonts w:ascii="Arial" w:hAnsi="Arial" w:cs="Arial"/>
                <w:b/>
                <w:color w:val="000000"/>
              </w:rPr>
              <w:t>-2.3 (-2.9,1.7)</w:t>
            </w:r>
          </w:p>
        </w:tc>
      </w:tr>
      <w:tr w:rsidR="00600C4C" w14:paraId="647EE3C7" w14:textId="77777777" w:rsidTr="00600C4C">
        <w:tc>
          <w:tcPr>
            <w:tcW w:w="1290" w:type="dxa"/>
            <w:vMerge w:val="restart"/>
            <w:vAlign w:val="center"/>
          </w:tcPr>
          <w:p w14:paraId="7A54BC62" w14:textId="77777777" w:rsidR="00600C4C" w:rsidRPr="003F0468" w:rsidRDefault="00600C4C" w:rsidP="00600C4C">
            <w:pPr>
              <w:contextualSpacing/>
              <w:jc w:val="center"/>
              <w:rPr>
                <w:rFonts w:ascii="Arial" w:hAnsi="Arial" w:cs="Arial"/>
                <w:i/>
                <w:color w:val="000000"/>
              </w:rPr>
            </w:pPr>
            <w:r w:rsidRPr="003F0468">
              <w:rPr>
                <w:rFonts w:ascii="Arial" w:hAnsi="Arial" w:cs="Arial"/>
                <w:i/>
                <w:color w:val="000000"/>
              </w:rPr>
              <w:t>Year 1</w:t>
            </w:r>
          </w:p>
        </w:tc>
        <w:tc>
          <w:tcPr>
            <w:tcW w:w="2148" w:type="dxa"/>
            <w:tcBorders>
              <w:bottom w:val="nil"/>
            </w:tcBorders>
          </w:tcPr>
          <w:p w14:paraId="1FCBF61D" w14:textId="77777777" w:rsidR="00600C4C" w:rsidRPr="003F0468" w:rsidRDefault="00600C4C" w:rsidP="00600C4C">
            <w:pPr>
              <w:contextualSpacing/>
              <w:rPr>
                <w:rFonts w:ascii="Arial" w:hAnsi="Arial" w:cs="Arial"/>
                <w:color w:val="000000"/>
              </w:rPr>
            </w:pPr>
            <w:r w:rsidRPr="003F0468">
              <w:rPr>
                <w:rFonts w:ascii="Arial" w:hAnsi="Arial" w:cs="Arial"/>
                <w:color w:val="000000"/>
              </w:rPr>
              <w:t>Endovascular</w:t>
            </w:r>
          </w:p>
        </w:tc>
        <w:tc>
          <w:tcPr>
            <w:tcW w:w="2250" w:type="dxa"/>
            <w:tcBorders>
              <w:bottom w:val="nil"/>
            </w:tcBorders>
            <w:vAlign w:val="center"/>
          </w:tcPr>
          <w:p w14:paraId="6EAD6969" w14:textId="77777777" w:rsidR="00600C4C" w:rsidRPr="00411FFD" w:rsidRDefault="00600C4C" w:rsidP="00600C4C">
            <w:pPr>
              <w:contextualSpacing/>
              <w:jc w:val="center"/>
              <w:rPr>
                <w:rFonts w:ascii="Arial" w:hAnsi="Arial" w:cs="Arial"/>
                <w:color w:val="000000"/>
              </w:rPr>
            </w:pPr>
            <w:r w:rsidRPr="00411FFD">
              <w:rPr>
                <w:rFonts w:ascii="Arial" w:hAnsi="Arial" w:cs="Arial"/>
                <w:color w:val="000000"/>
              </w:rPr>
              <w:t>38.3</w:t>
            </w:r>
          </w:p>
        </w:tc>
        <w:tc>
          <w:tcPr>
            <w:tcW w:w="2250" w:type="dxa"/>
            <w:tcBorders>
              <w:bottom w:val="nil"/>
            </w:tcBorders>
            <w:vAlign w:val="center"/>
          </w:tcPr>
          <w:p w14:paraId="0DB1C7CD" w14:textId="77777777" w:rsidR="00600C4C" w:rsidRPr="00411FFD" w:rsidRDefault="00600C4C" w:rsidP="00600C4C">
            <w:pPr>
              <w:contextualSpacing/>
              <w:jc w:val="center"/>
              <w:rPr>
                <w:rFonts w:ascii="Arial" w:hAnsi="Arial" w:cs="Arial"/>
                <w:color w:val="000000"/>
              </w:rPr>
            </w:pPr>
            <w:r>
              <w:rPr>
                <w:rFonts w:ascii="Arial" w:hAnsi="Arial" w:cs="Arial"/>
                <w:color w:val="000000"/>
              </w:rPr>
              <w:t>35.8</w:t>
            </w:r>
          </w:p>
        </w:tc>
        <w:tc>
          <w:tcPr>
            <w:tcW w:w="2340" w:type="dxa"/>
            <w:tcBorders>
              <w:bottom w:val="nil"/>
            </w:tcBorders>
            <w:vAlign w:val="center"/>
          </w:tcPr>
          <w:p w14:paraId="784AB140" w14:textId="77777777" w:rsidR="00600C4C" w:rsidRPr="00411FFD" w:rsidRDefault="00600C4C" w:rsidP="00600C4C">
            <w:pPr>
              <w:contextualSpacing/>
              <w:jc w:val="center"/>
              <w:rPr>
                <w:rFonts w:ascii="Arial" w:hAnsi="Arial" w:cs="Arial"/>
                <w:color w:val="000000"/>
              </w:rPr>
            </w:pPr>
            <w:r>
              <w:rPr>
                <w:rFonts w:ascii="Arial" w:hAnsi="Arial" w:cs="Arial"/>
                <w:color w:val="000000"/>
              </w:rPr>
              <w:t>7.3</w:t>
            </w:r>
          </w:p>
        </w:tc>
      </w:tr>
      <w:tr w:rsidR="00600C4C" w14:paraId="79C3FC66" w14:textId="77777777" w:rsidTr="00600C4C">
        <w:tc>
          <w:tcPr>
            <w:tcW w:w="1290" w:type="dxa"/>
            <w:vMerge/>
          </w:tcPr>
          <w:p w14:paraId="72F52920" w14:textId="77777777" w:rsidR="00600C4C" w:rsidRPr="003F0468" w:rsidRDefault="00600C4C" w:rsidP="00600C4C">
            <w:pPr>
              <w:contextualSpacing/>
              <w:jc w:val="center"/>
              <w:rPr>
                <w:rFonts w:ascii="Arial" w:hAnsi="Arial" w:cs="Arial"/>
                <w:i/>
                <w:color w:val="000000"/>
              </w:rPr>
            </w:pPr>
          </w:p>
        </w:tc>
        <w:tc>
          <w:tcPr>
            <w:tcW w:w="2148" w:type="dxa"/>
            <w:tcBorders>
              <w:top w:val="nil"/>
              <w:bottom w:val="nil"/>
            </w:tcBorders>
          </w:tcPr>
          <w:p w14:paraId="423796AD" w14:textId="77777777" w:rsidR="00600C4C" w:rsidRPr="003F0468" w:rsidRDefault="00600C4C" w:rsidP="00600C4C">
            <w:pPr>
              <w:contextualSpacing/>
              <w:rPr>
                <w:rFonts w:ascii="Arial" w:hAnsi="Arial" w:cs="Arial"/>
                <w:color w:val="000000"/>
              </w:rPr>
            </w:pPr>
            <w:r w:rsidRPr="003F0468">
              <w:rPr>
                <w:rFonts w:ascii="Arial" w:hAnsi="Arial" w:cs="Arial"/>
                <w:color w:val="000000"/>
              </w:rPr>
              <w:t>Open</w:t>
            </w:r>
          </w:p>
        </w:tc>
        <w:tc>
          <w:tcPr>
            <w:tcW w:w="2250" w:type="dxa"/>
            <w:tcBorders>
              <w:top w:val="nil"/>
              <w:bottom w:val="nil"/>
            </w:tcBorders>
            <w:vAlign w:val="center"/>
          </w:tcPr>
          <w:p w14:paraId="699C53F8" w14:textId="77777777" w:rsidR="00600C4C" w:rsidRPr="00411FFD" w:rsidRDefault="00600C4C" w:rsidP="00600C4C">
            <w:pPr>
              <w:contextualSpacing/>
              <w:jc w:val="center"/>
              <w:rPr>
                <w:rFonts w:ascii="Arial" w:hAnsi="Arial" w:cs="Arial"/>
                <w:color w:val="000000"/>
              </w:rPr>
            </w:pPr>
            <w:r w:rsidRPr="00411FFD">
              <w:rPr>
                <w:rFonts w:ascii="Arial" w:hAnsi="Arial" w:cs="Arial"/>
                <w:color w:val="000000"/>
              </w:rPr>
              <w:t>30.7</w:t>
            </w:r>
          </w:p>
        </w:tc>
        <w:tc>
          <w:tcPr>
            <w:tcW w:w="2250" w:type="dxa"/>
            <w:tcBorders>
              <w:top w:val="nil"/>
              <w:bottom w:val="nil"/>
            </w:tcBorders>
            <w:vAlign w:val="center"/>
          </w:tcPr>
          <w:p w14:paraId="2D4E4B3A" w14:textId="77777777" w:rsidR="00600C4C" w:rsidRPr="00411FFD" w:rsidRDefault="00600C4C" w:rsidP="00600C4C">
            <w:pPr>
              <w:contextualSpacing/>
              <w:jc w:val="center"/>
              <w:rPr>
                <w:rFonts w:ascii="Arial" w:hAnsi="Arial" w:cs="Arial"/>
                <w:color w:val="000000"/>
              </w:rPr>
            </w:pPr>
            <w:r>
              <w:rPr>
                <w:rFonts w:ascii="Arial" w:hAnsi="Arial" w:cs="Arial"/>
                <w:color w:val="000000"/>
              </w:rPr>
              <w:t>24.1</w:t>
            </w:r>
          </w:p>
        </w:tc>
        <w:tc>
          <w:tcPr>
            <w:tcW w:w="2340" w:type="dxa"/>
            <w:tcBorders>
              <w:top w:val="nil"/>
              <w:bottom w:val="nil"/>
            </w:tcBorders>
            <w:vAlign w:val="center"/>
          </w:tcPr>
          <w:p w14:paraId="2FA8CCC2" w14:textId="77777777" w:rsidR="00600C4C" w:rsidRPr="00411FFD" w:rsidRDefault="00600C4C" w:rsidP="00600C4C">
            <w:pPr>
              <w:contextualSpacing/>
              <w:jc w:val="center"/>
              <w:rPr>
                <w:rFonts w:ascii="Arial" w:hAnsi="Arial" w:cs="Arial"/>
                <w:color w:val="000000"/>
              </w:rPr>
            </w:pPr>
            <w:r>
              <w:rPr>
                <w:rFonts w:ascii="Arial" w:hAnsi="Arial" w:cs="Arial"/>
                <w:color w:val="000000"/>
              </w:rPr>
              <w:t>14.8</w:t>
            </w:r>
          </w:p>
        </w:tc>
      </w:tr>
      <w:tr w:rsidR="00600C4C" w14:paraId="3B21C0EE" w14:textId="77777777" w:rsidTr="00600C4C">
        <w:tc>
          <w:tcPr>
            <w:tcW w:w="1290" w:type="dxa"/>
            <w:vMerge/>
          </w:tcPr>
          <w:p w14:paraId="6EB6D1A8" w14:textId="77777777" w:rsidR="00600C4C" w:rsidRPr="003F0468" w:rsidRDefault="00600C4C" w:rsidP="00600C4C">
            <w:pPr>
              <w:contextualSpacing/>
              <w:jc w:val="center"/>
              <w:rPr>
                <w:rFonts w:ascii="Arial" w:hAnsi="Arial" w:cs="Arial"/>
                <w:i/>
                <w:color w:val="000000"/>
              </w:rPr>
            </w:pPr>
          </w:p>
        </w:tc>
        <w:tc>
          <w:tcPr>
            <w:tcW w:w="2148" w:type="dxa"/>
            <w:tcBorders>
              <w:top w:val="nil"/>
              <w:bottom w:val="single" w:sz="4" w:space="0" w:color="auto"/>
            </w:tcBorders>
          </w:tcPr>
          <w:p w14:paraId="76961CEE" w14:textId="77777777" w:rsidR="00600C4C" w:rsidRPr="003F0468" w:rsidRDefault="00600C4C" w:rsidP="00600C4C">
            <w:pPr>
              <w:contextualSpacing/>
              <w:rPr>
                <w:rFonts w:ascii="Arial" w:hAnsi="Arial" w:cs="Arial"/>
                <w:b/>
                <w:color w:val="000000"/>
              </w:rPr>
            </w:pPr>
            <w:r w:rsidRPr="003F0468">
              <w:rPr>
                <w:rFonts w:ascii="Arial" w:hAnsi="Arial" w:cs="Arial"/>
                <w:b/>
                <w:color w:val="000000"/>
              </w:rPr>
              <w:t>Difference</w:t>
            </w:r>
          </w:p>
        </w:tc>
        <w:tc>
          <w:tcPr>
            <w:tcW w:w="2250" w:type="dxa"/>
            <w:tcBorders>
              <w:top w:val="nil"/>
              <w:bottom w:val="single" w:sz="4" w:space="0" w:color="auto"/>
            </w:tcBorders>
          </w:tcPr>
          <w:p w14:paraId="77E0BCE3" w14:textId="77777777" w:rsidR="00600C4C" w:rsidRPr="00411FFD" w:rsidRDefault="00600C4C" w:rsidP="00600C4C">
            <w:pPr>
              <w:jc w:val="center"/>
              <w:rPr>
                <w:rFonts w:ascii="Arial" w:hAnsi="Arial" w:cs="Arial"/>
                <w:b/>
                <w:color w:val="000000"/>
              </w:rPr>
            </w:pPr>
            <w:r>
              <w:rPr>
                <w:rFonts w:ascii="Arial" w:hAnsi="Arial" w:cs="Arial"/>
                <w:b/>
                <w:color w:val="000000"/>
              </w:rPr>
              <w:t>+7.6 (5.7,</w:t>
            </w:r>
            <w:r w:rsidRPr="00411FFD">
              <w:rPr>
                <w:rFonts w:ascii="Arial" w:hAnsi="Arial" w:cs="Arial"/>
                <w:b/>
                <w:color w:val="000000"/>
              </w:rPr>
              <w:t>9.5)</w:t>
            </w:r>
          </w:p>
        </w:tc>
        <w:tc>
          <w:tcPr>
            <w:tcW w:w="2250" w:type="dxa"/>
            <w:tcBorders>
              <w:top w:val="nil"/>
              <w:bottom w:val="single" w:sz="4" w:space="0" w:color="auto"/>
            </w:tcBorders>
            <w:vAlign w:val="center"/>
          </w:tcPr>
          <w:p w14:paraId="03BB35FF" w14:textId="77777777" w:rsidR="00600C4C" w:rsidRPr="00AD409D" w:rsidRDefault="00600C4C" w:rsidP="00600C4C">
            <w:pPr>
              <w:contextualSpacing/>
              <w:jc w:val="center"/>
              <w:rPr>
                <w:rFonts w:ascii="Arial" w:hAnsi="Arial" w:cs="Arial"/>
                <w:b/>
                <w:color w:val="000000"/>
              </w:rPr>
            </w:pPr>
            <w:r>
              <w:rPr>
                <w:rFonts w:ascii="Arial" w:hAnsi="Arial" w:cs="Arial"/>
                <w:b/>
                <w:color w:val="000000"/>
              </w:rPr>
              <w:t>+</w:t>
            </w:r>
            <w:r w:rsidRPr="00AD409D">
              <w:rPr>
                <w:rFonts w:ascii="Arial" w:hAnsi="Arial" w:cs="Arial"/>
                <w:b/>
                <w:color w:val="000000"/>
              </w:rPr>
              <w:t>11.7 (9.9,13.5)</w:t>
            </w:r>
          </w:p>
        </w:tc>
        <w:tc>
          <w:tcPr>
            <w:tcW w:w="2340" w:type="dxa"/>
            <w:tcBorders>
              <w:top w:val="nil"/>
              <w:bottom w:val="single" w:sz="4" w:space="0" w:color="auto"/>
            </w:tcBorders>
            <w:vAlign w:val="center"/>
          </w:tcPr>
          <w:p w14:paraId="40132FE8" w14:textId="77777777" w:rsidR="00600C4C" w:rsidRPr="00AD409D" w:rsidRDefault="00600C4C" w:rsidP="00600C4C">
            <w:pPr>
              <w:contextualSpacing/>
              <w:jc w:val="center"/>
              <w:rPr>
                <w:rFonts w:ascii="Arial" w:hAnsi="Arial" w:cs="Arial"/>
                <w:b/>
                <w:color w:val="000000"/>
              </w:rPr>
            </w:pPr>
            <w:r w:rsidRPr="00AD409D">
              <w:rPr>
                <w:rFonts w:ascii="Arial" w:hAnsi="Arial" w:cs="Arial"/>
                <w:b/>
                <w:color w:val="000000"/>
              </w:rPr>
              <w:t>-7.5 (-8.8,-6.2)</w:t>
            </w:r>
          </w:p>
        </w:tc>
      </w:tr>
      <w:tr w:rsidR="00600C4C" w14:paraId="7D41A49A" w14:textId="77777777" w:rsidTr="00600C4C">
        <w:tc>
          <w:tcPr>
            <w:tcW w:w="1290" w:type="dxa"/>
            <w:vMerge w:val="restart"/>
            <w:vAlign w:val="center"/>
          </w:tcPr>
          <w:p w14:paraId="18F348A6" w14:textId="77777777" w:rsidR="00600C4C" w:rsidRPr="003F0468" w:rsidRDefault="00600C4C" w:rsidP="00600C4C">
            <w:pPr>
              <w:contextualSpacing/>
              <w:jc w:val="center"/>
              <w:rPr>
                <w:rFonts w:ascii="Arial" w:hAnsi="Arial" w:cs="Arial"/>
                <w:i/>
                <w:color w:val="000000"/>
              </w:rPr>
            </w:pPr>
            <w:r w:rsidRPr="003F0468">
              <w:rPr>
                <w:rFonts w:ascii="Arial" w:hAnsi="Arial" w:cs="Arial"/>
                <w:i/>
                <w:color w:val="000000"/>
              </w:rPr>
              <w:t>Year 2</w:t>
            </w:r>
          </w:p>
        </w:tc>
        <w:tc>
          <w:tcPr>
            <w:tcW w:w="2148" w:type="dxa"/>
            <w:tcBorders>
              <w:bottom w:val="nil"/>
            </w:tcBorders>
          </w:tcPr>
          <w:p w14:paraId="4836C825" w14:textId="77777777" w:rsidR="00600C4C" w:rsidRPr="003F0468" w:rsidRDefault="00600C4C" w:rsidP="00600C4C">
            <w:pPr>
              <w:contextualSpacing/>
              <w:rPr>
                <w:rFonts w:ascii="Arial" w:hAnsi="Arial" w:cs="Arial"/>
                <w:color w:val="000000"/>
              </w:rPr>
            </w:pPr>
            <w:r w:rsidRPr="003F0468">
              <w:rPr>
                <w:rFonts w:ascii="Arial" w:hAnsi="Arial" w:cs="Arial"/>
                <w:color w:val="000000"/>
              </w:rPr>
              <w:t>Endovascular</w:t>
            </w:r>
          </w:p>
        </w:tc>
        <w:tc>
          <w:tcPr>
            <w:tcW w:w="2250" w:type="dxa"/>
            <w:tcBorders>
              <w:bottom w:val="nil"/>
            </w:tcBorders>
            <w:vAlign w:val="center"/>
          </w:tcPr>
          <w:p w14:paraId="78A903FC" w14:textId="77777777" w:rsidR="00600C4C" w:rsidRPr="00411FFD" w:rsidRDefault="00600C4C" w:rsidP="00600C4C">
            <w:pPr>
              <w:contextualSpacing/>
              <w:jc w:val="center"/>
              <w:rPr>
                <w:rFonts w:ascii="Arial" w:hAnsi="Arial" w:cs="Arial"/>
                <w:color w:val="000000"/>
              </w:rPr>
            </w:pPr>
            <w:r w:rsidRPr="00411FFD">
              <w:rPr>
                <w:rFonts w:ascii="Arial" w:hAnsi="Arial" w:cs="Arial"/>
                <w:color w:val="000000"/>
              </w:rPr>
              <w:t>45.3</w:t>
            </w:r>
          </w:p>
        </w:tc>
        <w:tc>
          <w:tcPr>
            <w:tcW w:w="2250" w:type="dxa"/>
            <w:tcBorders>
              <w:bottom w:val="nil"/>
            </w:tcBorders>
            <w:vAlign w:val="center"/>
          </w:tcPr>
          <w:p w14:paraId="070AE4DE" w14:textId="77777777" w:rsidR="00600C4C" w:rsidRPr="00411FFD" w:rsidRDefault="00600C4C" w:rsidP="00600C4C">
            <w:pPr>
              <w:contextualSpacing/>
              <w:jc w:val="center"/>
              <w:rPr>
                <w:rFonts w:ascii="Arial" w:hAnsi="Arial" w:cs="Arial"/>
                <w:color w:val="000000"/>
              </w:rPr>
            </w:pPr>
            <w:r>
              <w:rPr>
                <w:rFonts w:ascii="Arial" w:hAnsi="Arial" w:cs="Arial"/>
                <w:color w:val="000000"/>
              </w:rPr>
              <w:t>42.9</w:t>
            </w:r>
          </w:p>
        </w:tc>
        <w:tc>
          <w:tcPr>
            <w:tcW w:w="2340" w:type="dxa"/>
            <w:tcBorders>
              <w:bottom w:val="nil"/>
            </w:tcBorders>
            <w:vAlign w:val="center"/>
          </w:tcPr>
          <w:p w14:paraId="47FAD81D" w14:textId="77777777" w:rsidR="00600C4C" w:rsidRPr="00411FFD" w:rsidRDefault="00600C4C" w:rsidP="00600C4C">
            <w:pPr>
              <w:contextualSpacing/>
              <w:jc w:val="center"/>
              <w:rPr>
                <w:rFonts w:ascii="Arial" w:hAnsi="Arial" w:cs="Arial"/>
                <w:color w:val="000000"/>
              </w:rPr>
            </w:pPr>
            <w:r>
              <w:rPr>
                <w:rFonts w:ascii="Arial" w:hAnsi="Arial" w:cs="Arial"/>
                <w:color w:val="000000"/>
              </w:rPr>
              <w:t>9.2</w:t>
            </w:r>
          </w:p>
        </w:tc>
      </w:tr>
      <w:tr w:rsidR="00600C4C" w14:paraId="46EDB719" w14:textId="77777777" w:rsidTr="00600C4C">
        <w:tc>
          <w:tcPr>
            <w:tcW w:w="1290" w:type="dxa"/>
            <w:vMerge/>
          </w:tcPr>
          <w:p w14:paraId="5A54A081" w14:textId="77777777" w:rsidR="00600C4C" w:rsidRPr="003F0468" w:rsidRDefault="00600C4C" w:rsidP="00600C4C">
            <w:pPr>
              <w:contextualSpacing/>
              <w:jc w:val="center"/>
              <w:rPr>
                <w:rFonts w:ascii="Arial" w:hAnsi="Arial" w:cs="Arial"/>
                <w:i/>
                <w:color w:val="000000"/>
              </w:rPr>
            </w:pPr>
          </w:p>
        </w:tc>
        <w:tc>
          <w:tcPr>
            <w:tcW w:w="2148" w:type="dxa"/>
            <w:tcBorders>
              <w:top w:val="nil"/>
              <w:bottom w:val="nil"/>
            </w:tcBorders>
          </w:tcPr>
          <w:p w14:paraId="7B9E58BD" w14:textId="77777777" w:rsidR="00600C4C" w:rsidRPr="003F0468" w:rsidRDefault="00600C4C" w:rsidP="00600C4C">
            <w:pPr>
              <w:contextualSpacing/>
              <w:rPr>
                <w:rFonts w:ascii="Arial" w:hAnsi="Arial" w:cs="Arial"/>
                <w:color w:val="000000"/>
              </w:rPr>
            </w:pPr>
            <w:r w:rsidRPr="003F0468">
              <w:rPr>
                <w:rFonts w:ascii="Arial" w:hAnsi="Arial" w:cs="Arial"/>
                <w:color w:val="000000"/>
              </w:rPr>
              <w:t>Open</w:t>
            </w:r>
          </w:p>
        </w:tc>
        <w:tc>
          <w:tcPr>
            <w:tcW w:w="2250" w:type="dxa"/>
            <w:tcBorders>
              <w:top w:val="nil"/>
              <w:bottom w:val="nil"/>
            </w:tcBorders>
            <w:vAlign w:val="center"/>
          </w:tcPr>
          <w:p w14:paraId="04BF4FBD" w14:textId="77777777" w:rsidR="00600C4C" w:rsidRPr="00411FFD" w:rsidRDefault="00600C4C" w:rsidP="00600C4C">
            <w:pPr>
              <w:contextualSpacing/>
              <w:jc w:val="center"/>
              <w:rPr>
                <w:rFonts w:ascii="Arial" w:hAnsi="Arial" w:cs="Arial"/>
                <w:color w:val="000000"/>
              </w:rPr>
            </w:pPr>
            <w:r w:rsidRPr="00411FFD">
              <w:rPr>
                <w:rFonts w:ascii="Arial" w:hAnsi="Arial" w:cs="Arial"/>
                <w:color w:val="000000"/>
              </w:rPr>
              <w:t>38.3</w:t>
            </w:r>
          </w:p>
        </w:tc>
        <w:tc>
          <w:tcPr>
            <w:tcW w:w="2250" w:type="dxa"/>
            <w:tcBorders>
              <w:top w:val="nil"/>
              <w:bottom w:val="nil"/>
            </w:tcBorders>
            <w:vAlign w:val="center"/>
          </w:tcPr>
          <w:p w14:paraId="3A62A98D" w14:textId="77777777" w:rsidR="00600C4C" w:rsidRPr="00411FFD" w:rsidRDefault="00600C4C" w:rsidP="00600C4C">
            <w:pPr>
              <w:contextualSpacing/>
              <w:jc w:val="center"/>
              <w:rPr>
                <w:rFonts w:ascii="Arial" w:hAnsi="Arial" w:cs="Arial"/>
                <w:color w:val="000000"/>
              </w:rPr>
            </w:pPr>
            <w:r>
              <w:rPr>
                <w:rFonts w:ascii="Arial" w:hAnsi="Arial" w:cs="Arial"/>
                <w:color w:val="000000"/>
              </w:rPr>
              <w:t>31.8</w:t>
            </w:r>
          </w:p>
        </w:tc>
        <w:tc>
          <w:tcPr>
            <w:tcW w:w="2340" w:type="dxa"/>
            <w:tcBorders>
              <w:top w:val="nil"/>
              <w:bottom w:val="nil"/>
            </w:tcBorders>
            <w:vAlign w:val="center"/>
          </w:tcPr>
          <w:p w14:paraId="760F6049" w14:textId="77777777" w:rsidR="00600C4C" w:rsidRPr="00411FFD" w:rsidRDefault="00600C4C" w:rsidP="00600C4C">
            <w:pPr>
              <w:contextualSpacing/>
              <w:jc w:val="center"/>
              <w:rPr>
                <w:rFonts w:ascii="Arial" w:hAnsi="Arial" w:cs="Arial"/>
                <w:color w:val="000000"/>
              </w:rPr>
            </w:pPr>
            <w:r>
              <w:rPr>
                <w:rFonts w:ascii="Arial" w:hAnsi="Arial" w:cs="Arial"/>
                <w:color w:val="000000"/>
              </w:rPr>
              <w:t>18.1</w:t>
            </w:r>
          </w:p>
        </w:tc>
      </w:tr>
      <w:tr w:rsidR="00600C4C" w14:paraId="096D4866" w14:textId="77777777" w:rsidTr="00600C4C">
        <w:tc>
          <w:tcPr>
            <w:tcW w:w="1290" w:type="dxa"/>
            <w:vMerge/>
          </w:tcPr>
          <w:p w14:paraId="2896072F" w14:textId="77777777" w:rsidR="00600C4C" w:rsidRPr="003F0468" w:rsidRDefault="00600C4C" w:rsidP="00600C4C">
            <w:pPr>
              <w:contextualSpacing/>
              <w:jc w:val="center"/>
              <w:rPr>
                <w:rFonts w:ascii="Arial" w:hAnsi="Arial" w:cs="Arial"/>
                <w:i/>
                <w:color w:val="000000"/>
              </w:rPr>
            </w:pPr>
          </w:p>
        </w:tc>
        <w:tc>
          <w:tcPr>
            <w:tcW w:w="2148" w:type="dxa"/>
            <w:tcBorders>
              <w:top w:val="nil"/>
              <w:bottom w:val="single" w:sz="4" w:space="0" w:color="auto"/>
            </w:tcBorders>
          </w:tcPr>
          <w:p w14:paraId="1E9E6C65" w14:textId="77777777" w:rsidR="00600C4C" w:rsidRPr="003F0468" w:rsidRDefault="00600C4C" w:rsidP="00600C4C">
            <w:pPr>
              <w:contextualSpacing/>
              <w:rPr>
                <w:rFonts w:ascii="Arial" w:hAnsi="Arial" w:cs="Arial"/>
                <w:b/>
                <w:color w:val="000000"/>
              </w:rPr>
            </w:pPr>
            <w:r w:rsidRPr="003F0468">
              <w:rPr>
                <w:rFonts w:ascii="Arial" w:hAnsi="Arial" w:cs="Arial"/>
                <w:b/>
                <w:color w:val="000000"/>
              </w:rPr>
              <w:t>Difference</w:t>
            </w:r>
          </w:p>
        </w:tc>
        <w:tc>
          <w:tcPr>
            <w:tcW w:w="2250" w:type="dxa"/>
            <w:tcBorders>
              <w:top w:val="nil"/>
              <w:bottom w:val="single" w:sz="4" w:space="0" w:color="auto"/>
            </w:tcBorders>
          </w:tcPr>
          <w:p w14:paraId="3EB11BC2" w14:textId="77777777" w:rsidR="00600C4C" w:rsidRPr="00411FFD" w:rsidRDefault="00600C4C" w:rsidP="00600C4C">
            <w:pPr>
              <w:jc w:val="center"/>
              <w:rPr>
                <w:rFonts w:ascii="Arial" w:hAnsi="Arial" w:cs="Arial"/>
                <w:b/>
                <w:color w:val="000000"/>
              </w:rPr>
            </w:pPr>
            <w:r>
              <w:rPr>
                <w:rFonts w:ascii="Arial" w:hAnsi="Arial" w:cs="Arial"/>
                <w:b/>
                <w:color w:val="000000"/>
              </w:rPr>
              <w:t>+7.0 (4.9,</w:t>
            </w:r>
            <w:r w:rsidRPr="00411FFD">
              <w:rPr>
                <w:rFonts w:ascii="Arial" w:hAnsi="Arial" w:cs="Arial"/>
                <w:b/>
                <w:color w:val="000000"/>
              </w:rPr>
              <w:t>9.1)</w:t>
            </w:r>
          </w:p>
        </w:tc>
        <w:tc>
          <w:tcPr>
            <w:tcW w:w="2250" w:type="dxa"/>
            <w:tcBorders>
              <w:top w:val="nil"/>
              <w:bottom w:val="single" w:sz="4" w:space="0" w:color="auto"/>
            </w:tcBorders>
            <w:vAlign w:val="center"/>
          </w:tcPr>
          <w:p w14:paraId="2B82BCBE" w14:textId="77777777" w:rsidR="00600C4C" w:rsidRPr="00AD409D" w:rsidRDefault="00600C4C" w:rsidP="00600C4C">
            <w:pPr>
              <w:contextualSpacing/>
              <w:jc w:val="center"/>
              <w:rPr>
                <w:rFonts w:ascii="Arial" w:hAnsi="Arial" w:cs="Arial"/>
                <w:b/>
                <w:color w:val="000000"/>
              </w:rPr>
            </w:pPr>
            <w:r>
              <w:rPr>
                <w:rFonts w:ascii="Arial" w:hAnsi="Arial" w:cs="Arial"/>
                <w:b/>
                <w:color w:val="000000"/>
              </w:rPr>
              <w:t>+</w:t>
            </w:r>
            <w:r w:rsidRPr="00AD409D">
              <w:rPr>
                <w:rFonts w:ascii="Arial" w:hAnsi="Arial" w:cs="Arial"/>
                <w:b/>
                <w:color w:val="000000"/>
              </w:rPr>
              <w:t>11.1 (9.0,13.2)</w:t>
            </w:r>
          </w:p>
        </w:tc>
        <w:tc>
          <w:tcPr>
            <w:tcW w:w="2340" w:type="dxa"/>
            <w:tcBorders>
              <w:top w:val="nil"/>
              <w:bottom w:val="single" w:sz="4" w:space="0" w:color="auto"/>
            </w:tcBorders>
            <w:vAlign w:val="center"/>
          </w:tcPr>
          <w:p w14:paraId="518F81A4" w14:textId="77777777" w:rsidR="00600C4C" w:rsidRPr="00AD409D" w:rsidRDefault="00600C4C" w:rsidP="00600C4C">
            <w:pPr>
              <w:contextualSpacing/>
              <w:jc w:val="center"/>
              <w:rPr>
                <w:rFonts w:ascii="Arial" w:hAnsi="Arial" w:cs="Arial"/>
                <w:b/>
                <w:color w:val="000000"/>
              </w:rPr>
            </w:pPr>
            <w:r w:rsidRPr="00AD409D">
              <w:rPr>
                <w:rFonts w:ascii="Arial" w:hAnsi="Arial" w:cs="Arial"/>
                <w:b/>
                <w:color w:val="000000"/>
              </w:rPr>
              <w:t>-8.9 (-10.3,-7.4)</w:t>
            </w:r>
          </w:p>
        </w:tc>
      </w:tr>
      <w:tr w:rsidR="00600C4C" w14:paraId="565CF886" w14:textId="77777777" w:rsidTr="00600C4C">
        <w:tc>
          <w:tcPr>
            <w:tcW w:w="1290" w:type="dxa"/>
            <w:vMerge w:val="restart"/>
            <w:vAlign w:val="center"/>
          </w:tcPr>
          <w:p w14:paraId="407F2009" w14:textId="77777777" w:rsidR="00600C4C" w:rsidRPr="003F0468" w:rsidRDefault="00600C4C" w:rsidP="00600C4C">
            <w:pPr>
              <w:contextualSpacing/>
              <w:jc w:val="center"/>
              <w:rPr>
                <w:rFonts w:ascii="Arial" w:hAnsi="Arial" w:cs="Arial"/>
                <w:i/>
                <w:color w:val="000000"/>
              </w:rPr>
            </w:pPr>
            <w:r w:rsidRPr="003F0468">
              <w:rPr>
                <w:rFonts w:ascii="Arial" w:hAnsi="Arial" w:cs="Arial"/>
                <w:i/>
                <w:color w:val="000000"/>
              </w:rPr>
              <w:t>Year 3</w:t>
            </w:r>
          </w:p>
        </w:tc>
        <w:tc>
          <w:tcPr>
            <w:tcW w:w="2148" w:type="dxa"/>
            <w:tcBorders>
              <w:bottom w:val="nil"/>
            </w:tcBorders>
          </w:tcPr>
          <w:p w14:paraId="67FCCED6" w14:textId="77777777" w:rsidR="00600C4C" w:rsidRPr="003F0468" w:rsidRDefault="00600C4C" w:rsidP="00600C4C">
            <w:pPr>
              <w:contextualSpacing/>
              <w:rPr>
                <w:rFonts w:ascii="Arial" w:hAnsi="Arial" w:cs="Arial"/>
                <w:color w:val="000000"/>
              </w:rPr>
            </w:pPr>
            <w:r w:rsidRPr="003F0468">
              <w:rPr>
                <w:rFonts w:ascii="Arial" w:hAnsi="Arial" w:cs="Arial"/>
                <w:color w:val="000000"/>
              </w:rPr>
              <w:t>Endovascular</w:t>
            </w:r>
          </w:p>
        </w:tc>
        <w:tc>
          <w:tcPr>
            <w:tcW w:w="2250" w:type="dxa"/>
            <w:tcBorders>
              <w:bottom w:val="nil"/>
            </w:tcBorders>
            <w:vAlign w:val="center"/>
          </w:tcPr>
          <w:p w14:paraId="6897D237" w14:textId="77777777" w:rsidR="00600C4C" w:rsidRPr="00411FFD" w:rsidRDefault="00600C4C" w:rsidP="00600C4C">
            <w:pPr>
              <w:contextualSpacing/>
              <w:jc w:val="center"/>
              <w:rPr>
                <w:rFonts w:ascii="Arial" w:hAnsi="Arial" w:cs="Arial"/>
                <w:color w:val="000000"/>
              </w:rPr>
            </w:pPr>
            <w:r w:rsidRPr="00411FFD">
              <w:rPr>
                <w:rFonts w:ascii="Arial" w:hAnsi="Arial" w:cs="Arial"/>
                <w:color w:val="000000"/>
              </w:rPr>
              <w:t>50.0</w:t>
            </w:r>
          </w:p>
        </w:tc>
        <w:tc>
          <w:tcPr>
            <w:tcW w:w="2250" w:type="dxa"/>
            <w:tcBorders>
              <w:bottom w:val="nil"/>
            </w:tcBorders>
            <w:vAlign w:val="center"/>
          </w:tcPr>
          <w:p w14:paraId="23686618" w14:textId="77777777" w:rsidR="00600C4C" w:rsidRPr="00411FFD" w:rsidRDefault="00600C4C" w:rsidP="00600C4C">
            <w:pPr>
              <w:contextualSpacing/>
              <w:jc w:val="center"/>
              <w:rPr>
                <w:rFonts w:ascii="Arial" w:hAnsi="Arial" w:cs="Arial"/>
                <w:color w:val="000000"/>
              </w:rPr>
            </w:pPr>
            <w:r>
              <w:rPr>
                <w:rFonts w:ascii="Arial" w:hAnsi="Arial" w:cs="Arial"/>
                <w:color w:val="000000"/>
              </w:rPr>
              <w:t>47.9</w:t>
            </w:r>
          </w:p>
        </w:tc>
        <w:tc>
          <w:tcPr>
            <w:tcW w:w="2340" w:type="dxa"/>
            <w:tcBorders>
              <w:bottom w:val="nil"/>
            </w:tcBorders>
            <w:vAlign w:val="center"/>
          </w:tcPr>
          <w:p w14:paraId="77215F96" w14:textId="77777777" w:rsidR="00600C4C" w:rsidRPr="00411FFD" w:rsidRDefault="00600C4C" w:rsidP="00600C4C">
            <w:pPr>
              <w:contextualSpacing/>
              <w:jc w:val="center"/>
              <w:rPr>
                <w:rFonts w:ascii="Arial" w:hAnsi="Arial" w:cs="Arial"/>
                <w:color w:val="000000"/>
              </w:rPr>
            </w:pPr>
            <w:r>
              <w:rPr>
                <w:rFonts w:ascii="Arial" w:hAnsi="Arial" w:cs="Arial"/>
                <w:color w:val="000000"/>
              </w:rPr>
              <w:t>10.4</w:t>
            </w:r>
          </w:p>
        </w:tc>
      </w:tr>
      <w:tr w:rsidR="00600C4C" w14:paraId="32B729C9" w14:textId="77777777" w:rsidTr="00600C4C">
        <w:tc>
          <w:tcPr>
            <w:tcW w:w="1290" w:type="dxa"/>
            <w:vMerge/>
          </w:tcPr>
          <w:p w14:paraId="47B71069" w14:textId="77777777" w:rsidR="00600C4C" w:rsidRPr="003F0468" w:rsidRDefault="00600C4C" w:rsidP="00600C4C">
            <w:pPr>
              <w:contextualSpacing/>
              <w:jc w:val="center"/>
              <w:rPr>
                <w:rFonts w:ascii="Arial" w:hAnsi="Arial" w:cs="Arial"/>
                <w:i/>
                <w:color w:val="000000"/>
              </w:rPr>
            </w:pPr>
          </w:p>
        </w:tc>
        <w:tc>
          <w:tcPr>
            <w:tcW w:w="2148" w:type="dxa"/>
            <w:tcBorders>
              <w:top w:val="nil"/>
              <w:bottom w:val="nil"/>
            </w:tcBorders>
          </w:tcPr>
          <w:p w14:paraId="54FD5CEB" w14:textId="77777777" w:rsidR="00600C4C" w:rsidRPr="003F0468" w:rsidRDefault="00600C4C" w:rsidP="00600C4C">
            <w:pPr>
              <w:contextualSpacing/>
              <w:rPr>
                <w:rFonts w:ascii="Arial" w:hAnsi="Arial" w:cs="Arial"/>
                <w:color w:val="000000"/>
              </w:rPr>
            </w:pPr>
            <w:r w:rsidRPr="003F0468">
              <w:rPr>
                <w:rFonts w:ascii="Arial" w:hAnsi="Arial" w:cs="Arial"/>
                <w:color w:val="000000"/>
              </w:rPr>
              <w:t>Open</w:t>
            </w:r>
          </w:p>
        </w:tc>
        <w:tc>
          <w:tcPr>
            <w:tcW w:w="2250" w:type="dxa"/>
            <w:tcBorders>
              <w:top w:val="nil"/>
              <w:bottom w:val="nil"/>
            </w:tcBorders>
            <w:vAlign w:val="center"/>
          </w:tcPr>
          <w:p w14:paraId="16E275DF" w14:textId="77777777" w:rsidR="00600C4C" w:rsidRPr="00411FFD" w:rsidRDefault="00600C4C" w:rsidP="00600C4C">
            <w:pPr>
              <w:contextualSpacing/>
              <w:jc w:val="center"/>
              <w:rPr>
                <w:rFonts w:ascii="Arial" w:hAnsi="Arial" w:cs="Arial"/>
                <w:color w:val="000000"/>
              </w:rPr>
            </w:pPr>
            <w:r w:rsidRPr="00411FFD">
              <w:rPr>
                <w:rFonts w:ascii="Arial" w:hAnsi="Arial" w:cs="Arial"/>
                <w:color w:val="000000"/>
              </w:rPr>
              <w:t>43.7</w:t>
            </w:r>
          </w:p>
        </w:tc>
        <w:tc>
          <w:tcPr>
            <w:tcW w:w="2250" w:type="dxa"/>
            <w:tcBorders>
              <w:top w:val="nil"/>
              <w:bottom w:val="nil"/>
            </w:tcBorders>
            <w:vAlign w:val="center"/>
          </w:tcPr>
          <w:p w14:paraId="08D09EF7" w14:textId="77777777" w:rsidR="00600C4C" w:rsidRPr="00411FFD" w:rsidRDefault="00600C4C" w:rsidP="00600C4C">
            <w:pPr>
              <w:contextualSpacing/>
              <w:jc w:val="center"/>
              <w:rPr>
                <w:rFonts w:ascii="Arial" w:hAnsi="Arial" w:cs="Arial"/>
                <w:color w:val="000000"/>
              </w:rPr>
            </w:pPr>
            <w:r>
              <w:rPr>
                <w:rFonts w:ascii="Arial" w:hAnsi="Arial" w:cs="Arial"/>
                <w:color w:val="000000"/>
              </w:rPr>
              <w:t>37.4</w:t>
            </w:r>
          </w:p>
        </w:tc>
        <w:tc>
          <w:tcPr>
            <w:tcW w:w="2340" w:type="dxa"/>
            <w:tcBorders>
              <w:top w:val="nil"/>
              <w:bottom w:val="nil"/>
            </w:tcBorders>
            <w:vAlign w:val="center"/>
          </w:tcPr>
          <w:p w14:paraId="466F30FD" w14:textId="77777777" w:rsidR="00600C4C" w:rsidRPr="00411FFD" w:rsidRDefault="00600C4C" w:rsidP="00600C4C">
            <w:pPr>
              <w:contextualSpacing/>
              <w:jc w:val="center"/>
              <w:rPr>
                <w:rFonts w:ascii="Arial" w:hAnsi="Arial" w:cs="Arial"/>
                <w:color w:val="000000"/>
              </w:rPr>
            </w:pPr>
            <w:r>
              <w:rPr>
                <w:rFonts w:ascii="Arial" w:hAnsi="Arial" w:cs="Arial"/>
                <w:color w:val="000000"/>
              </w:rPr>
              <w:t>20.9</w:t>
            </w:r>
          </w:p>
        </w:tc>
      </w:tr>
      <w:tr w:rsidR="00600C4C" w14:paraId="5901AB58" w14:textId="77777777" w:rsidTr="00600C4C">
        <w:tc>
          <w:tcPr>
            <w:tcW w:w="1290" w:type="dxa"/>
            <w:vMerge/>
          </w:tcPr>
          <w:p w14:paraId="37CACF9F" w14:textId="77777777" w:rsidR="00600C4C" w:rsidRPr="003F0468" w:rsidRDefault="00600C4C" w:rsidP="00600C4C">
            <w:pPr>
              <w:contextualSpacing/>
              <w:jc w:val="center"/>
              <w:rPr>
                <w:rFonts w:ascii="Arial" w:hAnsi="Arial" w:cs="Arial"/>
                <w:i/>
                <w:color w:val="000000"/>
              </w:rPr>
            </w:pPr>
          </w:p>
        </w:tc>
        <w:tc>
          <w:tcPr>
            <w:tcW w:w="2148" w:type="dxa"/>
            <w:tcBorders>
              <w:top w:val="nil"/>
              <w:bottom w:val="single" w:sz="4" w:space="0" w:color="auto"/>
            </w:tcBorders>
          </w:tcPr>
          <w:p w14:paraId="7A8BEB2A" w14:textId="77777777" w:rsidR="00600C4C" w:rsidRPr="003F0468" w:rsidRDefault="00600C4C" w:rsidP="00600C4C">
            <w:pPr>
              <w:contextualSpacing/>
              <w:rPr>
                <w:rFonts w:ascii="Arial" w:hAnsi="Arial" w:cs="Arial"/>
                <w:b/>
                <w:color w:val="000000"/>
              </w:rPr>
            </w:pPr>
            <w:r w:rsidRPr="003F0468">
              <w:rPr>
                <w:rFonts w:ascii="Arial" w:hAnsi="Arial" w:cs="Arial"/>
                <w:b/>
                <w:color w:val="000000"/>
              </w:rPr>
              <w:t>Difference</w:t>
            </w:r>
          </w:p>
        </w:tc>
        <w:tc>
          <w:tcPr>
            <w:tcW w:w="2250" w:type="dxa"/>
            <w:tcBorders>
              <w:top w:val="nil"/>
              <w:bottom w:val="single" w:sz="4" w:space="0" w:color="auto"/>
            </w:tcBorders>
          </w:tcPr>
          <w:p w14:paraId="64C99361" w14:textId="77777777" w:rsidR="00600C4C" w:rsidRPr="00411FFD" w:rsidRDefault="00600C4C" w:rsidP="00600C4C">
            <w:pPr>
              <w:jc w:val="center"/>
              <w:rPr>
                <w:rFonts w:ascii="Arial" w:hAnsi="Arial" w:cs="Arial"/>
                <w:b/>
                <w:color w:val="000000"/>
              </w:rPr>
            </w:pPr>
            <w:r>
              <w:rPr>
                <w:rFonts w:ascii="Arial" w:hAnsi="Arial" w:cs="Arial"/>
                <w:b/>
                <w:color w:val="000000"/>
              </w:rPr>
              <w:t>+6.3 (3.9,</w:t>
            </w:r>
            <w:r w:rsidRPr="00411FFD">
              <w:rPr>
                <w:rFonts w:ascii="Arial" w:hAnsi="Arial" w:cs="Arial"/>
                <w:b/>
                <w:color w:val="000000"/>
              </w:rPr>
              <w:t>8.7)</w:t>
            </w:r>
          </w:p>
        </w:tc>
        <w:tc>
          <w:tcPr>
            <w:tcW w:w="2250" w:type="dxa"/>
            <w:tcBorders>
              <w:top w:val="nil"/>
              <w:bottom w:val="single" w:sz="4" w:space="0" w:color="auto"/>
            </w:tcBorders>
            <w:vAlign w:val="center"/>
          </w:tcPr>
          <w:p w14:paraId="2427EA73" w14:textId="77777777" w:rsidR="00600C4C" w:rsidRPr="00AD409D" w:rsidRDefault="00600C4C" w:rsidP="00600C4C">
            <w:pPr>
              <w:contextualSpacing/>
              <w:jc w:val="center"/>
              <w:rPr>
                <w:rFonts w:ascii="Arial" w:hAnsi="Arial" w:cs="Arial"/>
                <w:b/>
                <w:color w:val="000000"/>
              </w:rPr>
            </w:pPr>
            <w:r>
              <w:rPr>
                <w:rFonts w:ascii="Arial" w:hAnsi="Arial" w:cs="Arial"/>
                <w:b/>
                <w:color w:val="000000"/>
              </w:rPr>
              <w:t>+</w:t>
            </w:r>
            <w:r w:rsidRPr="00AD409D">
              <w:rPr>
                <w:rFonts w:ascii="Arial" w:hAnsi="Arial" w:cs="Arial"/>
                <w:b/>
                <w:color w:val="000000"/>
              </w:rPr>
              <w:t>10.5 (8.0,13.0)</w:t>
            </w:r>
          </w:p>
        </w:tc>
        <w:tc>
          <w:tcPr>
            <w:tcW w:w="2340" w:type="dxa"/>
            <w:tcBorders>
              <w:top w:val="nil"/>
              <w:bottom w:val="single" w:sz="4" w:space="0" w:color="auto"/>
            </w:tcBorders>
            <w:vAlign w:val="center"/>
          </w:tcPr>
          <w:p w14:paraId="2A59FB12" w14:textId="77777777" w:rsidR="00600C4C" w:rsidRPr="00AD409D" w:rsidRDefault="00600C4C" w:rsidP="00600C4C">
            <w:pPr>
              <w:contextualSpacing/>
              <w:jc w:val="center"/>
              <w:rPr>
                <w:rFonts w:ascii="Arial" w:hAnsi="Arial" w:cs="Arial"/>
                <w:b/>
                <w:color w:val="000000"/>
              </w:rPr>
            </w:pPr>
            <w:r w:rsidRPr="00AD409D">
              <w:rPr>
                <w:rFonts w:ascii="Arial" w:hAnsi="Arial" w:cs="Arial"/>
                <w:b/>
                <w:color w:val="000000"/>
              </w:rPr>
              <w:t>-10.5 (-12.2,-8.8)</w:t>
            </w:r>
          </w:p>
        </w:tc>
      </w:tr>
      <w:tr w:rsidR="00600C4C" w14:paraId="0ABBFBF7" w14:textId="77777777" w:rsidTr="00600C4C">
        <w:tc>
          <w:tcPr>
            <w:tcW w:w="1290" w:type="dxa"/>
            <w:vMerge w:val="restart"/>
            <w:vAlign w:val="center"/>
          </w:tcPr>
          <w:p w14:paraId="30172596" w14:textId="77777777" w:rsidR="00600C4C" w:rsidRPr="003F0468" w:rsidRDefault="00600C4C" w:rsidP="00600C4C">
            <w:pPr>
              <w:contextualSpacing/>
              <w:jc w:val="center"/>
              <w:rPr>
                <w:rFonts w:ascii="Arial" w:hAnsi="Arial" w:cs="Arial"/>
                <w:i/>
                <w:color w:val="000000"/>
              </w:rPr>
            </w:pPr>
            <w:r w:rsidRPr="003F0468">
              <w:rPr>
                <w:rFonts w:ascii="Arial" w:hAnsi="Arial" w:cs="Arial"/>
                <w:i/>
                <w:color w:val="000000"/>
              </w:rPr>
              <w:t>Year 4</w:t>
            </w:r>
          </w:p>
        </w:tc>
        <w:tc>
          <w:tcPr>
            <w:tcW w:w="2148" w:type="dxa"/>
            <w:tcBorders>
              <w:bottom w:val="nil"/>
            </w:tcBorders>
          </w:tcPr>
          <w:p w14:paraId="0309C470" w14:textId="77777777" w:rsidR="00600C4C" w:rsidRPr="003F0468" w:rsidRDefault="00600C4C" w:rsidP="00600C4C">
            <w:pPr>
              <w:contextualSpacing/>
              <w:rPr>
                <w:rFonts w:ascii="Arial" w:hAnsi="Arial" w:cs="Arial"/>
                <w:color w:val="000000"/>
              </w:rPr>
            </w:pPr>
            <w:r w:rsidRPr="003F0468">
              <w:rPr>
                <w:rFonts w:ascii="Arial" w:hAnsi="Arial" w:cs="Arial"/>
                <w:color w:val="000000"/>
              </w:rPr>
              <w:t>Endovascular</w:t>
            </w:r>
          </w:p>
        </w:tc>
        <w:tc>
          <w:tcPr>
            <w:tcW w:w="2250" w:type="dxa"/>
            <w:tcBorders>
              <w:bottom w:val="nil"/>
            </w:tcBorders>
            <w:vAlign w:val="center"/>
          </w:tcPr>
          <w:p w14:paraId="28C1A11B" w14:textId="77777777" w:rsidR="00600C4C" w:rsidRPr="00411FFD" w:rsidRDefault="00600C4C" w:rsidP="00600C4C">
            <w:pPr>
              <w:contextualSpacing/>
              <w:jc w:val="center"/>
              <w:rPr>
                <w:rFonts w:ascii="Arial" w:hAnsi="Arial" w:cs="Arial"/>
                <w:color w:val="000000"/>
              </w:rPr>
            </w:pPr>
            <w:r w:rsidRPr="00411FFD">
              <w:rPr>
                <w:rFonts w:ascii="Arial" w:hAnsi="Arial" w:cs="Arial"/>
                <w:color w:val="000000"/>
              </w:rPr>
              <w:t>54.0</w:t>
            </w:r>
          </w:p>
        </w:tc>
        <w:tc>
          <w:tcPr>
            <w:tcW w:w="2250" w:type="dxa"/>
            <w:tcBorders>
              <w:bottom w:val="nil"/>
            </w:tcBorders>
            <w:vAlign w:val="center"/>
          </w:tcPr>
          <w:p w14:paraId="274E46EE" w14:textId="77777777" w:rsidR="00600C4C" w:rsidRPr="00411FFD" w:rsidRDefault="00600C4C" w:rsidP="00600C4C">
            <w:pPr>
              <w:contextualSpacing/>
              <w:jc w:val="center"/>
              <w:rPr>
                <w:rFonts w:ascii="Arial" w:hAnsi="Arial" w:cs="Arial"/>
                <w:color w:val="000000"/>
              </w:rPr>
            </w:pPr>
            <w:r>
              <w:rPr>
                <w:rFonts w:ascii="Arial" w:hAnsi="Arial" w:cs="Arial"/>
                <w:color w:val="000000"/>
              </w:rPr>
              <w:t>51.8</w:t>
            </w:r>
          </w:p>
        </w:tc>
        <w:tc>
          <w:tcPr>
            <w:tcW w:w="2340" w:type="dxa"/>
            <w:tcBorders>
              <w:bottom w:val="nil"/>
            </w:tcBorders>
            <w:vAlign w:val="center"/>
          </w:tcPr>
          <w:p w14:paraId="0103D2D6" w14:textId="77777777" w:rsidR="00600C4C" w:rsidRPr="00411FFD" w:rsidRDefault="00600C4C" w:rsidP="00600C4C">
            <w:pPr>
              <w:contextualSpacing/>
              <w:jc w:val="center"/>
              <w:rPr>
                <w:rFonts w:ascii="Arial" w:hAnsi="Arial" w:cs="Arial"/>
                <w:color w:val="000000"/>
              </w:rPr>
            </w:pPr>
            <w:r>
              <w:rPr>
                <w:rFonts w:ascii="Arial" w:hAnsi="Arial" w:cs="Arial"/>
                <w:color w:val="000000"/>
              </w:rPr>
              <w:t>10.8</w:t>
            </w:r>
          </w:p>
        </w:tc>
      </w:tr>
      <w:tr w:rsidR="00600C4C" w14:paraId="349C180F" w14:textId="77777777" w:rsidTr="00600C4C">
        <w:tc>
          <w:tcPr>
            <w:tcW w:w="1290" w:type="dxa"/>
            <w:vMerge/>
          </w:tcPr>
          <w:p w14:paraId="68BDEA40" w14:textId="77777777" w:rsidR="00600C4C" w:rsidRPr="003F0468" w:rsidRDefault="00600C4C" w:rsidP="00600C4C">
            <w:pPr>
              <w:contextualSpacing/>
              <w:rPr>
                <w:rFonts w:ascii="Arial" w:hAnsi="Arial" w:cs="Arial"/>
                <w:color w:val="000000"/>
              </w:rPr>
            </w:pPr>
          </w:p>
        </w:tc>
        <w:tc>
          <w:tcPr>
            <w:tcW w:w="2148" w:type="dxa"/>
            <w:tcBorders>
              <w:top w:val="nil"/>
              <w:bottom w:val="nil"/>
            </w:tcBorders>
          </w:tcPr>
          <w:p w14:paraId="58D09571" w14:textId="77777777" w:rsidR="00600C4C" w:rsidRPr="003F0468" w:rsidRDefault="00600C4C" w:rsidP="00600C4C">
            <w:pPr>
              <w:contextualSpacing/>
              <w:rPr>
                <w:rFonts w:ascii="Arial" w:hAnsi="Arial" w:cs="Arial"/>
                <w:color w:val="000000"/>
              </w:rPr>
            </w:pPr>
            <w:r w:rsidRPr="003F0468">
              <w:rPr>
                <w:rFonts w:ascii="Arial" w:hAnsi="Arial" w:cs="Arial"/>
                <w:color w:val="000000"/>
              </w:rPr>
              <w:t>Open</w:t>
            </w:r>
          </w:p>
        </w:tc>
        <w:tc>
          <w:tcPr>
            <w:tcW w:w="2250" w:type="dxa"/>
            <w:tcBorders>
              <w:top w:val="nil"/>
              <w:bottom w:val="nil"/>
            </w:tcBorders>
            <w:vAlign w:val="center"/>
          </w:tcPr>
          <w:p w14:paraId="5501FFB1" w14:textId="77777777" w:rsidR="00600C4C" w:rsidRPr="00411FFD" w:rsidRDefault="00600C4C" w:rsidP="00600C4C">
            <w:pPr>
              <w:contextualSpacing/>
              <w:jc w:val="center"/>
              <w:rPr>
                <w:rFonts w:ascii="Arial" w:hAnsi="Arial" w:cs="Arial"/>
                <w:color w:val="000000"/>
              </w:rPr>
            </w:pPr>
            <w:r w:rsidRPr="00411FFD">
              <w:rPr>
                <w:rFonts w:ascii="Arial" w:hAnsi="Arial" w:cs="Arial"/>
                <w:color w:val="000000"/>
              </w:rPr>
              <w:t>45.4</w:t>
            </w:r>
          </w:p>
        </w:tc>
        <w:tc>
          <w:tcPr>
            <w:tcW w:w="2250" w:type="dxa"/>
            <w:tcBorders>
              <w:top w:val="nil"/>
              <w:bottom w:val="nil"/>
            </w:tcBorders>
            <w:vAlign w:val="center"/>
          </w:tcPr>
          <w:p w14:paraId="48BB1BDE" w14:textId="77777777" w:rsidR="00600C4C" w:rsidRPr="00411FFD" w:rsidRDefault="00600C4C" w:rsidP="00600C4C">
            <w:pPr>
              <w:contextualSpacing/>
              <w:jc w:val="center"/>
              <w:rPr>
                <w:rFonts w:ascii="Arial" w:hAnsi="Arial" w:cs="Arial"/>
                <w:color w:val="000000"/>
              </w:rPr>
            </w:pPr>
            <w:r>
              <w:rPr>
                <w:rFonts w:ascii="Arial" w:hAnsi="Arial" w:cs="Arial"/>
                <w:color w:val="000000"/>
              </w:rPr>
              <w:t>39.1</w:t>
            </w:r>
          </w:p>
        </w:tc>
        <w:tc>
          <w:tcPr>
            <w:tcW w:w="2340" w:type="dxa"/>
            <w:tcBorders>
              <w:top w:val="nil"/>
              <w:bottom w:val="nil"/>
            </w:tcBorders>
            <w:vAlign w:val="center"/>
          </w:tcPr>
          <w:p w14:paraId="4D28E312" w14:textId="77777777" w:rsidR="00600C4C" w:rsidRPr="00411FFD" w:rsidRDefault="00600C4C" w:rsidP="00600C4C">
            <w:pPr>
              <w:contextualSpacing/>
              <w:jc w:val="center"/>
              <w:rPr>
                <w:rFonts w:ascii="Arial" w:hAnsi="Arial" w:cs="Arial"/>
                <w:color w:val="000000"/>
              </w:rPr>
            </w:pPr>
            <w:r>
              <w:rPr>
                <w:rFonts w:ascii="Arial" w:hAnsi="Arial" w:cs="Arial"/>
                <w:color w:val="000000"/>
              </w:rPr>
              <w:t>21.7</w:t>
            </w:r>
          </w:p>
        </w:tc>
      </w:tr>
      <w:tr w:rsidR="00600C4C" w14:paraId="51925759" w14:textId="77777777" w:rsidTr="00600C4C">
        <w:tc>
          <w:tcPr>
            <w:tcW w:w="1290" w:type="dxa"/>
            <w:vMerge/>
          </w:tcPr>
          <w:p w14:paraId="6353CE37" w14:textId="77777777" w:rsidR="00600C4C" w:rsidRPr="003F0468" w:rsidRDefault="00600C4C" w:rsidP="00600C4C">
            <w:pPr>
              <w:contextualSpacing/>
              <w:rPr>
                <w:rFonts w:ascii="Arial" w:hAnsi="Arial" w:cs="Arial"/>
                <w:color w:val="000000"/>
              </w:rPr>
            </w:pPr>
          </w:p>
        </w:tc>
        <w:tc>
          <w:tcPr>
            <w:tcW w:w="2148" w:type="dxa"/>
            <w:tcBorders>
              <w:top w:val="nil"/>
            </w:tcBorders>
          </w:tcPr>
          <w:p w14:paraId="211AFADC" w14:textId="77777777" w:rsidR="00600C4C" w:rsidRPr="003F0468" w:rsidRDefault="00600C4C" w:rsidP="00600C4C">
            <w:pPr>
              <w:contextualSpacing/>
              <w:rPr>
                <w:rFonts w:ascii="Arial" w:hAnsi="Arial" w:cs="Arial"/>
                <w:b/>
                <w:color w:val="000000"/>
              </w:rPr>
            </w:pPr>
            <w:r w:rsidRPr="003F0468">
              <w:rPr>
                <w:rFonts w:ascii="Arial" w:hAnsi="Arial" w:cs="Arial"/>
                <w:b/>
                <w:color w:val="000000"/>
              </w:rPr>
              <w:t>Difference</w:t>
            </w:r>
          </w:p>
        </w:tc>
        <w:tc>
          <w:tcPr>
            <w:tcW w:w="2250" w:type="dxa"/>
            <w:tcBorders>
              <w:top w:val="nil"/>
            </w:tcBorders>
          </w:tcPr>
          <w:p w14:paraId="23168C76" w14:textId="77777777" w:rsidR="00600C4C" w:rsidRPr="00411FFD" w:rsidRDefault="00600C4C" w:rsidP="00600C4C">
            <w:pPr>
              <w:jc w:val="center"/>
              <w:rPr>
                <w:rFonts w:ascii="Arial" w:hAnsi="Arial" w:cs="Arial"/>
                <w:b/>
                <w:color w:val="000000"/>
              </w:rPr>
            </w:pPr>
            <w:r>
              <w:rPr>
                <w:rFonts w:ascii="Arial" w:hAnsi="Arial" w:cs="Arial"/>
                <w:b/>
                <w:color w:val="000000"/>
              </w:rPr>
              <w:t>+8.6 (5.5,</w:t>
            </w:r>
            <w:r w:rsidRPr="00411FFD">
              <w:rPr>
                <w:rFonts w:ascii="Arial" w:hAnsi="Arial" w:cs="Arial"/>
                <w:b/>
                <w:color w:val="000000"/>
              </w:rPr>
              <w:t>11.7)</w:t>
            </w:r>
          </w:p>
        </w:tc>
        <w:tc>
          <w:tcPr>
            <w:tcW w:w="2250" w:type="dxa"/>
            <w:tcBorders>
              <w:top w:val="nil"/>
            </w:tcBorders>
            <w:vAlign w:val="center"/>
          </w:tcPr>
          <w:p w14:paraId="331749BC" w14:textId="77777777" w:rsidR="00600C4C" w:rsidRPr="00AD409D" w:rsidRDefault="00600C4C" w:rsidP="00600C4C">
            <w:pPr>
              <w:contextualSpacing/>
              <w:jc w:val="center"/>
              <w:rPr>
                <w:rFonts w:ascii="Arial" w:hAnsi="Arial" w:cs="Arial"/>
                <w:b/>
                <w:color w:val="000000"/>
              </w:rPr>
            </w:pPr>
            <w:r>
              <w:rPr>
                <w:rFonts w:ascii="Arial" w:hAnsi="Arial" w:cs="Arial"/>
                <w:b/>
                <w:color w:val="000000"/>
              </w:rPr>
              <w:t>+</w:t>
            </w:r>
            <w:r w:rsidRPr="00AD409D">
              <w:rPr>
                <w:rFonts w:ascii="Arial" w:hAnsi="Arial" w:cs="Arial"/>
                <w:b/>
                <w:color w:val="000000"/>
              </w:rPr>
              <w:t>12.7 (9.6,15.8)</w:t>
            </w:r>
          </w:p>
        </w:tc>
        <w:tc>
          <w:tcPr>
            <w:tcW w:w="2340" w:type="dxa"/>
            <w:tcBorders>
              <w:top w:val="nil"/>
            </w:tcBorders>
            <w:vAlign w:val="center"/>
          </w:tcPr>
          <w:p w14:paraId="1F7473FC" w14:textId="77777777" w:rsidR="00600C4C" w:rsidRPr="00AD409D" w:rsidRDefault="00600C4C" w:rsidP="00600C4C">
            <w:pPr>
              <w:contextualSpacing/>
              <w:jc w:val="center"/>
              <w:rPr>
                <w:rFonts w:ascii="Arial" w:hAnsi="Arial" w:cs="Arial"/>
                <w:b/>
                <w:color w:val="000000"/>
              </w:rPr>
            </w:pPr>
            <w:r w:rsidRPr="00AD409D">
              <w:rPr>
                <w:rFonts w:ascii="Arial" w:hAnsi="Arial" w:cs="Arial"/>
                <w:b/>
                <w:color w:val="000000"/>
              </w:rPr>
              <w:t>-10.9 (-12.8,-9.0)</w:t>
            </w:r>
          </w:p>
        </w:tc>
      </w:tr>
      <w:tr w:rsidR="00600C4C" w14:paraId="7B55BAFB" w14:textId="77777777" w:rsidTr="00600C4C">
        <w:tc>
          <w:tcPr>
            <w:tcW w:w="1290" w:type="dxa"/>
          </w:tcPr>
          <w:p w14:paraId="762DD223" w14:textId="77777777" w:rsidR="00600C4C" w:rsidRDefault="00600C4C" w:rsidP="00600C4C">
            <w:pPr>
              <w:contextualSpacing/>
              <w:rPr>
                <w:rFonts w:ascii="Arial" w:hAnsi="Arial" w:cs="Arial"/>
                <w:i/>
                <w:color w:val="000000"/>
              </w:rPr>
            </w:pPr>
            <w:r>
              <w:rPr>
                <w:rFonts w:ascii="Arial" w:hAnsi="Arial" w:cs="Arial"/>
                <w:i/>
                <w:color w:val="000000"/>
              </w:rPr>
              <w:t>P-value</w:t>
            </w:r>
          </w:p>
        </w:tc>
        <w:tc>
          <w:tcPr>
            <w:tcW w:w="2148" w:type="dxa"/>
          </w:tcPr>
          <w:p w14:paraId="56E37CA1" w14:textId="77777777" w:rsidR="00600C4C" w:rsidRDefault="00600C4C" w:rsidP="00600C4C">
            <w:pPr>
              <w:contextualSpacing/>
              <w:rPr>
                <w:rFonts w:ascii="Arial" w:hAnsi="Arial" w:cs="Arial"/>
                <w:i/>
                <w:color w:val="000000"/>
              </w:rPr>
            </w:pPr>
          </w:p>
        </w:tc>
        <w:tc>
          <w:tcPr>
            <w:tcW w:w="2250" w:type="dxa"/>
          </w:tcPr>
          <w:p w14:paraId="70310653" w14:textId="77777777" w:rsidR="00600C4C" w:rsidRPr="00411FFD" w:rsidRDefault="00600C4C" w:rsidP="00600C4C">
            <w:pPr>
              <w:contextualSpacing/>
              <w:jc w:val="center"/>
              <w:rPr>
                <w:rFonts w:ascii="Arial" w:hAnsi="Arial" w:cs="Arial"/>
                <w:color w:val="000000"/>
              </w:rPr>
            </w:pPr>
            <w:r w:rsidRPr="00411FFD">
              <w:rPr>
                <w:rFonts w:ascii="Arial" w:hAnsi="Arial" w:cs="Arial"/>
                <w:color w:val="000000"/>
              </w:rPr>
              <w:t>&lt;0.001</w:t>
            </w:r>
          </w:p>
        </w:tc>
        <w:tc>
          <w:tcPr>
            <w:tcW w:w="2250" w:type="dxa"/>
          </w:tcPr>
          <w:p w14:paraId="23CC9631" w14:textId="77777777" w:rsidR="00600C4C" w:rsidRPr="00411FFD" w:rsidRDefault="00600C4C" w:rsidP="00600C4C">
            <w:pPr>
              <w:contextualSpacing/>
              <w:jc w:val="center"/>
              <w:rPr>
                <w:rFonts w:ascii="Arial" w:hAnsi="Arial" w:cs="Arial"/>
                <w:color w:val="000000"/>
              </w:rPr>
            </w:pPr>
            <w:r w:rsidRPr="00411FFD">
              <w:rPr>
                <w:rFonts w:ascii="Arial" w:hAnsi="Arial" w:cs="Arial"/>
                <w:color w:val="000000"/>
              </w:rPr>
              <w:t>&lt;0.001</w:t>
            </w:r>
          </w:p>
        </w:tc>
        <w:tc>
          <w:tcPr>
            <w:tcW w:w="2340" w:type="dxa"/>
          </w:tcPr>
          <w:p w14:paraId="7AAA88F9" w14:textId="77777777" w:rsidR="00600C4C" w:rsidRPr="00411FFD" w:rsidRDefault="00600C4C" w:rsidP="00600C4C">
            <w:pPr>
              <w:contextualSpacing/>
              <w:jc w:val="center"/>
              <w:rPr>
                <w:rFonts w:ascii="Arial" w:hAnsi="Arial" w:cs="Arial"/>
                <w:color w:val="000000"/>
              </w:rPr>
            </w:pPr>
            <w:r w:rsidRPr="00411FFD">
              <w:rPr>
                <w:rFonts w:ascii="Arial" w:hAnsi="Arial" w:cs="Arial"/>
                <w:color w:val="000000"/>
              </w:rPr>
              <w:t>&lt;0.001</w:t>
            </w:r>
          </w:p>
        </w:tc>
      </w:tr>
    </w:tbl>
    <w:p w14:paraId="22F31936" w14:textId="77777777" w:rsidR="00600C4C" w:rsidRDefault="00600C4C" w:rsidP="00600C4C">
      <w:pPr>
        <w:contextualSpacing/>
        <w:rPr>
          <w:rFonts w:ascii="Arial" w:hAnsi="Arial" w:cs="Arial"/>
          <w:color w:val="000000"/>
        </w:rPr>
      </w:pPr>
      <w:r w:rsidRPr="00EC7A3F">
        <w:rPr>
          <w:rFonts w:ascii="Arial" w:hAnsi="Arial" w:cs="Arial"/>
          <w:color w:val="000000"/>
        </w:rPr>
        <w:t>*</w:t>
      </w:r>
      <w:r w:rsidRPr="00034AC4">
        <w:rPr>
          <w:rFonts w:ascii="Arial" w:hAnsi="Arial" w:cs="Arial"/>
          <w:color w:val="000000"/>
        </w:rPr>
        <w:t xml:space="preserve">Data are hierarchical (e.g., a given patient may have undergone and been counted for both </w:t>
      </w:r>
      <w:r>
        <w:rPr>
          <w:rFonts w:ascii="Arial" w:hAnsi="Arial" w:cs="Arial"/>
          <w:color w:val="000000"/>
        </w:rPr>
        <w:t>a subsequent endovascular intervention and a subsequent</w:t>
      </w:r>
      <w:r w:rsidRPr="00034AC4">
        <w:rPr>
          <w:rFonts w:ascii="Arial" w:hAnsi="Arial" w:cs="Arial"/>
          <w:color w:val="000000"/>
        </w:rPr>
        <w:t xml:space="preserve"> open </w:t>
      </w:r>
      <w:r>
        <w:rPr>
          <w:rFonts w:ascii="Arial" w:hAnsi="Arial" w:cs="Arial"/>
          <w:color w:val="000000"/>
        </w:rPr>
        <w:t>intervention</w:t>
      </w:r>
      <w:r w:rsidRPr="00034AC4">
        <w:rPr>
          <w:rFonts w:ascii="Arial" w:hAnsi="Arial" w:cs="Arial"/>
          <w:color w:val="000000"/>
        </w:rPr>
        <w:t xml:space="preserve"> but would have b</w:t>
      </w:r>
      <w:r>
        <w:rPr>
          <w:rFonts w:ascii="Arial" w:hAnsi="Arial" w:cs="Arial"/>
          <w:color w:val="000000"/>
        </w:rPr>
        <w:t>een counted only once for any subsequent intervention); P-</w:t>
      </w:r>
      <w:r w:rsidRPr="00034AC4">
        <w:rPr>
          <w:rFonts w:ascii="Arial" w:hAnsi="Arial" w:cs="Arial"/>
          <w:color w:val="000000"/>
        </w:rPr>
        <w:t>values were obtained with the use of log-rank analysis of Kaplan-Meier curves</w:t>
      </w:r>
      <w:r>
        <w:rPr>
          <w:rFonts w:ascii="Arial" w:hAnsi="Arial" w:cs="Arial"/>
          <w:color w:val="000000"/>
        </w:rPr>
        <w:t xml:space="preserve"> testing the overall difference in event rates between index procedure groups</w:t>
      </w:r>
      <w:r w:rsidRPr="00034AC4">
        <w:rPr>
          <w:rFonts w:ascii="Arial" w:hAnsi="Arial" w:cs="Arial"/>
          <w:color w:val="000000"/>
        </w:rPr>
        <w:t>.</w:t>
      </w:r>
      <w:r>
        <w:rPr>
          <w:rFonts w:ascii="Arial" w:hAnsi="Arial" w:cs="Arial"/>
          <w:color w:val="000000"/>
        </w:rPr>
        <w:t xml:space="preserve"> Rates are cumulative over time.</w:t>
      </w:r>
    </w:p>
    <w:p w14:paraId="631AE0FE" w14:textId="77777777" w:rsidR="00600C4C" w:rsidRDefault="00600C4C" w:rsidP="00600C4C">
      <w:pPr>
        <w:contextualSpacing/>
        <w:rPr>
          <w:rFonts w:ascii="Arial" w:hAnsi="Arial" w:cs="Arial"/>
        </w:rPr>
      </w:pPr>
      <w:r>
        <w:rPr>
          <w:rFonts w:ascii="Arial" w:hAnsi="Arial" w:cs="Arial"/>
          <w:i/>
        </w:rPr>
        <w:t xml:space="preserve">Difference, </w:t>
      </w:r>
      <w:r w:rsidRPr="0080069F">
        <w:rPr>
          <w:rFonts w:ascii="Arial" w:hAnsi="Arial" w:cs="Arial"/>
        </w:rPr>
        <w:t>relative rate difference of endovascular vs. open</w:t>
      </w:r>
    </w:p>
    <w:p w14:paraId="193648D7" w14:textId="77777777" w:rsidR="00600C4C" w:rsidRPr="0023370A" w:rsidRDefault="00600C4C" w:rsidP="00600C4C">
      <w:pPr>
        <w:contextualSpacing/>
        <w:rPr>
          <w:rFonts w:ascii="Arial" w:hAnsi="Arial" w:cs="Arial"/>
          <w:i/>
          <w:color w:val="000000"/>
        </w:rPr>
      </w:pPr>
    </w:p>
    <w:p w14:paraId="52952E68" w14:textId="77777777" w:rsidR="00600C4C" w:rsidRDefault="00600C4C" w:rsidP="00600C4C">
      <w:pPr>
        <w:contextualSpacing/>
        <w:rPr>
          <w:rFonts w:ascii="Arial" w:hAnsi="Arial" w:cs="Arial"/>
          <w:sz w:val="24"/>
          <w:szCs w:val="24"/>
        </w:rPr>
      </w:pPr>
    </w:p>
    <w:p w14:paraId="40221E81" w14:textId="77777777" w:rsidR="00600C4C" w:rsidRDefault="00600C4C" w:rsidP="00600C4C">
      <w:pPr>
        <w:contextualSpacing/>
        <w:rPr>
          <w:rFonts w:ascii="Arial" w:hAnsi="Arial" w:cs="Arial"/>
          <w:sz w:val="24"/>
          <w:szCs w:val="24"/>
        </w:rPr>
      </w:pPr>
    </w:p>
    <w:p w14:paraId="77F902B7" w14:textId="77777777" w:rsidR="00600C4C" w:rsidRDefault="00600C4C" w:rsidP="00600C4C">
      <w:pPr>
        <w:tabs>
          <w:tab w:val="left" w:pos="2690"/>
        </w:tabs>
        <w:contextualSpacing/>
        <w:rPr>
          <w:rFonts w:ascii="Arial" w:hAnsi="Arial" w:cs="Arial"/>
          <w:sz w:val="24"/>
          <w:szCs w:val="24"/>
        </w:rPr>
      </w:pPr>
      <w:r>
        <w:rPr>
          <w:rFonts w:ascii="Arial" w:hAnsi="Arial" w:cs="Arial"/>
          <w:sz w:val="24"/>
          <w:szCs w:val="24"/>
        </w:rPr>
        <w:tab/>
      </w:r>
    </w:p>
    <w:p w14:paraId="26EA2E1A" w14:textId="77777777" w:rsidR="00600C4C" w:rsidRPr="0080069F" w:rsidRDefault="00600C4C" w:rsidP="00600C4C">
      <w:pPr>
        <w:rPr>
          <w:rFonts w:ascii="Arial" w:hAnsi="Arial" w:cs="Arial"/>
          <w:sz w:val="24"/>
          <w:szCs w:val="24"/>
        </w:rPr>
      </w:pPr>
    </w:p>
    <w:p w14:paraId="00F76C99" w14:textId="77777777" w:rsidR="00600C4C" w:rsidRDefault="00600C4C" w:rsidP="00600C4C">
      <w:pPr>
        <w:rPr>
          <w:rFonts w:ascii="Arial" w:hAnsi="Arial" w:cs="Arial"/>
          <w:sz w:val="24"/>
          <w:szCs w:val="24"/>
        </w:rPr>
      </w:pPr>
    </w:p>
    <w:p w14:paraId="5C960A0B" w14:textId="77777777" w:rsidR="00600C4C" w:rsidRDefault="00600C4C" w:rsidP="00600C4C">
      <w:pPr>
        <w:rPr>
          <w:rFonts w:ascii="Arial" w:hAnsi="Arial" w:cs="Arial"/>
          <w:sz w:val="24"/>
          <w:szCs w:val="24"/>
        </w:rPr>
      </w:pPr>
    </w:p>
    <w:p w14:paraId="030C2762" w14:textId="77777777" w:rsidR="00600C4C" w:rsidRDefault="00600C4C" w:rsidP="00600C4C">
      <w:pPr>
        <w:rPr>
          <w:rFonts w:ascii="Arial" w:hAnsi="Arial" w:cs="Arial"/>
          <w:sz w:val="24"/>
          <w:szCs w:val="24"/>
        </w:rPr>
      </w:pPr>
    </w:p>
    <w:p w14:paraId="044F96D9" w14:textId="77777777" w:rsidR="00600C4C" w:rsidRDefault="00600C4C" w:rsidP="00600C4C">
      <w:pPr>
        <w:rPr>
          <w:rFonts w:ascii="Arial" w:hAnsi="Arial" w:cs="Arial"/>
          <w:sz w:val="24"/>
          <w:szCs w:val="24"/>
        </w:rPr>
      </w:pPr>
    </w:p>
    <w:p w14:paraId="2F0DD232" w14:textId="77777777" w:rsidR="00600C4C" w:rsidRDefault="00600C4C" w:rsidP="00600C4C">
      <w:pPr>
        <w:tabs>
          <w:tab w:val="left" w:pos="5500"/>
        </w:tabs>
        <w:rPr>
          <w:rFonts w:ascii="Arial" w:hAnsi="Arial" w:cs="Arial"/>
          <w:sz w:val="24"/>
          <w:szCs w:val="24"/>
        </w:rPr>
      </w:pPr>
      <w:r>
        <w:rPr>
          <w:rFonts w:ascii="Arial" w:hAnsi="Arial" w:cs="Arial"/>
          <w:sz w:val="24"/>
          <w:szCs w:val="24"/>
        </w:rPr>
        <w:tab/>
      </w:r>
    </w:p>
    <w:p w14:paraId="40458CE0" w14:textId="6FD388A3" w:rsidR="00600C4C" w:rsidRPr="006B3B95" w:rsidRDefault="00600C4C" w:rsidP="00600C4C">
      <w:pPr>
        <w:rPr>
          <w:rFonts w:ascii="Arial" w:hAnsi="Arial" w:cs="Arial"/>
          <w:b/>
          <w:sz w:val="24"/>
          <w:szCs w:val="24"/>
        </w:rPr>
      </w:pPr>
      <w:r w:rsidRPr="00EC7A3F">
        <w:rPr>
          <w:rFonts w:ascii="Arial" w:hAnsi="Arial" w:cs="Arial"/>
          <w:b/>
          <w:sz w:val="24"/>
          <w:szCs w:val="24"/>
        </w:rPr>
        <w:lastRenderedPageBreak/>
        <w:t xml:space="preserve">Table </w:t>
      </w:r>
      <w:r>
        <w:rPr>
          <w:rFonts w:ascii="Arial" w:hAnsi="Arial" w:cs="Arial"/>
          <w:b/>
          <w:sz w:val="24"/>
          <w:szCs w:val="24"/>
        </w:rPr>
        <w:t>4</w:t>
      </w:r>
      <w:r w:rsidR="002A5B60">
        <w:rPr>
          <w:rFonts w:ascii="Arial" w:hAnsi="Arial" w:cs="Arial"/>
          <w:b/>
          <w:sz w:val="24"/>
          <w:szCs w:val="24"/>
        </w:rPr>
        <w:t>S</w:t>
      </w:r>
      <w:r w:rsidRPr="00EC7A3F">
        <w:rPr>
          <w:rFonts w:ascii="Arial" w:hAnsi="Arial" w:cs="Arial"/>
          <w:b/>
          <w:sz w:val="24"/>
          <w:szCs w:val="24"/>
        </w:rPr>
        <w:t xml:space="preserve">: </w:t>
      </w:r>
      <w:r>
        <w:rPr>
          <w:rFonts w:ascii="Arial" w:hAnsi="Arial" w:cs="Arial"/>
          <w:b/>
          <w:sz w:val="24"/>
          <w:szCs w:val="24"/>
        </w:rPr>
        <w:t xml:space="preserve">Adjusted hazard ratios and 95% confidence intervals for overall 4-year amputation or death, </w:t>
      </w:r>
      <w:r w:rsidRPr="00EC7A3F">
        <w:rPr>
          <w:rFonts w:ascii="Arial" w:hAnsi="Arial" w:cs="Arial"/>
          <w:b/>
          <w:sz w:val="24"/>
          <w:szCs w:val="24"/>
        </w:rPr>
        <w:t xml:space="preserve">endovascular </w:t>
      </w:r>
      <w:r>
        <w:rPr>
          <w:rFonts w:ascii="Arial" w:hAnsi="Arial" w:cs="Arial"/>
          <w:b/>
          <w:sz w:val="24"/>
          <w:szCs w:val="24"/>
        </w:rPr>
        <w:t>vs.</w:t>
      </w:r>
      <w:r w:rsidRPr="00EC7A3F">
        <w:rPr>
          <w:rFonts w:ascii="Arial" w:hAnsi="Arial" w:cs="Arial"/>
          <w:b/>
          <w:sz w:val="24"/>
          <w:szCs w:val="24"/>
        </w:rPr>
        <w:t xml:space="preserve"> open revascularization</w:t>
      </w:r>
      <w:r>
        <w:rPr>
          <w:rFonts w:ascii="Arial" w:hAnsi="Arial" w:cs="Arial"/>
          <w:b/>
          <w:sz w:val="24"/>
          <w:szCs w:val="24"/>
        </w:rPr>
        <w:t>, controlling for p</w:t>
      </w:r>
      <w:r w:rsidRPr="001D61FA">
        <w:rPr>
          <w:rFonts w:ascii="Arial" w:hAnsi="Arial" w:cs="Arial"/>
          <w:b/>
          <w:sz w:val="24"/>
          <w:szCs w:val="24"/>
        </w:rPr>
        <w:t>atient demographics, preoperative characteri</w:t>
      </w:r>
      <w:r>
        <w:rPr>
          <w:rFonts w:ascii="Arial" w:hAnsi="Arial" w:cs="Arial"/>
          <w:b/>
          <w:sz w:val="24"/>
          <w:szCs w:val="24"/>
        </w:rPr>
        <w:t>stics, and perioperative factors</w:t>
      </w:r>
    </w:p>
    <w:tbl>
      <w:tblPr>
        <w:tblStyle w:val="TableGrid"/>
        <w:tblW w:w="0" w:type="auto"/>
        <w:tblLook w:val="04A0" w:firstRow="1" w:lastRow="0" w:firstColumn="1" w:lastColumn="0" w:noHBand="0" w:noVBand="1"/>
      </w:tblPr>
      <w:tblGrid>
        <w:gridCol w:w="4698"/>
        <w:gridCol w:w="1440"/>
        <w:gridCol w:w="1170"/>
        <w:gridCol w:w="990"/>
      </w:tblGrid>
      <w:tr w:rsidR="00600C4C" w14:paraId="559EF35A" w14:textId="77777777" w:rsidTr="00600C4C">
        <w:tc>
          <w:tcPr>
            <w:tcW w:w="4698" w:type="dxa"/>
          </w:tcPr>
          <w:p w14:paraId="473A4202" w14:textId="77777777" w:rsidR="00600C4C" w:rsidRPr="00CE30C4" w:rsidRDefault="00600C4C" w:rsidP="00600C4C">
            <w:pPr>
              <w:tabs>
                <w:tab w:val="left" w:pos="2640"/>
              </w:tabs>
              <w:rPr>
                <w:rFonts w:ascii="Arial" w:hAnsi="Arial" w:cs="Arial"/>
              </w:rPr>
            </w:pPr>
          </w:p>
        </w:tc>
        <w:tc>
          <w:tcPr>
            <w:tcW w:w="1440" w:type="dxa"/>
          </w:tcPr>
          <w:p w14:paraId="2103139B" w14:textId="77777777" w:rsidR="00600C4C" w:rsidRPr="00CE30C4" w:rsidRDefault="00600C4C" w:rsidP="00600C4C">
            <w:pPr>
              <w:tabs>
                <w:tab w:val="left" w:pos="2640"/>
              </w:tabs>
              <w:jc w:val="center"/>
              <w:rPr>
                <w:rFonts w:ascii="Arial" w:hAnsi="Arial" w:cs="Arial"/>
              </w:rPr>
            </w:pPr>
            <w:r w:rsidRPr="00CE30C4">
              <w:rPr>
                <w:rFonts w:ascii="Arial" w:hAnsi="Arial" w:cs="Arial"/>
              </w:rPr>
              <w:t>Hazard Ratio</w:t>
            </w:r>
          </w:p>
        </w:tc>
        <w:tc>
          <w:tcPr>
            <w:tcW w:w="1170" w:type="dxa"/>
          </w:tcPr>
          <w:p w14:paraId="0E13E2B9" w14:textId="77777777" w:rsidR="00600C4C" w:rsidRPr="00CE30C4" w:rsidRDefault="00600C4C" w:rsidP="00600C4C">
            <w:pPr>
              <w:tabs>
                <w:tab w:val="left" w:pos="2640"/>
              </w:tabs>
              <w:jc w:val="center"/>
              <w:rPr>
                <w:rFonts w:ascii="Arial" w:hAnsi="Arial" w:cs="Arial"/>
              </w:rPr>
            </w:pPr>
            <w:r w:rsidRPr="00CE30C4">
              <w:rPr>
                <w:rFonts w:ascii="Arial" w:hAnsi="Arial" w:cs="Arial"/>
              </w:rPr>
              <w:t>95% CI</w:t>
            </w:r>
          </w:p>
        </w:tc>
        <w:tc>
          <w:tcPr>
            <w:tcW w:w="990" w:type="dxa"/>
          </w:tcPr>
          <w:p w14:paraId="2BED9CA3" w14:textId="77777777" w:rsidR="00600C4C" w:rsidRPr="00CE30C4" w:rsidRDefault="00600C4C" w:rsidP="00600C4C">
            <w:pPr>
              <w:tabs>
                <w:tab w:val="left" w:pos="2640"/>
              </w:tabs>
              <w:jc w:val="center"/>
              <w:rPr>
                <w:rFonts w:ascii="Arial" w:hAnsi="Arial" w:cs="Arial"/>
              </w:rPr>
            </w:pPr>
            <w:r w:rsidRPr="00CE30C4">
              <w:rPr>
                <w:rFonts w:ascii="Arial" w:hAnsi="Arial" w:cs="Arial"/>
              </w:rPr>
              <w:t>P-value</w:t>
            </w:r>
          </w:p>
        </w:tc>
      </w:tr>
      <w:tr w:rsidR="00600C4C" w14:paraId="3F1E4C97" w14:textId="77777777" w:rsidTr="00600C4C">
        <w:tc>
          <w:tcPr>
            <w:tcW w:w="4698" w:type="dxa"/>
          </w:tcPr>
          <w:p w14:paraId="4DEAB13D" w14:textId="77777777" w:rsidR="00600C4C" w:rsidRPr="00CE30C4" w:rsidRDefault="00600C4C" w:rsidP="00600C4C">
            <w:pPr>
              <w:tabs>
                <w:tab w:val="left" w:pos="2640"/>
              </w:tabs>
              <w:rPr>
                <w:rFonts w:ascii="Arial" w:hAnsi="Arial" w:cs="Arial"/>
              </w:rPr>
            </w:pPr>
            <w:r w:rsidRPr="00CE30C4">
              <w:rPr>
                <w:rFonts w:ascii="Arial" w:hAnsi="Arial" w:cs="Arial"/>
              </w:rPr>
              <w:t>Unadjusted</w:t>
            </w:r>
          </w:p>
        </w:tc>
        <w:tc>
          <w:tcPr>
            <w:tcW w:w="1440" w:type="dxa"/>
          </w:tcPr>
          <w:p w14:paraId="3F9E606E" w14:textId="77777777" w:rsidR="00600C4C" w:rsidRPr="00CE30C4" w:rsidRDefault="00600C4C" w:rsidP="00600C4C">
            <w:pPr>
              <w:tabs>
                <w:tab w:val="left" w:pos="2640"/>
              </w:tabs>
              <w:jc w:val="center"/>
              <w:rPr>
                <w:rFonts w:ascii="Arial" w:hAnsi="Arial" w:cs="Arial"/>
              </w:rPr>
            </w:pPr>
            <w:r w:rsidRPr="00CE30C4">
              <w:rPr>
                <w:rFonts w:ascii="Arial" w:hAnsi="Arial" w:cs="Arial"/>
              </w:rPr>
              <w:t>0.87</w:t>
            </w:r>
          </w:p>
        </w:tc>
        <w:tc>
          <w:tcPr>
            <w:tcW w:w="1170" w:type="dxa"/>
          </w:tcPr>
          <w:p w14:paraId="39E62BAF" w14:textId="77777777" w:rsidR="00600C4C" w:rsidRPr="00CE30C4" w:rsidRDefault="00600C4C" w:rsidP="00600C4C">
            <w:pPr>
              <w:tabs>
                <w:tab w:val="left" w:pos="2640"/>
              </w:tabs>
              <w:jc w:val="center"/>
              <w:rPr>
                <w:rFonts w:ascii="Arial" w:hAnsi="Arial" w:cs="Arial"/>
              </w:rPr>
            </w:pPr>
            <w:r w:rsidRPr="00CE30C4">
              <w:rPr>
                <w:rFonts w:ascii="Arial" w:hAnsi="Arial" w:cs="Arial"/>
              </w:rPr>
              <w:t>0.82-0.91</w:t>
            </w:r>
          </w:p>
        </w:tc>
        <w:tc>
          <w:tcPr>
            <w:tcW w:w="990" w:type="dxa"/>
          </w:tcPr>
          <w:p w14:paraId="4E26BC9A" w14:textId="77777777" w:rsidR="00600C4C" w:rsidRPr="00CE30C4" w:rsidRDefault="00600C4C" w:rsidP="00600C4C">
            <w:pPr>
              <w:tabs>
                <w:tab w:val="left" w:pos="2640"/>
              </w:tabs>
              <w:jc w:val="center"/>
              <w:rPr>
                <w:rFonts w:ascii="Arial" w:hAnsi="Arial" w:cs="Arial"/>
              </w:rPr>
            </w:pPr>
            <w:r w:rsidRPr="00CE30C4">
              <w:rPr>
                <w:rFonts w:ascii="Arial" w:hAnsi="Arial" w:cs="Arial"/>
              </w:rPr>
              <w:t>&lt;0.001</w:t>
            </w:r>
          </w:p>
        </w:tc>
      </w:tr>
      <w:tr w:rsidR="00600C4C" w14:paraId="4AA8A9C1" w14:textId="77777777" w:rsidTr="00600C4C">
        <w:tc>
          <w:tcPr>
            <w:tcW w:w="4698" w:type="dxa"/>
          </w:tcPr>
          <w:p w14:paraId="086D253C" w14:textId="77777777" w:rsidR="00600C4C" w:rsidRPr="00CE30C4" w:rsidRDefault="00600C4C" w:rsidP="00600C4C">
            <w:pPr>
              <w:tabs>
                <w:tab w:val="left" w:pos="2640"/>
              </w:tabs>
              <w:rPr>
                <w:rFonts w:ascii="Arial" w:hAnsi="Arial" w:cs="Arial"/>
              </w:rPr>
            </w:pPr>
            <w:r w:rsidRPr="00CE30C4">
              <w:rPr>
                <w:rFonts w:ascii="Arial" w:hAnsi="Arial" w:cs="Arial"/>
              </w:rPr>
              <w:t>Adjusted for covariates</w:t>
            </w:r>
            <w:r>
              <w:rPr>
                <w:rFonts w:ascii="Arial" w:hAnsi="Arial" w:cs="Arial"/>
              </w:rPr>
              <w:t>*</w:t>
            </w:r>
          </w:p>
        </w:tc>
        <w:tc>
          <w:tcPr>
            <w:tcW w:w="1440" w:type="dxa"/>
          </w:tcPr>
          <w:p w14:paraId="5E3A233F" w14:textId="77777777" w:rsidR="00600C4C" w:rsidRPr="00CE30C4" w:rsidRDefault="00600C4C" w:rsidP="00600C4C">
            <w:pPr>
              <w:tabs>
                <w:tab w:val="left" w:pos="2640"/>
              </w:tabs>
              <w:jc w:val="center"/>
              <w:rPr>
                <w:rFonts w:ascii="Arial" w:hAnsi="Arial" w:cs="Arial"/>
              </w:rPr>
            </w:pPr>
            <w:r>
              <w:rPr>
                <w:rFonts w:ascii="Arial" w:hAnsi="Arial" w:cs="Arial"/>
              </w:rPr>
              <w:t>0.84</w:t>
            </w:r>
          </w:p>
        </w:tc>
        <w:tc>
          <w:tcPr>
            <w:tcW w:w="1170" w:type="dxa"/>
          </w:tcPr>
          <w:p w14:paraId="7767076B" w14:textId="77777777" w:rsidR="00600C4C" w:rsidRPr="00CE30C4" w:rsidRDefault="00600C4C" w:rsidP="00600C4C">
            <w:pPr>
              <w:tabs>
                <w:tab w:val="left" w:pos="2640"/>
              </w:tabs>
              <w:jc w:val="center"/>
              <w:rPr>
                <w:rFonts w:ascii="Arial" w:hAnsi="Arial" w:cs="Arial"/>
              </w:rPr>
            </w:pPr>
            <w:r w:rsidRPr="00CE30C4">
              <w:rPr>
                <w:rFonts w:ascii="Arial" w:hAnsi="Arial" w:cs="Arial"/>
              </w:rPr>
              <w:t>0.79-0.88</w:t>
            </w:r>
          </w:p>
        </w:tc>
        <w:tc>
          <w:tcPr>
            <w:tcW w:w="990" w:type="dxa"/>
          </w:tcPr>
          <w:p w14:paraId="4694846A" w14:textId="77777777" w:rsidR="00600C4C" w:rsidRPr="00CE30C4" w:rsidRDefault="00600C4C" w:rsidP="00600C4C">
            <w:pPr>
              <w:tabs>
                <w:tab w:val="left" w:pos="2640"/>
              </w:tabs>
              <w:jc w:val="center"/>
              <w:rPr>
                <w:rFonts w:ascii="Arial" w:hAnsi="Arial" w:cs="Arial"/>
              </w:rPr>
            </w:pPr>
            <w:r w:rsidRPr="00CE30C4">
              <w:rPr>
                <w:rFonts w:ascii="Arial" w:hAnsi="Arial" w:cs="Arial"/>
              </w:rPr>
              <w:t xml:space="preserve">&lt;0.001 </w:t>
            </w:r>
          </w:p>
        </w:tc>
      </w:tr>
      <w:tr w:rsidR="00600C4C" w14:paraId="6F5F93B4" w14:textId="77777777" w:rsidTr="00600C4C">
        <w:tc>
          <w:tcPr>
            <w:tcW w:w="4698" w:type="dxa"/>
          </w:tcPr>
          <w:p w14:paraId="43852362" w14:textId="77777777" w:rsidR="00600C4C" w:rsidRPr="00CE30C4" w:rsidRDefault="00600C4C" w:rsidP="00600C4C">
            <w:pPr>
              <w:tabs>
                <w:tab w:val="left" w:pos="2640"/>
              </w:tabs>
              <w:rPr>
                <w:rFonts w:ascii="Arial" w:hAnsi="Arial" w:cs="Arial"/>
              </w:rPr>
            </w:pPr>
            <w:r w:rsidRPr="00CE30C4">
              <w:rPr>
                <w:rFonts w:ascii="Arial" w:hAnsi="Arial" w:cs="Arial"/>
              </w:rPr>
              <w:t>Adjusted for covariates</w:t>
            </w:r>
            <w:r>
              <w:rPr>
                <w:rFonts w:ascii="Arial" w:hAnsi="Arial" w:cs="Arial"/>
              </w:rPr>
              <w:t>*</w:t>
            </w:r>
            <w:r w:rsidRPr="00CE30C4">
              <w:rPr>
                <w:rFonts w:ascii="Arial" w:hAnsi="Arial" w:cs="Arial"/>
              </w:rPr>
              <w:t xml:space="preserve"> with SMR weighting estimation</w:t>
            </w:r>
          </w:p>
        </w:tc>
        <w:tc>
          <w:tcPr>
            <w:tcW w:w="1440" w:type="dxa"/>
          </w:tcPr>
          <w:p w14:paraId="65AB515F" w14:textId="77777777" w:rsidR="00600C4C" w:rsidRPr="00CE30C4" w:rsidRDefault="00600C4C" w:rsidP="00600C4C">
            <w:pPr>
              <w:tabs>
                <w:tab w:val="left" w:pos="2640"/>
              </w:tabs>
              <w:jc w:val="center"/>
              <w:rPr>
                <w:rFonts w:ascii="Arial" w:hAnsi="Arial" w:cs="Arial"/>
              </w:rPr>
            </w:pPr>
            <w:r w:rsidRPr="00CE30C4">
              <w:rPr>
                <w:rFonts w:ascii="Arial" w:hAnsi="Arial" w:cs="Arial"/>
              </w:rPr>
              <w:t>0.84</w:t>
            </w:r>
          </w:p>
        </w:tc>
        <w:tc>
          <w:tcPr>
            <w:tcW w:w="1170" w:type="dxa"/>
          </w:tcPr>
          <w:p w14:paraId="785DA37E" w14:textId="77777777" w:rsidR="00600C4C" w:rsidRPr="00CE30C4" w:rsidRDefault="00600C4C" w:rsidP="00600C4C">
            <w:pPr>
              <w:tabs>
                <w:tab w:val="left" w:pos="2640"/>
              </w:tabs>
              <w:jc w:val="center"/>
              <w:rPr>
                <w:rFonts w:ascii="Arial" w:hAnsi="Arial" w:cs="Arial"/>
              </w:rPr>
            </w:pPr>
            <w:r w:rsidRPr="00CE30C4">
              <w:rPr>
                <w:rFonts w:ascii="Arial" w:hAnsi="Arial" w:cs="Arial"/>
              </w:rPr>
              <w:t>0.80-0.88</w:t>
            </w:r>
          </w:p>
        </w:tc>
        <w:tc>
          <w:tcPr>
            <w:tcW w:w="990" w:type="dxa"/>
          </w:tcPr>
          <w:p w14:paraId="3B560DE3" w14:textId="77777777" w:rsidR="00600C4C" w:rsidRPr="00CE30C4" w:rsidRDefault="00600C4C" w:rsidP="00600C4C">
            <w:pPr>
              <w:tabs>
                <w:tab w:val="left" w:pos="2640"/>
              </w:tabs>
              <w:jc w:val="center"/>
              <w:rPr>
                <w:rFonts w:ascii="Arial" w:hAnsi="Arial" w:cs="Arial"/>
              </w:rPr>
            </w:pPr>
            <w:r w:rsidRPr="00CE30C4">
              <w:rPr>
                <w:rFonts w:ascii="Arial" w:hAnsi="Arial" w:cs="Arial"/>
              </w:rPr>
              <w:t>&lt;0.001</w:t>
            </w:r>
          </w:p>
        </w:tc>
      </w:tr>
      <w:tr w:rsidR="00600C4C" w14:paraId="44686530" w14:textId="77777777" w:rsidTr="00600C4C">
        <w:tc>
          <w:tcPr>
            <w:tcW w:w="4698" w:type="dxa"/>
          </w:tcPr>
          <w:p w14:paraId="40B26337" w14:textId="77777777" w:rsidR="00600C4C" w:rsidRPr="00CE30C4" w:rsidRDefault="00600C4C" w:rsidP="00600C4C">
            <w:pPr>
              <w:tabs>
                <w:tab w:val="left" w:pos="2640"/>
              </w:tabs>
              <w:rPr>
                <w:rFonts w:ascii="Arial" w:hAnsi="Arial" w:cs="Arial"/>
              </w:rPr>
            </w:pPr>
            <w:r w:rsidRPr="00CE30C4">
              <w:rPr>
                <w:rFonts w:ascii="Arial" w:hAnsi="Arial" w:cs="Arial"/>
              </w:rPr>
              <w:t>Adjusted for covariates</w:t>
            </w:r>
            <w:r>
              <w:rPr>
                <w:rFonts w:ascii="Arial" w:hAnsi="Arial" w:cs="Arial"/>
              </w:rPr>
              <w:t>*</w:t>
            </w:r>
            <w:r w:rsidRPr="00CE30C4">
              <w:rPr>
                <w:rFonts w:ascii="Arial" w:hAnsi="Arial" w:cs="Arial"/>
              </w:rPr>
              <w:t xml:space="preserve"> with propensity score matching (1 to 1, nearest neighbor, caliper = 0.02)</w:t>
            </w:r>
          </w:p>
        </w:tc>
        <w:tc>
          <w:tcPr>
            <w:tcW w:w="1440" w:type="dxa"/>
          </w:tcPr>
          <w:p w14:paraId="16951484" w14:textId="77777777" w:rsidR="00600C4C" w:rsidRPr="00CE30C4" w:rsidRDefault="00600C4C" w:rsidP="00600C4C">
            <w:pPr>
              <w:tabs>
                <w:tab w:val="left" w:pos="2640"/>
              </w:tabs>
              <w:jc w:val="center"/>
              <w:rPr>
                <w:rFonts w:ascii="Arial" w:hAnsi="Arial" w:cs="Arial"/>
              </w:rPr>
            </w:pPr>
            <w:r w:rsidRPr="00CE30C4">
              <w:rPr>
                <w:rFonts w:ascii="Arial" w:hAnsi="Arial" w:cs="Arial"/>
              </w:rPr>
              <w:t>0.84</w:t>
            </w:r>
          </w:p>
        </w:tc>
        <w:tc>
          <w:tcPr>
            <w:tcW w:w="1170" w:type="dxa"/>
          </w:tcPr>
          <w:p w14:paraId="7040D621" w14:textId="77777777" w:rsidR="00600C4C" w:rsidRPr="006B3B95" w:rsidRDefault="00600C4C" w:rsidP="00600C4C">
            <w:pPr>
              <w:tabs>
                <w:tab w:val="left" w:pos="2640"/>
              </w:tabs>
              <w:jc w:val="center"/>
              <w:rPr>
                <w:rFonts w:ascii="Arial" w:hAnsi="Arial" w:cs="Arial"/>
                <w:highlight w:val="green"/>
              </w:rPr>
            </w:pPr>
            <w:r w:rsidRPr="00CE30C4">
              <w:rPr>
                <w:rFonts w:ascii="Arial" w:hAnsi="Arial" w:cs="Arial"/>
              </w:rPr>
              <w:t>0.79-0.89</w:t>
            </w:r>
          </w:p>
        </w:tc>
        <w:tc>
          <w:tcPr>
            <w:tcW w:w="990" w:type="dxa"/>
          </w:tcPr>
          <w:p w14:paraId="0263A973" w14:textId="77777777" w:rsidR="00600C4C" w:rsidRPr="006B3B95" w:rsidRDefault="00600C4C" w:rsidP="00600C4C">
            <w:pPr>
              <w:tabs>
                <w:tab w:val="left" w:pos="2640"/>
              </w:tabs>
              <w:jc w:val="center"/>
              <w:rPr>
                <w:rFonts w:ascii="Arial" w:hAnsi="Arial" w:cs="Arial"/>
                <w:highlight w:val="green"/>
              </w:rPr>
            </w:pPr>
            <w:r w:rsidRPr="00CE30C4">
              <w:rPr>
                <w:rFonts w:ascii="Arial" w:hAnsi="Arial" w:cs="Arial"/>
              </w:rPr>
              <w:t>&lt;0.001</w:t>
            </w:r>
          </w:p>
        </w:tc>
      </w:tr>
      <w:tr w:rsidR="00600C4C" w14:paraId="5057C411" w14:textId="77777777" w:rsidTr="00600C4C">
        <w:tc>
          <w:tcPr>
            <w:tcW w:w="4698" w:type="dxa"/>
          </w:tcPr>
          <w:p w14:paraId="73FEB60F" w14:textId="77777777" w:rsidR="00600C4C" w:rsidRPr="00CE30C4" w:rsidRDefault="00600C4C" w:rsidP="00600C4C">
            <w:pPr>
              <w:tabs>
                <w:tab w:val="left" w:pos="2640"/>
              </w:tabs>
              <w:rPr>
                <w:rFonts w:ascii="Arial" w:hAnsi="Arial" w:cs="Arial"/>
              </w:rPr>
            </w:pPr>
            <w:r w:rsidRPr="00CE30C4">
              <w:rPr>
                <w:rFonts w:ascii="Arial" w:hAnsi="Arial" w:cs="Arial"/>
              </w:rPr>
              <w:t>Adjusted for covariates</w:t>
            </w:r>
            <w:r>
              <w:rPr>
                <w:rFonts w:ascii="Arial" w:hAnsi="Arial" w:cs="Arial"/>
              </w:rPr>
              <w:t>*</w:t>
            </w:r>
            <w:r w:rsidRPr="00CE30C4">
              <w:rPr>
                <w:rFonts w:ascii="Arial" w:hAnsi="Arial" w:cs="Arial"/>
              </w:rPr>
              <w:t xml:space="preserve"> with propensity score stratification by quintiles</w:t>
            </w:r>
          </w:p>
        </w:tc>
        <w:tc>
          <w:tcPr>
            <w:tcW w:w="1440" w:type="dxa"/>
          </w:tcPr>
          <w:p w14:paraId="0D9B4335" w14:textId="77777777" w:rsidR="00600C4C" w:rsidRPr="00CE30C4" w:rsidRDefault="00600C4C" w:rsidP="00600C4C">
            <w:pPr>
              <w:tabs>
                <w:tab w:val="left" w:pos="2640"/>
              </w:tabs>
              <w:jc w:val="center"/>
              <w:rPr>
                <w:rFonts w:ascii="Arial" w:hAnsi="Arial" w:cs="Arial"/>
              </w:rPr>
            </w:pPr>
            <w:r>
              <w:rPr>
                <w:rFonts w:ascii="Arial" w:hAnsi="Arial" w:cs="Arial"/>
              </w:rPr>
              <w:t>0.83</w:t>
            </w:r>
          </w:p>
        </w:tc>
        <w:tc>
          <w:tcPr>
            <w:tcW w:w="1170" w:type="dxa"/>
          </w:tcPr>
          <w:p w14:paraId="186DEF25" w14:textId="77777777" w:rsidR="00600C4C" w:rsidRPr="00CE30C4" w:rsidRDefault="00600C4C" w:rsidP="00600C4C">
            <w:pPr>
              <w:tabs>
                <w:tab w:val="left" w:pos="2640"/>
              </w:tabs>
              <w:jc w:val="center"/>
              <w:rPr>
                <w:rFonts w:ascii="Arial" w:hAnsi="Arial" w:cs="Arial"/>
              </w:rPr>
            </w:pPr>
            <w:r w:rsidRPr="0089265F">
              <w:rPr>
                <w:rFonts w:ascii="Arial" w:hAnsi="Arial" w:cs="Arial"/>
              </w:rPr>
              <w:t>0.73-0.94</w:t>
            </w:r>
          </w:p>
        </w:tc>
        <w:tc>
          <w:tcPr>
            <w:tcW w:w="990" w:type="dxa"/>
          </w:tcPr>
          <w:p w14:paraId="4C7C1C55" w14:textId="77777777" w:rsidR="00600C4C" w:rsidRPr="00B84CAE" w:rsidRDefault="00600C4C" w:rsidP="00600C4C">
            <w:pPr>
              <w:tabs>
                <w:tab w:val="left" w:pos="2640"/>
              </w:tabs>
              <w:jc w:val="center"/>
              <w:rPr>
                <w:rFonts w:ascii="Arial" w:hAnsi="Arial" w:cs="Arial"/>
              </w:rPr>
            </w:pPr>
            <w:r w:rsidRPr="00B84CAE">
              <w:rPr>
                <w:rFonts w:ascii="Arial" w:hAnsi="Arial" w:cs="Arial"/>
              </w:rPr>
              <w:t>0.0</w:t>
            </w:r>
            <w:r>
              <w:rPr>
                <w:rFonts w:ascii="Arial" w:hAnsi="Arial" w:cs="Arial"/>
              </w:rPr>
              <w:t>44</w:t>
            </w:r>
          </w:p>
        </w:tc>
      </w:tr>
    </w:tbl>
    <w:p w14:paraId="52099C30" w14:textId="77777777" w:rsidR="00600C4C" w:rsidRPr="00C26A89" w:rsidRDefault="00600C4C" w:rsidP="00600C4C">
      <w:pPr>
        <w:rPr>
          <w:rFonts w:ascii="Arial" w:hAnsi="Arial" w:cs="Arial"/>
        </w:rPr>
      </w:pPr>
      <w:r>
        <w:rPr>
          <w:rFonts w:ascii="Arial" w:hAnsi="Arial" w:cs="Arial"/>
        </w:rPr>
        <w:t xml:space="preserve">*Cox regression model controlling for age, gender, extent of disease, diabetes, renal failure, congestive heart failure/ ischemic heart disease, myocardial infarction, stroke, electrolyte disorder, deficiency anemia, coagulopathy, chronic pulmonary disorder, neurological disorder, dementia, pulmonary circulation disorder, weight loss, cancer, race, eye disease, chronic blood loss anemia, rheumatoid arthritis or collagen vascular disease, complicated hypertension, obesity, benign tumor, </w:t>
      </w:r>
      <w:r w:rsidRPr="00C26A89">
        <w:rPr>
          <w:rFonts w:ascii="Arial" w:hAnsi="Arial" w:cs="Arial"/>
        </w:rPr>
        <w:t xml:space="preserve">Medicaid eligibility ever, hospital and patient rural urban commuting area, hospital type, origin of </w:t>
      </w:r>
      <w:r>
        <w:rPr>
          <w:rFonts w:ascii="Arial" w:hAnsi="Arial" w:cs="Arial"/>
        </w:rPr>
        <w:t>admission and year of procedure.</w:t>
      </w:r>
    </w:p>
    <w:p w14:paraId="55B9B960" w14:textId="77777777" w:rsidR="00600C4C" w:rsidRPr="0089265F" w:rsidRDefault="00600C4C" w:rsidP="00600C4C">
      <w:pPr>
        <w:tabs>
          <w:tab w:val="left" w:pos="2640"/>
        </w:tabs>
        <w:rPr>
          <w:rFonts w:ascii="Arial" w:hAnsi="Arial" w:cs="Arial"/>
        </w:rPr>
      </w:pPr>
      <w:r w:rsidRPr="00F909DF">
        <w:rPr>
          <w:rFonts w:ascii="Arial" w:hAnsi="Arial" w:cs="Arial"/>
          <w:i/>
        </w:rPr>
        <w:t>CI</w:t>
      </w:r>
      <w:r>
        <w:rPr>
          <w:rFonts w:ascii="Arial" w:hAnsi="Arial" w:cs="Arial"/>
        </w:rPr>
        <w:t xml:space="preserve">, confidence interval; </w:t>
      </w:r>
      <w:r>
        <w:rPr>
          <w:rFonts w:ascii="Arial" w:hAnsi="Arial" w:cs="Arial"/>
          <w:i/>
        </w:rPr>
        <w:t>SMR</w:t>
      </w:r>
      <w:r>
        <w:rPr>
          <w:rFonts w:ascii="Arial" w:hAnsi="Arial" w:cs="Arial"/>
        </w:rPr>
        <w:t>, standardized mortality ratio</w:t>
      </w:r>
    </w:p>
    <w:p w14:paraId="51096CD8" w14:textId="77777777" w:rsidR="00600C4C" w:rsidRDefault="00600C4C" w:rsidP="00600C4C">
      <w:pPr>
        <w:tabs>
          <w:tab w:val="left" w:pos="2640"/>
        </w:tabs>
        <w:rPr>
          <w:rFonts w:ascii="Arial" w:hAnsi="Arial" w:cs="Arial"/>
        </w:rPr>
      </w:pPr>
    </w:p>
    <w:p w14:paraId="71A1738E" w14:textId="77777777" w:rsidR="00600C4C" w:rsidRDefault="00600C4C" w:rsidP="00600C4C">
      <w:pPr>
        <w:rPr>
          <w:rFonts w:ascii="Arial" w:hAnsi="Arial" w:cs="Arial"/>
          <w:b/>
          <w:sz w:val="24"/>
          <w:szCs w:val="24"/>
        </w:rPr>
      </w:pPr>
    </w:p>
    <w:p w14:paraId="59DB0DAA" w14:textId="77777777" w:rsidR="00600C4C" w:rsidRDefault="00600C4C" w:rsidP="00600C4C">
      <w:pPr>
        <w:rPr>
          <w:rFonts w:ascii="Arial" w:hAnsi="Arial" w:cs="Arial"/>
          <w:b/>
          <w:sz w:val="24"/>
          <w:szCs w:val="24"/>
        </w:rPr>
      </w:pPr>
    </w:p>
    <w:p w14:paraId="43A80EFF" w14:textId="77777777" w:rsidR="00600C4C" w:rsidRDefault="00600C4C" w:rsidP="00600C4C">
      <w:pPr>
        <w:rPr>
          <w:rFonts w:ascii="Arial" w:hAnsi="Arial" w:cs="Arial"/>
          <w:b/>
          <w:sz w:val="24"/>
          <w:szCs w:val="24"/>
        </w:rPr>
      </w:pPr>
    </w:p>
    <w:p w14:paraId="2154171E" w14:textId="77777777" w:rsidR="00600C4C" w:rsidRDefault="00600C4C" w:rsidP="00600C4C">
      <w:pPr>
        <w:rPr>
          <w:rFonts w:ascii="Arial" w:hAnsi="Arial" w:cs="Arial"/>
          <w:b/>
          <w:sz w:val="24"/>
          <w:szCs w:val="24"/>
        </w:rPr>
      </w:pPr>
    </w:p>
    <w:p w14:paraId="3207A281" w14:textId="77777777" w:rsidR="00600C4C" w:rsidRDefault="00600C4C" w:rsidP="00600C4C">
      <w:pPr>
        <w:rPr>
          <w:rFonts w:ascii="Arial" w:hAnsi="Arial" w:cs="Arial"/>
          <w:b/>
          <w:sz w:val="24"/>
          <w:szCs w:val="24"/>
        </w:rPr>
      </w:pPr>
    </w:p>
    <w:p w14:paraId="69F20913" w14:textId="77777777" w:rsidR="00600C4C" w:rsidRDefault="00600C4C" w:rsidP="00600C4C">
      <w:pPr>
        <w:rPr>
          <w:rFonts w:ascii="Arial" w:hAnsi="Arial" w:cs="Arial"/>
          <w:b/>
          <w:sz w:val="24"/>
          <w:szCs w:val="24"/>
        </w:rPr>
      </w:pPr>
    </w:p>
    <w:p w14:paraId="0553126B" w14:textId="77777777" w:rsidR="00600C4C" w:rsidRDefault="00600C4C" w:rsidP="00600C4C">
      <w:pPr>
        <w:rPr>
          <w:rFonts w:ascii="Arial" w:hAnsi="Arial" w:cs="Arial"/>
          <w:b/>
          <w:sz w:val="24"/>
          <w:szCs w:val="24"/>
        </w:rPr>
      </w:pPr>
    </w:p>
    <w:p w14:paraId="5EF657A7" w14:textId="77777777" w:rsidR="00600C4C" w:rsidRDefault="00600C4C" w:rsidP="00600C4C">
      <w:pPr>
        <w:rPr>
          <w:rFonts w:ascii="Arial" w:hAnsi="Arial" w:cs="Arial"/>
          <w:b/>
          <w:sz w:val="24"/>
          <w:szCs w:val="24"/>
        </w:rPr>
      </w:pPr>
    </w:p>
    <w:p w14:paraId="7C5AB7CE" w14:textId="77777777" w:rsidR="00600C4C" w:rsidRDefault="00600C4C" w:rsidP="00600C4C">
      <w:pPr>
        <w:rPr>
          <w:rFonts w:ascii="Arial" w:hAnsi="Arial" w:cs="Arial"/>
          <w:b/>
          <w:sz w:val="24"/>
          <w:szCs w:val="24"/>
        </w:rPr>
      </w:pPr>
    </w:p>
    <w:p w14:paraId="3F4A5AC7" w14:textId="77777777" w:rsidR="00600C4C" w:rsidRDefault="00600C4C" w:rsidP="00600C4C">
      <w:pPr>
        <w:rPr>
          <w:rFonts w:ascii="Arial" w:hAnsi="Arial" w:cs="Arial"/>
          <w:b/>
          <w:sz w:val="24"/>
          <w:szCs w:val="24"/>
        </w:rPr>
      </w:pPr>
    </w:p>
    <w:p w14:paraId="2B8D9822" w14:textId="77777777" w:rsidR="00600C4C" w:rsidRDefault="00600C4C" w:rsidP="00600C4C">
      <w:pPr>
        <w:rPr>
          <w:rFonts w:ascii="Arial" w:hAnsi="Arial" w:cs="Arial"/>
          <w:b/>
          <w:sz w:val="24"/>
          <w:szCs w:val="24"/>
        </w:rPr>
      </w:pPr>
    </w:p>
    <w:p w14:paraId="72120A7E" w14:textId="77777777" w:rsidR="00600C4C" w:rsidRDefault="00600C4C" w:rsidP="00600C4C">
      <w:pPr>
        <w:rPr>
          <w:rFonts w:ascii="Arial" w:hAnsi="Arial" w:cs="Arial"/>
          <w:b/>
          <w:sz w:val="24"/>
          <w:szCs w:val="24"/>
        </w:rPr>
      </w:pPr>
    </w:p>
    <w:p w14:paraId="3929822E" w14:textId="77777777" w:rsidR="00600C4C" w:rsidRDefault="00600C4C" w:rsidP="00600C4C">
      <w:pPr>
        <w:rPr>
          <w:rFonts w:ascii="Arial" w:hAnsi="Arial" w:cs="Arial"/>
          <w:b/>
          <w:sz w:val="24"/>
          <w:szCs w:val="24"/>
        </w:rPr>
      </w:pPr>
    </w:p>
    <w:p w14:paraId="0873E2AD" w14:textId="77777777" w:rsidR="00600C4C" w:rsidRDefault="00600C4C" w:rsidP="00600C4C">
      <w:pPr>
        <w:rPr>
          <w:rFonts w:ascii="Arial" w:hAnsi="Arial" w:cs="Arial"/>
          <w:b/>
          <w:sz w:val="24"/>
          <w:szCs w:val="24"/>
        </w:rPr>
      </w:pPr>
    </w:p>
    <w:p w14:paraId="60CBB0A8" w14:textId="77777777" w:rsidR="00600C4C" w:rsidRDefault="00600C4C" w:rsidP="00600C4C">
      <w:pPr>
        <w:rPr>
          <w:rFonts w:ascii="Arial" w:hAnsi="Arial" w:cs="Arial"/>
          <w:b/>
          <w:sz w:val="24"/>
          <w:szCs w:val="24"/>
        </w:rPr>
      </w:pPr>
    </w:p>
    <w:p w14:paraId="01450483" w14:textId="77777777" w:rsidR="00600C4C" w:rsidRDefault="00600C4C" w:rsidP="00600C4C">
      <w:pPr>
        <w:rPr>
          <w:rFonts w:ascii="Arial" w:hAnsi="Arial" w:cs="Arial"/>
          <w:b/>
          <w:sz w:val="24"/>
          <w:szCs w:val="24"/>
        </w:rPr>
      </w:pPr>
    </w:p>
    <w:p w14:paraId="4FCAC325" w14:textId="71E64F24" w:rsidR="00600C4C" w:rsidRPr="006B3B95" w:rsidRDefault="00600C4C" w:rsidP="00600C4C">
      <w:pPr>
        <w:rPr>
          <w:rFonts w:ascii="Arial" w:hAnsi="Arial" w:cs="Arial"/>
          <w:b/>
          <w:sz w:val="24"/>
          <w:szCs w:val="24"/>
        </w:rPr>
      </w:pPr>
      <w:r w:rsidRPr="00EC7A3F">
        <w:rPr>
          <w:rFonts w:ascii="Arial" w:hAnsi="Arial" w:cs="Arial"/>
          <w:b/>
          <w:sz w:val="24"/>
          <w:szCs w:val="24"/>
        </w:rPr>
        <w:lastRenderedPageBreak/>
        <w:t xml:space="preserve">Table </w:t>
      </w:r>
      <w:r>
        <w:rPr>
          <w:rFonts w:ascii="Arial" w:hAnsi="Arial" w:cs="Arial"/>
          <w:b/>
          <w:sz w:val="24"/>
          <w:szCs w:val="24"/>
        </w:rPr>
        <w:t>5</w:t>
      </w:r>
      <w:r w:rsidR="002A5B60">
        <w:rPr>
          <w:rFonts w:ascii="Arial" w:hAnsi="Arial" w:cs="Arial"/>
          <w:b/>
          <w:sz w:val="24"/>
          <w:szCs w:val="24"/>
        </w:rPr>
        <w:t>S</w:t>
      </w:r>
      <w:r w:rsidRPr="00EC7A3F">
        <w:rPr>
          <w:rFonts w:ascii="Arial" w:hAnsi="Arial" w:cs="Arial"/>
          <w:b/>
          <w:sz w:val="24"/>
          <w:szCs w:val="24"/>
        </w:rPr>
        <w:t xml:space="preserve">: </w:t>
      </w:r>
      <w:r>
        <w:rPr>
          <w:rFonts w:ascii="Arial" w:hAnsi="Arial" w:cs="Arial"/>
          <w:b/>
          <w:sz w:val="24"/>
          <w:szCs w:val="24"/>
        </w:rPr>
        <w:t xml:space="preserve">Adjusted hazard ratios and 95% confidence intervals for overall 4-year amputation or death, </w:t>
      </w:r>
      <w:r w:rsidRPr="00EC7A3F">
        <w:rPr>
          <w:rFonts w:ascii="Arial" w:hAnsi="Arial" w:cs="Arial"/>
          <w:b/>
          <w:sz w:val="24"/>
          <w:szCs w:val="24"/>
        </w:rPr>
        <w:t xml:space="preserve">endovascular </w:t>
      </w:r>
      <w:r>
        <w:rPr>
          <w:rFonts w:ascii="Arial" w:hAnsi="Arial" w:cs="Arial"/>
          <w:b/>
          <w:sz w:val="24"/>
          <w:szCs w:val="24"/>
        </w:rPr>
        <w:t>vs.</w:t>
      </w:r>
      <w:r w:rsidRPr="00EC7A3F">
        <w:rPr>
          <w:rFonts w:ascii="Arial" w:hAnsi="Arial" w:cs="Arial"/>
          <w:b/>
          <w:sz w:val="24"/>
          <w:szCs w:val="24"/>
        </w:rPr>
        <w:t xml:space="preserve"> open revascularization</w:t>
      </w:r>
      <w:r>
        <w:rPr>
          <w:rFonts w:ascii="Arial" w:hAnsi="Arial" w:cs="Arial"/>
          <w:b/>
          <w:sz w:val="24"/>
          <w:szCs w:val="24"/>
        </w:rPr>
        <w:t>, by controlling for p</w:t>
      </w:r>
      <w:r w:rsidRPr="001D61FA">
        <w:rPr>
          <w:rFonts w:ascii="Arial" w:hAnsi="Arial" w:cs="Arial"/>
          <w:b/>
          <w:sz w:val="24"/>
          <w:szCs w:val="24"/>
        </w:rPr>
        <w:t>atient demographics, preoperative characteri</w:t>
      </w:r>
      <w:r>
        <w:rPr>
          <w:rFonts w:ascii="Arial" w:hAnsi="Arial" w:cs="Arial"/>
          <w:b/>
          <w:sz w:val="24"/>
          <w:szCs w:val="24"/>
        </w:rPr>
        <w:t>stics, and perioperative factors, stratified by propensity score quintiles</w:t>
      </w:r>
    </w:p>
    <w:tbl>
      <w:tblPr>
        <w:tblStyle w:val="TableGrid"/>
        <w:tblW w:w="0" w:type="auto"/>
        <w:tblLook w:val="04A0" w:firstRow="1" w:lastRow="0" w:firstColumn="1" w:lastColumn="0" w:noHBand="0" w:noVBand="1"/>
      </w:tblPr>
      <w:tblGrid>
        <w:gridCol w:w="1098"/>
        <w:gridCol w:w="1530"/>
        <w:gridCol w:w="1440"/>
        <w:gridCol w:w="1080"/>
      </w:tblGrid>
      <w:tr w:rsidR="00600C4C" w:rsidRPr="00CE30C4" w14:paraId="435BDF28" w14:textId="77777777" w:rsidTr="00600C4C">
        <w:tc>
          <w:tcPr>
            <w:tcW w:w="1098" w:type="dxa"/>
          </w:tcPr>
          <w:p w14:paraId="30AD4D11" w14:textId="77777777" w:rsidR="00600C4C" w:rsidRPr="00CE30C4" w:rsidRDefault="00600C4C" w:rsidP="00600C4C">
            <w:pPr>
              <w:tabs>
                <w:tab w:val="left" w:pos="2640"/>
              </w:tabs>
              <w:rPr>
                <w:rFonts w:ascii="Arial" w:hAnsi="Arial" w:cs="Arial"/>
              </w:rPr>
            </w:pPr>
            <w:r>
              <w:rPr>
                <w:rFonts w:ascii="Arial" w:hAnsi="Arial" w:cs="Arial"/>
              </w:rPr>
              <w:t>Quintile</w:t>
            </w:r>
          </w:p>
        </w:tc>
        <w:tc>
          <w:tcPr>
            <w:tcW w:w="1530" w:type="dxa"/>
          </w:tcPr>
          <w:p w14:paraId="03725654" w14:textId="77777777" w:rsidR="00600C4C" w:rsidRPr="00CE30C4" w:rsidRDefault="00600C4C" w:rsidP="00600C4C">
            <w:pPr>
              <w:tabs>
                <w:tab w:val="left" w:pos="2640"/>
              </w:tabs>
              <w:jc w:val="center"/>
              <w:rPr>
                <w:rFonts w:ascii="Arial" w:hAnsi="Arial" w:cs="Arial"/>
              </w:rPr>
            </w:pPr>
            <w:r w:rsidRPr="00CE30C4">
              <w:rPr>
                <w:rFonts w:ascii="Arial" w:hAnsi="Arial" w:cs="Arial"/>
              </w:rPr>
              <w:t>Hazard Ratio</w:t>
            </w:r>
          </w:p>
        </w:tc>
        <w:tc>
          <w:tcPr>
            <w:tcW w:w="1440" w:type="dxa"/>
          </w:tcPr>
          <w:p w14:paraId="54667D20" w14:textId="77777777" w:rsidR="00600C4C" w:rsidRPr="00CE30C4" w:rsidRDefault="00600C4C" w:rsidP="00600C4C">
            <w:pPr>
              <w:tabs>
                <w:tab w:val="left" w:pos="2640"/>
              </w:tabs>
              <w:jc w:val="center"/>
              <w:rPr>
                <w:rFonts w:ascii="Arial" w:hAnsi="Arial" w:cs="Arial"/>
              </w:rPr>
            </w:pPr>
            <w:r w:rsidRPr="00CE30C4">
              <w:rPr>
                <w:rFonts w:ascii="Arial" w:hAnsi="Arial" w:cs="Arial"/>
              </w:rPr>
              <w:t>95% CI</w:t>
            </w:r>
          </w:p>
        </w:tc>
        <w:tc>
          <w:tcPr>
            <w:tcW w:w="1080" w:type="dxa"/>
          </w:tcPr>
          <w:p w14:paraId="7ADB1FB2" w14:textId="77777777" w:rsidR="00600C4C" w:rsidRPr="00CE30C4" w:rsidRDefault="00600C4C" w:rsidP="00600C4C">
            <w:pPr>
              <w:tabs>
                <w:tab w:val="left" w:pos="2640"/>
              </w:tabs>
              <w:jc w:val="center"/>
              <w:rPr>
                <w:rFonts w:ascii="Arial" w:hAnsi="Arial" w:cs="Arial"/>
              </w:rPr>
            </w:pPr>
            <w:r w:rsidRPr="00CE30C4">
              <w:rPr>
                <w:rFonts w:ascii="Arial" w:hAnsi="Arial" w:cs="Arial"/>
              </w:rPr>
              <w:t>P-value</w:t>
            </w:r>
          </w:p>
        </w:tc>
      </w:tr>
      <w:tr w:rsidR="00600C4C" w:rsidRPr="00CE30C4" w14:paraId="136FC565" w14:textId="77777777" w:rsidTr="00600C4C">
        <w:tc>
          <w:tcPr>
            <w:tcW w:w="1098" w:type="dxa"/>
          </w:tcPr>
          <w:p w14:paraId="368CE629" w14:textId="77777777" w:rsidR="00600C4C" w:rsidRPr="00CE30C4" w:rsidRDefault="00600C4C" w:rsidP="00600C4C">
            <w:pPr>
              <w:tabs>
                <w:tab w:val="left" w:pos="2640"/>
              </w:tabs>
              <w:jc w:val="center"/>
              <w:rPr>
                <w:rFonts w:ascii="Arial" w:hAnsi="Arial" w:cs="Arial"/>
              </w:rPr>
            </w:pPr>
            <w:r>
              <w:rPr>
                <w:rFonts w:ascii="Arial" w:hAnsi="Arial" w:cs="Arial"/>
              </w:rPr>
              <w:t>1</w:t>
            </w:r>
          </w:p>
        </w:tc>
        <w:tc>
          <w:tcPr>
            <w:tcW w:w="1530" w:type="dxa"/>
          </w:tcPr>
          <w:p w14:paraId="56668A8F" w14:textId="77777777" w:rsidR="00600C4C" w:rsidRPr="00CE30C4" w:rsidRDefault="00600C4C" w:rsidP="00600C4C">
            <w:pPr>
              <w:tabs>
                <w:tab w:val="left" w:pos="2640"/>
              </w:tabs>
              <w:jc w:val="center"/>
              <w:rPr>
                <w:rFonts w:ascii="Arial" w:hAnsi="Arial" w:cs="Arial"/>
              </w:rPr>
            </w:pPr>
            <w:r w:rsidRPr="00D20D00">
              <w:rPr>
                <w:rFonts w:ascii="Arial" w:hAnsi="Arial" w:cs="Arial"/>
              </w:rPr>
              <w:t>0.85</w:t>
            </w:r>
          </w:p>
        </w:tc>
        <w:tc>
          <w:tcPr>
            <w:tcW w:w="1440" w:type="dxa"/>
          </w:tcPr>
          <w:p w14:paraId="36DE7DB8" w14:textId="77777777" w:rsidR="00600C4C" w:rsidRPr="00CE30C4" w:rsidRDefault="00600C4C" w:rsidP="00600C4C">
            <w:pPr>
              <w:tabs>
                <w:tab w:val="left" w:pos="2640"/>
              </w:tabs>
              <w:jc w:val="center"/>
              <w:rPr>
                <w:rFonts w:ascii="Arial" w:hAnsi="Arial" w:cs="Arial"/>
              </w:rPr>
            </w:pPr>
            <w:r w:rsidRPr="00D20D00">
              <w:rPr>
                <w:rFonts w:ascii="Arial" w:hAnsi="Arial" w:cs="Arial"/>
              </w:rPr>
              <w:t>0.73-0.99</w:t>
            </w:r>
          </w:p>
        </w:tc>
        <w:tc>
          <w:tcPr>
            <w:tcW w:w="1080" w:type="dxa"/>
          </w:tcPr>
          <w:p w14:paraId="1089D9A8" w14:textId="77777777" w:rsidR="00600C4C" w:rsidRPr="00CE30C4" w:rsidRDefault="00600C4C" w:rsidP="00600C4C">
            <w:pPr>
              <w:tabs>
                <w:tab w:val="left" w:pos="2640"/>
              </w:tabs>
              <w:jc w:val="center"/>
              <w:rPr>
                <w:rFonts w:ascii="Arial" w:hAnsi="Arial" w:cs="Arial"/>
              </w:rPr>
            </w:pPr>
            <w:r w:rsidRPr="00D20D00">
              <w:rPr>
                <w:rFonts w:ascii="Arial" w:hAnsi="Arial" w:cs="Arial"/>
              </w:rPr>
              <w:t>0.044</w:t>
            </w:r>
          </w:p>
        </w:tc>
      </w:tr>
      <w:tr w:rsidR="00600C4C" w:rsidRPr="00CE30C4" w14:paraId="3A1DDE86" w14:textId="77777777" w:rsidTr="00600C4C">
        <w:tc>
          <w:tcPr>
            <w:tcW w:w="1098" w:type="dxa"/>
          </w:tcPr>
          <w:p w14:paraId="41F4727B" w14:textId="77777777" w:rsidR="00600C4C" w:rsidRPr="00CE30C4" w:rsidRDefault="00600C4C" w:rsidP="00600C4C">
            <w:pPr>
              <w:tabs>
                <w:tab w:val="left" w:pos="2640"/>
              </w:tabs>
              <w:jc w:val="center"/>
              <w:rPr>
                <w:rFonts w:ascii="Arial" w:hAnsi="Arial" w:cs="Arial"/>
              </w:rPr>
            </w:pPr>
            <w:r w:rsidRPr="00D20D00">
              <w:rPr>
                <w:rFonts w:ascii="Arial" w:hAnsi="Arial" w:cs="Arial"/>
              </w:rPr>
              <w:t>2</w:t>
            </w:r>
          </w:p>
        </w:tc>
        <w:tc>
          <w:tcPr>
            <w:tcW w:w="1530" w:type="dxa"/>
          </w:tcPr>
          <w:p w14:paraId="59D8BAC3" w14:textId="77777777" w:rsidR="00600C4C" w:rsidRPr="00CE30C4" w:rsidRDefault="00600C4C" w:rsidP="00600C4C">
            <w:pPr>
              <w:tabs>
                <w:tab w:val="left" w:pos="2640"/>
              </w:tabs>
              <w:jc w:val="center"/>
              <w:rPr>
                <w:rFonts w:ascii="Arial" w:hAnsi="Arial" w:cs="Arial"/>
              </w:rPr>
            </w:pPr>
            <w:r w:rsidRPr="00D20D00">
              <w:rPr>
                <w:rFonts w:ascii="Arial" w:hAnsi="Arial" w:cs="Arial"/>
              </w:rPr>
              <w:t>0.87</w:t>
            </w:r>
          </w:p>
        </w:tc>
        <w:tc>
          <w:tcPr>
            <w:tcW w:w="1440" w:type="dxa"/>
          </w:tcPr>
          <w:p w14:paraId="6A81C220" w14:textId="77777777" w:rsidR="00600C4C" w:rsidRPr="00CE30C4" w:rsidRDefault="00600C4C" w:rsidP="00600C4C">
            <w:pPr>
              <w:tabs>
                <w:tab w:val="left" w:pos="2640"/>
              </w:tabs>
              <w:jc w:val="center"/>
              <w:rPr>
                <w:rFonts w:ascii="Arial" w:hAnsi="Arial" w:cs="Arial"/>
              </w:rPr>
            </w:pPr>
            <w:r w:rsidRPr="00D20D00">
              <w:rPr>
                <w:rFonts w:ascii="Arial" w:hAnsi="Arial" w:cs="Arial"/>
              </w:rPr>
              <w:t>0.76-0.99</w:t>
            </w:r>
          </w:p>
        </w:tc>
        <w:tc>
          <w:tcPr>
            <w:tcW w:w="1080" w:type="dxa"/>
          </w:tcPr>
          <w:p w14:paraId="0F012610" w14:textId="77777777" w:rsidR="00600C4C" w:rsidRPr="00CE30C4" w:rsidRDefault="00600C4C" w:rsidP="00600C4C">
            <w:pPr>
              <w:tabs>
                <w:tab w:val="left" w:pos="2640"/>
              </w:tabs>
              <w:jc w:val="center"/>
              <w:rPr>
                <w:rFonts w:ascii="Arial" w:hAnsi="Arial" w:cs="Arial"/>
              </w:rPr>
            </w:pPr>
            <w:r w:rsidRPr="00D20D00">
              <w:rPr>
                <w:rFonts w:ascii="Arial" w:hAnsi="Arial" w:cs="Arial"/>
              </w:rPr>
              <w:t>0.033</w:t>
            </w:r>
          </w:p>
        </w:tc>
      </w:tr>
      <w:tr w:rsidR="00600C4C" w:rsidRPr="00CE30C4" w14:paraId="0874D89D" w14:textId="77777777" w:rsidTr="00600C4C">
        <w:tc>
          <w:tcPr>
            <w:tcW w:w="1098" w:type="dxa"/>
          </w:tcPr>
          <w:p w14:paraId="26EE82B0" w14:textId="77777777" w:rsidR="00600C4C" w:rsidRPr="00CE30C4" w:rsidRDefault="00600C4C" w:rsidP="00600C4C">
            <w:pPr>
              <w:tabs>
                <w:tab w:val="left" w:pos="2640"/>
              </w:tabs>
              <w:jc w:val="center"/>
              <w:rPr>
                <w:rFonts w:ascii="Arial" w:hAnsi="Arial" w:cs="Arial"/>
              </w:rPr>
            </w:pPr>
            <w:r w:rsidRPr="00D20D00">
              <w:rPr>
                <w:rFonts w:ascii="Arial" w:hAnsi="Arial" w:cs="Arial"/>
              </w:rPr>
              <w:t>3</w:t>
            </w:r>
          </w:p>
        </w:tc>
        <w:tc>
          <w:tcPr>
            <w:tcW w:w="1530" w:type="dxa"/>
          </w:tcPr>
          <w:p w14:paraId="271862C5" w14:textId="77777777" w:rsidR="00600C4C" w:rsidRPr="00CE30C4" w:rsidRDefault="00600C4C" w:rsidP="00600C4C">
            <w:pPr>
              <w:tabs>
                <w:tab w:val="left" w:pos="2640"/>
              </w:tabs>
              <w:jc w:val="center"/>
              <w:rPr>
                <w:rFonts w:ascii="Arial" w:hAnsi="Arial" w:cs="Arial"/>
              </w:rPr>
            </w:pPr>
            <w:r w:rsidRPr="00D20D00">
              <w:rPr>
                <w:rFonts w:ascii="Arial" w:hAnsi="Arial" w:cs="Arial"/>
              </w:rPr>
              <w:t>0.86</w:t>
            </w:r>
          </w:p>
        </w:tc>
        <w:tc>
          <w:tcPr>
            <w:tcW w:w="1440" w:type="dxa"/>
          </w:tcPr>
          <w:p w14:paraId="6D91E852" w14:textId="77777777" w:rsidR="00600C4C" w:rsidRPr="00CE30C4" w:rsidRDefault="00600C4C" w:rsidP="00600C4C">
            <w:pPr>
              <w:tabs>
                <w:tab w:val="left" w:pos="2640"/>
              </w:tabs>
              <w:jc w:val="center"/>
              <w:rPr>
                <w:rFonts w:ascii="Arial" w:hAnsi="Arial" w:cs="Arial"/>
              </w:rPr>
            </w:pPr>
            <w:r w:rsidRPr="00D20D00">
              <w:rPr>
                <w:rFonts w:ascii="Arial" w:hAnsi="Arial" w:cs="Arial"/>
              </w:rPr>
              <w:t>0.77-0.98</w:t>
            </w:r>
          </w:p>
        </w:tc>
        <w:tc>
          <w:tcPr>
            <w:tcW w:w="1080" w:type="dxa"/>
          </w:tcPr>
          <w:p w14:paraId="118A79F1" w14:textId="77777777" w:rsidR="00600C4C" w:rsidRPr="00CE30C4" w:rsidRDefault="00600C4C" w:rsidP="00600C4C">
            <w:pPr>
              <w:tabs>
                <w:tab w:val="left" w:pos="2640"/>
              </w:tabs>
              <w:jc w:val="center"/>
              <w:rPr>
                <w:rFonts w:ascii="Arial" w:hAnsi="Arial" w:cs="Arial"/>
              </w:rPr>
            </w:pPr>
            <w:r w:rsidRPr="00D20D00">
              <w:rPr>
                <w:rFonts w:ascii="Arial" w:hAnsi="Arial" w:cs="Arial"/>
              </w:rPr>
              <w:t>0.018</w:t>
            </w:r>
          </w:p>
        </w:tc>
      </w:tr>
      <w:tr w:rsidR="00600C4C" w:rsidRPr="00CE30C4" w14:paraId="75B73E5B" w14:textId="77777777" w:rsidTr="00600C4C">
        <w:tc>
          <w:tcPr>
            <w:tcW w:w="1098" w:type="dxa"/>
          </w:tcPr>
          <w:p w14:paraId="05A6AC25" w14:textId="77777777" w:rsidR="00600C4C" w:rsidRPr="00CE30C4" w:rsidRDefault="00600C4C" w:rsidP="00600C4C">
            <w:pPr>
              <w:tabs>
                <w:tab w:val="left" w:pos="2640"/>
              </w:tabs>
              <w:jc w:val="center"/>
              <w:rPr>
                <w:rFonts w:ascii="Arial" w:hAnsi="Arial" w:cs="Arial"/>
              </w:rPr>
            </w:pPr>
            <w:r w:rsidRPr="00D20D00">
              <w:rPr>
                <w:rFonts w:ascii="Arial" w:hAnsi="Arial" w:cs="Arial"/>
              </w:rPr>
              <w:t>4</w:t>
            </w:r>
          </w:p>
        </w:tc>
        <w:tc>
          <w:tcPr>
            <w:tcW w:w="1530" w:type="dxa"/>
          </w:tcPr>
          <w:p w14:paraId="6626C841" w14:textId="77777777" w:rsidR="00600C4C" w:rsidRPr="00CE30C4" w:rsidRDefault="00600C4C" w:rsidP="00600C4C">
            <w:pPr>
              <w:tabs>
                <w:tab w:val="left" w:pos="2640"/>
              </w:tabs>
              <w:jc w:val="center"/>
              <w:rPr>
                <w:rFonts w:ascii="Arial" w:hAnsi="Arial" w:cs="Arial"/>
              </w:rPr>
            </w:pPr>
            <w:r w:rsidRPr="00D20D00">
              <w:rPr>
                <w:rFonts w:ascii="Arial" w:hAnsi="Arial" w:cs="Arial"/>
              </w:rPr>
              <w:t>0.81</w:t>
            </w:r>
          </w:p>
        </w:tc>
        <w:tc>
          <w:tcPr>
            <w:tcW w:w="1440" w:type="dxa"/>
          </w:tcPr>
          <w:p w14:paraId="78DD4405" w14:textId="77777777" w:rsidR="00600C4C" w:rsidRPr="00CE30C4" w:rsidRDefault="00600C4C" w:rsidP="00600C4C">
            <w:pPr>
              <w:tabs>
                <w:tab w:val="left" w:pos="2640"/>
              </w:tabs>
              <w:jc w:val="center"/>
              <w:rPr>
                <w:rFonts w:ascii="Arial" w:hAnsi="Arial" w:cs="Arial"/>
              </w:rPr>
            </w:pPr>
            <w:r w:rsidRPr="00D20D00">
              <w:rPr>
                <w:rFonts w:ascii="Arial" w:hAnsi="Arial" w:cs="Arial"/>
              </w:rPr>
              <w:t>0.72-0.91</w:t>
            </w:r>
          </w:p>
        </w:tc>
        <w:tc>
          <w:tcPr>
            <w:tcW w:w="1080" w:type="dxa"/>
          </w:tcPr>
          <w:p w14:paraId="5B876EEC" w14:textId="77777777" w:rsidR="00600C4C" w:rsidRPr="00CE30C4" w:rsidRDefault="00600C4C" w:rsidP="00600C4C">
            <w:pPr>
              <w:tabs>
                <w:tab w:val="left" w:pos="2640"/>
              </w:tabs>
              <w:jc w:val="center"/>
              <w:rPr>
                <w:rFonts w:ascii="Arial" w:hAnsi="Arial" w:cs="Arial"/>
              </w:rPr>
            </w:pPr>
            <w:r w:rsidRPr="00D20D00">
              <w:rPr>
                <w:rFonts w:ascii="Arial" w:hAnsi="Arial" w:cs="Arial"/>
              </w:rPr>
              <w:t>&lt;0.001</w:t>
            </w:r>
          </w:p>
        </w:tc>
      </w:tr>
      <w:tr w:rsidR="00600C4C" w:rsidRPr="00CE30C4" w14:paraId="0A66458C" w14:textId="77777777" w:rsidTr="00600C4C">
        <w:tc>
          <w:tcPr>
            <w:tcW w:w="1098" w:type="dxa"/>
          </w:tcPr>
          <w:p w14:paraId="11E0151C" w14:textId="77777777" w:rsidR="00600C4C" w:rsidRPr="00CE30C4" w:rsidRDefault="00600C4C" w:rsidP="00600C4C">
            <w:pPr>
              <w:tabs>
                <w:tab w:val="left" w:pos="2640"/>
              </w:tabs>
              <w:jc w:val="center"/>
              <w:rPr>
                <w:rFonts w:ascii="Arial" w:hAnsi="Arial" w:cs="Arial"/>
              </w:rPr>
            </w:pPr>
            <w:r w:rsidRPr="00D20D00">
              <w:rPr>
                <w:rFonts w:ascii="Arial" w:hAnsi="Arial" w:cs="Arial"/>
              </w:rPr>
              <w:t>5</w:t>
            </w:r>
          </w:p>
        </w:tc>
        <w:tc>
          <w:tcPr>
            <w:tcW w:w="1530" w:type="dxa"/>
          </w:tcPr>
          <w:p w14:paraId="5C9683F3" w14:textId="77777777" w:rsidR="00600C4C" w:rsidRPr="00CE30C4" w:rsidRDefault="00600C4C" w:rsidP="00600C4C">
            <w:pPr>
              <w:tabs>
                <w:tab w:val="left" w:pos="2640"/>
              </w:tabs>
              <w:jc w:val="center"/>
              <w:rPr>
                <w:rFonts w:ascii="Arial" w:hAnsi="Arial" w:cs="Arial"/>
              </w:rPr>
            </w:pPr>
            <w:r w:rsidRPr="00D20D00">
              <w:rPr>
                <w:rFonts w:ascii="Arial" w:hAnsi="Arial" w:cs="Arial"/>
              </w:rPr>
              <w:t>0.79</w:t>
            </w:r>
          </w:p>
        </w:tc>
        <w:tc>
          <w:tcPr>
            <w:tcW w:w="1440" w:type="dxa"/>
          </w:tcPr>
          <w:p w14:paraId="1550E4A3" w14:textId="77777777" w:rsidR="00600C4C" w:rsidRPr="00CE30C4" w:rsidRDefault="00600C4C" w:rsidP="00600C4C">
            <w:pPr>
              <w:tabs>
                <w:tab w:val="left" w:pos="2640"/>
              </w:tabs>
              <w:jc w:val="center"/>
              <w:rPr>
                <w:rFonts w:ascii="Arial" w:hAnsi="Arial" w:cs="Arial"/>
              </w:rPr>
            </w:pPr>
            <w:r w:rsidRPr="00D20D00">
              <w:rPr>
                <w:rFonts w:ascii="Arial" w:hAnsi="Arial" w:cs="Arial"/>
              </w:rPr>
              <w:t>0.70-0.88</w:t>
            </w:r>
          </w:p>
        </w:tc>
        <w:tc>
          <w:tcPr>
            <w:tcW w:w="1080" w:type="dxa"/>
          </w:tcPr>
          <w:p w14:paraId="5B5FEF25" w14:textId="77777777" w:rsidR="00600C4C" w:rsidRPr="00CE30C4" w:rsidRDefault="00600C4C" w:rsidP="00600C4C">
            <w:pPr>
              <w:tabs>
                <w:tab w:val="left" w:pos="2640"/>
              </w:tabs>
              <w:jc w:val="center"/>
              <w:rPr>
                <w:rFonts w:ascii="Arial" w:hAnsi="Arial" w:cs="Arial"/>
              </w:rPr>
            </w:pPr>
            <w:r w:rsidRPr="00D20D00">
              <w:rPr>
                <w:rFonts w:ascii="Arial" w:hAnsi="Arial" w:cs="Arial"/>
              </w:rPr>
              <w:t>&lt;0.001</w:t>
            </w:r>
          </w:p>
        </w:tc>
      </w:tr>
    </w:tbl>
    <w:p w14:paraId="1086BCF1" w14:textId="77777777" w:rsidR="00600C4C" w:rsidRPr="00C26A89" w:rsidRDefault="00600C4C" w:rsidP="00600C4C">
      <w:pPr>
        <w:rPr>
          <w:rFonts w:ascii="Arial" w:hAnsi="Arial" w:cs="Arial"/>
        </w:rPr>
      </w:pPr>
      <w:r>
        <w:rPr>
          <w:rFonts w:ascii="Arial" w:hAnsi="Arial" w:cs="Arial"/>
        </w:rPr>
        <w:t xml:space="preserve">Each respective Cox regression model controlling for age, gender, extent of disease, diabetes, renal failure, congestive heart failure/ ischemic heart disease, myocardial infarction, stroke, electrolyte disorder, deficiency anemia, coagulopathy, chronic pulmonary disorder, neurological disorder, dementia, pulmonary circulation disorder, weight loss, cancer, race, eye disease, chronic blood loss anemia, rheumatoid arthritis or collagen vascular disease, complicated hypertension, obesity, benign tumor, </w:t>
      </w:r>
      <w:r w:rsidRPr="00C26A89">
        <w:rPr>
          <w:rFonts w:ascii="Arial" w:hAnsi="Arial" w:cs="Arial"/>
        </w:rPr>
        <w:t xml:space="preserve">Medicaid eligibility ever, hospital and patient rural urban commuting area, hospital type, origin of </w:t>
      </w:r>
      <w:r>
        <w:rPr>
          <w:rFonts w:ascii="Arial" w:hAnsi="Arial" w:cs="Arial"/>
        </w:rPr>
        <w:t>admission and year of procedure.</w:t>
      </w:r>
    </w:p>
    <w:p w14:paraId="1C0B1C0E" w14:textId="77777777" w:rsidR="00600C4C" w:rsidRDefault="00600C4C" w:rsidP="00600C4C">
      <w:pPr>
        <w:tabs>
          <w:tab w:val="left" w:pos="2640"/>
        </w:tabs>
        <w:rPr>
          <w:rFonts w:ascii="Arial" w:hAnsi="Arial" w:cs="Arial"/>
        </w:rPr>
      </w:pPr>
      <w:r w:rsidRPr="00F909DF">
        <w:rPr>
          <w:rFonts w:ascii="Arial" w:hAnsi="Arial" w:cs="Arial"/>
          <w:i/>
        </w:rPr>
        <w:t>CI</w:t>
      </w:r>
      <w:r>
        <w:rPr>
          <w:rFonts w:ascii="Arial" w:hAnsi="Arial" w:cs="Arial"/>
        </w:rPr>
        <w:t>, confidence interval</w:t>
      </w:r>
    </w:p>
    <w:p w14:paraId="714008E5" w14:textId="77777777" w:rsidR="00600C4C" w:rsidRDefault="00600C4C" w:rsidP="00600C4C">
      <w:pPr>
        <w:contextualSpacing/>
        <w:rPr>
          <w:rFonts w:ascii="Arial" w:hAnsi="Arial" w:cs="Arial"/>
          <w:sz w:val="24"/>
          <w:szCs w:val="24"/>
        </w:rPr>
      </w:pPr>
    </w:p>
    <w:p w14:paraId="40A221CB" w14:textId="77777777" w:rsidR="00600C4C" w:rsidRDefault="00600C4C" w:rsidP="00600C4C">
      <w:pPr>
        <w:contextualSpacing/>
        <w:rPr>
          <w:rFonts w:ascii="Arial" w:hAnsi="Arial" w:cs="Arial"/>
          <w:sz w:val="24"/>
          <w:szCs w:val="24"/>
        </w:rPr>
      </w:pPr>
    </w:p>
    <w:p w14:paraId="26F7321A" w14:textId="77777777" w:rsidR="00600C4C" w:rsidRDefault="00600C4C" w:rsidP="00600C4C">
      <w:pPr>
        <w:contextualSpacing/>
        <w:rPr>
          <w:rFonts w:ascii="Arial" w:hAnsi="Arial" w:cs="Arial"/>
          <w:sz w:val="24"/>
          <w:szCs w:val="24"/>
        </w:rPr>
      </w:pPr>
    </w:p>
    <w:p w14:paraId="7449E29D" w14:textId="77777777" w:rsidR="00600C4C" w:rsidRDefault="00600C4C" w:rsidP="00600C4C">
      <w:pPr>
        <w:contextualSpacing/>
        <w:rPr>
          <w:rFonts w:ascii="Arial" w:hAnsi="Arial" w:cs="Arial"/>
          <w:sz w:val="24"/>
          <w:szCs w:val="24"/>
        </w:rPr>
      </w:pPr>
    </w:p>
    <w:p w14:paraId="518792B3" w14:textId="77777777" w:rsidR="00600C4C" w:rsidRDefault="00600C4C" w:rsidP="00600C4C">
      <w:pPr>
        <w:contextualSpacing/>
        <w:rPr>
          <w:rFonts w:ascii="Arial" w:hAnsi="Arial" w:cs="Arial"/>
          <w:sz w:val="24"/>
          <w:szCs w:val="24"/>
        </w:rPr>
      </w:pPr>
    </w:p>
    <w:p w14:paraId="5913CBFF" w14:textId="77777777" w:rsidR="00600C4C" w:rsidRDefault="00600C4C" w:rsidP="00600C4C">
      <w:pPr>
        <w:contextualSpacing/>
        <w:rPr>
          <w:rFonts w:ascii="Arial" w:hAnsi="Arial" w:cs="Arial"/>
          <w:sz w:val="24"/>
          <w:szCs w:val="24"/>
        </w:rPr>
      </w:pPr>
    </w:p>
    <w:p w14:paraId="6785CFD9" w14:textId="77777777" w:rsidR="00600C4C" w:rsidRDefault="00600C4C" w:rsidP="00600C4C">
      <w:pPr>
        <w:contextualSpacing/>
        <w:rPr>
          <w:rFonts w:ascii="Arial" w:hAnsi="Arial" w:cs="Arial"/>
          <w:sz w:val="24"/>
          <w:szCs w:val="24"/>
        </w:rPr>
      </w:pPr>
    </w:p>
    <w:p w14:paraId="1383AC59" w14:textId="77777777" w:rsidR="00600C4C" w:rsidRDefault="00600C4C" w:rsidP="00600C4C">
      <w:pPr>
        <w:contextualSpacing/>
        <w:rPr>
          <w:rFonts w:ascii="Arial" w:hAnsi="Arial" w:cs="Arial"/>
          <w:sz w:val="24"/>
          <w:szCs w:val="24"/>
        </w:rPr>
      </w:pPr>
    </w:p>
    <w:p w14:paraId="3D77971E" w14:textId="77777777" w:rsidR="00600C4C" w:rsidRDefault="00600C4C" w:rsidP="00600C4C">
      <w:pPr>
        <w:contextualSpacing/>
        <w:rPr>
          <w:rFonts w:ascii="Arial" w:hAnsi="Arial" w:cs="Arial"/>
          <w:sz w:val="24"/>
          <w:szCs w:val="24"/>
        </w:rPr>
      </w:pPr>
    </w:p>
    <w:p w14:paraId="2FED2A00" w14:textId="77777777" w:rsidR="00600C4C" w:rsidRDefault="00600C4C" w:rsidP="00600C4C">
      <w:pPr>
        <w:contextualSpacing/>
        <w:rPr>
          <w:rFonts w:ascii="Arial" w:hAnsi="Arial" w:cs="Arial"/>
          <w:sz w:val="24"/>
          <w:szCs w:val="24"/>
        </w:rPr>
      </w:pPr>
    </w:p>
    <w:p w14:paraId="3870FC25" w14:textId="77777777" w:rsidR="00600C4C" w:rsidRDefault="00600C4C" w:rsidP="00600C4C">
      <w:pPr>
        <w:contextualSpacing/>
        <w:rPr>
          <w:rFonts w:ascii="Arial" w:hAnsi="Arial" w:cs="Arial"/>
          <w:sz w:val="24"/>
          <w:szCs w:val="24"/>
        </w:rPr>
      </w:pPr>
    </w:p>
    <w:p w14:paraId="6185EF7B" w14:textId="77777777" w:rsidR="00600C4C" w:rsidRDefault="00600C4C" w:rsidP="00600C4C">
      <w:pPr>
        <w:contextualSpacing/>
        <w:rPr>
          <w:rFonts w:ascii="Arial" w:hAnsi="Arial" w:cs="Arial"/>
          <w:sz w:val="24"/>
          <w:szCs w:val="24"/>
        </w:rPr>
      </w:pPr>
    </w:p>
    <w:p w14:paraId="6A412BEE" w14:textId="77777777" w:rsidR="00600C4C" w:rsidRDefault="00600C4C" w:rsidP="00600C4C">
      <w:pPr>
        <w:contextualSpacing/>
        <w:rPr>
          <w:rFonts w:ascii="Arial" w:hAnsi="Arial" w:cs="Arial"/>
          <w:sz w:val="24"/>
          <w:szCs w:val="24"/>
        </w:rPr>
      </w:pPr>
    </w:p>
    <w:p w14:paraId="613F3907" w14:textId="77777777" w:rsidR="00600C4C" w:rsidRDefault="00600C4C" w:rsidP="00600C4C">
      <w:pPr>
        <w:contextualSpacing/>
        <w:rPr>
          <w:rFonts w:ascii="Arial" w:hAnsi="Arial" w:cs="Arial"/>
          <w:sz w:val="24"/>
          <w:szCs w:val="24"/>
        </w:rPr>
      </w:pPr>
    </w:p>
    <w:p w14:paraId="517BAD24" w14:textId="77777777" w:rsidR="00600C4C" w:rsidRDefault="00600C4C" w:rsidP="00600C4C">
      <w:pPr>
        <w:contextualSpacing/>
        <w:rPr>
          <w:rFonts w:ascii="Arial" w:hAnsi="Arial" w:cs="Arial"/>
          <w:sz w:val="24"/>
          <w:szCs w:val="24"/>
        </w:rPr>
      </w:pPr>
    </w:p>
    <w:p w14:paraId="22896614" w14:textId="77777777" w:rsidR="00600C4C" w:rsidRDefault="00600C4C" w:rsidP="00600C4C">
      <w:pPr>
        <w:contextualSpacing/>
        <w:rPr>
          <w:rFonts w:ascii="Arial" w:hAnsi="Arial" w:cs="Arial"/>
          <w:sz w:val="24"/>
          <w:szCs w:val="24"/>
        </w:rPr>
      </w:pPr>
    </w:p>
    <w:p w14:paraId="0C1DC251" w14:textId="77777777" w:rsidR="00600C4C" w:rsidRDefault="00600C4C" w:rsidP="00600C4C">
      <w:pPr>
        <w:contextualSpacing/>
        <w:rPr>
          <w:rFonts w:ascii="Arial" w:hAnsi="Arial" w:cs="Arial"/>
          <w:sz w:val="24"/>
          <w:szCs w:val="24"/>
        </w:rPr>
      </w:pPr>
    </w:p>
    <w:p w14:paraId="6CB467FA" w14:textId="77777777" w:rsidR="00600C4C" w:rsidRDefault="00600C4C" w:rsidP="00600C4C">
      <w:pPr>
        <w:contextualSpacing/>
        <w:rPr>
          <w:rFonts w:ascii="Arial" w:hAnsi="Arial" w:cs="Arial"/>
          <w:sz w:val="24"/>
          <w:szCs w:val="24"/>
        </w:rPr>
      </w:pPr>
    </w:p>
    <w:p w14:paraId="10AE11A0" w14:textId="77777777" w:rsidR="00600C4C" w:rsidRDefault="00600C4C" w:rsidP="00600C4C">
      <w:pPr>
        <w:contextualSpacing/>
        <w:rPr>
          <w:rFonts w:ascii="Arial" w:hAnsi="Arial" w:cs="Arial"/>
          <w:sz w:val="24"/>
          <w:szCs w:val="24"/>
        </w:rPr>
      </w:pPr>
    </w:p>
    <w:p w14:paraId="00E6EEE9" w14:textId="77777777" w:rsidR="00600C4C" w:rsidRDefault="00600C4C" w:rsidP="00600C4C">
      <w:pPr>
        <w:rPr>
          <w:rFonts w:ascii="Arial" w:hAnsi="Arial" w:cs="Arial"/>
        </w:rPr>
      </w:pPr>
      <w:r>
        <w:rPr>
          <w:rFonts w:ascii="Arial" w:hAnsi="Arial" w:cs="Arial"/>
        </w:rPr>
        <w:t xml:space="preserve"> </w:t>
      </w:r>
    </w:p>
    <w:p w14:paraId="36681492" w14:textId="77777777" w:rsidR="00600C4C" w:rsidRDefault="00600C4C" w:rsidP="00600C4C">
      <w:pPr>
        <w:rPr>
          <w:rFonts w:ascii="Arial" w:hAnsi="Arial" w:cs="Arial"/>
        </w:rPr>
      </w:pPr>
      <w:r w:rsidRPr="00DE7A94">
        <w:rPr>
          <w:rFonts w:ascii="Arial" w:hAnsi="Arial" w:cs="Arial"/>
          <w:b/>
        </w:rPr>
        <w:lastRenderedPageBreak/>
        <w:t>A.</w:t>
      </w:r>
      <w:r w:rsidRPr="00253183">
        <w:rPr>
          <w:rFonts w:ascii="Arial" w:hAnsi="Arial" w:cs="Arial"/>
        </w:rPr>
        <w:t xml:space="preserve"> </w:t>
      </w:r>
      <w:r>
        <w:rPr>
          <w:rFonts w:ascii="Arial" w:hAnsi="Arial" w:cs="Arial"/>
        </w:rPr>
        <w:t>AFS by procedure type and presence of DM</w:t>
      </w:r>
      <w:r>
        <w:rPr>
          <w:rFonts w:ascii="Arial" w:hAnsi="Arial" w:cs="Arial"/>
        </w:rPr>
        <w:tab/>
      </w:r>
      <w:r>
        <w:rPr>
          <w:rFonts w:ascii="Arial" w:hAnsi="Arial" w:cs="Arial"/>
        </w:rPr>
        <w:tab/>
      </w:r>
      <w:r>
        <w:rPr>
          <w:rFonts w:ascii="Arial" w:hAnsi="Arial" w:cs="Arial"/>
        </w:rPr>
        <w:tab/>
      </w:r>
      <w:r>
        <w:rPr>
          <w:rFonts w:ascii="Arial" w:hAnsi="Arial" w:cs="Arial"/>
          <w:b/>
        </w:rPr>
        <w:t>B.</w:t>
      </w:r>
      <w:r w:rsidRPr="00253183">
        <w:rPr>
          <w:rFonts w:ascii="Arial" w:hAnsi="Arial" w:cs="Arial"/>
        </w:rPr>
        <w:t xml:space="preserve"> </w:t>
      </w:r>
      <w:r>
        <w:rPr>
          <w:rFonts w:ascii="Arial" w:hAnsi="Arial" w:cs="Arial"/>
        </w:rPr>
        <w:t xml:space="preserve">AFS by procedure type and presence of RF </w:t>
      </w:r>
    </w:p>
    <w:p w14:paraId="51E9FA28" w14:textId="77777777" w:rsidR="00600C4C" w:rsidRDefault="00600C4C" w:rsidP="00600C4C">
      <w:pPr>
        <w:rPr>
          <w:rFonts w:ascii="Arial" w:hAnsi="Arial" w:cs="Arial"/>
        </w:rPr>
      </w:pPr>
      <w:r>
        <w:rPr>
          <w:rFonts w:ascii="Arial" w:hAnsi="Arial" w:cs="Arial"/>
          <w:noProof/>
        </w:rPr>
        <w:drawing>
          <wp:inline distT="0" distB="0" distL="0" distR="0" wp14:anchorId="0D0E67BC" wp14:editId="7CAE4F0A">
            <wp:extent cx="3177963" cy="2315967"/>
            <wp:effectExtent l="0" t="0" r="0" b="0"/>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79115" cy="2316807"/>
                    </a:xfrm>
                    <a:prstGeom prst="rect">
                      <a:avLst/>
                    </a:prstGeom>
                    <a:noFill/>
                    <a:ln>
                      <a:noFill/>
                    </a:ln>
                  </pic:spPr>
                </pic:pic>
              </a:graphicData>
            </a:graphic>
          </wp:inline>
        </w:drawing>
      </w:r>
      <w:r w:rsidRPr="005847CC">
        <w:rPr>
          <w:rFonts w:ascii="Arial" w:hAnsi="Arial" w:cs="Arial"/>
        </w:rPr>
        <w:t xml:space="preserve"> </w:t>
      </w:r>
      <w:r>
        <w:rPr>
          <w:rFonts w:ascii="Arial" w:hAnsi="Arial" w:cs="Arial"/>
          <w:noProof/>
        </w:rPr>
        <w:drawing>
          <wp:inline distT="0" distB="0" distL="0" distR="0" wp14:anchorId="461B383B" wp14:editId="1D49042E">
            <wp:extent cx="3144821" cy="2313432"/>
            <wp:effectExtent l="0" t="0" r="5080" b="0"/>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4821" cy="2313432"/>
                    </a:xfrm>
                    <a:prstGeom prst="rect">
                      <a:avLst/>
                    </a:prstGeom>
                    <a:noFill/>
                    <a:ln>
                      <a:noFill/>
                    </a:ln>
                  </pic:spPr>
                </pic:pic>
              </a:graphicData>
            </a:graphic>
          </wp:inline>
        </w:drawing>
      </w:r>
    </w:p>
    <w:p w14:paraId="182EC306" w14:textId="77777777" w:rsidR="00600C4C" w:rsidRDefault="00600C4C" w:rsidP="00600C4C">
      <w:pPr>
        <w:rPr>
          <w:rFonts w:ascii="Arial" w:hAnsi="Arial" w:cs="Arial"/>
        </w:rPr>
      </w:pPr>
      <w:r>
        <w:rPr>
          <w:rFonts w:ascii="Arial" w:hAnsi="Arial" w:cs="Arial"/>
          <w:b/>
        </w:rPr>
        <w:t>C</w:t>
      </w:r>
      <w:r w:rsidRPr="00DE7A94">
        <w:rPr>
          <w:rFonts w:ascii="Arial" w:hAnsi="Arial" w:cs="Arial"/>
          <w:b/>
        </w:rPr>
        <w:t>.</w:t>
      </w:r>
      <w:r w:rsidRPr="00253183">
        <w:rPr>
          <w:rFonts w:ascii="Arial" w:hAnsi="Arial" w:cs="Arial"/>
        </w:rPr>
        <w:t xml:space="preserve"> </w:t>
      </w:r>
      <w:r>
        <w:rPr>
          <w:rFonts w:ascii="Arial" w:hAnsi="Arial" w:cs="Arial"/>
        </w:rPr>
        <w:t>AFS by procedure type and presence of CHF/IHD</w:t>
      </w:r>
      <w:r>
        <w:rPr>
          <w:rFonts w:ascii="Arial" w:hAnsi="Arial" w:cs="Arial"/>
        </w:rPr>
        <w:tab/>
      </w:r>
      <w:r>
        <w:rPr>
          <w:rFonts w:ascii="Arial" w:hAnsi="Arial" w:cs="Arial"/>
        </w:rPr>
        <w:tab/>
      </w:r>
      <w:r w:rsidRPr="00D66F7C">
        <w:rPr>
          <w:rFonts w:ascii="Arial" w:hAnsi="Arial" w:cs="Arial"/>
          <w:b/>
        </w:rPr>
        <w:t>D.</w:t>
      </w:r>
      <w:r w:rsidRPr="00253183">
        <w:rPr>
          <w:rFonts w:ascii="Arial" w:hAnsi="Arial" w:cs="Arial"/>
        </w:rPr>
        <w:t xml:space="preserve"> </w:t>
      </w:r>
      <w:r>
        <w:rPr>
          <w:rFonts w:ascii="Arial" w:hAnsi="Arial" w:cs="Arial"/>
        </w:rPr>
        <w:t xml:space="preserve">AFS by procedure type and presence of CLI </w:t>
      </w:r>
    </w:p>
    <w:p w14:paraId="54FC85A2" w14:textId="77777777" w:rsidR="00600C4C" w:rsidRDefault="00600C4C" w:rsidP="00600C4C">
      <w:pPr>
        <w:rPr>
          <w:rFonts w:ascii="Arial" w:hAnsi="Arial" w:cs="Arial"/>
        </w:rPr>
      </w:pPr>
      <w:r>
        <w:rPr>
          <w:rFonts w:ascii="Arial" w:hAnsi="Arial" w:cs="Arial"/>
          <w:noProof/>
        </w:rPr>
        <w:drawing>
          <wp:inline distT="0" distB="0" distL="0" distR="0" wp14:anchorId="15321CE6" wp14:editId="3E8B6245">
            <wp:extent cx="3122110" cy="2313432"/>
            <wp:effectExtent l="0" t="0" r="2540" b="0"/>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2110" cy="2313432"/>
                    </a:xfrm>
                    <a:prstGeom prst="rect">
                      <a:avLst/>
                    </a:prstGeom>
                    <a:noFill/>
                    <a:ln>
                      <a:noFill/>
                    </a:ln>
                  </pic:spPr>
                </pic:pic>
              </a:graphicData>
            </a:graphic>
          </wp:inline>
        </w:drawing>
      </w:r>
      <w:r w:rsidRPr="005847CC">
        <w:rPr>
          <w:rFonts w:ascii="Arial" w:hAnsi="Arial" w:cs="Arial"/>
        </w:rPr>
        <w:t xml:space="preserve"> </w:t>
      </w:r>
      <w:r>
        <w:rPr>
          <w:rFonts w:ascii="Arial" w:hAnsi="Arial" w:cs="Arial"/>
          <w:noProof/>
        </w:rPr>
        <w:drawing>
          <wp:inline distT="0" distB="0" distL="0" distR="0" wp14:anchorId="0445CC2F" wp14:editId="04B6D5C2">
            <wp:extent cx="3155626" cy="2313432"/>
            <wp:effectExtent l="0" t="0" r="0" b="0"/>
            <wp:docPr id="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55626" cy="2313432"/>
                    </a:xfrm>
                    <a:prstGeom prst="rect">
                      <a:avLst/>
                    </a:prstGeom>
                    <a:noFill/>
                    <a:ln>
                      <a:noFill/>
                    </a:ln>
                  </pic:spPr>
                </pic:pic>
              </a:graphicData>
            </a:graphic>
          </wp:inline>
        </w:drawing>
      </w:r>
    </w:p>
    <w:p w14:paraId="769F8A7D" w14:textId="120DFDF0" w:rsidR="00600C4C" w:rsidRDefault="00600C4C" w:rsidP="00600C4C">
      <w:pPr>
        <w:rPr>
          <w:rFonts w:ascii="Arial" w:eastAsiaTheme="minorEastAsia" w:hAnsi="Arial" w:cs="Arial"/>
        </w:rPr>
      </w:pPr>
      <w:r w:rsidRPr="005331CA">
        <w:rPr>
          <w:rFonts w:ascii="Arial" w:hAnsi="Arial" w:cs="Arial"/>
          <w:b/>
        </w:rPr>
        <w:t>Figure 1</w:t>
      </w:r>
      <w:r w:rsidR="002A5B60">
        <w:rPr>
          <w:rFonts w:ascii="Arial" w:hAnsi="Arial" w:cs="Arial"/>
          <w:b/>
        </w:rPr>
        <w:t>S</w:t>
      </w:r>
      <w:r w:rsidRPr="005331CA">
        <w:rPr>
          <w:rFonts w:ascii="Arial" w:hAnsi="Arial" w:cs="Arial"/>
          <w:b/>
        </w:rPr>
        <w:t>.</w:t>
      </w:r>
      <w:r w:rsidRPr="005331CA">
        <w:rPr>
          <w:rFonts w:ascii="Arial" w:hAnsi="Arial" w:cs="Arial"/>
        </w:rPr>
        <w:t xml:space="preserve"> </w:t>
      </w:r>
      <w:r>
        <w:rPr>
          <w:rFonts w:ascii="Arial" w:hAnsi="Arial" w:cs="Arial"/>
          <w:b/>
        </w:rPr>
        <w:t>Overall 4-year amputation free survival by</w:t>
      </w:r>
      <w:r w:rsidRPr="005331CA">
        <w:rPr>
          <w:rFonts w:ascii="Arial" w:hAnsi="Arial" w:cs="Arial"/>
          <w:b/>
        </w:rPr>
        <w:t xml:space="preserve"> endovasc</w:t>
      </w:r>
      <w:r>
        <w:rPr>
          <w:rFonts w:ascii="Arial" w:hAnsi="Arial" w:cs="Arial"/>
          <w:b/>
        </w:rPr>
        <w:t>ular vs. open revascularization</w:t>
      </w:r>
      <w:r w:rsidRPr="005331CA">
        <w:rPr>
          <w:rFonts w:ascii="Arial" w:hAnsi="Arial" w:cs="Arial"/>
          <w:b/>
        </w:rPr>
        <w:t xml:space="preserve"> and comorbidity in propensity score matched cohorts. A</w:t>
      </w:r>
      <w:r w:rsidRPr="005331CA">
        <w:rPr>
          <w:rFonts w:ascii="Arial" w:hAnsi="Arial" w:cs="Arial"/>
        </w:rPr>
        <w:t xml:space="preserve">, 4-year amputation free survival by procedure type and presence of diabetes mellitus; </w:t>
      </w:r>
      <w:r w:rsidRPr="005331CA">
        <w:rPr>
          <w:rFonts w:ascii="Arial" w:hAnsi="Arial" w:cs="Arial"/>
          <w:b/>
        </w:rPr>
        <w:t>B</w:t>
      </w:r>
      <w:r w:rsidRPr="005331CA">
        <w:rPr>
          <w:rFonts w:ascii="Arial" w:hAnsi="Arial" w:cs="Arial"/>
        </w:rPr>
        <w:t xml:space="preserve">, 4-year amputation free survival by procedure type and presence of renal failure; </w:t>
      </w:r>
      <w:r w:rsidRPr="005331CA">
        <w:rPr>
          <w:rFonts w:ascii="Arial" w:hAnsi="Arial" w:cs="Arial"/>
          <w:b/>
        </w:rPr>
        <w:t xml:space="preserve">C, </w:t>
      </w:r>
      <w:r w:rsidRPr="005331CA">
        <w:rPr>
          <w:rFonts w:ascii="Arial" w:hAnsi="Arial" w:cs="Arial"/>
        </w:rPr>
        <w:t xml:space="preserve">4-year amputation free survival by procedure type and presence of congestive heart failure/ischemic heart disease; </w:t>
      </w:r>
      <w:r w:rsidRPr="005331CA">
        <w:rPr>
          <w:rFonts w:ascii="Arial" w:hAnsi="Arial" w:cs="Arial"/>
          <w:b/>
        </w:rPr>
        <w:t>D,</w:t>
      </w:r>
      <w:r w:rsidRPr="005331CA">
        <w:rPr>
          <w:rFonts w:ascii="Arial" w:hAnsi="Arial" w:cs="Arial"/>
        </w:rPr>
        <w:t xml:space="preserve"> 4-year amputation free survival by procedure type and extent of disease. </w:t>
      </w:r>
    </w:p>
    <w:p w14:paraId="4F9A4253" w14:textId="6005D7C1" w:rsidR="00600C4C" w:rsidRDefault="00600C4C" w:rsidP="00600C4C">
      <w:pPr>
        <w:rPr>
          <w:rFonts w:ascii="Arial" w:hAnsi="Arial" w:cs="Arial"/>
        </w:rPr>
      </w:pPr>
      <w:r w:rsidRPr="005331CA">
        <w:rPr>
          <w:rFonts w:ascii="Arial" w:hAnsi="Arial" w:cs="Arial"/>
          <w:i/>
        </w:rPr>
        <w:t>AFS</w:t>
      </w:r>
      <w:r>
        <w:rPr>
          <w:rFonts w:ascii="Arial" w:hAnsi="Arial" w:cs="Arial"/>
        </w:rPr>
        <w:t xml:space="preserve">, amputation free survival; </w:t>
      </w:r>
      <w:r w:rsidRPr="005331CA">
        <w:rPr>
          <w:rFonts w:ascii="Arial" w:hAnsi="Arial" w:cs="Arial"/>
          <w:i/>
        </w:rPr>
        <w:t>RF</w:t>
      </w:r>
      <w:r>
        <w:rPr>
          <w:rFonts w:ascii="Arial" w:hAnsi="Arial" w:cs="Arial"/>
        </w:rPr>
        <w:t xml:space="preserve">, renal failure; </w:t>
      </w:r>
      <w:r>
        <w:rPr>
          <w:rFonts w:ascii="Arial" w:hAnsi="Arial" w:cs="Arial"/>
          <w:i/>
        </w:rPr>
        <w:t>DM</w:t>
      </w:r>
      <w:r>
        <w:rPr>
          <w:rFonts w:ascii="Arial" w:hAnsi="Arial" w:cs="Arial"/>
        </w:rPr>
        <w:t xml:space="preserve">, diabetes mellitus; </w:t>
      </w:r>
      <w:r>
        <w:rPr>
          <w:rFonts w:ascii="Arial" w:hAnsi="Arial" w:cs="Arial"/>
          <w:i/>
        </w:rPr>
        <w:t>CLI</w:t>
      </w:r>
      <w:r>
        <w:rPr>
          <w:rFonts w:ascii="Arial" w:hAnsi="Arial" w:cs="Arial"/>
        </w:rPr>
        <w:t xml:space="preserve">, critical limb ischemia, </w:t>
      </w:r>
      <w:r>
        <w:rPr>
          <w:rFonts w:ascii="Arial" w:hAnsi="Arial" w:cs="Arial"/>
          <w:i/>
        </w:rPr>
        <w:t>CHF/IHD</w:t>
      </w:r>
      <w:r>
        <w:rPr>
          <w:rFonts w:ascii="Arial" w:hAnsi="Arial" w:cs="Arial"/>
        </w:rPr>
        <w:t xml:space="preserve">, congestive heart failure / ischemic heart disease, </w:t>
      </w:r>
      <w:r>
        <w:rPr>
          <w:rFonts w:ascii="Arial" w:hAnsi="Arial" w:cs="Arial"/>
          <w:i/>
        </w:rPr>
        <w:t xml:space="preserve">Endo, </w:t>
      </w:r>
      <w:r>
        <w:rPr>
          <w:rFonts w:ascii="Arial" w:hAnsi="Arial" w:cs="Arial"/>
        </w:rPr>
        <w:t xml:space="preserve">endovascular. </w:t>
      </w:r>
    </w:p>
    <w:p w14:paraId="24540100" w14:textId="77777777" w:rsidR="00600C4C" w:rsidRDefault="00600C4C" w:rsidP="00600C4C">
      <w:pPr>
        <w:rPr>
          <w:rFonts w:ascii="Arial" w:hAnsi="Arial" w:cs="Arial"/>
          <w:b/>
        </w:rPr>
      </w:pPr>
    </w:p>
    <w:p w14:paraId="241A5896" w14:textId="128D39CD" w:rsidR="00600C4C" w:rsidRPr="00561161" w:rsidRDefault="00561161" w:rsidP="00600C4C">
      <w:pPr>
        <w:rPr>
          <w:rFonts w:ascii="Arial" w:hAnsi="Arial" w:cs="Arial"/>
          <w:b/>
          <w:sz w:val="24"/>
          <w:szCs w:val="24"/>
        </w:rPr>
      </w:pPr>
      <w:r w:rsidRPr="00561161">
        <w:rPr>
          <w:rFonts w:ascii="Arial" w:hAnsi="Arial" w:cs="Arial"/>
          <w:b/>
          <w:sz w:val="24"/>
          <w:szCs w:val="24"/>
        </w:rPr>
        <w:lastRenderedPageBreak/>
        <w:t>REFERENCES</w:t>
      </w:r>
    </w:p>
    <w:p w14:paraId="3BE67116" w14:textId="77777777" w:rsidR="00561161" w:rsidRPr="00561161" w:rsidRDefault="00561161" w:rsidP="00600C4C">
      <w:pPr>
        <w:rPr>
          <w:rFonts w:ascii="Arial" w:hAnsi="Arial" w:cs="Arial"/>
          <w:b/>
          <w:sz w:val="24"/>
          <w:szCs w:val="24"/>
        </w:rPr>
      </w:pPr>
    </w:p>
    <w:p w14:paraId="3A9CBEE9" w14:textId="77777777" w:rsidR="00561161" w:rsidRPr="00561161" w:rsidRDefault="00561161" w:rsidP="00561161">
      <w:pPr>
        <w:rPr>
          <w:rFonts w:ascii="Arial" w:hAnsi="Arial" w:cs="Arial"/>
          <w:sz w:val="24"/>
          <w:szCs w:val="24"/>
        </w:rPr>
      </w:pPr>
      <w:r w:rsidRPr="00561161">
        <w:rPr>
          <w:rFonts w:ascii="Arial" w:hAnsi="Arial" w:cs="Arial"/>
          <w:sz w:val="24"/>
          <w:szCs w:val="24"/>
        </w:rPr>
        <w:t xml:space="preserve">1. Vogel TR, Kruse RL. Risk factors for readmission after lower extremity procedures for peripheral artery disease. </w:t>
      </w:r>
      <w:r w:rsidRPr="00561161">
        <w:rPr>
          <w:rFonts w:ascii="Arial" w:hAnsi="Arial" w:cs="Arial"/>
          <w:i/>
          <w:sz w:val="24"/>
          <w:szCs w:val="24"/>
        </w:rPr>
        <w:t>J Vasc Surg</w:t>
      </w:r>
      <w:r w:rsidRPr="00561161">
        <w:rPr>
          <w:rFonts w:ascii="Arial" w:hAnsi="Arial" w:cs="Arial"/>
          <w:sz w:val="24"/>
          <w:szCs w:val="24"/>
        </w:rPr>
        <w:t xml:space="preserve"> 2013; 58: 90–97.</w:t>
      </w:r>
    </w:p>
    <w:p w14:paraId="2A54BE7F" w14:textId="77777777" w:rsidR="00561161" w:rsidRPr="00561161" w:rsidRDefault="00561161" w:rsidP="00561161">
      <w:pPr>
        <w:rPr>
          <w:sz w:val="24"/>
          <w:szCs w:val="24"/>
        </w:rPr>
      </w:pPr>
      <w:r w:rsidRPr="00561161">
        <w:rPr>
          <w:sz w:val="24"/>
          <w:szCs w:val="24"/>
        </w:rPr>
        <w:t xml:space="preserve"> </w:t>
      </w:r>
    </w:p>
    <w:p w14:paraId="101CDD6A" w14:textId="77777777" w:rsidR="00561161" w:rsidRPr="00561161" w:rsidRDefault="00561161" w:rsidP="00561161">
      <w:pPr>
        <w:rPr>
          <w:rFonts w:ascii="Arial" w:hAnsi="Arial" w:cs="Arial"/>
          <w:sz w:val="24"/>
          <w:szCs w:val="24"/>
        </w:rPr>
      </w:pPr>
      <w:r w:rsidRPr="00561161">
        <w:rPr>
          <w:rFonts w:ascii="Arial" w:hAnsi="Arial" w:cs="Arial"/>
          <w:sz w:val="24"/>
          <w:szCs w:val="24"/>
        </w:rPr>
        <w:t xml:space="preserve">2. Holman KH, Henke PK, Dimick JB, et al. Racial disparities in the use of revascularization before leg amputation in Medicare patients. </w:t>
      </w:r>
      <w:r w:rsidRPr="00561161">
        <w:rPr>
          <w:rFonts w:ascii="Arial" w:hAnsi="Arial" w:cs="Arial"/>
          <w:i/>
          <w:sz w:val="24"/>
          <w:szCs w:val="24"/>
        </w:rPr>
        <w:t>J Vasc Surg</w:t>
      </w:r>
      <w:r w:rsidRPr="00561161">
        <w:rPr>
          <w:rFonts w:ascii="Arial" w:hAnsi="Arial" w:cs="Arial"/>
          <w:sz w:val="24"/>
          <w:szCs w:val="24"/>
        </w:rPr>
        <w:t xml:space="preserve"> 2011; 54: 420–426.</w:t>
      </w:r>
    </w:p>
    <w:p w14:paraId="3E66E5BA" w14:textId="77777777" w:rsidR="00561161" w:rsidRPr="00561161" w:rsidRDefault="00561161" w:rsidP="00561161">
      <w:pPr>
        <w:rPr>
          <w:rFonts w:ascii="Arial" w:hAnsi="Arial" w:cs="Arial"/>
          <w:sz w:val="24"/>
          <w:szCs w:val="24"/>
        </w:rPr>
      </w:pPr>
      <w:r w:rsidRPr="00561161">
        <w:rPr>
          <w:rFonts w:ascii="Arial" w:hAnsi="Arial" w:cs="Arial"/>
          <w:sz w:val="24"/>
          <w:szCs w:val="24"/>
        </w:rPr>
        <w:t xml:space="preserve"> </w:t>
      </w:r>
    </w:p>
    <w:p w14:paraId="0C87EF95" w14:textId="77777777" w:rsidR="00561161" w:rsidRPr="00561161" w:rsidRDefault="00561161" w:rsidP="00561161">
      <w:pPr>
        <w:rPr>
          <w:rFonts w:ascii="Arial" w:hAnsi="Arial" w:cs="Arial"/>
          <w:sz w:val="24"/>
          <w:szCs w:val="24"/>
        </w:rPr>
      </w:pPr>
      <w:r w:rsidRPr="00561161">
        <w:rPr>
          <w:rFonts w:ascii="Arial" w:hAnsi="Arial" w:cs="Arial"/>
          <w:sz w:val="24"/>
          <w:szCs w:val="24"/>
        </w:rPr>
        <w:t xml:space="preserve">3. Goodney PP, Beck AW, Nagle J, et al. National trends in lower extremity bypass surgery, endovascular interventions, and major amputations. </w:t>
      </w:r>
      <w:r w:rsidRPr="00561161">
        <w:rPr>
          <w:rFonts w:ascii="Arial" w:hAnsi="Arial" w:cs="Arial"/>
          <w:i/>
          <w:sz w:val="24"/>
          <w:szCs w:val="24"/>
        </w:rPr>
        <w:t>J Vasc Surg</w:t>
      </w:r>
      <w:r w:rsidRPr="00561161">
        <w:rPr>
          <w:rFonts w:ascii="Arial" w:hAnsi="Arial" w:cs="Arial"/>
          <w:sz w:val="24"/>
          <w:szCs w:val="24"/>
        </w:rPr>
        <w:t xml:space="preserve"> 2009; 50: 54–60. </w:t>
      </w:r>
    </w:p>
    <w:p w14:paraId="55FEE6E4" w14:textId="77777777" w:rsidR="00561161" w:rsidRPr="00561161" w:rsidRDefault="00561161" w:rsidP="00561161">
      <w:pPr>
        <w:rPr>
          <w:rFonts w:ascii="Arial" w:hAnsi="Arial" w:cs="Arial"/>
          <w:sz w:val="24"/>
          <w:szCs w:val="24"/>
        </w:rPr>
      </w:pPr>
    </w:p>
    <w:p w14:paraId="2EECA8C6" w14:textId="77777777" w:rsidR="00561161" w:rsidRPr="00561161" w:rsidRDefault="00561161" w:rsidP="00561161">
      <w:pPr>
        <w:rPr>
          <w:rFonts w:ascii="Arial" w:hAnsi="Arial" w:cs="Arial"/>
          <w:sz w:val="24"/>
          <w:szCs w:val="24"/>
        </w:rPr>
      </w:pPr>
      <w:r w:rsidRPr="00561161">
        <w:rPr>
          <w:rFonts w:ascii="Arial" w:hAnsi="Arial" w:cs="Arial"/>
          <w:sz w:val="24"/>
          <w:szCs w:val="24"/>
        </w:rPr>
        <w:t xml:space="preserve">4. Goodney PP, Holman K, Henke PK, et al. Regional intensity of vascular care and lower extremity amputation rates. </w:t>
      </w:r>
      <w:r w:rsidRPr="00561161">
        <w:rPr>
          <w:rFonts w:ascii="Arial" w:hAnsi="Arial" w:cs="Arial"/>
          <w:i/>
          <w:sz w:val="24"/>
          <w:szCs w:val="24"/>
        </w:rPr>
        <w:t>J Vasc Surg</w:t>
      </w:r>
      <w:r w:rsidRPr="00561161">
        <w:rPr>
          <w:rFonts w:ascii="Arial" w:hAnsi="Arial" w:cs="Arial"/>
          <w:sz w:val="24"/>
          <w:szCs w:val="24"/>
        </w:rPr>
        <w:t xml:space="preserve"> 2013; 57: 1471–1480. </w:t>
      </w:r>
    </w:p>
    <w:p w14:paraId="481375A4" w14:textId="77777777" w:rsidR="00561161" w:rsidRPr="00561161" w:rsidRDefault="00561161" w:rsidP="00561161">
      <w:pPr>
        <w:rPr>
          <w:rFonts w:ascii="Arial" w:hAnsi="Arial" w:cs="Arial"/>
          <w:sz w:val="24"/>
          <w:szCs w:val="24"/>
        </w:rPr>
      </w:pPr>
    </w:p>
    <w:p w14:paraId="2D94F9E2" w14:textId="77777777" w:rsidR="00561161" w:rsidRPr="00561161" w:rsidRDefault="00561161" w:rsidP="00561161">
      <w:pPr>
        <w:rPr>
          <w:rFonts w:ascii="Arial" w:hAnsi="Arial" w:cs="Arial"/>
          <w:sz w:val="24"/>
          <w:szCs w:val="24"/>
        </w:rPr>
      </w:pPr>
      <w:r w:rsidRPr="00561161">
        <w:rPr>
          <w:rFonts w:ascii="Arial" w:hAnsi="Arial" w:cs="Arial"/>
          <w:sz w:val="24"/>
          <w:szCs w:val="24"/>
        </w:rPr>
        <w:t xml:space="preserve">5. Vogel TR, Kruse RL. Risk Factors for Readmission after Lower Extremity Procedures for Peripheral Artery Disease. </w:t>
      </w:r>
      <w:r w:rsidRPr="00561161">
        <w:rPr>
          <w:rFonts w:ascii="Arial" w:hAnsi="Arial" w:cs="Arial"/>
          <w:i/>
          <w:sz w:val="24"/>
          <w:szCs w:val="24"/>
        </w:rPr>
        <w:t>J Vasc Surg</w:t>
      </w:r>
      <w:r w:rsidRPr="00561161">
        <w:rPr>
          <w:rFonts w:ascii="Arial" w:hAnsi="Arial" w:cs="Arial"/>
          <w:sz w:val="24"/>
          <w:szCs w:val="24"/>
        </w:rPr>
        <w:t xml:space="preserve"> 2013; 58: 90–97.</w:t>
      </w:r>
    </w:p>
    <w:p w14:paraId="47431CC2" w14:textId="77777777" w:rsidR="00561161" w:rsidRPr="00561161" w:rsidRDefault="00561161" w:rsidP="00561161">
      <w:pPr>
        <w:rPr>
          <w:rFonts w:ascii="Arial" w:hAnsi="Arial" w:cs="Arial"/>
          <w:sz w:val="24"/>
          <w:szCs w:val="24"/>
        </w:rPr>
      </w:pPr>
      <w:r w:rsidRPr="00561161">
        <w:rPr>
          <w:rFonts w:ascii="Arial" w:hAnsi="Arial" w:cs="Arial"/>
          <w:sz w:val="24"/>
          <w:szCs w:val="24"/>
        </w:rPr>
        <w:t xml:space="preserve"> </w:t>
      </w:r>
    </w:p>
    <w:p w14:paraId="45B718A5" w14:textId="43D8B896" w:rsidR="00600C4C" w:rsidRPr="00561161" w:rsidRDefault="00561161" w:rsidP="00561161">
      <w:pPr>
        <w:rPr>
          <w:rFonts w:ascii="Arial" w:hAnsi="Arial" w:cs="Arial"/>
          <w:sz w:val="24"/>
          <w:szCs w:val="24"/>
        </w:rPr>
      </w:pPr>
      <w:r w:rsidRPr="00561161">
        <w:rPr>
          <w:rFonts w:ascii="Arial" w:hAnsi="Arial" w:cs="Arial"/>
          <w:sz w:val="24"/>
          <w:szCs w:val="24"/>
        </w:rPr>
        <w:t xml:space="preserve">6. Vogel TR, Dombrovskiy VY, Carson JL, et al. In-hospital and 30-day outcomes after tibioperoneal interventions in the US Medicare population with critical limb ischemia. </w:t>
      </w:r>
      <w:bookmarkStart w:id="0" w:name="_GoBack"/>
      <w:bookmarkEnd w:id="0"/>
      <w:r w:rsidRPr="00561161">
        <w:rPr>
          <w:rFonts w:ascii="Arial" w:hAnsi="Arial" w:cs="Arial"/>
          <w:i/>
          <w:sz w:val="24"/>
          <w:szCs w:val="24"/>
        </w:rPr>
        <w:t xml:space="preserve">J Vasc Surg </w:t>
      </w:r>
      <w:r w:rsidRPr="00561161">
        <w:rPr>
          <w:rFonts w:ascii="Arial" w:hAnsi="Arial" w:cs="Arial"/>
          <w:sz w:val="24"/>
          <w:szCs w:val="24"/>
        </w:rPr>
        <w:t xml:space="preserve">2011; 54: 109–115. </w:t>
      </w:r>
    </w:p>
    <w:sectPr w:rsidR="00600C4C" w:rsidRPr="00561161" w:rsidSect="00B32252">
      <w:headerReference w:type="even" r:id="rId12"/>
      <w:headerReference w:type="default" r:id="rId13"/>
      <w:footerReference w:type="default" r:id="rId14"/>
      <w:pgSz w:w="15840" w:h="12240" w:orient="landscape"/>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86E60" w14:textId="77777777" w:rsidR="004865A1" w:rsidRDefault="004865A1" w:rsidP="00EB6CB1">
      <w:r>
        <w:separator/>
      </w:r>
    </w:p>
  </w:endnote>
  <w:endnote w:type="continuationSeparator" w:id="0">
    <w:p w14:paraId="54A39E02" w14:textId="77777777" w:rsidR="004865A1" w:rsidRDefault="004865A1" w:rsidP="00EB6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HelveticaNeue-Condensed">
    <w:altName w:val="Times New Roman"/>
    <w:panose1 w:val="00000000000000000000"/>
    <w:charset w:val="00"/>
    <w:family w:val="swiss"/>
    <w:notTrueType/>
    <w:pitch w:val="default"/>
    <w:sig w:usb0="00000003" w:usb1="00000000" w:usb2="00000000" w:usb3="00000000" w:csb0="00000001"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21B6B" w14:textId="2D9D55F6" w:rsidR="00B32252" w:rsidRDefault="00B32252">
    <w:pPr>
      <w:pStyle w:val="Footer"/>
      <w:jc w:val="right"/>
    </w:pPr>
  </w:p>
  <w:p w14:paraId="2F8D3DE6" w14:textId="77777777" w:rsidR="00B32252" w:rsidRPr="00181D56" w:rsidRDefault="00B32252">
    <w:pPr>
      <w:pStyle w:val="Footer"/>
      <w:rPr>
        <w:rFonts w:ascii="Arial" w:hAnsi="Arial" w:cs="Arial"/>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EE7A7" w14:textId="77777777" w:rsidR="004865A1" w:rsidRDefault="004865A1" w:rsidP="00EB6CB1">
      <w:r>
        <w:separator/>
      </w:r>
    </w:p>
  </w:footnote>
  <w:footnote w:type="continuationSeparator" w:id="0">
    <w:p w14:paraId="31B5D909" w14:textId="77777777" w:rsidR="004865A1" w:rsidRDefault="004865A1" w:rsidP="00EB6C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18723" w14:textId="77777777" w:rsidR="00B32252" w:rsidRDefault="00B32252" w:rsidP="00B322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BE5863" w14:textId="77777777" w:rsidR="00B32252" w:rsidRDefault="00B32252" w:rsidP="00B32252">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AFDA4C" w14:textId="77777777" w:rsidR="00B32252" w:rsidRDefault="00B32252" w:rsidP="00B3225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61161">
      <w:rPr>
        <w:rStyle w:val="PageNumber"/>
        <w:noProof/>
      </w:rPr>
      <w:t>4</w:t>
    </w:r>
    <w:r>
      <w:rPr>
        <w:rStyle w:val="PageNumber"/>
      </w:rPr>
      <w:fldChar w:fldCharType="end"/>
    </w:r>
  </w:p>
  <w:p w14:paraId="2D9A0B4A" w14:textId="77777777" w:rsidR="00B32252" w:rsidRDefault="00B32252" w:rsidP="00B32252">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654A43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0A12F5"/>
    <w:multiLevelType w:val="hybridMultilevel"/>
    <w:tmpl w:val="73202A7E"/>
    <w:lvl w:ilvl="0" w:tplc="D522F2F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MS Minch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S Minch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S Mincho"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86AFA"/>
    <w:multiLevelType w:val="hybridMultilevel"/>
    <w:tmpl w:val="966C2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ED48CD"/>
    <w:multiLevelType w:val="hybridMultilevel"/>
    <w:tmpl w:val="6582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S Minch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S Minch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S Mincho"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9054C0"/>
    <w:multiLevelType w:val="hybridMultilevel"/>
    <w:tmpl w:val="28F6E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S Mincho"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S Mincho"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S Mincho"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A20124"/>
    <w:multiLevelType w:val="hybridMultilevel"/>
    <w:tmpl w:val="F2FC6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8F5255"/>
    <w:multiLevelType w:val="hybridMultilevel"/>
    <w:tmpl w:val="200A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4518E6"/>
    <w:multiLevelType w:val="hybridMultilevel"/>
    <w:tmpl w:val="67C8D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835378D"/>
    <w:multiLevelType w:val="hybridMultilevel"/>
    <w:tmpl w:val="0E4015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BBC0000"/>
    <w:multiLevelType w:val="hybridMultilevel"/>
    <w:tmpl w:val="58D6A3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2022EB6"/>
    <w:multiLevelType w:val="hybridMultilevel"/>
    <w:tmpl w:val="49E0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43B056D"/>
    <w:multiLevelType w:val="hybridMultilevel"/>
    <w:tmpl w:val="9252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3A4EF2"/>
    <w:multiLevelType w:val="hybridMultilevel"/>
    <w:tmpl w:val="D6BA4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F54B87"/>
    <w:multiLevelType w:val="hybridMultilevel"/>
    <w:tmpl w:val="715E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10"/>
  </w:num>
  <w:num w:numId="4">
    <w:abstractNumId w:val="9"/>
  </w:num>
  <w:num w:numId="5">
    <w:abstractNumId w:val="6"/>
  </w:num>
  <w:num w:numId="6">
    <w:abstractNumId w:val="13"/>
  </w:num>
  <w:num w:numId="7">
    <w:abstractNumId w:val="2"/>
  </w:num>
  <w:num w:numId="8">
    <w:abstractNumId w:val="11"/>
  </w:num>
  <w:num w:numId="9">
    <w:abstractNumId w:val="3"/>
  </w:num>
  <w:num w:numId="10">
    <w:abstractNumId w:val="4"/>
  </w:num>
  <w:num w:numId="11">
    <w:abstractNumId w:val="7"/>
  </w:num>
  <w:num w:numId="12">
    <w:abstractNumId w:val="1"/>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CF"/>
    <w:rsid w:val="00055040"/>
    <w:rsid w:val="00066D76"/>
    <w:rsid w:val="0007379C"/>
    <w:rsid w:val="00082817"/>
    <w:rsid w:val="00096230"/>
    <w:rsid w:val="000A2EC3"/>
    <w:rsid w:val="000A6D1B"/>
    <w:rsid w:val="000B2D84"/>
    <w:rsid w:val="000C3B9B"/>
    <w:rsid w:val="000C3D58"/>
    <w:rsid w:val="000C6C37"/>
    <w:rsid w:val="0010428D"/>
    <w:rsid w:val="00143B66"/>
    <w:rsid w:val="001478CA"/>
    <w:rsid w:val="0017723C"/>
    <w:rsid w:val="00181DBA"/>
    <w:rsid w:val="00183C4F"/>
    <w:rsid w:val="001A057F"/>
    <w:rsid w:val="001D53F3"/>
    <w:rsid w:val="001D5A36"/>
    <w:rsid w:val="001D5AE6"/>
    <w:rsid w:val="002436B9"/>
    <w:rsid w:val="00255A0F"/>
    <w:rsid w:val="00264F66"/>
    <w:rsid w:val="00276C99"/>
    <w:rsid w:val="00292E7F"/>
    <w:rsid w:val="002A5B60"/>
    <w:rsid w:val="002C1934"/>
    <w:rsid w:val="002D1167"/>
    <w:rsid w:val="00304292"/>
    <w:rsid w:val="0030490A"/>
    <w:rsid w:val="0032510B"/>
    <w:rsid w:val="00332D6E"/>
    <w:rsid w:val="0034127E"/>
    <w:rsid w:val="00342E23"/>
    <w:rsid w:val="003567D3"/>
    <w:rsid w:val="00361A5A"/>
    <w:rsid w:val="0036412C"/>
    <w:rsid w:val="00375C41"/>
    <w:rsid w:val="0039178A"/>
    <w:rsid w:val="003A4400"/>
    <w:rsid w:val="003D6F0D"/>
    <w:rsid w:val="003F5AEB"/>
    <w:rsid w:val="003F7F81"/>
    <w:rsid w:val="00422A28"/>
    <w:rsid w:val="00422C3C"/>
    <w:rsid w:val="004343A9"/>
    <w:rsid w:val="0043440C"/>
    <w:rsid w:val="00465F93"/>
    <w:rsid w:val="004865A1"/>
    <w:rsid w:val="004A57DB"/>
    <w:rsid w:val="004A58A3"/>
    <w:rsid w:val="004A7C2B"/>
    <w:rsid w:val="004C669F"/>
    <w:rsid w:val="004D2ED7"/>
    <w:rsid w:val="004E64D2"/>
    <w:rsid w:val="005002DD"/>
    <w:rsid w:val="0052575A"/>
    <w:rsid w:val="00536D4B"/>
    <w:rsid w:val="00540D16"/>
    <w:rsid w:val="00561161"/>
    <w:rsid w:val="00577838"/>
    <w:rsid w:val="0058244D"/>
    <w:rsid w:val="005B6C9A"/>
    <w:rsid w:val="005D5CF5"/>
    <w:rsid w:val="005E20E4"/>
    <w:rsid w:val="00600C4C"/>
    <w:rsid w:val="00602AEE"/>
    <w:rsid w:val="0061316B"/>
    <w:rsid w:val="00621B64"/>
    <w:rsid w:val="00630D82"/>
    <w:rsid w:val="00635D1D"/>
    <w:rsid w:val="00645265"/>
    <w:rsid w:val="00650E42"/>
    <w:rsid w:val="00677219"/>
    <w:rsid w:val="00693222"/>
    <w:rsid w:val="00693433"/>
    <w:rsid w:val="006B3231"/>
    <w:rsid w:val="006C54F1"/>
    <w:rsid w:val="006D0E00"/>
    <w:rsid w:val="006E040C"/>
    <w:rsid w:val="006F2B74"/>
    <w:rsid w:val="007459F9"/>
    <w:rsid w:val="00756F97"/>
    <w:rsid w:val="00772481"/>
    <w:rsid w:val="00780C5E"/>
    <w:rsid w:val="0078200E"/>
    <w:rsid w:val="007A2520"/>
    <w:rsid w:val="007B3B9A"/>
    <w:rsid w:val="007C6816"/>
    <w:rsid w:val="007D69AD"/>
    <w:rsid w:val="007E138C"/>
    <w:rsid w:val="00804C80"/>
    <w:rsid w:val="00823093"/>
    <w:rsid w:val="00827B12"/>
    <w:rsid w:val="00837F29"/>
    <w:rsid w:val="00843468"/>
    <w:rsid w:val="008442C4"/>
    <w:rsid w:val="008777CD"/>
    <w:rsid w:val="00885B01"/>
    <w:rsid w:val="0089754D"/>
    <w:rsid w:val="008A55DA"/>
    <w:rsid w:val="008C4C8E"/>
    <w:rsid w:val="008D2665"/>
    <w:rsid w:val="008D4FED"/>
    <w:rsid w:val="008E40E0"/>
    <w:rsid w:val="008F7C3D"/>
    <w:rsid w:val="00901FAC"/>
    <w:rsid w:val="00904CBE"/>
    <w:rsid w:val="00944375"/>
    <w:rsid w:val="00951BBB"/>
    <w:rsid w:val="009625BC"/>
    <w:rsid w:val="0096446D"/>
    <w:rsid w:val="00981B9F"/>
    <w:rsid w:val="00992115"/>
    <w:rsid w:val="009929CF"/>
    <w:rsid w:val="009938CD"/>
    <w:rsid w:val="009A0C97"/>
    <w:rsid w:val="009B40B4"/>
    <w:rsid w:val="009C00EB"/>
    <w:rsid w:val="009F7937"/>
    <w:rsid w:val="00A1788C"/>
    <w:rsid w:val="00A265ED"/>
    <w:rsid w:val="00A34CB5"/>
    <w:rsid w:val="00A430D0"/>
    <w:rsid w:val="00A714D7"/>
    <w:rsid w:val="00A77E61"/>
    <w:rsid w:val="00AA6082"/>
    <w:rsid w:val="00AE41B4"/>
    <w:rsid w:val="00B04B2B"/>
    <w:rsid w:val="00B229F5"/>
    <w:rsid w:val="00B32252"/>
    <w:rsid w:val="00B3510F"/>
    <w:rsid w:val="00B70FF8"/>
    <w:rsid w:val="00B84133"/>
    <w:rsid w:val="00BB15CC"/>
    <w:rsid w:val="00BB62F1"/>
    <w:rsid w:val="00C024FC"/>
    <w:rsid w:val="00C221BA"/>
    <w:rsid w:val="00C452CE"/>
    <w:rsid w:val="00C53D78"/>
    <w:rsid w:val="00C801F3"/>
    <w:rsid w:val="00CE7178"/>
    <w:rsid w:val="00CF182C"/>
    <w:rsid w:val="00D13140"/>
    <w:rsid w:val="00D1340D"/>
    <w:rsid w:val="00D5137C"/>
    <w:rsid w:val="00D712AE"/>
    <w:rsid w:val="00D726AA"/>
    <w:rsid w:val="00D76B10"/>
    <w:rsid w:val="00D910E4"/>
    <w:rsid w:val="00DC5E7D"/>
    <w:rsid w:val="00DD1FF3"/>
    <w:rsid w:val="00DD51C9"/>
    <w:rsid w:val="00DE6864"/>
    <w:rsid w:val="00DF1363"/>
    <w:rsid w:val="00E07334"/>
    <w:rsid w:val="00E227D9"/>
    <w:rsid w:val="00E24B7A"/>
    <w:rsid w:val="00E421C5"/>
    <w:rsid w:val="00E8112D"/>
    <w:rsid w:val="00E92099"/>
    <w:rsid w:val="00EB6CB1"/>
    <w:rsid w:val="00EC5DEB"/>
    <w:rsid w:val="00EC7B73"/>
    <w:rsid w:val="00ED10FA"/>
    <w:rsid w:val="00EF7A07"/>
    <w:rsid w:val="00F006FD"/>
    <w:rsid w:val="00F21EC5"/>
    <w:rsid w:val="00F2715B"/>
    <w:rsid w:val="00F61C37"/>
    <w:rsid w:val="00F63B15"/>
    <w:rsid w:val="00F732B2"/>
    <w:rsid w:val="00F8470F"/>
    <w:rsid w:val="00F95758"/>
    <w:rsid w:val="00F95E80"/>
    <w:rsid w:val="00FA5A33"/>
    <w:rsid w:val="00FB11C1"/>
    <w:rsid w:val="00FD705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7D11F13"/>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MS Mincho" w:hAnsi="Arial" w:cs="Times"/>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8A7"/>
    <w:rPr>
      <w:rFonts w:ascii="Times New Roman" w:eastAsia="Times New Roman" w:hAnsi="Times New Roman" w:cs="Times New Roman"/>
      <w:color w:val="333333"/>
    </w:rPr>
  </w:style>
  <w:style w:type="paragraph" w:styleId="Heading2">
    <w:name w:val="heading 2"/>
    <w:basedOn w:val="Normal"/>
    <w:link w:val="Heading2Char"/>
    <w:uiPriority w:val="9"/>
    <w:qFormat/>
    <w:rsid w:val="00E07E87"/>
    <w:pPr>
      <w:spacing w:before="100" w:beforeAutospacing="1" w:after="100" w:afterAutospacing="1"/>
      <w:outlineLvl w:val="1"/>
    </w:pPr>
    <w:rPr>
      <w:b/>
      <w:bCs/>
      <w:color w:val="auto"/>
      <w:sz w:val="36"/>
      <w:szCs w:val="3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132EDB"/>
    <w:pPr>
      <w:ind w:left="720"/>
      <w:contextualSpacing/>
    </w:pPr>
  </w:style>
  <w:style w:type="paragraph" w:styleId="Header">
    <w:name w:val="header"/>
    <w:basedOn w:val="Normal"/>
    <w:link w:val="HeaderChar"/>
    <w:uiPriority w:val="99"/>
    <w:unhideWhenUsed/>
    <w:rsid w:val="00610D70"/>
    <w:pPr>
      <w:tabs>
        <w:tab w:val="center" w:pos="4680"/>
        <w:tab w:val="right" w:pos="9360"/>
      </w:tabs>
    </w:pPr>
    <w:rPr>
      <w:color w:val="auto"/>
      <w:lang w:val="x-none"/>
    </w:rPr>
  </w:style>
  <w:style w:type="character" w:customStyle="1" w:styleId="HeaderChar">
    <w:name w:val="Header Char"/>
    <w:link w:val="Header"/>
    <w:uiPriority w:val="99"/>
    <w:rsid w:val="00610D70"/>
    <w:rPr>
      <w:rFonts w:ascii="Times New Roman" w:eastAsia="Times New Roman" w:hAnsi="Times New Roman" w:cs="Times New Roman"/>
      <w:lang w:eastAsia="en-US"/>
    </w:rPr>
  </w:style>
  <w:style w:type="paragraph" w:styleId="Footer">
    <w:name w:val="footer"/>
    <w:basedOn w:val="Normal"/>
    <w:link w:val="FooterChar"/>
    <w:uiPriority w:val="99"/>
    <w:unhideWhenUsed/>
    <w:rsid w:val="00610D70"/>
    <w:pPr>
      <w:tabs>
        <w:tab w:val="center" w:pos="4680"/>
        <w:tab w:val="right" w:pos="9360"/>
      </w:tabs>
    </w:pPr>
    <w:rPr>
      <w:color w:val="auto"/>
      <w:lang w:val="x-none"/>
    </w:rPr>
  </w:style>
  <w:style w:type="character" w:customStyle="1" w:styleId="FooterChar">
    <w:name w:val="Footer Char"/>
    <w:link w:val="Footer"/>
    <w:uiPriority w:val="99"/>
    <w:rsid w:val="00610D70"/>
    <w:rPr>
      <w:rFonts w:ascii="Times New Roman" w:eastAsia="Times New Roman" w:hAnsi="Times New Roman" w:cs="Times New Roman"/>
      <w:lang w:eastAsia="en-US"/>
    </w:rPr>
  </w:style>
  <w:style w:type="paragraph" w:styleId="BalloonText">
    <w:name w:val="Balloon Text"/>
    <w:basedOn w:val="Normal"/>
    <w:link w:val="BalloonTextChar"/>
    <w:uiPriority w:val="99"/>
    <w:semiHidden/>
    <w:unhideWhenUsed/>
    <w:rsid w:val="00610D70"/>
    <w:rPr>
      <w:rFonts w:ascii="Tahoma" w:hAnsi="Tahoma"/>
      <w:color w:val="auto"/>
      <w:sz w:val="16"/>
      <w:szCs w:val="16"/>
      <w:lang w:val="x-none"/>
    </w:rPr>
  </w:style>
  <w:style w:type="character" w:customStyle="1" w:styleId="BalloonTextChar">
    <w:name w:val="Balloon Text Char"/>
    <w:link w:val="BalloonText"/>
    <w:uiPriority w:val="99"/>
    <w:semiHidden/>
    <w:rsid w:val="00610D70"/>
    <w:rPr>
      <w:rFonts w:ascii="Tahoma" w:eastAsia="Times New Roman" w:hAnsi="Tahoma" w:cs="Tahoma"/>
      <w:sz w:val="16"/>
      <w:szCs w:val="16"/>
      <w:lang w:eastAsia="en-US"/>
    </w:rPr>
  </w:style>
  <w:style w:type="character" w:customStyle="1" w:styleId="apple-converted-space">
    <w:name w:val="apple-converted-space"/>
    <w:basedOn w:val="DefaultParagraphFont"/>
    <w:rsid w:val="001E2F42"/>
  </w:style>
  <w:style w:type="paragraph" w:styleId="NormalWeb">
    <w:name w:val="Normal (Web)"/>
    <w:basedOn w:val="Normal"/>
    <w:uiPriority w:val="99"/>
    <w:unhideWhenUsed/>
    <w:rsid w:val="00B67464"/>
    <w:pPr>
      <w:spacing w:before="100" w:beforeAutospacing="1" w:after="100" w:afterAutospacing="1"/>
    </w:pPr>
    <w:rPr>
      <w:rFonts w:eastAsia="MS Mincho"/>
      <w:color w:val="auto"/>
      <w:sz w:val="24"/>
      <w:szCs w:val="24"/>
    </w:rPr>
  </w:style>
  <w:style w:type="table" w:styleId="TableGrid">
    <w:name w:val="Table Grid"/>
    <w:basedOn w:val="TableNormal"/>
    <w:uiPriority w:val="59"/>
    <w:rsid w:val="008460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semiHidden/>
    <w:unhideWhenUsed/>
    <w:rsid w:val="00F172EB"/>
    <w:rPr>
      <w:sz w:val="18"/>
      <w:szCs w:val="18"/>
    </w:rPr>
  </w:style>
  <w:style w:type="paragraph" w:styleId="CommentText">
    <w:name w:val="annotation text"/>
    <w:basedOn w:val="Normal"/>
    <w:link w:val="CommentTextChar"/>
    <w:uiPriority w:val="99"/>
    <w:unhideWhenUsed/>
    <w:rsid w:val="00F172EB"/>
    <w:rPr>
      <w:color w:val="auto"/>
      <w:sz w:val="24"/>
      <w:szCs w:val="24"/>
      <w:lang w:val="x-none"/>
    </w:rPr>
  </w:style>
  <w:style w:type="character" w:customStyle="1" w:styleId="CommentTextChar">
    <w:name w:val="Comment Text Char"/>
    <w:link w:val="CommentText"/>
    <w:uiPriority w:val="99"/>
    <w:rsid w:val="00F172EB"/>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F172EB"/>
    <w:rPr>
      <w:b/>
      <w:bCs/>
    </w:rPr>
  </w:style>
  <w:style w:type="character" w:customStyle="1" w:styleId="CommentSubjectChar">
    <w:name w:val="Comment Subject Char"/>
    <w:link w:val="CommentSubject"/>
    <w:uiPriority w:val="99"/>
    <w:semiHidden/>
    <w:rsid w:val="00F172EB"/>
    <w:rPr>
      <w:rFonts w:ascii="Times New Roman" w:eastAsia="Times New Roman" w:hAnsi="Times New Roman" w:cs="Times New Roman"/>
      <w:b/>
      <w:bCs/>
      <w:sz w:val="24"/>
      <w:szCs w:val="24"/>
      <w:lang w:eastAsia="en-US"/>
    </w:rPr>
  </w:style>
  <w:style w:type="character" w:styleId="Hyperlink">
    <w:name w:val="Hyperlink"/>
    <w:uiPriority w:val="99"/>
    <w:semiHidden/>
    <w:unhideWhenUsed/>
    <w:rsid w:val="0051374F"/>
    <w:rPr>
      <w:color w:val="0000FF"/>
      <w:u w:val="single"/>
    </w:rPr>
  </w:style>
  <w:style w:type="paragraph" w:customStyle="1" w:styleId="ColorfulShading-Accent11">
    <w:name w:val="Colorful Shading - Accent 11"/>
    <w:hidden/>
    <w:uiPriority w:val="99"/>
    <w:semiHidden/>
    <w:rsid w:val="00AC68CA"/>
    <w:rPr>
      <w:rFonts w:ascii="Times New Roman" w:eastAsia="Times New Roman" w:hAnsi="Times New Roman" w:cs="Times New Roman"/>
      <w:color w:val="333333"/>
    </w:rPr>
  </w:style>
  <w:style w:type="character" w:customStyle="1" w:styleId="Heading2Char">
    <w:name w:val="Heading 2 Char"/>
    <w:link w:val="Heading2"/>
    <w:uiPriority w:val="9"/>
    <w:rsid w:val="00E07E87"/>
    <w:rPr>
      <w:rFonts w:ascii="Times New Roman" w:eastAsia="Times New Roman" w:hAnsi="Times New Roman" w:cs="Times New Roman"/>
      <w:b/>
      <w:bCs/>
      <w:color w:val="auto"/>
      <w:sz w:val="36"/>
      <w:szCs w:val="36"/>
      <w:lang w:eastAsia="en-US"/>
    </w:rPr>
  </w:style>
  <w:style w:type="character" w:customStyle="1" w:styleId="mw-headline">
    <w:name w:val="mw-headline"/>
    <w:basedOn w:val="DefaultParagraphFont"/>
    <w:rsid w:val="00E07E87"/>
  </w:style>
  <w:style w:type="character" w:customStyle="1" w:styleId="mw-editsection">
    <w:name w:val="mw-editsection"/>
    <w:basedOn w:val="DefaultParagraphFont"/>
    <w:rsid w:val="00E07E87"/>
  </w:style>
  <w:style w:type="character" w:customStyle="1" w:styleId="mw-editsection-bracket">
    <w:name w:val="mw-editsection-bracket"/>
    <w:basedOn w:val="DefaultParagraphFont"/>
    <w:rsid w:val="00E07E87"/>
  </w:style>
  <w:style w:type="paragraph" w:customStyle="1" w:styleId="Pa15">
    <w:name w:val="Pa15"/>
    <w:basedOn w:val="Normal"/>
    <w:next w:val="Normal"/>
    <w:uiPriority w:val="99"/>
    <w:rsid w:val="003F7F81"/>
    <w:pPr>
      <w:widowControl w:val="0"/>
      <w:autoSpaceDE w:val="0"/>
      <w:autoSpaceDN w:val="0"/>
      <w:adjustRightInd w:val="0"/>
      <w:spacing w:line="241" w:lineRule="atLeast"/>
    </w:pPr>
    <w:rPr>
      <w:rFonts w:ascii="HelveticaNeue-Condensed" w:eastAsia="MS Mincho" w:hAnsi="HelveticaNeue-Condensed"/>
      <w:color w:val="auto"/>
      <w:sz w:val="24"/>
      <w:szCs w:val="24"/>
    </w:rPr>
  </w:style>
  <w:style w:type="character" w:styleId="PageNumber">
    <w:name w:val="page number"/>
    <w:basedOn w:val="DefaultParagraphFont"/>
    <w:uiPriority w:val="99"/>
    <w:semiHidden/>
    <w:unhideWhenUsed/>
    <w:rsid w:val="00B322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19499">
      <w:bodyDiv w:val="1"/>
      <w:marLeft w:val="0"/>
      <w:marRight w:val="0"/>
      <w:marTop w:val="0"/>
      <w:marBottom w:val="0"/>
      <w:divBdr>
        <w:top w:val="none" w:sz="0" w:space="0" w:color="auto"/>
        <w:left w:val="none" w:sz="0" w:space="0" w:color="auto"/>
        <w:bottom w:val="none" w:sz="0" w:space="0" w:color="auto"/>
        <w:right w:val="none" w:sz="0" w:space="0" w:color="auto"/>
      </w:divBdr>
    </w:div>
    <w:div w:id="255945708">
      <w:bodyDiv w:val="1"/>
      <w:marLeft w:val="0"/>
      <w:marRight w:val="0"/>
      <w:marTop w:val="0"/>
      <w:marBottom w:val="0"/>
      <w:divBdr>
        <w:top w:val="none" w:sz="0" w:space="0" w:color="auto"/>
        <w:left w:val="none" w:sz="0" w:space="0" w:color="auto"/>
        <w:bottom w:val="none" w:sz="0" w:space="0" w:color="auto"/>
        <w:right w:val="none" w:sz="0" w:space="0" w:color="auto"/>
      </w:divBdr>
      <w:divsChild>
        <w:div w:id="1463113135">
          <w:marLeft w:val="0"/>
          <w:marRight w:val="0"/>
          <w:marTop w:val="0"/>
          <w:marBottom w:val="0"/>
          <w:divBdr>
            <w:top w:val="none" w:sz="0" w:space="0" w:color="auto"/>
            <w:left w:val="none" w:sz="0" w:space="0" w:color="auto"/>
            <w:bottom w:val="none" w:sz="0" w:space="0" w:color="auto"/>
            <w:right w:val="none" w:sz="0" w:space="0" w:color="auto"/>
          </w:divBdr>
        </w:div>
        <w:div w:id="1326470274">
          <w:marLeft w:val="0"/>
          <w:marRight w:val="0"/>
          <w:marTop w:val="0"/>
          <w:marBottom w:val="0"/>
          <w:divBdr>
            <w:top w:val="none" w:sz="0" w:space="0" w:color="auto"/>
            <w:left w:val="none" w:sz="0" w:space="0" w:color="auto"/>
            <w:bottom w:val="none" w:sz="0" w:space="0" w:color="auto"/>
            <w:right w:val="none" w:sz="0" w:space="0" w:color="auto"/>
          </w:divBdr>
        </w:div>
      </w:divsChild>
    </w:div>
    <w:div w:id="371155438">
      <w:bodyDiv w:val="1"/>
      <w:marLeft w:val="0"/>
      <w:marRight w:val="0"/>
      <w:marTop w:val="0"/>
      <w:marBottom w:val="0"/>
      <w:divBdr>
        <w:top w:val="none" w:sz="0" w:space="0" w:color="auto"/>
        <w:left w:val="none" w:sz="0" w:space="0" w:color="auto"/>
        <w:bottom w:val="none" w:sz="0" w:space="0" w:color="auto"/>
        <w:right w:val="none" w:sz="0" w:space="0" w:color="auto"/>
      </w:divBdr>
    </w:div>
    <w:div w:id="408236301">
      <w:bodyDiv w:val="1"/>
      <w:marLeft w:val="0"/>
      <w:marRight w:val="0"/>
      <w:marTop w:val="0"/>
      <w:marBottom w:val="0"/>
      <w:divBdr>
        <w:top w:val="none" w:sz="0" w:space="0" w:color="auto"/>
        <w:left w:val="none" w:sz="0" w:space="0" w:color="auto"/>
        <w:bottom w:val="none" w:sz="0" w:space="0" w:color="auto"/>
        <w:right w:val="none" w:sz="0" w:space="0" w:color="auto"/>
      </w:divBdr>
      <w:divsChild>
        <w:div w:id="687027773">
          <w:marLeft w:val="0"/>
          <w:marRight w:val="0"/>
          <w:marTop w:val="0"/>
          <w:marBottom w:val="0"/>
          <w:divBdr>
            <w:top w:val="none" w:sz="0" w:space="0" w:color="auto"/>
            <w:left w:val="none" w:sz="0" w:space="0" w:color="auto"/>
            <w:bottom w:val="none" w:sz="0" w:space="0" w:color="auto"/>
            <w:right w:val="none" w:sz="0" w:space="0" w:color="auto"/>
          </w:divBdr>
          <w:divsChild>
            <w:div w:id="464858825">
              <w:marLeft w:val="0"/>
              <w:marRight w:val="0"/>
              <w:marTop w:val="0"/>
              <w:marBottom w:val="0"/>
              <w:divBdr>
                <w:top w:val="none" w:sz="0" w:space="0" w:color="auto"/>
                <w:left w:val="none" w:sz="0" w:space="0" w:color="auto"/>
                <w:bottom w:val="none" w:sz="0" w:space="0" w:color="auto"/>
                <w:right w:val="none" w:sz="0" w:space="0" w:color="auto"/>
              </w:divBdr>
              <w:divsChild>
                <w:div w:id="1588297214">
                  <w:marLeft w:val="0"/>
                  <w:marRight w:val="0"/>
                  <w:marTop w:val="0"/>
                  <w:marBottom w:val="0"/>
                  <w:divBdr>
                    <w:top w:val="none" w:sz="0" w:space="0" w:color="auto"/>
                    <w:left w:val="none" w:sz="0" w:space="0" w:color="auto"/>
                    <w:bottom w:val="none" w:sz="0" w:space="0" w:color="auto"/>
                    <w:right w:val="none" w:sz="0" w:space="0" w:color="auto"/>
                  </w:divBdr>
                  <w:divsChild>
                    <w:div w:id="674767044">
                      <w:marLeft w:val="0"/>
                      <w:marRight w:val="0"/>
                      <w:marTop w:val="0"/>
                      <w:marBottom w:val="0"/>
                      <w:divBdr>
                        <w:top w:val="none" w:sz="0" w:space="0" w:color="auto"/>
                        <w:left w:val="none" w:sz="0" w:space="0" w:color="auto"/>
                        <w:bottom w:val="none" w:sz="0" w:space="0" w:color="auto"/>
                        <w:right w:val="none" w:sz="0" w:space="0" w:color="auto"/>
                      </w:divBdr>
                      <w:divsChild>
                        <w:div w:id="109472862">
                          <w:marLeft w:val="0"/>
                          <w:marRight w:val="0"/>
                          <w:marTop w:val="0"/>
                          <w:marBottom w:val="0"/>
                          <w:divBdr>
                            <w:top w:val="none" w:sz="0" w:space="0" w:color="auto"/>
                            <w:left w:val="none" w:sz="0" w:space="0" w:color="auto"/>
                            <w:bottom w:val="none" w:sz="0" w:space="0" w:color="auto"/>
                            <w:right w:val="none" w:sz="0" w:space="0" w:color="auto"/>
                          </w:divBdr>
                          <w:divsChild>
                            <w:div w:id="224612606">
                              <w:marLeft w:val="0"/>
                              <w:marRight w:val="0"/>
                              <w:marTop w:val="0"/>
                              <w:marBottom w:val="0"/>
                              <w:divBdr>
                                <w:top w:val="none" w:sz="0" w:space="0" w:color="auto"/>
                                <w:left w:val="none" w:sz="0" w:space="0" w:color="auto"/>
                                <w:bottom w:val="none" w:sz="0" w:space="0" w:color="auto"/>
                                <w:right w:val="none" w:sz="0" w:space="0" w:color="auto"/>
                              </w:divBdr>
                              <w:divsChild>
                                <w:div w:id="195508506">
                                  <w:marLeft w:val="0"/>
                                  <w:marRight w:val="0"/>
                                  <w:marTop w:val="0"/>
                                  <w:marBottom w:val="0"/>
                                  <w:divBdr>
                                    <w:top w:val="none" w:sz="0" w:space="0" w:color="auto"/>
                                    <w:left w:val="none" w:sz="0" w:space="0" w:color="auto"/>
                                    <w:bottom w:val="none" w:sz="0" w:space="0" w:color="auto"/>
                                    <w:right w:val="none" w:sz="0" w:space="0" w:color="auto"/>
                                  </w:divBdr>
                                  <w:divsChild>
                                    <w:div w:id="843283366">
                                      <w:marLeft w:val="0"/>
                                      <w:marRight w:val="0"/>
                                      <w:marTop w:val="0"/>
                                      <w:marBottom w:val="0"/>
                                      <w:divBdr>
                                        <w:top w:val="none" w:sz="0" w:space="0" w:color="auto"/>
                                        <w:left w:val="none" w:sz="0" w:space="0" w:color="auto"/>
                                        <w:bottom w:val="none" w:sz="0" w:space="0" w:color="auto"/>
                                        <w:right w:val="none" w:sz="0" w:space="0" w:color="auto"/>
                                      </w:divBdr>
                                      <w:divsChild>
                                        <w:div w:id="1518076262">
                                          <w:marLeft w:val="0"/>
                                          <w:marRight w:val="0"/>
                                          <w:marTop w:val="0"/>
                                          <w:marBottom w:val="0"/>
                                          <w:divBdr>
                                            <w:top w:val="none" w:sz="0" w:space="0" w:color="auto"/>
                                            <w:left w:val="none" w:sz="0" w:space="0" w:color="auto"/>
                                            <w:bottom w:val="none" w:sz="0" w:space="0" w:color="auto"/>
                                            <w:right w:val="none" w:sz="0" w:space="0" w:color="auto"/>
                                          </w:divBdr>
                                          <w:divsChild>
                                            <w:div w:id="299307833">
                                              <w:marLeft w:val="0"/>
                                              <w:marRight w:val="0"/>
                                              <w:marTop w:val="0"/>
                                              <w:marBottom w:val="0"/>
                                              <w:divBdr>
                                                <w:top w:val="none" w:sz="0" w:space="0" w:color="auto"/>
                                                <w:left w:val="none" w:sz="0" w:space="0" w:color="auto"/>
                                                <w:bottom w:val="none" w:sz="0" w:space="0" w:color="auto"/>
                                                <w:right w:val="none" w:sz="0" w:space="0" w:color="auto"/>
                                              </w:divBdr>
                                              <w:divsChild>
                                                <w:div w:id="1677465418">
                                                  <w:marLeft w:val="0"/>
                                                  <w:marRight w:val="0"/>
                                                  <w:marTop w:val="0"/>
                                                  <w:marBottom w:val="0"/>
                                                  <w:divBdr>
                                                    <w:top w:val="none" w:sz="0" w:space="0" w:color="auto"/>
                                                    <w:left w:val="none" w:sz="0" w:space="0" w:color="auto"/>
                                                    <w:bottom w:val="none" w:sz="0" w:space="0" w:color="auto"/>
                                                    <w:right w:val="none" w:sz="0" w:space="0" w:color="auto"/>
                                                  </w:divBdr>
                                                  <w:divsChild>
                                                    <w:div w:id="1545865965">
                                                      <w:marLeft w:val="0"/>
                                                      <w:marRight w:val="0"/>
                                                      <w:marTop w:val="0"/>
                                                      <w:marBottom w:val="0"/>
                                                      <w:divBdr>
                                                        <w:top w:val="none" w:sz="0" w:space="0" w:color="auto"/>
                                                        <w:left w:val="none" w:sz="0" w:space="0" w:color="auto"/>
                                                        <w:bottom w:val="none" w:sz="0" w:space="0" w:color="auto"/>
                                                        <w:right w:val="none" w:sz="0" w:space="0" w:color="auto"/>
                                                      </w:divBdr>
                                                      <w:divsChild>
                                                        <w:div w:id="225534689">
                                                          <w:marLeft w:val="0"/>
                                                          <w:marRight w:val="0"/>
                                                          <w:marTop w:val="0"/>
                                                          <w:marBottom w:val="0"/>
                                                          <w:divBdr>
                                                            <w:top w:val="none" w:sz="0" w:space="0" w:color="auto"/>
                                                            <w:left w:val="none" w:sz="0" w:space="0" w:color="auto"/>
                                                            <w:bottom w:val="none" w:sz="0" w:space="0" w:color="auto"/>
                                                            <w:right w:val="none" w:sz="0" w:space="0" w:color="auto"/>
                                                          </w:divBdr>
                                                          <w:divsChild>
                                                            <w:div w:id="1769421812">
                                                              <w:marLeft w:val="0"/>
                                                              <w:marRight w:val="0"/>
                                                              <w:marTop w:val="0"/>
                                                              <w:marBottom w:val="0"/>
                                                              <w:divBdr>
                                                                <w:top w:val="none" w:sz="0" w:space="0" w:color="auto"/>
                                                                <w:left w:val="none" w:sz="0" w:space="0" w:color="auto"/>
                                                                <w:bottom w:val="none" w:sz="0" w:space="0" w:color="auto"/>
                                                                <w:right w:val="none" w:sz="0" w:space="0" w:color="auto"/>
                                                              </w:divBdr>
                                                              <w:divsChild>
                                                                <w:div w:id="2019887920">
                                                                  <w:marLeft w:val="0"/>
                                                                  <w:marRight w:val="0"/>
                                                                  <w:marTop w:val="0"/>
                                                                  <w:marBottom w:val="0"/>
                                                                  <w:divBdr>
                                                                    <w:top w:val="none" w:sz="0" w:space="0" w:color="auto"/>
                                                                    <w:left w:val="none" w:sz="0" w:space="0" w:color="auto"/>
                                                                    <w:bottom w:val="none" w:sz="0" w:space="0" w:color="auto"/>
                                                                    <w:right w:val="none" w:sz="0" w:space="0" w:color="auto"/>
                                                                  </w:divBdr>
                                                                  <w:divsChild>
                                                                    <w:div w:id="1366445042">
                                                                      <w:marLeft w:val="0"/>
                                                                      <w:marRight w:val="0"/>
                                                                      <w:marTop w:val="0"/>
                                                                      <w:marBottom w:val="0"/>
                                                                      <w:divBdr>
                                                                        <w:top w:val="none" w:sz="0" w:space="0" w:color="auto"/>
                                                                        <w:left w:val="none" w:sz="0" w:space="0" w:color="auto"/>
                                                                        <w:bottom w:val="none" w:sz="0" w:space="0" w:color="auto"/>
                                                                        <w:right w:val="none" w:sz="0" w:space="0" w:color="auto"/>
                                                                      </w:divBdr>
                                                                      <w:divsChild>
                                                                        <w:div w:id="1341811257">
                                                                          <w:marLeft w:val="0"/>
                                                                          <w:marRight w:val="0"/>
                                                                          <w:marTop w:val="0"/>
                                                                          <w:marBottom w:val="0"/>
                                                                          <w:divBdr>
                                                                            <w:top w:val="none" w:sz="0" w:space="0" w:color="auto"/>
                                                                            <w:left w:val="none" w:sz="0" w:space="0" w:color="auto"/>
                                                                            <w:bottom w:val="none" w:sz="0" w:space="0" w:color="auto"/>
                                                                            <w:right w:val="none" w:sz="0" w:space="0" w:color="auto"/>
                                                                          </w:divBdr>
                                                                          <w:divsChild>
                                                                            <w:div w:id="1121730258">
                                                                              <w:marLeft w:val="0"/>
                                                                              <w:marRight w:val="0"/>
                                                                              <w:marTop w:val="0"/>
                                                                              <w:marBottom w:val="0"/>
                                                                              <w:divBdr>
                                                                                <w:top w:val="none" w:sz="0" w:space="0" w:color="auto"/>
                                                                                <w:left w:val="none" w:sz="0" w:space="0" w:color="auto"/>
                                                                                <w:bottom w:val="none" w:sz="0" w:space="0" w:color="auto"/>
                                                                                <w:right w:val="none" w:sz="0" w:space="0" w:color="auto"/>
                                                                              </w:divBdr>
                                                                              <w:divsChild>
                                                                                <w:div w:id="654725837">
                                                                                  <w:marLeft w:val="0"/>
                                                                                  <w:marRight w:val="0"/>
                                                                                  <w:marTop w:val="0"/>
                                                                                  <w:marBottom w:val="0"/>
                                                                                  <w:divBdr>
                                                                                    <w:top w:val="none" w:sz="0" w:space="0" w:color="auto"/>
                                                                                    <w:left w:val="none" w:sz="0" w:space="0" w:color="auto"/>
                                                                                    <w:bottom w:val="none" w:sz="0" w:space="0" w:color="auto"/>
                                                                                    <w:right w:val="none" w:sz="0" w:space="0" w:color="auto"/>
                                                                                  </w:divBdr>
                                                                                  <w:divsChild>
                                                                                    <w:div w:id="1012300761">
                                                                                      <w:marLeft w:val="0"/>
                                                                                      <w:marRight w:val="0"/>
                                                                                      <w:marTop w:val="0"/>
                                                                                      <w:marBottom w:val="0"/>
                                                                                      <w:divBdr>
                                                                                        <w:top w:val="none" w:sz="0" w:space="0" w:color="auto"/>
                                                                                        <w:left w:val="none" w:sz="0" w:space="0" w:color="auto"/>
                                                                                        <w:bottom w:val="none" w:sz="0" w:space="0" w:color="auto"/>
                                                                                        <w:right w:val="none" w:sz="0" w:space="0" w:color="auto"/>
                                                                                      </w:divBdr>
                                                                                      <w:divsChild>
                                                                                        <w:div w:id="157379859">
                                                                                          <w:marLeft w:val="0"/>
                                                                                          <w:marRight w:val="0"/>
                                                                                          <w:marTop w:val="0"/>
                                                                                          <w:marBottom w:val="0"/>
                                                                                          <w:divBdr>
                                                                                            <w:top w:val="none" w:sz="0" w:space="0" w:color="auto"/>
                                                                                            <w:left w:val="none" w:sz="0" w:space="0" w:color="auto"/>
                                                                                            <w:bottom w:val="none" w:sz="0" w:space="0" w:color="auto"/>
                                                                                            <w:right w:val="none" w:sz="0" w:space="0" w:color="auto"/>
                                                                                          </w:divBdr>
                                                                                          <w:divsChild>
                                                                                            <w:div w:id="1895121875">
                                                                                              <w:marLeft w:val="0"/>
                                                                                              <w:marRight w:val="0"/>
                                                                                              <w:marTop w:val="0"/>
                                                                                              <w:marBottom w:val="0"/>
                                                                                              <w:divBdr>
                                                                                                <w:top w:val="none" w:sz="0" w:space="0" w:color="auto"/>
                                                                                                <w:left w:val="none" w:sz="0" w:space="0" w:color="auto"/>
                                                                                                <w:bottom w:val="none" w:sz="0" w:space="0" w:color="auto"/>
                                                                                                <w:right w:val="none" w:sz="0" w:space="0" w:color="auto"/>
                                                                                              </w:divBdr>
                                                                                              <w:divsChild>
                                                                                                <w:div w:id="958073984">
                                                                                                  <w:marLeft w:val="0"/>
                                                                                                  <w:marRight w:val="0"/>
                                                                                                  <w:marTop w:val="0"/>
                                                                                                  <w:marBottom w:val="0"/>
                                                                                                  <w:divBdr>
                                                                                                    <w:top w:val="none" w:sz="0" w:space="0" w:color="auto"/>
                                                                                                    <w:left w:val="none" w:sz="0" w:space="0" w:color="auto"/>
                                                                                                    <w:bottom w:val="none" w:sz="0" w:space="0" w:color="auto"/>
                                                                                                    <w:right w:val="none" w:sz="0" w:space="0" w:color="auto"/>
                                                                                                  </w:divBdr>
                                                                                                  <w:divsChild>
                                                                                                    <w:div w:id="70391408">
                                                                                                      <w:marLeft w:val="0"/>
                                                                                                      <w:marRight w:val="0"/>
                                                                                                      <w:marTop w:val="0"/>
                                                                                                      <w:marBottom w:val="0"/>
                                                                                                      <w:divBdr>
                                                                                                        <w:top w:val="none" w:sz="0" w:space="0" w:color="auto"/>
                                                                                                        <w:left w:val="none" w:sz="0" w:space="0" w:color="auto"/>
                                                                                                        <w:bottom w:val="none" w:sz="0" w:space="0" w:color="auto"/>
                                                                                                        <w:right w:val="none" w:sz="0" w:space="0" w:color="auto"/>
                                                                                                      </w:divBdr>
                                                                                                      <w:divsChild>
                                                                                                        <w:div w:id="1532036155">
                                                                                                          <w:marLeft w:val="0"/>
                                                                                                          <w:marRight w:val="0"/>
                                                                                                          <w:marTop w:val="0"/>
                                                                                                          <w:marBottom w:val="0"/>
                                                                                                          <w:divBdr>
                                                                                                            <w:top w:val="none" w:sz="0" w:space="0" w:color="auto"/>
                                                                                                            <w:left w:val="none" w:sz="0" w:space="0" w:color="auto"/>
                                                                                                            <w:bottom w:val="none" w:sz="0" w:space="0" w:color="auto"/>
                                                                                                            <w:right w:val="none" w:sz="0" w:space="0" w:color="auto"/>
                                                                                                          </w:divBdr>
                                                                                                          <w:divsChild>
                                                                                                            <w:div w:id="948438617">
                                                                                                              <w:marLeft w:val="0"/>
                                                                                                              <w:marRight w:val="0"/>
                                                                                                              <w:marTop w:val="0"/>
                                                                                                              <w:marBottom w:val="0"/>
                                                                                                              <w:divBdr>
                                                                                                                <w:top w:val="none" w:sz="0" w:space="0" w:color="auto"/>
                                                                                                                <w:left w:val="none" w:sz="0" w:space="0" w:color="auto"/>
                                                                                                                <w:bottom w:val="none" w:sz="0" w:space="0" w:color="auto"/>
                                                                                                                <w:right w:val="none" w:sz="0" w:space="0" w:color="auto"/>
                                                                                                              </w:divBdr>
                                                                                                              <w:divsChild>
                                                                                                                <w:div w:id="1519586547">
                                                                                                                  <w:marLeft w:val="0"/>
                                                                                                                  <w:marRight w:val="0"/>
                                                                                                                  <w:marTop w:val="0"/>
                                                                                                                  <w:marBottom w:val="0"/>
                                                                                                                  <w:divBdr>
                                                                                                                    <w:top w:val="none" w:sz="0" w:space="0" w:color="auto"/>
                                                                                                                    <w:left w:val="none" w:sz="0" w:space="0" w:color="auto"/>
                                                                                                                    <w:bottom w:val="none" w:sz="0" w:space="0" w:color="auto"/>
                                                                                                                    <w:right w:val="none" w:sz="0" w:space="0" w:color="auto"/>
                                                                                                                  </w:divBdr>
                                                                                                                  <w:divsChild>
                                                                                                                    <w:div w:id="470245697">
                                                                                                                      <w:marLeft w:val="0"/>
                                                                                                                      <w:marRight w:val="0"/>
                                                                                                                      <w:marTop w:val="0"/>
                                                                                                                      <w:marBottom w:val="0"/>
                                                                                                                      <w:divBdr>
                                                                                                                        <w:top w:val="none" w:sz="0" w:space="0" w:color="auto"/>
                                                                                                                        <w:left w:val="none" w:sz="0" w:space="0" w:color="auto"/>
                                                                                                                        <w:bottom w:val="none" w:sz="0" w:space="0" w:color="auto"/>
                                                                                                                        <w:right w:val="none" w:sz="0" w:space="0" w:color="auto"/>
                                                                                                                      </w:divBdr>
                                                                                                                      <w:divsChild>
                                                                                                                        <w:div w:id="314337179">
                                                                                                                          <w:marLeft w:val="0"/>
                                                                                                                          <w:marRight w:val="0"/>
                                                                                                                          <w:marTop w:val="0"/>
                                                                                                                          <w:marBottom w:val="0"/>
                                                                                                                          <w:divBdr>
                                                                                                                            <w:top w:val="none" w:sz="0" w:space="0" w:color="auto"/>
                                                                                                                            <w:left w:val="none" w:sz="0" w:space="0" w:color="auto"/>
                                                                                                                            <w:bottom w:val="none" w:sz="0" w:space="0" w:color="auto"/>
                                                                                                                            <w:right w:val="none" w:sz="0" w:space="0" w:color="auto"/>
                                                                                                                          </w:divBdr>
                                                                                                                          <w:divsChild>
                                                                                                                            <w:div w:id="1893887237">
                                                                                                                              <w:marLeft w:val="0"/>
                                                                                                                              <w:marRight w:val="0"/>
                                                                                                                              <w:marTop w:val="0"/>
                                                                                                                              <w:marBottom w:val="0"/>
                                                                                                                              <w:divBdr>
                                                                                                                                <w:top w:val="none" w:sz="0" w:space="0" w:color="auto"/>
                                                                                                                                <w:left w:val="none" w:sz="0" w:space="0" w:color="auto"/>
                                                                                                                                <w:bottom w:val="none" w:sz="0" w:space="0" w:color="auto"/>
                                                                                                                                <w:right w:val="none" w:sz="0" w:space="0" w:color="auto"/>
                                                                                                                              </w:divBdr>
                                                                                                                              <w:divsChild>
                                                                                                                                <w:div w:id="597443527">
                                                                                                                                  <w:marLeft w:val="0"/>
                                                                                                                                  <w:marRight w:val="0"/>
                                                                                                                                  <w:marTop w:val="0"/>
                                                                                                                                  <w:marBottom w:val="0"/>
                                                                                                                                  <w:divBdr>
                                                                                                                                    <w:top w:val="none" w:sz="0" w:space="0" w:color="auto"/>
                                                                                                                                    <w:left w:val="none" w:sz="0" w:space="0" w:color="auto"/>
                                                                                                                                    <w:bottom w:val="none" w:sz="0" w:space="0" w:color="auto"/>
                                                                                                                                    <w:right w:val="none" w:sz="0" w:space="0" w:color="auto"/>
                                                                                                                                  </w:divBdr>
                                                                                                                                  <w:divsChild>
                                                                                                                                    <w:div w:id="1209224997">
                                                                                                                                      <w:marLeft w:val="0"/>
                                                                                                                                      <w:marRight w:val="0"/>
                                                                                                                                      <w:marTop w:val="0"/>
                                                                                                                                      <w:marBottom w:val="0"/>
                                                                                                                                      <w:divBdr>
                                                                                                                                        <w:top w:val="none" w:sz="0" w:space="0" w:color="auto"/>
                                                                                                                                        <w:left w:val="none" w:sz="0" w:space="0" w:color="auto"/>
                                                                                                                                        <w:bottom w:val="none" w:sz="0" w:space="0" w:color="auto"/>
                                                                                                                                        <w:right w:val="none" w:sz="0" w:space="0" w:color="auto"/>
                                                                                                                                      </w:divBdr>
                                                                                                                                      <w:divsChild>
                                                                                                                                        <w:div w:id="199671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946479">
      <w:bodyDiv w:val="1"/>
      <w:marLeft w:val="0"/>
      <w:marRight w:val="0"/>
      <w:marTop w:val="0"/>
      <w:marBottom w:val="0"/>
      <w:divBdr>
        <w:top w:val="none" w:sz="0" w:space="0" w:color="auto"/>
        <w:left w:val="none" w:sz="0" w:space="0" w:color="auto"/>
        <w:bottom w:val="none" w:sz="0" w:space="0" w:color="auto"/>
        <w:right w:val="none" w:sz="0" w:space="0" w:color="auto"/>
      </w:divBdr>
    </w:div>
    <w:div w:id="977493967">
      <w:bodyDiv w:val="1"/>
      <w:marLeft w:val="0"/>
      <w:marRight w:val="0"/>
      <w:marTop w:val="0"/>
      <w:marBottom w:val="0"/>
      <w:divBdr>
        <w:top w:val="none" w:sz="0" w:space="0" w:color="auto"/>
        <w:left w:val="none" w:sz="0" w:space="0" w:color="auto"/>
        <w:bottom w:val="none" w:sz="0" w:space="0" w:color="auto"/>
        <w:right w:val="none" w:sz="0" w:space="0" w:color="auto"/>
      </w:divBdr>
    </w:div>
    <w:div w:id="1295794537">
      <w:bodyDiv w:val="1"/>
      <w:marLeft w:val="0"/>
      <w:marRight w:val="0"/>
      <w:marTop w:val="0"/>
      <w:marBottom w:val="0"/>
      <w:divBdr>
        <w:top w:val="none" w:sz="0" w:space="0" w:color="auto"/>
        <w:left w:val="none" w:sz="0" w:space="0" w:color="auto"/>
        <w:bottom w:val="none" w:sz="0" w:space="0" w:color="auto"/>
        <w:right w:val="none" w:sz="0" w:space="0" w:color="auto"/>
      </w:divBdr>
      <w:divsChild>
        <w:div w:id="460614180">
          <w:marLeft w:val="0"/>
          <w:marRight w:val="0"/>
          <w:marTop w:val="0"/>
          <w:marBottom w:val="0"/>
          <w:divBdr>
            <w:top w:val="none" w:sz="0" w:space="0" w:color="auto"/>
            <w:left w:val="none" w:sz="0" w:space="0" w:color="auto"/>
            <w:bottom w:val="none" w:sz="0" w:space="0" w:color="auto"/>
            <w:right w:val="none" w:sz="0" w:space="0" w:color="auto"/>
          </w:divBdr>
          <w:divsChild>
            <w:div w:id="183597602">
              <w:marLeft w:val="0"/>
              <w:marRight w:val="0"/>
              <w:marTop w:val="0"/>
              <w:marBottom w:val="0"/>
              <w:divBdr>
                <w:top w:val="none" w:sz="0" w:space="0" w:color="auto"/>
                <w:left w:val="none" w:sz="0" w:space="0" w:color="auto"/>
                <w:bottom w:val="none" w:sz="0" w:space="0" w:color="auto"/>
                <w:right w:val="none" w:sz="0" w:space="0" w:color="auto"/>
              </w:divBdr>
              <w:divsChild>
                <w:div w:id="1855533149">
                  <w:marLeft w:val="0"/>
                  <w:marRight w:val="0"/>
                  <w:marTop w:val="0"/>
                  <w:marBottom w:val="0"/>
                  <w:divBdr>
                    <w:top w:val="none" w:sz="0" w:space="0" w:color="auto"/>
                    <w:left w:val="none" w:sz="0" w:space="0" w:color="auto"/>
                    <w:bottom w:val="none" w:sz="0" w:space="0" w:color="auto"/>
                    <w:right w:val="none" w:sz="0" w:space="0" w:color="auto"/>
                  </w:divBdr>
                  <w:divsChild>
                    <w:div w:id="1733692312">
                      <w:marLeft w:val="0"/>
                      <w:marRight w:val="0"/>
                      <w:marTop w:val="0"/>
                      <w:marBottom w:val="0"/>
                      <w:divBdr>
                        <w:top w:val="none" w:sz="0" w:space="0" w:color="auto"/>
                        <w:left w:val="none" w:sz="0" w:space="0" w:color="auto"/>
                        <w:bottom w:val="none" w:sz="0" w:space="0" w:color="auto"/>
                        <w:right w:val="none" w:sz="0" w:space="0" w:color="auto"/>
                      </w:divBdr>
                      <w:divsChild>
                        <w:div w:id="147719927">
                          <w:marLeft w:val="0"/>
                          <w:marRight w:val="0"/>
                          <w:marTop w:val="0"/>
                          <w:marBottom w:val="0"/>
                          <w:divBdr>
                            <w:top w:val="none" w:sz="0" w:space="0" w:color="auto"/>
                            <w:left w:val="none" w:sz="0" w:space="0" w:color="auto"/>
                            <w:bottom w:val="none" w:sz="0" w:space="0" w:color="auto"/>
                            <w:right w:val="none" w:sz="0" w:space="0" w:color="auto"/>
                          </w:divBdr>
                          <w:divsChild>
                            <w:div w:id="2051804766">
                              <w:marLeft w:val="0"/>
                              <w:marRight w:val="0"/>
                              <w:marTop w:val="0"/>
                              <w:marBottom w:val="0"/>
                              <w:divBdr>
                                <w:top w:val="none" w:sz="0" w:space="0" w:color="auto"/>
                                <w:left w:val="none" w:sz="0" w:space="0" w:color="auto"/>
                                <w:bottom w:val="none" w:sz="0" w:space="0" w:color="auto"/>
                                <w:right w:val="none" w:sz="0" w:space="0" w:color="auto"/>
                              </w:divBdr>
                              <w:divsChild>
                                <w:div w:id="1464696266">
                                  <w:marLeft w:val="0"/>
                                  <w:marRight w:val="0"/>
                                  <w:marTop w:val="0"/>
                                  <w:marBottom w:val="0"/>
                                  <w:divBdr>
                                    <w:top w:val="none" w:sz="0" w:space="0" w:color="auto"/>
                                    <w:left w:val="none" w:sz="0" w:space="0" w:color="auto"/>
                                    <w:bottom w:val="none" w:sz="0" w:space="0" w:color="auto"/>
                                    <w:right w:val="none" w:sz="0" w:space="0" w:color="auto"/>
                                  </w:divBdr>
                                  <w:divsChild>
                                    <w:div w:id="850991980">
                                      <w:marLeft w:val="0"/>
                                      <w:marRight w:val="0"/>
                                      <w:marTop w:val="0"/>
                                      <w:marBottom w:val="0"/>
                                      <w:divBdr>
                                        <w:top w:val="none" w:sz="0" w:space="0" w:color="auto"/>
                                        <w:left w:val="none" w:sz="0" w:space="0" w:color="auto"/>
                                        <w:bottom w:val="none" w:sz="0" w:space="0" w:color="auto"/>
                                        <w:right w:val="none" w:sz="0" w:space="0" w:color="auto"/>
                                      </w:divBdr>
                                      <w:divsChild>
                                        <w:div w:id="1797873456">
                                          <w:marLeft w:val="0"/>
                                          <w:marRight w:val="0"/>
                                          <w:marTop w:val="0"/>
                                          <w:marBottom w:val="0"/>
                                          <w:divBdr>
                                            <w:top w:val="none" w:sz="0" w:space="0" w:color="auto"/>
                                            <w:left w:val="none" w:sz="0" w:space="0" w:color="auto"/>
                                            <w:bottom w:val="none" w:sz="0" w:space="0" w:color="auto"/>
                                            <w:right w:val="none" w:sz="0" w:space="0" w:color="auto"/>
                                          </w:divBdr>
                                          <w:divsChild>
                                            <w:div w:id="1698461387">
                                              <w:marLeft w:val="0"/>
                                              <w:marRight w:val="0"/>
                                              <w:marTop w:val="0"/>
                                              <w:marBottom w:val="0"/>
                                              <w:divBdr>
                                                <w:top w:val="none" w:sz="0" w:space="0" w:color="auto"/>
                                                <w:left w:val="none" w:sz="0" w:space="0" w:color="auto"/>
                                                <w:bottom w:val="none" w:sz="0" w:space="0" w:color="auto"/>
                                                <w:right w:val="none" w:sz="0" w:space="0" w:color="auto"/>
                                              </w:divBdr>
                                              <w:divsChild>
                                                <w:div w:id="1618637449">
                                                  <w:marLeft w:val="0"/>
                                                  <w:marRight w:val="0"/>
                                                  <w:marTop w:val="0"/>
                                                  <w:marBottom w:val="0"/>
                                                  <w:divBdr>
                                                    <w:top w:val="none" w:sz="0" w:space="0" w:color="auto"/>
                                                    <w:left w:val="none" w:sz="0" w:space="0" w:color="auto"/>
                                                    <w:bottom w:val="none" w:sz="0" w:space="0" w:color="auto"/>
                                                    <w:right w:val="none" w:sz="0" w:space="0" w:color="auto"/>
                                                  </w:divBdr>
                                                  <w:divsChild>
                                                    <w:div w:id="873007026">
                                                      <w:marLeft w:val="0"/>
                                                      <w:marRight w:val="0"/>
                                                      <w:marTop w:val="0"/>
                                                      <w:marBottom w:val="0"/>
                                                      <w:divBdr>
                                                        <w:top w:val="none" w:sz="0" w:space="0" w:color="auto"/>
                                                        <w:left w:val="none" w:sz="0" w:space="0" w:color="auto"/>
                                                        <w:bottom w:val="none" w:sz="0" w:space="0" w:color="auto"/>
                                                        <w:right w:val="none" w:sz="0" w:space="0" w:color="auto"/>
                                                      </w:divBdr>
                                                      <w:divsChild>
                                                        <w:div w:id="277370868">
                                                          <w:marLeft w:val="0"/>
                                                          <w:marRight w:val="0"/>
                                                          <w:marTop w:val="0"/>
                                                          <w:marBottom w:val="0"/>
                                                          <w:divBdr>
                                                            <w:top w:val="none" w:sz="0" w:space="0" w:color="auto"/>
                                                            <w:left w:val="none" w:sz="0" w:space="0" w:color="auto"/>
                                                            <w:bottom w:val="none" w:sz="0" w:space="0" w:color="auto"/>
                                                            <w:right w:val="none" w:sz="0" w:space="0" w:color="auto"/>
                                                          </w:divBdr>
                                                          <w:divsChild>
                                                            <w:div w:id="2104107313">
                                                              <w:marLeft w:val="0"/>
                                                              <w:marRight w:val="0"/>
                                                              <w:marTop w:val="0"/>
                                                              <w:marBottom w:val="0"/>
                                                              <w:divBdr>
                                                                <w:top w:val="none" w:sz="0" w:space="0" w:color="auto"/>
                                                                <w:left w:val="none" w:sz="0" w:space="0" w:color="auto"/>
                                                                <w:bottom w:val="none" w:sz="0" w:space="0" w:color="auto"/>
                                                                <w:right w:val="none" w:sz="0" w:space="0" w:color="auto"/>
                                                              </w:divBdr>
                                                              <w:divsChild>
                                                                <w:div w:id="2144618424">
                                                                  <w:marLeft w:val="0"/>
                                                                  <w:marRight w:val="0"/>
                                                                  <w:marTop w:val="0"/>
                                                                  <w:marBottom w:val="0"/>
                                                                  <w:divBdr>
                                                                    <w:top w:val="none" w:sz="0" w:space="0" w:color="auto"/>
                                                                    <w:left w:val="none" w:sz="0" w:space="0" w:color="auto"/>
                                                                    <w:bottom w:val="none" w:sz="0" w:space="0" w:color="auto"/>
                                                                    <w:right w:val="none" w:sz="0" w:space="0" w:color="auto"/>
                                                                  </w:divBdr>
                                                                  <w:divsChild>
                                                                    <w:div w:id="1706784125">
                                                                      <w:marLeft w:val="0"/>
                                                                      <w:marRight w:val="0"/>
                                                                      <w:marTop w:val="0"/>
                                                                      <w:marBottom w:val="0"/>
                                                                      <w:divBdr>
                                                                        <w:top w:val="none" w:sz="0" w:space="0" w:color="auto"/>
                                                                        <w:left w:val="none" w:sz="0" w:space="0" w:color="auto"/>
                                                                        <w:bottom w:val="none" w:sz="0" w:space="0" w:color="auto"/>
                                                                        <w:right w:val="none" w:sz="0" w:space="0" w:color="auto"/>
                                                                      </w:divBdr>
                                                                      <w:divsChild>
                                                                        <w:div w:id="1937522284">
                                                                          <w:marLeft w:val="0"/>
                                                                          <w:marRight w:val="0"/>
                                                                          <w:marTop w:val="0"/>
                                                                          <w:marBottom w:val="0"/>
                                                                          <w:divBdr>
                                                                            <w:top w:val="none" w:sz="0" w:space="0" w:color="auto"/>
                                                                            <w:left w:val="none" w:sz="0" w:space="0" w:color="auto"/>
                                                                            <w:bottom w:val="none" w:sz="0" w:space="0" w:color="auto"/>
                                                                            <w:right w:val="none" w:sz="0" w:space="0" w:color="auto"/>
                                                                          </w:divBdr>
                                                                          <w:divsChild>
                                                                            <w:div w:id="1604610516">
                                                                              <w:marLeft w:val="0"/>
                                                                              <w:marRight w:val="0"/>
                                                                              <w:marTop w:val="0"/>
                                                                              <w:marBottom w:val="0"/>
                                                                              <w:divBdr>
                                                                                <w:top w:val="none" w:sz="0" w:space="0" w:color="auto"/>
                                                                                <w:left w:val="none" w:sz="0" w:space="0" w:color="auto"/>
                                                                                <w:bottom w:val="none" w:sz="0" w:space="0" w:color="auto"/>
                                                                                <w:right w:val="none" w:sz="0" w:space="0" w:color="auto"/>
                                                                              </w:divBdr>
                                                                              <w:divsChild>
                                                                                <w:div w:id="552347582">
                                                                                  <w:marLeft w:val="0"/>
                                                                                  <w:marRight w:val="0"/>
                                                                                  <w:marTop w:val="0"/>
                                                                                  <w:marBottom w:val="0"/>
                                                                                  <w:divBdr>
                                                                                    <w:top w:val="none" w:sz="0" w:space="0" w:color="auto"/>
                                                                                    <w:left w:val="none" w:sz="0" w:space="0" w:color="auto"/>
                                                                                    <w:bottom w:val="none" w:sz="0" w:space="0" w:color="auto"/>
                                                                                    <w:right w:val="none" w:sz="0" w:space="0" w:color="auto"/>
                                                                                  </w:divBdr>
                                                                                  <w:divsChild>
                                                                                    <w:div w:id="302199234">
                                                                                      <w:marLeft w:val="0"/>
                                                                                      <w:marRight w:val="0"/>
                                                                                      <w:marTop w:val="0"/>
                                                                                      <w:marBottom w:val="0"/>
                                                                                      <w:divBdr>
                                                                                        <w:top w:val="none" w:sz="0" w:space="0" w:color="auto"/>
                                                                                        <w:left w:val="none" w:sz="0" w:space="0" w:color="auto"/>
                                                                                        <w:bottom w:val="none" w:sz="0" w:space="0" w:color="auto"/>
                                                                                        <w:right w:val="none" w:sz="0" w:space="0" w:color="auto"/>
                                                                                      </w:divBdr>
                                                                                      <w:divsChild>
                                                                                        <w:div w:id="493104686">
                                                                                          <w:marLeft w:val="0"/>
                                                                                          <w:marRight w:val="0"/>
                                                                                          <w:marTop w:val="0"/>
                                                                                          <w:marBottom w:val="0"/>
                                                                                          <w:divBdr>
                                                                                            <w:top w:val="none" w:sz="0" w:space="0" w:color="auto"/>
                                                                                            <w:left w:val="none" w:sz="0" w:space="0" w:color="auto"/>
                                                                                            <w:bottom w:val="none" w:sz="0" w:space="0" w:color="auto"/>
                                                                                            <w:right w:val="none" w:sz="0" w:space="0" w:color="auto"/>
                                                                                          </w:divBdr>
                                                                                          <w:divsChild>
                                                                                            <w:div w:id="1350831165">
                                                                                              <w:marLeft w:val="0"/>
                                                                                              <w:marRight w:val="0"/>
                                                                                              <w:marTop w:val="0"/>
                                                                                              <w:marBottom w:val="0"/>
                                                                                              <w:divBdr>
                                                                                                <w:top w:val="none" w:sz="0" w:space="0" w:color="auto"/>
                                                                                                <w:left w:val="none" w:sz="0" w:space="0" w:color="auto"/>
                                                                                                <w:bottom w:val="none" w:sz="0" w:space="0" w:color="auto"/>
                                                                                                <w:right w:val="none" w:sz="0" w:space="0" w:color="auto"/>
                                                                                              </w:divBdr>
                                                                                              <w:divsChild>
                                                                                                <w:div w:id="1205681557">
                                                                                                  <w:marLeft w:val="0"/>
                                                                                                  <w:marRight w:val="0"/>
                                                                                                  <w:marTop w:val="0"/>
                                                                                                  <w:marBottom w:val="0"/>
                                                                                                  <w:divBdr>
                                                                                                    <w:top w:val="none" w:sz="0" w:space="0" w:color="auto"/>
                                                                                                    <w:left w:val="none" w:sz="0" w:space="0" w:color="auto"/>
                                                                                                    <w:bottom w:val="none" w:sz="0" w:space="0" w:color="auto"/>
                                                                                                    <w:right w:val="none" w:sz="0" w:space="0" w:color="auto"/>
                                                                                                  </w:divBdr>
                                                                                                  <w:divsChild>
                                                                                                    <w:div w:id="607808552">
                                                                                                      <w:marLeft w:val="0"/>
                                                                                                      <w:marRight w:val="0"/>
                                                                                                      <w:marTop w:val="0"/>
                                                                                                      <w:marBottom w:val="0"/>
                                                                                                      <w:divBdr>
                                                                                                        <w:top w:val="none" w:sz="0" w:space="0" w:color="auto"/>
                                                                                                        <w:left w:val="none" w:sz="0" w:space="0" w:color="auto"/>
                                                                                                        <w:bottom w:val="none" w:sz="0" w:space="0" w:color="auto"/>
                                                                                                        <w:right w:val="none" w:sz="0" w:space="0" w:color="auto"/>
                                                                                                      </w:divBdr>
                                                                                                      <w:divsChild>
                                                                                                        <w:div w:id="249391807">
                                                                                                          <w:marLeft w:val="0"/>
                                                                                                          <w:marRight w:val="0"/>
                                                                                                          <w:marTop w:val="0"/>
                                                                                                          <w:marBottom w:val="0"/>
                                                                                                          <w:divBdr>
                                                                                                            <w:top w:val="none" w:sz="0" w:space="0" w:color="auto"/>
                                                                                                            <w:left w:val="none" w:sz="0" w:space="0" w:color="auto"/>
                                                                                                            <w:bottom w:val="none" w:sz="0" w:space="0" w:color="auto"/>
                                                                                                            <w:right w:val="none" w:sz="0" w:space="0" w:color="auto"/>
                                                                                                          </w:divBdr>
                                                                                                          <w:divsChild>
                                                                                                            <w:div w:id="1166551833">
                                                                                                              <w:marLeft w:val="0"/>
                                                                                                              <w:marRight w:val="0"/>
                                                                                                              <w:marTop w:val="0"/>
                                                                                                              <w:marBottom w:val="0"/>
                                                                                                              <w:divBdr>
                                                                                                                <w:top w:val="none" w:sz="0" w:space="0" w:color="auto"/>
                                                                                                                <w:left w:val="none" w:sz="0" w:space="0" w:color="auto"/>
                                                                                                                <w:bottom w:val="none" w:sz="0" w:space="0" w:color="auto"/>
                                                                                                                <w:right w:val="none" w:sz="0" w:space="0" w:color="auto"/>
                                                                                                              </w:divBdr>
                                                                                                              <w:divsChild>
                                                                                                                <w:div w:id="342169204">
                                                                                                                  <w:marLeft w:val="0"/>
                                                                                                                  <w:marRight w:val="0"/>
                                                                                                                  <w:marTop w:val="0"/>
                                                                                                                  <w:marBottom w:val="0"/>
                                                                                                                  <w:divBdr>
                                                                                                                    <w:top w:val="none" w:sz="0" w:space="0" w:color="auto"/>
                                                                                                                    <w:left w:val="none" w:sz="0" w:space="0" w:color="auto"/>
                                                                                                                    <w:bottom w:val="none" w:sz="0" w:space="0" w:color="auto"/>
                                                                                                                    <w:right w:val="none" w:sz="0" w:space="0" w:color="auto"/>
                                                                                                                  </w:divBdr>
                                                                                                                  <w:divsChild>
                                                                                                                    <w:div w:id="1419987394">
                                                                                                                      <w:marLeft w:val="0"/>
                                                                                                                      <w:marRight w:val="0"/>
                                                                                                                      <w:marTop w:val="0"/>
                                                                                                                      <w:marBottom w:val="0"/>
                                                                                                                      <w:divBdr>
                                                                                                                        <w:top w:val="none" w:sz="0" w:space="0" w:color="auto"/>
                                                                                                                        <w:left w:val="none" w:sz="0" w:space="0" w:color="auto"/>
                                                                                                                        <w:bottom w:val="none" w:sz="0" w:space="0" w:color="auto"/>
                                                                                                                        <w:right w:val="none" w:sz="0" w:space="0" w:color="auto"/>
                                                                                                                      </w:divBdr>
                                                                                                                      <w:divsChild>
                                                                                                                        <w:div w:id="347030297">
                                                                                                                          <w:marLeft w:val="0"/>
                                                                                                                          <w:marRight w:val="0"/>
                                                                                                                          <w:marTop w:val="0"/>
                                                                                                                          <w:marBottom w:val="0"/>
                                                                                                                          <w:divBdr>
                                                                                                                            <w:top w:val="none" w:sz="0" w:space="0" w:color="auto"/>
                                                                                                                            <w:left w:val="none" w:sz="0" w:space="0" w:color="auto"/>
                                                                                                                            <w:bottom w:val="none" w:sz="0" w:space="0" w:color="auto"/>
                                                                                                                            <w:right w:val="none" w:sz="0" w:space="0" w:color="auto"/>
                                                                                                                          </w:divBdr>
                                                                                                                          <w:divsChild>
                                                                                                                            <w:div w:id="1293439319">
                                                                                                                              <w:marLeft w:val="0"/>
                                                                                                                              <w:marRight w:val="0"/>
                                                                                                                              <w:marTop w:val="0"/>
                                                                                                                              <w:marBottom w:val="0"/>
                                                                                                                              <w:divBdr>
                                                                                                                                <w:top w:val="none" w:sz="0" w:space="0" w:color="auto"/>
                                                                                                                                <w:left w:val="none" w:sz="0" w:space="0" w:color="auto"/>
                                                                                                                                <w:bottom w:val="none" w:sz="0" w:space="0" w:color="auto"/>
                                                                                                                                <w:right w:val="none" w:sz="0" w:space="0" w:color="auto"/>
                                                                                                                              </w:divBdr>
                                                                                                                              <w:divsChild>
                                                                                                                                <w:div w:id="34431131">
                                                                                                                                  <w:marLeft w:val="0"/>
                                                                                                                                  <w:marRight w:val="0"/>
                                                                                                                                  <w:marTop w:val="0"/>
                                                                                                                                  <w:marBottom w:val="0"/>
                                                                                                                                  <w:divBdr>
                                                                                                                                    <w:top w:val="none" w:sz="0" w:space="0" w:color="auto"/>
                                                                                                                                    <w:left w:val="none" w:sz="0" w:space="0" w:color="auto"/>
                                                                                                                                    <w:bottom w:val="none" w:sz="0" w:space="0" w:color="auto"/>
                                                                                                                                    <w:right w:val="none" w:sz="0" w:space="0" w:color="auto"/>
                                                                                                                                  </w:divBdr>
                                                                                                                                  <w:divsChild>
                                                                                                                                    <w:div w:id="579869079">
                                                                                                                                      <w:marLeft w:val="0"/>
                                                                                                                                      <w:marRight w:val="0"/>
                                                                                                                                      <w:marTop w:val="0"/>
                                                                                                                                      <w:marBottom w:val="0"/>
                                                                                                                                      <w:divBdr>
                                                                                                                                        <w:top w:val="none" w:sz="0" w:space="0" w:color="auto"/>
                                                                                                                                        <w:left w:val="none" w:sz="0" w:space="0" w:color="auto"/>
                                                                                                                                        <w:bottom w:val="none" w:sz="0" w:space="0" w:color="auto"/>
                                                                                                                                        <w:right w:val="none" w:sz="0" w:space="0" w:color="auto"/>
                                                                                                                                      </w:divBdr>
                                                                                                                                      <w:divsChild>
                                                                                                                                        <w:div w:id="1573126588">
                                                                                                                                          <w:marLeft w:val="0"/>
                                                                                                                                          <w:marRight w:val="0"/>
                                                                                                                                          <w:marTop w:val="0"/>
                                                                                                                                          <w:marBottom w:val="0"/>
                                                                                                                                          <w:divBdr>
                                                                                                                                            <w:top w:val="none" w:sz="0" w:space="0" w:color="auto"/>
                                                                                                                                            <w:left w:val="none" w:sz="0" w:space="0" w:color="auto"/>
                                                                                                                                            <w:bottom w:val="none" w:sz="0" w:space="0" w:color="auto"/>
                                                                                                                                            <w:right w:val="none" w:sz="0" w:space="0" w:color="auto"/>
                                                                                                                                          </w:divBdr>
                                                                                                                                          <w:divsChild>
                                                                                                                                            <w:div w:id="1265729082">
                                                                                                                                              <w:marLeft w:val="0"/>
                                                                                                                                              <w:marRight w:val="0"/>
                                                                                                                                              <w:marTop w:val="0"/>
                                                                                                                                              <w:marBottom w:val="0"/>
                                                                                                                                              <w:divBdr>
                                                                                                                                                <w:top w:val="none" w:sz="0" w:space="0" w:color="auto"/>
                                                                                                                                                <w:left w:val="none" w:sz="0" w:space="0" w:color="auto"/>
                                                                                                                                                <w:bottom w:val="none" w:sz="0" w:space="0" w:color="auto"/>
                                                                                                                                                <w:right w:val="none" w:sz="0" w:space="0" w:color="auto"/>
                                                                                                                                              </w:divBdr>
                                                                                                                                              <w:divsChild>
                                                                                                                                                <w:div w:id="1903177440">
                                                                                                                                                  <w:marLeft w:val="0"/>
                                                                                                                                                  <w:marRight w:val="0"/>
                                                                                                                                                  <w:marTop w:val="0"/>
                                                                                                                                                  <w:marBottom w:val="0"/>
                                                                                                                                                  <w:divBdr>
                                                                                                                                                    <w:top w:val="none" w:sz="0" w:space="0" w:color="auto"/>
                                                                                                                                                    <w:left w:val="none" w:sz="0" w:space="0" w:color="auto"/>
                                                                                                                                                    <w:bottom w:val="none" w:sz="0" w:space="0" w:color="auto"/>
                                                                                                                                                    <w:right w:val="none" w:sz="0" w:space="0" w:color="auto"/>
                                                                                                                                                  </w:divBdr>
                                                                                                                                                  <w:divsChild>
                                                                                                                                                    <w:div w:id="1751076245">
                                                                                                                                                      <w:marLeft w:val="0"/>
                                                                                                                                                      <w:marRight w:val="0"/>
                                                                                                                                                      <w:marTop w:val="0"/>
                                                                                                                                                      <w:marBottom w:val="0"/>
                                                                                                                                                      <w:divBdr>
                                                                                                                                                        <w:top w:val="none" w:sz="0" w:space="0" w:color="auto"/>
                                                                                                                                                        <w:left w:val="none" w:sz="0" w:space="0" w:color="auto"/>
                                                                                                                                                        <w:bottom w:val="none" w:sz="0" w:space="0" w:color="auto"/>
                                                                                                                                                        <w:right w:val="none" w:sz="0" w:space="0" w:color="auto"/>
                                                                                                                                                      </w:divBdr>
                                                                                                                                                      <w:divsChild>
                                                                                                                                                        <w:div w:id="1661303861">
                                                                                                                                                          <w:marLeft w:val="0"/>
                                                                                                                                                          <w:marRight w:val="0"/>
                                                                                                                                                          <w:marTop w:val="0"/>
                                                                                                                                                          <w:marBottom w:val="0"/>
                                                                                                                                                          <w:divBdr>
                                                                                                                                                            <w:top w:val="none" w:sz="0" w:space="0" w:color="auto"/>
                                                                                                                                                            <w:left w:val="none" w:sz="0" w:space="0" w:color="auto"/>
                                                                                                                                                            <w:bottom w:val="none" w:sz="0" w:space="0" w:color="auto"/>
                                                                                                                                                            <w:right w:val="none" w:sz="0" w:space="0" w:color="auto"/>
                                                                                                                                                          </w:divBdr>
                                                                                                                                                          <w:divsChild>
                                                                                                                                                            <w:div w:id="655260226">
                                                                                                                                                              <w:marLeft w:val="0"/>
                                                                                                                                                              <w:marRight w:val="0"/>
                                                                                                                                                              <w:marTop w:val="0"/>
                                                                                                                                                              <w:marBottom w:val="0"/>
                                                                                                                                                              <w:divBdr>
                                                                                                                                                                <w:top w:val="none" w:sz="0" w:space="0" w:color="auto"/>
                                                                                                                                                                <w:left w:val="none" w:sz="0" w:space="0" w:color="auto"/>
                                                                                                                                                                <w:bottom w:val="none" w:sz="0" w:space="0" w:color="auto"/>
                                                                                                                                                                <w:right w:val="none" w:sz="0" w:space="0" w:color="auto"/>
                                                                                                                                                              </w:divBdr>
                                                                                                                                                              <w:divsChild>
                                                                                                                                                                <w:div w:id="465972429">
                                                                                                                                                                  <w:marLeft w:val="0"/>
                                                                                                                                                                  <w:marRight w:val="0"/>
                                                                                                                                                                  <w:marTop w:val="0"/>
                                                                                                                                                                  <w:marBottom w:val="0"/>
                                                                                                                                                                  <w:divBdr>
                                                                                                                                                                    <w:top w:val="none" w:sz="0" w:space="0" w:color="auto"/>
                                                                                                                                                                    <w:left w:val="none" w:sz="0" w:space="0" w:color="auto"/>
                                                                                                                                                                    <w:bottom w:val="none" w:sz="0" w:space="0" w:color="auto"/>
                                                                                                                                                                    <w:right w:val="none" w:sz="0" w:space="0" w:color="auto"/>
                                                                                                                                                                  </w:divBdr>
                                                                                                                                                                  <w:divsChild>
                                                                                                                                                                    <w:div w:id="2049405131">
                                                                                                                                                                      <w:marLeft w:val="0"/>
                                                                                                                                                                      <w:marRight w:val="0"/>
                                                                                                                                                                      <w:marTop w:val="0"/>
                                                                                                                                                                      <w:marBottom w:val="0"/>
                                                                                                                                                                      <w:divBdr>
                                                                                                                                                                        <w:top w:val="none" w:sz="0" w:space="0" w:color="auto"/>
                                                                                                                                                                        <w:left w:val="none" w:sz="0" w:space="0" w:color="auto"/>
                                                                                                                                                                        <w:bottom w:val="none" w:sz="0" w:space="0" w:color="auto"/>
                                                                                                                                                                        <w:right w:val="none" w:sz="0" w:space="0" w:color="auto"/>
                                                                                                                                                                      </w:divBdr>
                                                                                                                                                                      <w:divsChild>
                                                                                                                                                                        <w:div w:id="1749422242">
                                                                                                                                                                          <w:marLeft w:val="0"/>
                                                                                                                                                                          <w:marRight w:val="0"/>
                                                                                                                                                                          <w:marTop w:val="0"/>
                                                                                                                                                                          <w:marBottom w:val="0"/>
                                                                                                                                                                          <w:divBdr>
                                                                                                                                                                            <w:top w:val="none" w:sz="0" w:space="0" w:color="auto"/>
                                                                                                                                                                            <w:left w:val="none" w:sz="0" w:space="0" w:color="auto"/>
                                                                                                                                                                            <w:bottom w:val="none" w:sz="0" w:space="0" w:color="auto"/>
                                                                                                                                                                            <w:right w:val="none" w:sz="0" w:space="0" w:color="auto"/>
                                                                                                                                                                          </w:divBdr>
                                                                                                                                                                          <w:divsChild>
                                                                                                                                                                            <w:div w:id="915943170">
                                                                                                                                                                              <w:marLeft w:val="0"/>
                                                                                                                                                                              <w:marRight w:val="0"/>
                                                                                                                                                                              <w:marTop w:val="0"/>
                                                                                                                                                                              <w:marBottom w:val="0"/>
                                                                                                                                                                              <w:divBdr>
                                                                                                                                                                                <w:top w:val="none" w:sz="0" w:space="0" w:color="auto"/>
                                                                                                                                                                                <w:left w:val="none" w:sz="0" w:space="0" w:color="auto"/>
                                                                                                                                                                                <w:bottom w:val="none" w:sz="0" w:space="0" w:color="auto"/>
                                                                                                                                                                                <w:right w:val="none" w:sz="0" w:space="0" w:color="auto"/>
                                                                                                                                                                              </w:divBdr>
                                                                                                                                                                              <w:divsChild>
                                                                                                                                                                                <w:div w:id="83190686">
                                                                                                                                                                                  <w:marLeft w:val="0"/>
                                                                                                                                                                                  <w:marRight w:val="0"/>
                                                                                                                                                                                  <w:marTop w:val="0"/>
                                                                                                                                                                                  <w:marBottom w:val="0"/>
                                                                                                                                                                                  <w:divBdr>
                                                                                                                                                                                    <w:top w:val="none" w:sz="0" w:space="0" w:color="auto"/>
                                                                                                                                                                                    <w:left w:val="none" w:sz="0" w:space="0" w:color="auto"/>
                                                                                                                                                                                    <w:bottom w:val="none" w:sz="0" w:space="0" w:color="auto"/>
                                                                                                                                                                                    <w:right w:val="none" w:sz="0" w:space="0" w:color="auto"/>
                                                                                                                                                                                  </w:divBdr>
                                                                                                                                                                                  <w:divsChild>
                                                                                                                                                                                    <w:div w:id="791704095">
                                                                                                                                                                                      <w:marLeft w:val="0"/>
                                                                                                                                                                                      <w:marRight w:val="0"/>
                                                                                                                                                                                      <w:marTop w:val="0"/>
                                                                                                                                                                                      <w:marBottom w:val="0"/>
                                                                                                                                                                                      <w:divBdr>
                                                                                                                                                                                        <w:top w:val="none" w:sz="0" w:space="0" w:color="auto"/>
                                                                                                                                                                                        <w:left w:val="none" w:sz="0" w:space="0" w:color="auto"/>
                                                                                                                                                                                        <w:bottom w:val="none" w:sz="0" w:space="0" w:color="auto"/>
                                                                                                                                                                                        <w:right w:val="none" w:sz="0" w:space="0" w:color="auto"/>
                                                                                                                                                                                      </w:divBdr>
                                                                                                                                                                                      <w:divsChild>
                                                                                                                                                                                        <w:div w:id="438717797">
                                                                                                                                                                                          <w:marLeft w:val="0"/>
                                                                                                                                                                                          <w:marRight w:val="0"/>
                                                                                                                                                                                          <w:marTop w:val="0"/>
                                                                                                                                                                                          <w:marBottom w:val="0"/>
                                                                                                                                                                                          <w:divBdr>
                                                                                                                                                                                            <w:top w:val="none" w:sz="0" w:space="0" w:color="auto"/>
                                                                                                                                                                                            <w:left w:val="none" w:sz="0" w:space="0" w:color="auto"/>
                                                                                                                                                                                            <w:bottom w:val="none" w:sz="0" w:space="0" w:color="auto"/>
                                                                                                                                                                                            <w:right w:val="none" w:sz="0" w:space="0" w:color="auto"/>
                                                                                                                                                                                          </w:divBdr>
                                                                                                                                                                                          <w:divsChild>
                                                                                                                                                                                            <w:div w:id="1774201948">
                                                                                                                                                                                              <w:marLeft w:val="0"/>
                                                                                                                                                                                              <w:marRight w:val="0"/>
                                                                                                                                                                                              <w:marTop w:val="0"/>
                                                                                                                                                                                              <w:marBottom w:val="0"/>
                                                                                                                                                                                              <w:divBdr>
                                                                                                                                                                                                <w:top w:val="none" w:sz="0" w:space="0" w:color="auto"/>
                                                                                                                                                                                                <w:left w:val="none" w:sz="0" w:space="0" w:color="auto"/>
                                                                                                                                                                                                <w:bottom w:val="none" w:sz="0" w:space="0" w:color="auto"/>
                                                                                                                                                                                                <w:right w:val="none" w:sz="0" w:space="0" w:color="auto"/>
                                                                                                                                                                                              </w:divBdr>
                                                                                                                                                                                              <w:divsChild>
                                                                                                                                                                                                <w:div w:id="667486172">
                                                                                                                                                                                                  <w:marLeft w:val="0"/>
                                                                                                                                                                                                  <w:marRight w:val="0"/>
                                                                                                                                                                                                  <w:marTop w:val="0"/>
                                                                                                                                                                                                  <w:marBottom w:val="0"/>
                                                                                                                                                                                                  <w:divBdr>
                                                                                                                                                                                                    <w:top w:val="none" w:sz="0" w:space="0" w:color="auto"/>
                                                                                                                                                                                                    <w:left w:val="none" w:sz="0" w:space="0" w:color="auto"/>
                                                                                                                                                                                                    <w:bottom w:val="none" w:sz="0" w:space="0" w:color="auto"/>
                                                                                                                                                                                                    <w:right w:val="none" w:sz="0" w:space="0" w:color="auto"/>
                                                                                                                                                                                                  </w:divBdr>
                                                                                                                                                                                                  <w:divsChild>
                                                                                                                                                                                                    <w:div w:id="83764019">
                                                                                                                                                                                                      <w:marLeft w:val="0"/>
                                                                                                                                                                                                      <w:marRight w:val="0"/>
                                                                                                                                                                                                      <w:marTop w:val="0"/>
                                                                                                                                                                                                      <w:marBottom w:val="0"/>
                                                                                                                                                                                                      <w:divBdr>
                                                                                                                                                                                                        <w:top w:val="none" w:sz="0" w:space="0" w:color="auto"/>
                                                                                                                                                                                                        <w:left w:val="none" w:sz="0" w:space="0" w:color="auto"/>
                                                                                                                                                                                                        <w:bottom w:val="none" w:sz="0" w:space="0" w:color="auto"/>
                                                                                                                                                                                                        <w:right w:val="none" w:sz="0" w:space="0" w:color="auto"/>
                                                                                                                                                                                                      </w:divBdr>
                                                                                                                                                                                                      <w:divsChild>
                                                                                                                                                                                                        <w:div w:id="1379625249">
                                                                                                                                                                                                          <w:marLeft w:val="0"/>
                                                                                                                                                                                                          <w:marRight w:val="0"/>
                                                                                                                                                                                                          <w:marTop w:val="0"/>
                                                                                                                                                                                                          <w:marBottom w:val="0"/>
                                                                                                                                                                                                          <w:divBdr>
                                                                                                                                                                                                            <w:top w:val="none" w:sz="0" w:space="0" w:color="auto"/>
                                                                                                                                                                                                            <w:left w:val="none" w:sz="0" w:space="0" w:color="auto"/>
                                                                                                                                                                                                            <w:bottom w:val="none" w:sz="0" w:space="0" w:color="auto"/>
                                                                                                                                                                                                            <w:right w:val="none" w:sz="0" w:space="0" w:color="auto"/>
                                                                                                                                                                                                          </w:divBdr>
                                                                                                                                                                                                          <w:divsChild>
                                                                                                                                                                                                            <w:div w:id="284968102">
                                                                                                                                                                                                              <w:marLeft w:val="0"/>
                                                                                                                                                                                                              <w:marRight w:val="0"/>
                                                                                                                                                                                                              <w:marTop w:val="0"/>
                                                                                                                                                                                                              <w:marBottom w:val="0"/>
                                                                                                                                                                                                              <w:divBdr>
                                                                                                                                                                                                                <w:top w:val="none" w:sz="0" w:space="0" w:color="auto"/>
                                                                                                                                                                                                                <w:left w:val="none" w:sz="0" w:space="0" w:color="auto"/>
                                                                                                                                                                                                                <w:bottom w:val="none" w:sz="0" w:space="0" w:color="auto"/>
                                                                                                                                                                                                                <w:right w:val="none" w:sz="0" w:space="0" w:color="auto"/>
                                                                                                                                                                                                              </w:divBdr>
                                                                                                                                                                                                              <w:divsChild>
                                                                                                                                                                                                                <w:div w:id="122583214">
                                                                                                                                                                                                                  <w:marLeft w:val="0"/>
                                                                                                                                                                                                                  <w:marRight w:val="0"/>
                                                                                                                                                                                                                  <w:marTop w:val="0"/>
                                                                                                                                                                                                                  <w:marBottom w:val="0"/>
                                                                                                                                                                                                                  <w:divBdr>
                                                                                                                                                                                                                    <w:top w:val="none" w:sz="0" w:space="0" w:color="auto"/>
                                                                                                                                                                                                                    <w:left w:val="none" w:sz="0" w:space="0" w:color="auto"/>
                                                                                                                                                                                                                    <w:bottom w:val="none" w:sz="0" w:space="0" w:color="auto"/>
                                                                                                                                                                                                                    <w:right w:val="none" w:sz="0" w:space="0" w:color="auto"/>
                                                                                                                                                                                                                  </w:divBdr>
                                                                                                                                                                                                                  <w:divsChild>
                                                                                                                                                                                                                    <w:div w:id="1666930323">
                                                                                                                                                                                                                      <w:marLeft w:val="0"/>
                                                                                                                                                                                                                      <w:marRight w:val="0"/>
                                                                                                                                                                                                                      <w:marTop w:val="0"/>
                                                                                                                                                                                                                      <w:marBottom w:val="0"/>
                                                                                                                                                                                                                      <w:divBdr>
                                                                                                                                                                                                                        <w:top w:val="none" w:sz="0" w:space="0" w:color="auto"/>
                                                                                                                                                                                                                        <w:left w:val="none" w:sz="0" w:space="0" w:color="auto"/>
                                                                                                                                                                                                                        <w:bottom w:val="none" w:sz="0" w:space="0" w:color="auto"/>
                                                                                                                                                                                                                        <w:right w:val="none" w:sz="0" w:space="0" w:color="auto"/>
                                                                                                                                                                                                                      </w:divBdr>
                                                                                                                                                                                                                      <w:divsChild>
                                                                                                                                                                                                                        <w:div w:id="1553540968">
                                                                                                                                                                                                                          <w:marLeft w:val="0"/>
                                                                                                                                                                                                                          <w:marRight w:val="0"/>
                                                                                                                                                                                                                          <w:marTop w:val="0"/>
                                                                                                                                                                                                                          <w:marBottom w:val="0"/>
                                                                                                                                                                                                                          <w:divBdr>
                                                                                                                                                                                                                            <w:top w:val="none" w:sz="0" w:space="0" w:color="auto"/>
                                                                                                                                                                                                                            <w:left w:val="none" w:sz="0" w:space="0" w:color="auto"/>
                                                                                                                                                                                                                            <w:bottom w:val="none" w:sz="0" w:space="0" w:color="auto"/>
                                                                                                                                                                                                                            <w:right w:val="none" w:sz="0" w:space="0" w:color="auto"/>
                                                                                                                                                                                                                          </w:divBdr>
                                                                                                                                                                                                                          <w:divsChild>
                                                                                                                                                                                                                            <w:div w:id="396826391">
                                                                                                                                                                                                                              <w:marLeft w:val="0"/>
                                                                                                                                                                                                                              <w:marRight w:val="0"/>
                                                                                                                                                                                                                              <w:marTop w:val="0"/>
                                                                                                                                                                                                                              <w:marBottom w:val="0"/>
                                                                                                                                                                                                                              <w:divBdr>
                                                                                                                                                                                                                                <w:top w:val="none" w:sz="0" w:space="0" w:color="auto"/>
                                                                                                                                                                                                                                <w:left w:val="none" w:sz="0" w:space="0" w:color="auto"/>
                                                                                                                                                                                                                                <w:bottom w:val="none" w:sz="0" w:space="0" w:color="auto"/>
                                                                                                                                                                                                                                <w:right w:val="none" w:sz="0" w:space="0" w:color="auto"/>
                                                                                                                                                                                                                              </w:divBdr>
                                                                                                                                                                                                                              <w:divsChild>
                                                                                                                                                                                                                                <w:div w:id="293292498">
                                                                                                                                                                                                                                  <w:marLeft w:val="0"/>
                                                                                                                                                                                                                                  <w:marRight w:val="0"/>
                                                                                                                                                                                                                                  <w:marTop w:val="0"/>
                                                                                                                                                                                                                                  <w:marBottom w:val="0"/>
                                                                                                                                                                                                                                  <w:divBdr>
                                                                                                                                                                                                                                    <w:top w:val="none" w:sz="0" w:space="0" w:color="auto"/>
                                                                                                                                                                                                                                    <w:left w:val="none" w:sz="0" w:space="0" w:color="auto"/>
                                                                                                                                                                                                                                    <w:bottom w:val="none" w:sz="0" w:space="0" w:color="auto"/>
                                                                                                                                                                                                                                    <w:right w:val="none" w:sz="0" w:space="0" w:color="auto"/>
                                                                                                                                                                                                                                  </w:divBdr>
                                                                                                                                                                                                                                  <w:divsChild>
                                                                                                                                                                                                                                    <w:div w:id="1717463405">
                                                                                                                                                                                                                                      <w:marLeft w:val="0"/>
                                                                                                                                                                                                                                      <w:marRight w:val="0"/>
                                                                                                                                                                                                                                      <w:marTop w:val="0"/>
                                                                                                                                                                                                                                      <w:marBottom w:val="0"/>
                                                                                                                                                                                                                                      <w:divBdr>
                                                                                                                                                                                                                                        <w:top w:val="none" w:sz="0" w:space="0" w:color="auto"/>
                                                                                                                                                                                                                                        <w:left w:val="none" w:sz="0" w:space="0" w:color="auto"/>
                                                                                                                                                                                                                                        <w:bottom w:val="none" w:sz="0" w:space="0" w:color="auto"/>
                                                                                                                                                                                                                                        <w:right w:val="none" w:sz="0" w:space="0" w:color="auto"/>
                                                                                                                                                                                                                                      </w:divBdr>
                                                                                                                                                                                                                                      <w:divsChild>
                                                                                                                                                                                                                                        <w:div w:id="1017004810">
                                                                                                                                                                                                                                          <w:marLeft w:val="0"/>
                                                                                                                                                                                                                                          <w:marRight w:val="0"/>
                                                                                                                                                                                                                                          <w:marTop w:val="0"/>
                                                                                                                                                                                                                                          <w:marBottom w:val="0"/>
                                                                                                                                                                                                                                          <w:divBdr>
                                                                                                                                                                                                                                            <w:top w:val="none" w:sz="0" w:space="0" w:color="auto"/>
                                                                                                                                                                                                                                            <w:left w:val="none" w:sz="0" w:space="0" w:color="auto"/>
                                                                                                                                                                                                                                            <w:bottom w:val="none" w:sz="0" w:space="0" w:color="auto"/>
                                                                                                                                                                                                                                            <w:right w:val="none" w:sz="0" w:space="0" w:color="auto"/>
                                                                                                                                                                                                                                          </w:divBdr>
                                                                                                                                                                                                                                          <w:divsChild>
                                                                                                                                                                                                                                            <w:div w:id="1603295832">
                                                                                                                                                                                                                                              <w:marLeft w:val="0"/>
                                                                                                                                                                                                                                              <w:marRight w:val="0"/>
                                                                                                                                                                                                                                              <w:marTop w:val="0"/>
                                                                                                                                                                                                                                              <w:marBottom w:val="0"/>
                                                                                                                                                                                                                                              <w:divBdr>
                                                                                                                                                                                                                                                <w:top w:val="none" w:sz="0" w:space="0" w:color="auto"/>
                                                                                                                                                                                                                                                <w:left w:val="none" w:sz="0" w:space="0" w:color="auto"/>
                                                                                                                                                                                                                                                <w:bottom w:val="none" w:sz="0" w:space="0" w:color="auto"/>
                                                                                                                                                                                                                                                <w:right w:val="none" w:sz="0" w:space="0" w:color="auto"/>
                                                                                                                                                                                                                                              </w:divBdr>
                                                                                                                                                                                                                                              <w:divsChild>
                                                                                                                                                                                                                                                <w:div w:id="482432783">
                                                                                                                                                                                                                                                  <w:marLeft w:val="0"/>
                                                                                                                                                                                                                                                  <w:marRight w:val="0"/>
                                                                                                                                                                                                                                                  <w:marTop w:val="0"/>
                                                                                                                                                                                                                                                  <w:marBottom w:val="0"/>
                                                                                                                                                                                                                                                  <w:divBdr>
                                                                                                                                                                                                                                                    <w:top w:val="none" w:sz="0" w:space="0" w:color="auto"/>
                                                                                                                                                                                                                                                    <w:left w:val="none" w:sz="0" w:space="0" w:color="auto"/>
                                                                                                                                                                                                                                                    <w:bottom w:val="none" w:sz="0" w:space="0" w:color="auto"/>
                                                                                                                                                                                                                                                    <w:right w:val="none" w:sz="0" w:space="0" w:color="auto"/>
                                                                                                                                                                                                                                                  </w:divBdr>
                                                                                                                                                                                                                                                  <w:divsChild>
                                                                                                                                                                                                                                                    <w:div w:id="762385517">
                                                                                                                                                                                                                                                      <w:marLeft w:val="0"/>
                                                                                                                                                                                                                                                      <w:marRight w:val="0"/>
                                                                                                                                                                                                                                                      <w:marTop w:val="0"/>
                                                                                                                                                                                                                                                      <w:marBottom w:val="0"/>
                                                                                                                                                                                                                                                      <w:divBdr>
                                                                                                                                                                                                                                                        <w:top w:val="none" w:sz="0" w:space="0" w:color="auto"/>
                                                                                                                                                                                                                                                        <w:left w:val="none" w:sz="0" w:space="0" w:color="auto"/>
                                                                                                                                                                                                                                                        <w:bottom w:val="none" w:sz="0" w:space="0" w:color="auto"/>
                                                                                                                                                                                                                                                        <w:right w:val="none" w:sz="0" w:space="0" w:color="auto"/>
                                                                                                                                                                                                                                                      </w:divBdr>
                                                                                                                                                                                                                                                      <w:divsChild>
                                                                                                                                                                                                                                                        <w:div w:id="616833917">
                                                                                                                                                                                                                                                          <w:marLeft w:val="0"/>
                                                                                                                                                                                                                                                          <w:marRight w:val="0"/>
                                                                                                                                                                                                                                                          <w:marTop w:val="0"/>
                                                                                                                                                                                                                                                          <w:marBottom w:val="0"/>
                                                                                                                                                                                                                                                          <w:divBdr>
                                                                                                                                                                                                                                                            <w:top w:val="none" w:sz="0" w:space="0" w:color="auto"/>
                                                                                                                                                                                                                                                            <w:left w:val="none" w:sz="0" w:space="0" w:color="auto"/>
                                                                                                                                                                                                                                                            <w:bottom w:val="none" w:sz="0" w:space="0" w:color="auto"/>
                                                                                                                                                                                                                                                            <w:right w:val="none" w:sz="0" w:space="0" w:color="auto"/>
                                                                                                                                                                                                                                                          </w:divBdr>
                                                                                                                                                                                                                                                          <w:divsChild>
                                                                                                                                                                                                                                                            <w:div w:id="2029332894">
                                                                                                                                                                                                                                                              <w:marLeft w:val="0"/>
                                                                                                                                                                                                                                                              <w:marRight w:val="0"/>
                                                                                                                                                                                                                                                              <w:marTop w:val="0"/>
                                                                                                                                                                                                                                                              <w:marBottom w:val="0"/>
                                                                                                                                                                                                                                                              <w:divBdr>
                                                                                                                                                                                                                                                                <w:top w:val="none" w:sz="0" w:space="0" w:color="auto"/>
                                                                                                                                                                                                                                                                <w:left w:val="none" w:sz="0" w:space="0" w:color="auto"/>
                                                                                                                                                                                                                                                                <w:bottom w:val="none" w:sz="0" w:space="0" w:color="auto"/>
                                                                                                                                                                                                                                                                <w:right w:val="none" w:sz="0" w:space="0" w:color="auto"/>
                                                                                                                                                                                                                                                              </w:divBdr>
                                                                                                                                                                                                                                                              <w:divsChild>
                                                                                                                                                                                                                                                                <w:div w:id="1385179715">
                                                                                                                                                                                                                                                                  <w:marLeft w:val="0"/>
                                                                                                                                                                                                                                                                  <w:marRight w:val="0"/>
                                                                                                                                                                                                                                                                  <w:marTop w:val="0"/>
                                                                                                                                                                                                                                                                  <w:marBottom w:val="0"/>
                                                                                                                                                                                                                                                                  <w:divBdr>
                                                                                                                                                                                                                                                                    <w:top w:val="none" w:sz="0" w:space="0" w:color="auto"/>
                                                                                                                                                                                                                                                                    <w:left w:val="none" w:sz="0" w:space="0" w:color="auto"/>
                                                                                                                                                                                                                                                                    <w:bottom w:val="none" w:sz="0" w:space="0" w:color="auto"/>
                                                                                                                                                                                                                                                                    <w:right w:val="none" w:sz="0" w:space="0" w:color="auto"/>
                                                                                                                                                                                                                                                                  </w:divBdr>
                                                                                                                                                                                                                                                                  <w:divsChild>
                                                                                                                                                                                                                                                                    <w:div w:id="750469703">
                                                                                                                                                                                                                                                                      <w:marLeft w:val="0"/>
                                                                                                                                                                                                                                                                      <w:marRight w:val="0"/>
                                                                                                                                                                                                                                                                      <w:marTop w:val="0"/>
                                                                                                                                                                                                                                                                      <w:marBottom w:val="0"/>
                                                                                                                                                                                                                                                                      <w:divBdr>
                                                                                                                                                                                                                                                                        <w:top w:val="none" w:sz="0" w:space="0" w:color="auto"/>
                                                                                                                                                                                                                                                                        <w:left w:val="none" w:sz="0" w:space="0" w:color="auto"/>
                                                                                                                                                                                                                                                                        <w:bottom w:val="none" w:sz="0" w:space="0" w:color="auto"/>
                                                                                                                                                                                                                                                                        <w:right w:val="none" w:sz="0" w:space="0" w:color="auto"/>
                                                                                                                                                                                                                                                                      </w:divBdr>
                                                                                                                                                                                                                                                                      <w:divsChild>
                                                                                                                                                                                                                                                                        <w:div w:id="1894802527">
                                                                                                                                                                                                                                                                          <w:marLeft w:val="0"/>
                                                                                                                                                                                                                                                                          <w:marRight w:val="0"/>
                                                                                                                                                                                                                                                                          <w:marTop w:val="0"/>
                                                                                                                                                                                                                                                                          <w:marBottom w:val="0"/>
                                                                                                                                                                                                                                                                          <w:divBdr>
                                                                                                                                                                                                                                                                            <w:top w:val="none" w:sz="0" w:space="0" w:color="auto"/>
                                                                                                                                                                                                                                                                            <w:left w:val="none" w:sz="0" w:space="0" w:color="auto"/>
                                                                                                                                                                                                                                                                            <w:bottom w:val="none" w:sz="0" w:space="0" w:color="auto"/>
                                                                                                                                                                                                                                                                            <w:right w:val="none" w:sz="0" w:space="0" w:color="auto"/>
                                                                                                                                                                                                                                                                          </w:divBdr>
                                                                                                                                                                                                                                                                          <w:divsChild>
                                                                                                                                                                                                                                                                            <w:div w:id="869995982">
                                                                                                                                                                                                                                                                              <w:marLeft w:val="0"/>
                                                                                                                                                                                                                                                                              <w:marRight w:val="0"/>
                                                                                                                                                                                                                                                                              <w:marTop w:val="0"/>
                                                                                                                                                                                                                                                                              <w:marBottom w:val="0"/>
                                                                                                                                                                                                                                                                              <w:divBdr>
                                                                                                                                                                                                                                                                                <w:top w:val="none" w:sz="0" w:space="0" w:color="auto"/>
                                                                                                                                                                                                                                                                                <w:left w:val="none" w:sz="0" w:space="0" w:color="auto"/>
                                                                                                                                                                                                                                                                                <w:bottom w:val="none" w:sz="0" w:space="0" w:color="auto"/>
                                                                                                                                                                                                                                                                                <w:right w:val="none" w:sz="0" w:space="0" w:color="auto"/>
                                                                                                                                                                                                                                                                              </w:divBdr>
                                                                                                                                                                                                                                                                              <w:divsChild>
                                                                                                                                                                                                                                                                                <w:div w:id="1552572437">
                                                                                                                                                                                                                                                                                  <w:marLeft w:val="0"/>
                                                                                                                                                                                                                                                                                  <w:marRight w:val="0"/>
                                                                                                                                                                                                                                                                                  <w:marTop w:val="0"/>
                                                                                                                                                                                                                                                                                  <w:marBottom w:val="0"/>
                                                                                                                                                                                                                                                                                  <w:divBdr>
                                                                                                                                                                                                                                                                                    <w:top w:val="none" w:sz="0" w:space="0" w:color="auto"/>
                                                                                                                                                                                                                                                                                    <w:left w:val="none" w:sz="0" w:space="0" w:color="auto"/>
                                                                                                                                                                                                                                                                                    <w:bottom w:val="none" w:sz="0" w:space="0" w:color="auto"/>
                                                                                                                                                                                                                                                                                    <w:right w:val="none" w:sz="0" w:space="0" w:color="auto"/>
                                                                                                                                                                                                                                                                                  </w:divBdr>
                                                                                                                                                                                                                                                                                  <w:divsChild>
                                                                                                                                                                                                                                                                                    <w:div w:id="1602490295">
                                                                                                                                                                                                                                                                                      <w:marLeft w:val="0"/>
                                                                                                                                                                                                                                                                                      <w:marRight w:val="0"/>
                                                                                                                                                                                                                                                                                      <w:marTop w:val="0"/>
                                                                                                                                                                                                                                                                                      <w:marBottom w:val="0"/>
                                                                                                                                                                                                                                                                                      <w:divBdr>
                                                                                                                                                                                                                                                                                        <w:top w:val="none" w:sz="0" w:space="0" w:color="auto"/>
                                                                                                                                                                                                                                                                                        <w:left w:val="none" w:sz="0" w:space="0" w:color="auto"/>
                                                                                                                                                                                                                                                                                        <w:bottom w:val="none" w:sz="0" w:space="0" w:color="auto"/>
                                                                                                                                                                                                                                                                                        <w:right w:val="none" w:sz="0" w:space="0" w:color="auto"/>
                                                                                                                                                                                                                                                                                      </w:divBdr>
                                                                                                                                                                                                                                                                                      <w:divsChild>
                                                                                                                                                                                                                                                                                        <w:div w:id="501432893">
                                                                                                                                                                                                                                                                                          <w:marLeft w:val="0"/>
                                                                                                                                                                                                                                                                                          <w:marRight w:val="0"/>
                                                                                                                                                                                                                                                                                          <w:marTop w:val="0"/>
                                                                                                                                                                                                                                                                                          <w:marBottom w:val="0"/>
                                                                                                                                                                                                                                                                                          <w:divBdr>
                                                                                                                                                                                                                                                                                            <w:top w:val="none" w:sz="0" w:space="0" w:color="auto"/>
                                                                                                                                                                                                                                                                                            <w:left w:val="none" w:sz="0" w:space="0" w:color="auto"/>
                                                                                                                                                                                                                                                                                            <w:bottom w:val="none" w:sz="0" w:space="0" w:color="auto"/>
                                                                                                                                                                                                                                                                                            <w:right w:val="none" w:sz="0" w:space="0" w:color="auto"/>
                                                                                                                                                                                                                                                                                          </w:divBdr>
                                                                                                                                                                                                                                                                                          <w:divsChild>
                                                                                                                                                                                                                                                                                            <w:div w:id="808283083">
                                                                                                                                                                                                                                                                                              <w:marLeft w:val="0"/>
                                                                                                                                                                                                                                                                                              <w:marRight w:val="0"/>
                                                                                                                                                                                                                                                                                              <w:marTop w:val="0"/>
                                                                                                                                                                                                                                                                                              <w:marBottom w:val="0"/>
                                                                                                                                                                                                                                                                                              <w:divBdr>
                                                                                                                                                                                                                                                                                                <w:top w:val="none" w:sz="0" w:space="0" w:color="auto"/>
                                                                                                                                                                                                                                                                                                <w:left w:val="none" w:sz="0" w:space="0" w:color="auto"/>
                                                                                                                                                                                                                                                                                                <w:bottom w:val="none" w:sz="0" w:space="0" w:color="auto"/>
                                                                                                                                                                                                                                                                                                <w:right w:val="none" w:sz="0" w:space="0" w:color="auto"/>
                                                                                                                                                                                                                                                                                              </w:divBdr>
                                                                                                                                                                                                                                                                                              <w:divsChild>
                                                                                                                                                                                                                                                                                                <w:div w:id="1994790299">
                                                                                                                                                                                                                                                                                                  <w:marLeft w:val="0"/>
                                                                                                                                                                                                                                                                                                  <w:marRight w:val="0"/>
                                                                                                                                                                                                                                                                                                  <w:marTop w:val="0"/>
                                                                                                                                                                                                                                                                                                  <w:marBottom w:val="0"/>
                                                                                                                                                                                                                                                                                                  <w:divBdr>
                                                                                                                                                                                                                                                                                                    <w:top w:val="none" w:sz="0" w:space="0" w:color="auto"/>
                                                                                                                                                                                                                                                                                                    <w:left w:val="none" w:sz="0" w:space="0" w:color="auto"/>
                                                                                                                                                                                                                                                                                                    <w:bottom w:val="none" w:sz="0" w:space="0" w:color="auto"/>
                                                                                                                                                                                                                                                                                                    <w:right w:val="none" w:sz="0" w:space="0" w:color="auto"/>
                                                                                                                                                                                                                                                                                                  </w:divBdr>
                                                                                                                                                                                                                                                                                                  <w:divsChild>
                                                                                                                                                                                                                                                                                                    <w:div w:id="1943609100">
                                                                                                                                                                                                                                                                                                      <w:marLeft w:val="0"/>
                                                                                                                                                                                                                                                                                                      <w:marRight w:val="0"/>
                                                                                                                                                                                                                                                                                                      <w:marTop w:val="0"/>
                                                                                                                                                                                                                                                                                                      <w:marBottom w:val="0"/>
                                                                                                                                                                                                                                                                                                      <w:divBdr>
                                                                                                                                                                                                                                                                                                        <w:top w:val="none" w:sz="0" w:space="0" w:color="auto"/>
                                                                                                                                                                                                                                                                                                        <w:left w:val="none" w:sz="0" w:space="0" w:color="auto"/>
                                                                                                                                                                                                                                                                                                        <w:bottom w:val="none" w:sz="0" w:space="0" w:color="auto"/>
                                                                                                                                                                                                                                                                                                        <w:right w:val="none" w:sz="0" w:space="0" w:color="auto"/>
                                                                                                                                                                                                                                                                                                      </w:divBdr>
                                                                                                                                                                                                                                                                                                      <w:divsChild>
                                                                                                                                                                                                                                                                                                        <w:div w:id="480314228">
                                                                                                                                                                                                                                                                                                          <w:marLeft w:val="0"/>
                                                                                                                                                                                                                                                                                                          <w:marRight w:val="0"/>
                                                                                                                                                                                                                                                                                                          <w:marTop w:val="0"/>
                                                                                                                                                                                                                                                                                                          <w:marBottom w:val="0"/>
                                                                                                                                                                                                                                                                                                          <w:divBdr>
                                                                                                                                                                                                                                                                                                            <w:top w:val="none" w:sz="0" w:space="0" w:color="auto"/>
                                                                                                                                                                                                                                                                                                            <w:left w:val="none" w:sz="0" w:space="0" w:color="auto"/>
                                                                                                                                                                                                                                                                                                            <w:bottom w:val="none" w:sz="0" w:space="0" w:color="auto"/>
                                                                                                                                                                                                                                                                                                            <w:right w:val="none" w:sz="0" w:space="0" w:color="auto"/>
                                                                                                                                                                                                                                                                                                          </w:divBdr>
                                                                                                                                                                                                                                                                                                          <w:divsChild>
                                                                                                                                                                                                                                                                                                            <w:div w:id="1126780643">
                                                                                                                                                                                                                                                                                                              <w:marLeft w:val="0"/>
                                                                                                                                                                                                                                                                                                              <w:marRight w:val="0"/>
                                                                                                                                                                                                                                                                                                              <w:marTop w:val="0"/>
                                                                                                                                                                                                                                                                                                              <w:marBottom w:val="0"/>
                                                                                                                                                                                                                                                                                                              <w:divBdr>
                                                                                                                                                                                                                                                                                                                <w:top w:val="none" w:sz="0" w:space="0" w:color="auto"/>
                                                                                                                                                                                                                                                                                                                <w:left w:val="none" w:sz="0" w:space="0" w:color="auto"/>
                                                                                                                                                                                                                                                                                                                <w:bottom w:val="none" w:sz="0" w:space="0" w:color="auto"/>
                                                                                                                                                                                                                                                                                                                <w:right w:val="none" w:sz="0" w:space="0" w:color="auto"/>
                                                                                                                                                                                                                                                                                                              </w:divBdr>
                                                                                                                                                                                                                                                                                                              <w:divsChild>
                                                                                                                                                                                                                                                                                                                <w:div w:id="318390907">
                                                                                                                                                                                                                                                                                                                  <w:marLeft w:val="0"/>
                                                                                                                                                                                                                                                                                                                  <w:marRight w:val="0"/>
                                                                                                                                                                                                                                                                                                                  <w:marTop w:val="0"/>
                                                                                                                                                                                                                                                                                                                  <w:marBottom w:val="0"/>
                                                                                                                                                                                                                                                                                                                  <w:divBdr>
                                                                                                                                                                                                                                                                                                                    <w:top w:val="none" w:sz="0" w:space="0" w:color="auto"/>
                                                                                                                                                                                                                                                                                                                    <w:left w:val="none" w:sz="0" w:space="0" w:color="auto"/>
                                                                                                                                                                                                                                                                                                                    <w:bottom w:val="none" w:sz="0" w:space="0" w:color="auto"/>
                                                                                                                                                                                                                                                                                                                    <w:right w:val="none" w:sz="0" w:space="0" w:color="auto"/>
                                                                                                                                                                                                                                                                                                                  </w:divBdr>
                                                                                                                                                                                                                                                                                                                  <w:divsChild>
                                                                                                                                                                                                                                                                                                                    <w:div w:id="2102985459">
                                                                                                                                                                                                                                                                                                                      <w:marLeft w:val="0"/>
                                                                                                                                                                                                                                                                                                                      <w:marRight w:val="0"/>
                                                                                                                                                                                                                                                                                                                      <w:marTop w:val="0"/>
                                                                                                                                                                                                                                                                                                                      <w:marBottom w:val="0"/>
                                                                                                                                                                                                                                                                                                                      <w:divBdr>
                                                                                                                                                                                                                                                                                                                        <w:top w:val="none" w:sz="0" w:space="0" w:color="auto"/>
                                                                                                                                                                                                                                                                                                                        <w:left w:val="none" w:sz="0" w:space="0" w:color="auto"/>
                                                                                                                                                                                                                                                                                                                        <w:bottom w:val="none" w:sz="0" w:space="0" w:color="auto"/>
                                                                                                                                                                                                                                                                                                                        <w:right w:val="none" w:sz="0" w:space="0" w:color="auto"/>
                                                                                                                                                                                                                                                                                                                      </w:divBdr>
                                                                                                                                                                                                                                                                                                                      <w:divsChild>
                                                                                                                                                                                                                                                                                                                        <w:div w:id="136457308">
                                                                                                                                                                                                                                                                                                                          <w:marLeft w:val="0"/>
                                                                                                                                                                                                                                                                                                                          <w:marRight w:val="0"/>
                                                                                                                                                                                                                                                                                                                          <w:marTop w:val="0"/>
                                                                                                                                                                                                                                                                                                                          <w:marBottom w:val="0"/>
                                                                                                                                                                                                                                                                                                                          <w:divBdr>
                                                                                                                                                                                                                                                                                                                            <w:top w:val="none" w:sz="0" w:space="0" w:color="auto"/>
                                                                                                                                                                                                                                                                                                                            <w:left w:val="none" w:sz="0" w:space="0" w:color="auto"/>
                                                                                                                                                                                                                                                                                                                            <w:bottom w:val="none" w:sz="0" w:space="0" w:color="auto"/>
                                                                                                                                                                                                                                                                                                                            <w:right w:val="none" w:sz="0" w:space="0" w:color="auto"/>
                                                                                                                                                                                                                                                                                                                          </w:divBdr>
                                                                                                                                                                                                                                                                                                                          <w:divsChild>
                                                                                                                                                                                                                                                                                                                            <w:div w:id="785662881">
                                                                                                                                                                                                                                                                                                                              <w:marLeft w:val="0"/>
                                                                                                                                                                                                                                                                                                                              <w:marRight w:val="0"/>
                                                                                                                                                                                                                                                                                                                              <w:marTop w:val="0"/>
                                                                                                                                                                                                                                                                                                                              <w:marBottom w:val="0"/>
                                                                                                                                                                                                                                                                                                                              <w:divBdr>
                                                                                                                                                                                                                                                                                                                                <w:top w:val="none" w:sz="0" w:space="0" w:color="auto"/>
                                                                                                                                                                                                                                                                                                                                <w:left w:val="none" w:sz="0" w:space="0" w:color="auto"/>
                                                                                                                                                                                                                                                                                                                                <w:bottom w:val="none" w:sz="0" w:space="0" w:color="auto"/>
                                                                                                                                                                                                                                                                                                                                <w:right w:val="none" w:sz="0" w:space="0" w:color="auto"/>
                                                                                                                                                                                                                                                                                                                              </w:divBdr>
                                                                                                                                                                                                                                                                                                                              <w:divsChild>
                                                                                                                                                                                                                                                                                                                                <w:div w:id="534080073">
                                                                                                                                                                                                                                                                                                                                  <w:marLeft w:val="0"/>
                                                                                                                                                                                                                                                                                                                                  <w:marRight w:val="0"/>
                                                                                                                                                                                                                                                                                                                                  <w:marTop w:val="0"/>
                                                                                                                                                                                                                                                                                                                                  <w:marBottom w:val="0"/>
                                                                                                                                                                                                                                                                                                                                  <w:divBdr>
                                                                                                                                                                                                                                                                                                                                    <w:top w:val="none" w:sz="0" w:space="0" w:color="auto"/>
                                                                                                                                                                                                                                                                                                                                    <w:left w:val="none" w:sz="0" w:space="0" w:color="auto"/>
                                                                                                                                                                                                                                                                                                                                    <w:bottom w:val="none" w:sz="0" w:space="0" w:color="auto"/>
                                                                                                                                                                                                                                                                                                                                    <w:right w:val="none" w:sz="0" w:space="0" w:color="auto"/>
                                                                                                                                                                                                                                                                                                                                  </w:divBdr>
                                                                                                                                                                                                                                                                                                                                  <w:divsChild>
                                                                                                                                                                                                                                                                                                                                    <w:div w:id="1285161901">
                                                                                                                                                                                                                                                                                                                                      <w:marLeft w:val="0"/>
                                                                                                                                                                                                                                                                                                                                      <w:marRight w:val="0"/>
                                                                                                                                                                                                                                                                                                                                      <w:marTop w:val="0"/>
                                                                                                                                                                                                                                                                                                                                      <w:marBottom w:val="0"/>
                                                                                                                                                                                                                                                                                                                                      <w:divBdr>
                                                                                                                                                                                                                                                                                                                                        <w:top w:val="none" w:sz="0" w:space="0" w:color="auto"/>
                                                                                                                                                                                                                                                                                                                                        <w:left w:val="none" w:sz="0" w:space="0" w:color="auto"/>
                                                                                                                                                                                                                                                                                                                                        <w:bottom w:val="none" w:sz="0" w:space="0" w:color="auto"/>
                                                                                                                                                                                                                                                                                                                                        <w:right w:val="none" w:sz="0" w:space="0" w:color="auto"/>
                                                                                                                                                                                                                                                                                                                                      </w:divBdr>
                                                                                                                                                                                                                                                                                                                                      <w:divsChild>
                                                                                                                                                                                                                                                                                                                                        <w:div w:id="456486310">
                                                                                                                                                                                                                                                                                                                                          <w:marLeft w:val="0"/>
                                                                                                                                                                                                                                                                                                                                          <w:marRight w:val="0"/>
                                                                                                                                                                                                                                                                                                                                          <w:marTop w:val="0"/>
                                                                                                                                                                                                                                                                                                                                          <w:marBottom w:val="0"/>
                                                                                                                                                                                                                                                                                                                                          <w:divBdr>
                                                                                                                                                                                                                                                                                                                                            <w:top w:val="none" w:sz="0" w:space="0" w:color="auto"/>
                                                                                                                                                                                                                                                                                                                                            <w:left w:val="none" w:sz="0" w:space="0" w:color="auto"/>
                                                                                                                                                                                                                                                                                                                                            <w:bottom w:val="none" w:sz="0" w:space="0" w:color="auto"/>
                                                                                                                                                                                                                                                                                                                                            <w:right w:val="none" w:sz="0" w:space="0" w:color="auto"/>
                                                                                                                                                                                                                                                                                                                                          </w:divBdr>
                                                                                                                                                                                                                                                                                                                                          <w:divsChild>
                                                                                                                                                                                                                                                                                                                                            <w:div w:id="1829131912">
                                                                                                                                                                                                                                                                                                                                              <w:marLeft w:val="0"/>
                                                                                                                                                                                                                                                                                                                                              <w:marRight w:val="0"/>
                                                                                                                                                                                                                                                                                                                                              <w:marTop w:val="0"/>
                                                                                                                                                                                                                                                                                                                                              <w:marBottom w:val="0"/>
                                                                                                                                                                                                                                                                                                                                              <w:divBdr>
                                                                                                                                                                                                                                                                                                                                                <w:top w:val="none" w:sz="0" w:space="0" w:color="auto"/>
                                                                                                                                                                                                                                                                                                                                                <w:left w:val="none" w:sz="0" w:space="0" w:color="auto"/>
                                                                                                                                                                                                                                                                                                                                                <w:bottom w:val="none" w:sz="0" w:space="0" w:color="auto"/>
                                                                                                                                                                                                                                                                                                                                                <w:right w:val="none" w:sz="0" w:space="0" w:color="auto"/>
                                                                                                                                                                                                                                                                                                                                              </w:divBdr>
                                                                                                                                                                                                                                                                                                                                              <w:divsChild>
                                                                                                                                                                                                                                                                                                                                                <w:div w:id="1144851463">
                                                                                                                                                                                                                                                                                                                                                  <w:marLeft w:val="0"/>
                                                                                                                                                                                                                                                                                                                                                  <w:marRight w:val="0"/>
                                                                                                                                                                                                                                                                                                                                                  <w:marTop w:val="0"/>
                                                                                                                                                                                                                                                                                                                                                  <w:marBottom w:val="0"/>
                                                                                                                                                                                                                                                                                                                                                  <w:divBdr>
                                                                                                                                                                                                                                                                                                                                                    <w:top w:val="none" w:sz="0" w:space="0" w:color="auto"/>
                                                                                                                                                                                                                                                                                                                                                    <w:left w:val="none" w:sz="0" w:space="0" w:color="auto"/>
                                                                                                                                                                                                                                                                                                                                                    <w:bottom w:val="none" w:sz="0" w:space="0" w:color="auto"/>
                                                                                                                                                                                                                                                                                                                                                    <w:right w:val="none" w:sz="0" w:space="0" w:color="auto"/>
                                                                                                                                                                                                                                                                                                                                                  </w:divBdr>
                                                                                                                                                                                                                                                                                                                                                  <w:divsChild>
                                                                                                                                                                                                                                                                                                                                                    <w:div w:id="799227834">
                                                                                                                                                                                                                                                                                                                                                      <w:marLeft w:val="0"/>
                                                                                                                                                                                                                                                                                                                                                      <w:marRight w:val="0"/>
                                                                                                                                                                                                                                                                                                                                                      <w:marTop w:val="0"/>
                                                                                                                                                                                                                                                                                                                                                      <w:marBottom w:val="0"/>
                                                                                                                                                                                                                                                                                                                                                      <w:divBdr>
                                                                                                                                                                                                                                                                                                                                                        <w:top w:val="none" w:sz="0" w:space="0" w:color="auto"/>
                                                                                                                                                                                                                                                                                                                                                        <w:left w:val="none" w:sz="0" w:space="0" w:color="auto"/>
                                                                                                                                                                                                                                                                                                                                                        <w:bottom w:val="none" w:sz="0" w:space="0" w:color="auto"/>
                                                                                                                                                                                                                                                                                                                                                        <w:right w:val="none" w:sz="0" w:space="0" w:color="auto"/>
                                                                                                                                                                                                                                                                                                                                                      </w:divBdr>
                                                                                                                                                                                                                                                                                                                                                      <w:divsChild>
                                                                                                                                                                                                                                                                                                                                                        <w:div w:id="1248883949">
                                                                                                                                                                                                                                                                                                                                                          <w:marLeft w:val="0"/>
                                                                                                                                                                                                                                                                                                                                                          <w:marRight w:val="0"/>
                                                                                                                                                                                                                                                                                                                                                          <w:marTop w:val="0"/>
                                                                                                                                                                                                                                                                                                                                                          <w:marBottom w:val="0"/>
                                                                                                                                                                                                                                                                                                                                                          <w:divBdr>
                                                                                                                                                                                                                                                                                                                                                            <w:top w:val="none" w:sz="0" w:space="0" w:color="auto"/>
                                                                                                                                                                                                                                                                                                                                                            <w:left w:val="none" w:sz="0" w:space="0" w:color="auto"/>
                                                                                                                                                                                                                                                                                                                                                            <w:bottom w:val="none" w:sz="0" w:space="0" w:color="auto"/>
                                                                                                                                                                                                                                                                                                                                                            <w:right w:val="none" w:sz="0" w:space="0" w:color="auto"/>
                                                                                                                                                                                                                                                                                                                                                          </w:divBdr>
                                                                                                                                                                                                                                                                                                                                                          <w:divsChild>
                                                                                                                                                                                                                                                                                                                                                            <w:div w:id="1369067868">
                                                                                                                                                                                                                                                                                                                                                              <w:marLeft w:val="0"/>
                                                                                                                                                                                                                                                                                                                                                              <w:marRight w:val="0"/>
                                                                                                                                                                                                                                                                                                                                                              <w:marTop w:val="0"/>
                                                                                                                                                                                                                                                                                                                                                              <w:marBottom w:val="0"/>
                                                                                                                                                                                                                                                                                                                                                              <w:divBdr>
                                                                                                                                                                                                                                                                                                                                                                <w:top w:val="none" w:sz="0" w:space="0" w:color="auto"/>
                                                                                                                                                                                                                                                                                                                                                                <w:left w:val="none" w:sz="0" w:space="0" w:color="auto"/>
                                                                                                                                                                                                                                                                                                                                                                <w:bottom w:val="none" w:sz="0" w:space="0" w:color="auto"/>
                                                                                                                                                                                                                                                                                                                                                                <w:right w:val="none" w:sz="0" w:space="0" w:color="auto"/>
                                                                                                                                                                                                                                                                                                                                                              </w:divBdr>
                                                                                                                                                                                                                                                                                                                                                              <w:divsChild>
                                                                                                                                                                                                                                                                                                                                                                <w:div w:id="713430365">
                                                                                                                                                                                                                                                                                                                                                                  <w:marLeft w:val="0"/>
                                                                                                                                                                                                                                                                                                                                                                  <w:marRight w:val="0"/>
                                                                                                                                                                                                                                                                                                                                                                  <w:marTop w:val="0"/>
                                                                                                                                                                                                                                                                                                                                                                  <w:marBottom w:val="0"/>
                                                                                                                                                                                                                                                                                                                                                                  <w:divBdr>
                                                                                                                                                                                                                                                                                                                                                                    <w:top w:val="none" w:sz="0" w:space="0" w:color="auto"/>
                                                                                                                                                                                                                                                                                                                                                                    <w:left w:val="none" w:sz="0" w:space="0" w:color="auto"/>
                                                                                                                                                                                                                                                                                                                                                                    <w:bottom w:val="none" w:sz="0" w:space="0" w:color="auto"/>
                                                                                                                                                                                                                                                                                                                                                                    <w:right w:val="none" w:sz="0" w:space="0" w:color="auto"/>
                                                                                                                                                                                                                                                                                                                                                                  </w:divBdr>
                                                                                                                                                                                                                                                                                                                                                                  <w:divsChild>
                                                                                                                                                                                                                                                                                                                                                                    <w:div w:id="2094928669">
                                                                                                                                                                                                                                                                                                                                                                      <w:marLeft w:val="0"/>
                                                                                                                                                                                                                                                                                                                                                                      <w:marRight w:val="0"/>
                                                                                                                                                                                                                                                                                                                                                                      <w:marTop w:val="0"/>
                                                                                                                                                                                                                                                                                                                                                                      <w:marBottom w:val="0"/>
                                                                                                                                                                                                                                                                                                                                                                      <w:divBdr>
                                                                                                                                                                                                                                                                                                                                                                        <w:top w:val="none" w:sz="0" w:space="0" w:color="auto"/>
                                                                                                                                                                                                                                                                                                                                                                        <w:left w:val="none" w:sz="0" w:space="0" w:color="auto"/>
                                                                                                                                                                                                                                                                                                                                                                        <w:bottom w:val="none" w:sz="0" w:space="0" w:color="auto"/>
                                                                                                                                                                                                                                                                                                                                                                        <w:right w:val="none" w:sz="0" w:space="0" w:color="auto"/>
                                                                                                                                                                                                                                                                                                                                                                      </w:divBdr>
                                                                                                                                                                                                                                                                                                                                                                      <w:divsChild>
                                                                                                                                                                                                                                                                                                                                                                        <w:div w:id="225147905">
                                                                                                                                                                                                                                                                                                                                                                          <w:marLeft w:val="0"/>
                                                                                                                                                                                                                                                                                                                                                                          <w:marRight w:val="0"/>
                                                                                                                                                                                                                                                                                                                                                                          <w:marTop w:val="0"/>
                                                                                                                                                                                                                                                                                                                                                                          <w:marBottom w:val="0"/>
                                                                                                                                                                                                                                                                                                                                                                          <w:divBdr>
                                                                                                                                                                                                                                                                                                                                                                            <w:top w:val="none" w:sz="0" w:space="0" w:color="auto"/>
                                                                                                                                                                                                                                                                                                                                                                            <w:left w:val="none" w:sz="0" w:space="0" w:color="auto"/>
                                                                                                                                                                                                                                                                                                                                                                            <w:bottom w:val="none" w:sz="0" w:space="0" w:color="auto"/>
                                                                                                                                                                                                                                                                                                                                                                            <w:right w:val="none" w:sz="0" w:space="0" w:color="auto"/>
                                                                                                                                                                                                                                                                                                                                                                          </w:divBdr>
                                                                                                                                                                                                                                                                                                                                                                          <w:divsChild>
                                                                                                                                                                                                                                                                                                                                                                            <w:div w:id="1843278204">
                                                                                                                                                                                                                                                                                                                                                                              <w:marLeft w:val="0"/>
                                                                                                                                                                                                                                                                                                                                                                              <w:marRight w:val="0"/>
                                                                                                                                                                                                                                                                                                                                                                              <w:marTop w:val="0"/>
                                                                                                                                                                                                                                                                                                                                                                              <w:marBottom w:val="0"/>
                                                                                                                                                                                                                                                                                                                                                                              <w:divBdr>
                                                                                                                                                                                                                                                                                                                                                                                <w:top w:val="none" w:sz="0" w:space="0" w:color="auto"/>
                                                                                                                                                                                                                                                                                                                                                                                <w:left w:val="none" w:sz="0" w:space="0" w:color="auto"/>
                                                                                                                                                                                                                                                                                                                                                                                <w:bottom w:val="none" w:sz="0" w:space="0" w:color="auto"/>
                                                                                                                                                                                                                                                                                                                                                                                <w:right w:val="none" w:sz="0" w:space="0" w:color="auto"/>
                                                                                                                                                                                                                                                                                                                                                                              </w:divBdr>
                                                                                                                                                                                                                                                                                                                                                                              <w:divsChild>
                                                                                                                                                                                                                                                                                                                                                                                <w:div w:id="1883514510">
                                                                                                                                                                                                                                                                                                                                                                                  <w:marLeft w:val="0"/>
                                                                                                                                                                                                                                                                                                                                                                                  <w:marRight w:val="0"/>
                                                                                                                                                                                                                                                                                                                                                                                  <w:marTop w:val="0"/>
                                                                                                                                                                                                                                                                                                                                                                                  <w:marBottom w:val="0"/>
                                                                                                                                                                                                                                                                                                                                                                                  <w:divBdr>
                                                                                                                                                                                                                                                                                                                                                                                    <w:top w:val="none" w:sz="0" w:space="0" w:color="auto"/>
                                                                                                                                                                                                                                                                                                                                                                                    <w:left w:val="none" w:sz="0" w:space="0" w:color="auto"/>
                                                                                                                                                                                                                                                                                                                                                                                    <w:bottom w:val="none" w:sz="0" w:space="0" w:color="auto"/>
                                                                                                                                                                                                                                                                                                                                                                                    <w:right w:val="none" w:sz="0" w:space="0" w:color="auto"/>
                                                                                                                                                                                                                                                                                                                                                                                  </w:divBdr>
                                                                                                                                                                                                                                                                                                                                                                                  <w:divsChild>
                                                                                                                                                                                                                                                                                                                                                                                    <w:div w:id="1521433082">
                                                                                                                                                                                                                                                                                                                                                                                      <w:marLeft w:val="0"/>
                                                                                                                                                                                                                                                                                                                                                                                      <w:marRight w:val="0"/>
                                                                                                                                                                                                                                                                                                                                                                                      <w:marTop w:val="0"/>
                                                                                                                                                                                                                                                                                                                                                                                      <w:marBottom w:val="0"/>
                                                                                                                                                                                                                                                                                                                                                                                      <w:divBdr>
                                                                                                                                                                                                                                                                                                                                                                                        <w:top w:val="none" w:sz="0" w:space="0" w:color="auto"/>
                                                                                                                                                                                                                                                                                                                                                                                        <w:left w:val="none" w:sz="0" w:space="0" w:color="auto"/>
                                                                                                                                                                                                                                                                                                                                                                                        <w:bottom w:val="none" w:sz="0" w:space="0" w:color="auto"/>
                                                                                                                                                                                                                                                                                                                                                                                        <w:right w:val="none" w:sz="0" w:space="0" w:color="auto"/>
                                                                                                                                                                                                                                                                                                                                                                                      </w:divBdr>
                                                                                                                                                                                                                                                                                                                                                                                      <w:divsChild>
                                                                                                                                                                                                                                                                                                                                                                                        <w:div w:id="1638797664">
                                                                                                                                                                                                                                                                                                                                                                                          <w:marLeft w:val="0"/>
                                                                                                                                                                                                                                                                                                                                                                                          <w:marRight w:val="0"/>
                                                                                                                                                                                                                                                                                                                                                                                          <w:marTop w:val="0"/>
                                                                                                                                                                                                                                                                                                                                                                                          <w:marBottom w:val="0"/>
                                                                                                                                                                                                                                                                                                                                                                                          <w:divBdr>
                                                                                                                                                                                                                                                                                                                                                                                            <w:top w:val="none" w:sz="0" w:space="0" w:color="auto"/>
                                                                                                                                                                                                                                                                                                                                                                                            <w:left w:val="none" w:sz="0" w:space="0" w:color="auto"/>
                                                                                                                                                                                                                                                                                                                                                                                            <w:bottom w:val="none" w:sz="0" w:space="0" w:color="auto"/>
                                                                                                                                                                                                                                                                                                                                                                                            <w:right w:val="none" w:sz="0" w:space="0" w:color="auto"/>
                                                                                                                                                                                                                                                                                                                                                                                          </w:divBdr>
                                                                                                                                                                                                                                                                                                                                                                                          <w:divsChild>
                                                                                                                                                                                                                                                                                                                                                                                            <w:div w:id="812675326">
                                                                                                                                                                                                                                                                                                                                                                                              <w:marLeft w:val="0"/>
                                                                                                                                                                                                                                                                                                                                                                                              <w:marRight w:val="0"/>
                                                                                                                                                                                                                                                                                                                                                                                              <w:marTop w:val="0"/>
                                                                                                                                                                                                                                                                                                                                                                                              <w:marBottom w:val="0"/>
                                                                                                                                                                                                                                                                                                                                                                                              <w:divBdr>
                                                                                                                                                                                                                                                                                                                                                                                                <w:top w:val="none" w:sz="0" w:space="0" w:color="auto"/>
                                                                                                                                                                                                                                                                                                                                                                                                <w:left w:val="none" w:sz="0" w:space="0" w:color="auto"/>
                                                                                                                                                                                                                                                                                                                                                                                                <w:bottom w:val="none" w:sz="0" w:space="0" w:color="auto"/>
                                                                                                                                                                                                                                                                                                                                                                                                <w:right w:val="none" w:sz="0" w:space="0" w:color="auto"/>
                                                                                                                                                                                                                                                                                                                                                                                              </w:divBdr>
                                                                                                                                                                                                                                                                                                                                                                                              <w:divsChild>
                                                                                                                                                                                                                                                                                                                                                                                                <w:div w:id="1971086701">
                                                                                                                                                                                                                                                                                                                                                                                                  <w:marLeft w:val="0"/>
                                                                                                                                                                                                                                                                                                                                                                                                  <w:marRight w:val="0"/>
                                                                                                                                                                                                                                                                                                                                                                                                  <w:marTop w:val="0"/>
                                                                                                                                                                                                                                                                                                                                                                                                  <w:marBottom w:val="0"/>
                                                                                                                                                                                                                                                                                                                                                                                                  <w:divBdr>
                                                                                                                                                                                                                                                                                                                                                                                                    <w:top w:val="none" w:sz="0" w:space="0" w:color="auto"/>
                                                                                                                                                                                                                                                                                                                                                                                                    <w:left w:val="none" w:sz="0" w:space="0" w:color="auto"/>
                                                                                                                                                                                                                                                                                                                                                                                                    <w:bottom w:val="none" w:sz="0" w:space="0" w:color="auto"/>
                                                                                                                                                                                                                                                                                                                                                                                                    <w:right w:val="none" w:sz="0" w:space="0" w:color="auto"/>
                                                                                                                                                                                                                                                                                                                                                                                                  </w:divBdr>
                                                                                                                                                                                                                                                                                                                                                                                                  <w:divsChild>
                                                                                                                                                                                                                                                                                                                                                                                                    <w:div w:id="747535589">
                                                                                                                                                                                                                                                                                                                                                                                                      <w:marLeft w:val="0"/>
                                                                                                                                                                                                                                                                                                                                                                                                      <w:marRight w:val="0"/>
                                                                                                                                                                                                                                                                                                                                                                                                      <w:marTop w:val="0"/>
                                                                                                                                                                                                                                                                                                                                                                                                      <w:marBottom w:val="0"/>
                                                                                                                                                                                                                                                                                                                                                                                                      <w:divBdr>
                                                                                                                                                                                                                                                                                                                                                                                                        <w:top w:val="none" w:sz="0" w:space="0" w:color="auto"/>
                                                                                                                                                                                                                                                                                                                                                                                                        <w:left w:val="none" w:sz="0" w:space="0" w:color="auto"/>
                                                                                                                                                                                                                                                                                                                                                                                                        <w:bottom w:val="none" w:sz="0" w:space="0" w:color="auto"/>
                                                                                                                                                                                                                                                                                                                                                                                                        <w:right w:val="none" w:sz="0" w:space="0" w:color="auto"/>
                                                                                                                                                                                                                                                                                                                                                                                                      </w:divBdr>
                                                                                                                                                                                                                                                                                                                                                                                                      <w:divsChild>
                                                                                                                                                                                                                                                                                                                                                                                                        <w:div w:id="920604749">
                                                                                                                                                                                                                                                                                                                                                                                                          <w:marLeft w:val="0"/>
                                                                                                                                                                                                                                                                                                                                                                                                          <w:marRight w:val="0"/>
                                                                                                                                                                                                                                                                                                                                                                                                          <w:marTop w:val="0"/>
                                                                                                                                                                                                                                                                                                                                                                                                          <w:marBottom w:val="0"/>
                                                                                                                                                                                                                                                                                                                                                                                                          <w:divBdr>
                                                                                                                                                                                                                                                                                                                                                                                                            <w:top w:val="none" w:sz="0" w:space="0" w:color="auto"/>
                                                                                                                                                                                                                                                                                                                                                                                                            <w:left w:val="none" w:sz="0" w:space="0" w:color="auto"/>
                                                                                                                                                                                                                                                                                                                                                                                                            <w:bottom w:val="none" w:sz="0" w:space="0" w:color="auto"/>
                                                                                                                                                                                                                                                                                                                                                                                                            <w:right w:val="none" w:sz="0" w:space="0" w:color="auto"/>
                                                                                                                                                                                                                                                                                                                                                                                                          </w:divBdr>
                                                                                                                                                                                                                                                                                                                                                                                                          <w:divsChild>
                                                                                                                                                                                                                                                                                                                                                                                                            <w:div w:id="104621826">
                                                                                                                                                                                                                                                                                                                                                                                                              <w:marLeft w:val="0"/>
                                                                                                                                                                                                                                                                                                                                                                                                              <w:marRight w:val="0"/>
                                                                                                                                                                                                                                                                                                                                                                                                              <w:marTop w:val="0"/>
                                                                                                                                                                                                                                                                                                                                                                                                              <w:marBottom w:val="0"/>
                                                                                                                                                                                                                                                                                                                                                                                                              <w:divBdr>
                                                                                                                                                                                                                                                                                                                                                                                                                <w:top w:val="none" w:sz="0" w:space="0" w:color="auto"/>
                                                                                                                                                                                                                                                                                                                                                                                                                <w:left w:val="none" w:sz="0" w:space="0" w:color="auto"/>
                                                                                                                                                                                                                                                                                                                                                                                                                <w:bottom w:val="none" w:sz="0" w:space="0" w:color="auto"/>
                                                                                                                                                                                                                                                                                                                                                                                                                <w:right w:val="none" w:sz="0" w:space="0" w:color="auto"/>
                                                                                                                                                                                                                                                                                                                                                                                                              </w:divBdr>
                                                                                                                                                                                                                                                                                                                                                                                                              <w:divsChild>
                                                                                                                                                                                                                                                                                                                                                                                                                <w:div w:id="448550258">
                                                                                                                                                                                                                                                                                                                                                                                                                  <w:marLeft w:val="0"/>
                                                                                                                                                                                                                                                                                                                                                                                                                  <w:marRight w:val="0"/>
                                                                                                                                                                                                                                                                                                                                                                                                                  <w:marTop w:val="0"/>
                                                                                                                                                                                                                                                                                                                                                                                                                  <w:marBottom w:val="0"/>
                                                                                                                                                                                                                                                                                                                                                                                                                  <w:divBdr>
                                                                                                                                                                                                                                                                                                                                                                                                                    <w:top w:val="none" w:sz="0" w:space="0" w:color="auto"/>
                                                                                                                                                                                                                                                                                                                                                                                                                    <w:left w:val="none" w:sz="0" w:space="0" w:color="auto"/>
                                                                                                                                                                                                                                                                                                                                                                                                                    <w:bottom w:val="none" w:sz="0" w:space="0" w:color="auto"/>
                                                                                                                                                                                                                                                                                                                                                                                                                    <w:right w:val="none" w:sz="0" w:space="0" w:color="auto"/>
                                                                                                                                                                                                                                                                                                                                                                                                                  </w:divBdr>
                                                                                                                                                                                                                                                                                                                                                                                                                  <w:divsChild>
                                                                                                                                                                                                                                                                                                                                                                                                                    <w:div w:id="244610620">
                                                                                                                                                                                                                                                                                                                                                                                                                      <w:marLeft w:val="0"/>
                                                                                                                                                                                                                                                                                                                                                                                                                      <w:marRight w:val="0"/>
                                                                                                                                                                                                                                                                                                                                                                                                                      <w:marTop w:val="0"/>
                                                                                                                                                                                                                                                                                                                                                                                                                      <w:marBottom w:val="0"/>
                                                                                                                                                                                                                                                                                                                                                                                                                      <w:divBdr>
                                                                                                                                                                                                                                                                                                                                                                                                                        <w:top w:val="none" w:sz="0" w:space="0" w:color="auto"/>
                                                                                                                                                                                                                                                                                                                                                                                                                        <w:left w:val="none" w:sz="0" w:space="0" w:color="auto"/>
                                                                                                                                                                                                                                                                                                                                                                                                                        <w:bottom w:val="none" w:sz="0" w:space="0" w:color="auto"/>
                                                                                                                                                                                                                                                                                                                                                                                                                        <w:right w:val="none" w:sz="0" w:space="0" w:color="auto"/>
                                                                                                                                                                                                                                                                                                                                                                                                                      </w:divBdr>
                                                                                                                                                                                                                                                                                                                                                                                                                      <w:divsChild>
                                                                                                                                                                                                                                                                                                                                                                                                                        <w:div w:id="208492251">
                                                                                                                                                                                                                                                                                                                                                                                                                          <w:marLeft w:val="0"/>
                                                                                                                                                                                                                                                                                                                                                                                                                          <w:marRight w:val="0"/>
                                                                                                                                                                                                                                                                                                                                                                                                                          <w:marTop w:val="0"/>
                                                                                                                                                                                                                                                                                                                                                                                                                          <w:marBottom w:val="0"/>
                                                                                                                                                                                                                                                                                                                                                                                                                          <w:divBdr>
                                                                                                                                                                                                                                                                                                                                                                                                                            <w:top w:val="none" w:sz="0" w:space="0" w:color="auto"/>
                                                                                                                                                                                                                                                                                                                                                                                                                            <w:left w:val="none" w:sz="0" w:space="0" w:color="auto"/>
                                                                                                                                                                                                                                                                                                                                                                                                                            <w:bottom w:val="none" w:sz="0" w:space="0" w:color="auto"/>
                                                                                                                                                                                                                                                                                                                                                                                                                            <w:right w:val="none" w:sz="0" w:space="0" w:color="auto"/>
                                                                                                                                                                                                                                                                                                                                                                                                                          </w:divBdr>
                                                                                                                                                                                                                                                                                                                                                                                                                          <w:divsChild>
                                                                                                                                                                                                                                                                                                                                                                                                                            <w:div w:id="1432122666">
                                                                                                                                                                                                                                                                                                                                                                                                                              <w:marLeft w:val="0"/>
                                                                                                                                                                                                                                                                                                                                                                                                                              <w:marRight w:val="0"/>
                                                                                                                                                                                                                                                                                                                                                                                                                              <w:marTop w:val="0"/>
                                                                                                                                                                                                                                                                                                                                                                                                                              <w:marBottom w:val="0"/>
                                                                                                                                                                                                                                                                                                                                                                                                                              <w:divBdr>
                                                                                                                                                                                                                                                                                                                                                                                                                                <w:top w:val="none" w:sz="0" w:space="0" w:color="auto"/>
                                                                                                                                                                                                                                                                                                                                                                                                                                <w:left w:val="none" w:sz="0" w:space="0" w:color="auto"/>
                                                                                                                                                                                                                                                                                                                                                                                                                                <w:bottom w:val="none" w:sz="0" w:space="0" w:color="auto"/>
                                                                                                                                                                                                                                                                                                                                                                                                                                <w:right w:val="none" w:sz="0" w:space="0" w:color="auto"/>
                                                                                                                                                                                                                                                                                                                                                                                                                              </w:divBdr>
                                                                                                                                                                                                                                                                                                                                                                                                                              <w:divsChild>
                                                                                                                                                                                                                                                                                                                                                                                                                                <w:div w:id="905337188">
                                                                                                                                                                                                                                                                                                                                                                                                                                  <w:marLeft w:val="0"/>
                                                                                                                                                                                                                                                                                                                                                                                                                                  <w:marRight w:val="0"/>
                                                                                                                                                                                                                                                                                                                                                                                                                                  <w:marTop w:val="0"/>
                                                                                                                                                                                                                                                                                                                                                                                                                                  <w:marBottom w:val="0"/>
                                                                                                                                                                                                                                                                                                                                                                                                                                  <w:divBdr>
                                                                                                                                                                                                                                                                                                                                                                                                                                    <w:top w:val="none" w:sz="0" w:space="0" w:color="auto"/>
                                                                                                                                                                                                                                                                                                                                                                                                                                    <w:left w:val="none" w:sz="0" w:space="0" w:color="auto"/>
                                                                                                                                                                                                                                                                                                                                                                                                                                    <w:bottom w:val="none" w:sz="0" w:space="0" w:color="auto"/>
                                                                                                                                                                                                                                                                                                                                                                                                                                    <w:right w:val="none" w:sz="0" w:space="0" w:color="auto"/>
                                                                                                                                                                                                                                                                                                                                                                                                                                  </w:divBdr>
                                                                                                                                                                                                                                                                                                                                                                                                                                  <w:divsChild>
                                                                                                                                                                                                                                                                                                                                                                                                                                    <w:div w:id="2115057360">
                                                                                                                                                                                                                                                                                                                                                                                                                                      <w:marLeft w:val="0"/>
                                                                                                                                                                                                                                                                                                                                                                                                                                      <w:marRight w:val="0"/>
                                                                                                                                                                                                                                                                                                                                                                                                                                      <w:marTop w:val="0"/>
                                                                                                                                                                                                                                                                                                                                                                                                                                      <w:marBottom w:val="0"/>
                                                                                                                                                                                                                                                                                                                                                                                                                                      <w:divBdr>
                                                                                                                                                                                                                                                                                                                                                                                                                                        <w:top w:val="none" w:sz="0" w:space="0" w:color="auto"/>
                                                                                                                                                                                                                                                                                                                                                                                                                                        <w:left w:val="none" w:sz="0" w:space="0" w:color="auto"/>
                                                                                                                                                                                                                                                                                                                                                                                                                                        <w:bottom w:val="none" w:sz="0" w:space="0" w:color="auto"/>
                                                                                                                                                                                                                                                                                                                                                                                                                                        <w:right w:val="none" w:sz="0" w:space="0" w:color="auto"/>
                                                                                                                                                                                                                                                                                                                                                                                                                                      </w:divBdr>
                                                                                                                                                                                                                                                                                                                                                                                                                                      <w:divsChild>
                                                                                                                                                                                                                                                                                                                                                                                                                                        <w:div w:id="853423721">
                                                                                                                                                                                                                                                                                                                                                                                                                                          <w:marLeft w:val="0"/>
                                                                                                                                                                                                                                                                                                                                                                                                                                          <w:marRight w:val="0"/>
                                                                                                                                                                                                                                                                                                                                                                                                                                          <w:marTop w:val="0"/>
                                                                                                                                                                                                                                                                                                                                                                                                                                          <w:marBottom w:val="0"/>
                                                                                                                                                                                                                                                                                                                                                                                                                                          <w:divBdr>
                                                                                                                                                                                                                                                                                                                                                                                                                                            <w:top w:val="none" w:sz="0" w:space="0" w:color="auto"/>
                                                                                                                                                                                                                                                                                                                                                                                                                                            <w:left w:val="none" w:sz="0" w:space="0" w:color="auto"/>
                                                                                                                                                                                                                                                                                                                                                                                                                                            <w:bottom w:val="none" w:sz="0" w:space="0" w:color="auto"/>
                                                                                                                                                                                                                                                                                                                                                                                                                                            <w:right w:val="none" w:sz="0" w:space="0" w:color="auto"/>
                                                                                                                                                                                                                                                                                                                                                                                                                                          </w:divBdr>
                                                                                                                                                                                                                                                                                                                                                                                                                                          <w:divsChild>
                                                                                                                                                                                                                                                                                                                                                                                                                                            <w:div w:id="145830045">
                                                                                                                                                                                                                                                                                                                                                                                                                                              <w:marLeft w:val="0"/>
                                                                                                                                                                                                                                                                                                                                                                                                                                              <w:marRight w:val="0"/>
                                                                                                                                                                                                                                                                                                                                                                                                                                              <w:marTop w:val="0"/>
                                                                                                                                                                                                                                                                                                                                                                                                                                              <w:marBottom w:val="0"/>
                                                                                                                                                                                                                                                                                                                                                                                                                                              <w:divBdr>
                                                                                                                                                                                                                                                                                                                                                                                                                                                <w:top w:val="none" w:sz="0" w:space="0" w:color="auto"/>
                                                                                                                                                                                                                                                                                                                                                                                                                                                <w:left w:val="none" w:sz="0" w:space="0" w:color="auto"/>
                                                                                                                                                                                                                                                                                                                                                                                                                                                <w:bottom w:val="none" w:sz="0" w:space="0" w:color="auto"/>
                                                                                                                                                                                                                                                                                                                                                                                                                                                <w:right w:val="none" w:sz="0" w:space="0" w:color="auto"/>
                                                                                                                                                                                                                                                                                                                                                                                                                                              </w:divBdr>
                                                                                                                                                                                                                                                                                                                                                                                                                                              <w:divsChild>
                                                                                                                                                                                                                                                                                                                                                                                                                                                <w:div w:id="576017316">
                                                                                                                                                                                                                                                                                                                                                                                                                                                  <w:marLeft w:val="0"/>
                                                                                                                                                                                                                                                                                                                                                                                                                                                  <w:marRight w:val="0"/>
                                                                                                                                                                                                                                                                                                                                                                                                                                                  <w:marTop w:val="0"/>
                                                                                                                                                                                                                                                                                                                                                                                                                                                  <w:marBottom w:val="0"/>
                                                                                                                                                                                                                                                                                                                                                                                                                                                  <w:divBdr>
                                                                                                                                                                                                                                                                                                                                                                                                                                                    <w:top w:val="none" w:sz="0" w:space="0" w:color="auto"/>
                                                                                                                                                                                                                                                                                                                                                                                                                                                    <w:left w:val="none" w:sz="0" w:space="0" w:color="auto"/>
                                                                                                                                                                                                                                                                                                                                                                                                                                                    <w:bottom w:val="none" w:sz="0" w:space="0" w:color="auto"/>
                                                                                                                                                                                                                                                                                                                                                                                                                                                    <w:right w:val="none" w:sz="0" w:space="0" w:color="auto"/>
                                                                                                                                                                                                                                                                                                                                                                                                                                                  </w:divBdr>
                                                                                                                                                                                                                                                                                                                                                                                                                                                  <w:divsChild>
                                                                                                                                                                                                                                                                                                                                                                                                                                                    <w:div w:id="1099259499">
                                                                                                                                                                                                                                                                                                                                                                                                                                                      <w:marLeft w:val="0"/>
                                                                                                                                                                                                                                                                                                                                                                                                                                                      <w:marRight w:val="0"/>
                                                                                                                                                                                                                                                                                                                                                                                                                                                      <w:marTop w:val="0"/>
                                                                                                                                                                                                                                                                                                                                                                                                                                                      <w:marBottom w:val="0"/>
                                                                                                                                                                                                                                                                                                                                                                                                                                                      <w:divBdr>
                                                                                                                                                                                                                                                                                                                                                                                                                                                        <w:top w:val="none" w:sz="0" w:space="0" w:color="auto"/>
                                                                                                                                                                                                                                                                                                                                                                                                                                                        <w:left w:val="none" w:sz="0" w:space="0" w:color="auto"/>
                                                                                                                                                                                                                                                                                                                                                                                                                                                        <w:bottom w:val="none" w:sz="0" w:space="0" w:color="auto"/>
                                                                                                                                                                                                                                                                                                                                                                                                                                                        <w:right w:val="none" w:sz="0" w:space="0" w:color="auto"/>
                                                                                                                                                                                                                                                                                                                                                                                                                                                      </w:divBdr>
                                                                                                                                                                                                                                                                                                                                                                                                                                                      <w:divsChild>
                                                                                                                                                                                                                                                                                                                                                                                                                                                        <w:div w:id="239874149">
                                                                                                                                                                                                                                                                                                                                                                                                                                                          <w:marLeft w:val="0"/>
                                                                                                                                                                                                                                                                                                                                                                                                                                                          <w:marRight w:val="0"/>
                                                                                                                                                                                                                                                                                                                                                                                                                                                          <w:marTop w:val="0"/>
                                                                                                                                                                                                                                                                                                                                                                                                                                                          <w:marBottom w:val="0"/>
                                                                                                                                                                                                                                                                                                                                                                                                                                                          <w:divBdr>
                                                                                                                                                                                                                                                                                                                                                                                                                                                            <w:top w:val="none" w:sz="0" w:space="0" w:color="auto"/>
                                                                                                                                                                                                                                                                                                                                                                                                                                                            <w:left w:val="none" w:sz="0" w:space="0" w:color="auto"/>
                                                                                                                                                                                                                                                                                                                                                                                                                                                            <w:bottom w:val="none" w:sz="0" w:space="0" w:color="auto"/>
                                                                                                                                                                                                                                                                                                                                                                                                                                                            <w:right w:val="none" w:sz="0" w:space="0" w:color="auto"/>
                                                                                                                                                                                                                                                                                                                                                                                                                                                          </w:divBdr>
                                                                                                                                                                                                                                                                                                                                                                                                                                                          <w:divsChild>
                                                                                                                                                                                                                                                                                                                                                                                                                                                            <w:div w:id="1422944249">
                                                                                                                                                                                                                                                                                                                                                                                                                                                              <w:marLeft w:val="0"/>
                                                                                                                                                                                                                                                                                                                                                                                                                                                              <w:marRight w:val="0"/>
                                                                                                                                                                                                                                                                                                                                                                                                                                                              <w:marTop w:val="0"/>
                                                                                                                                                                                                                                                                                                                                                                                                                                                              <w:marBottom w:val="0"/>
                                                                                                                                                                                                                                                                                                                                                                                                                                                              <w:divBdr>
                                                                                                                                                                                                                                                                                                                                                                                                                                                                <w:top w:val="none" w:sz="0" w:space="0" w:color="auto"/>
                                                                                                                                                                                                                                                                                                                                                                                                                                                                <w:left w:val="none" w:sz="0" w:space="0" w:color="auto"/>
                                                                                                                                                                                                                                                                                                                                                                                                                                                                <w:bottom w:val="none" w:sz="0" w:space="0" w:color="auto"/>
                                                                                                                                                                                                                                                                                                                                                                                                                                                                <w:right w:val="none" w:sz="0" w:space="0" w:color="auto"/>
                                                                                                                                                                                                                                                                                                                                                                                                                                                              </w:divBdr>
                                                                                                                                                                                                                                                                                                                                                                                                                                                              <w:divsChild>
                                                                                                                                                                                                                                                                                                                                                                                                                                                                <w:div w:id="734864412">
                                                                                                                                                                                                                                                                                                                                                                                                                                                                  <w:marLeft w:val="0"/>
                                                                                                                                                                                                                                                                                                                                                                                                                                                                  <w:marRight w:val="0"/>
                                                                                                                                                                                                                                                                                                                                                                                                                                                                  <w:marTop w:val="0"/>
                                                                                                                                                                                                                                                                                                                                                                                                                                                                  <w:marBottom w:val="0"/>
                                                                                                                                                                                                                                                                                                                                                                                                                                                                  <w:divBdr>
                                                                                                                                                                                                                                                                                                                                                                                                                                                                    <w:top w:val="none" w:sz="0" w:space="0" w:color="auto"/>
                                                                                                                                                                                                                                                                                                                                                                                                                                                                    <w:left w:val="none" w:sz="0" w:space="0" w:color="auto"/>
                                                                                                                                                                                                                                                                                                                                                                                                                                                                    <w:bottom w:val="none" w:sz="0" w:space="0" w:color="auto"/>
                                                                                                                                                                                                                                                                                                                                                                                                                                                                    <w:right w:val="none" w:sz="0" w:space="0" w:color="auto"/>
                                                                                                                                                                                                                                                                                                                                                                                                                                                                  </w:divBdr>
                                                                                                                                                                                                                                                                                                                                                                                                                                                                  <w:divsChild>
                                                                                                                                                                                                                                                                                                                                                                                                                                                                    <w:div w:id="37245344">
                                                                                                                                                                                                                                                                                                                                                                                                                                                                      <w:marLeft w:val="0"/>
                                                                                                                                                                                                                                                                                                                                                                                                                                                                      <w:marRight w:val="0"/>
                                                                                                                                                                                                                                                                                                                                                                                                                                                                      <w:marTop w:val="0"/>
                                                                                                                                                                                                                                                                                                                                                                                                                                                                      <w:marBottom w:val="0"/>
                                                                                                                                                                                                                                                                                                                                                                                                                                                                      <w:divBdr>
                                                                                                                                                                                                                                                                                                                                                                                                                                                                        <w:top w:val="none" w:sz="0" w:space="0" w:color="auto"/>
                                                                                                                                                                                                                                                                                                                                                                                                                                                                        <w:left w:val="none" w:sz="0" w:space="0" w:color="auto"/>
                                                                                                                                                                                                                                                                                                                                                                                                                                                                        <w:bottom w:val="none" w:sz="0" w:space="0" w:color="auto"/>
                                                                                                                                                                                                                                                                                                                                                                                                                                                                        <w:right w:val="none" w:sz="0" w:space="0" w:color="auto"/>
                                                                                                                                                                                                                                                                                                                                                                                                                                                                      </w:divBdr>
                                                                                                                                                                                                                                                                                                                                                                                                                                                                      <w:divsChild>
                                                                                                                                                                                                                                                                                                                                                                                                                                                                        <w:div w:id="109588743">
                                                                                                                                                                                                                                                                                                                                                                                                                                                                          <w:marLeft w:val="0"/>
                                                                                                                                                                                                                                                                                                                                                                                                                                                                          <w:marRight w:val="0"/>
                                                                                                                                                                                                                                                                                                                                                                                                                                                                          <w:marTop w:val="0"/>
                                                                                                                                                                                                                                                                                                                                                                                                                                                                          <w:marBottom w:val="0"/>
                                                                                                                                                                                                                                                                                                                                                                                                                                                                          <w:divBdr>
                                                                                                                                                                                                                                                                                                                                                                                                                                                                            <w:top w:val="none" w:sz="0" w:space="0" w:color="auto"/>
                                                                                                                                                                                                                                                                                                                                                                                                                                                                            <w:left w:val="none" w:sz="0" w:space="0" w:color="auto"/>
                                                                                                                                                                                                                                                                                                                                                                                                                                                                            <w:bottom w:val="none" w:sz="0" w:space="0" w:color="auto"/>
                                                                                                                                                                                                                                                                                                                                                                                                                                                                            <w:right w:val="none" w:sz="0" w:space="0" w:color="auto"/>
                                                                                                                                                                                                                                                                                                                                                                                                                                                                          </w:divBdr>
                                                                                                                                                                                                                                                                                                                                                                                                                                                                          <w:divsChild>
                                                                                                                                                                                                                                                                                                                                                                                                                                                                            <w:div w:id="1825580302">
                                                                                                                                                                                                                                                                                                                                                                                                                                                                              <w:marLeft w:val="0"/>
                                                                                                                                                                                                                                                                                                                                                                                                                                                                              <w:marRight w:val="0"/>
                                                                                                                                                                                                                                                                                                                                                                                                                                                                              <w:marTop w:val="0"/>
                                                                                                                                                                                                                                                                                                                                                                                                                                                                              <w:marBottom w:val="0"/>
                                                                                                                                                                                                                                                                                                                                                                                                                                                                              <w:divBdr>
                                                                                                                                                                                                                                                                                                                                                                                                                                                                                <w:top w:val="none" w:sz="0" w:space="0" w:color="auto"/>
                                                                                                                                                                                                                                                                                                                                                                                                                                                                                <w:left w:val="none" w:sz="0" w:space="0" w:color="auto"/>
                                                                                                                                                                                                                                                                                                                                                                                                                                                                                <w:bottom w:val="none" w:sz="0" w:space="0" w:color="auto"/>
                                                                                                                                                                                                                                                                                                                                                                                                                                                                                <w:right w:val="none" w:sz="0" w:space="0" w:color="auto"/>
                                                                                                                                                                                                                                                                                                                                                                                                                                                                              </w:divBdr>
                                                                                                                                                                                                                                                                                                                                                                                                                                                                              <w:divsChild>
                                                                                                                                                                                                                                                                                                                                                                                                                                                                                <w:div w:id="890311206">
                                                                                                                                                                                                                                                                                                                                                                                                                                                                                  <w:marLeft w:val="0"/>
                                                                                                                                                                                                                                                                                                                                                                                                                                                                                  <w:marRight w:val="0"/>
                                                                                                                                                                                                                                                                                                                                                                                                                                                                                  <w:marTop w:val="0"/>
                                                                                                                                                                                                                                                                                                                                                                                                                                                                                  <w:marBottom w:val="0"/>
                                                                                                                                                                                                                                                                                                                                                                                                                                                                                  <w:divBdr>
                                                                                                                                                                                                                                                                                                                                                                                                                                                                                    <w:top w:val="none" w:sz="0" w:space="0" w:color="auto"/>
                                                                                                                                                                                                                                                                                                                                                                                                                                                                                    <w:left w:val="none" w:sz="0" w:space="0" w:color="auto"/>
                                                                                                                                                                                                                                                                                                                                                                                                                                                                                    <w:bottom w:val="none" w:sz="0" w:space="0" w:color="auto"/>
                                                                                                                                                                                                                                                                                                                                                                                                                                                                                    <w:right w:val="none" w:sz="0" w:space="0" w:color="auto"/>
                                                                                                                                                                                                                                                                                                                                                                                                                                                                                  </w:divBdr>
                                                                                                                                                                                                                                                                                                                                                                                                                                                                                  <w:divsChild>
                                                                                                                                                                                                                                                                                                                                                                                                                                                                                    <w:div w:id="1493984654">
                                                                                                                                                                                                                                                                                                                                                                                                                                                                                      <w:marLeft w:val="0"/>
                                                                                                                                                                                                                                                                                                                                                                                                                                                                                      <w:marRight w:val="0"/>
                                                                                                                                                                                                                                                                                                                                                                                                                                                                                      <w:marTop w:val="0"/>
                                                                                                                                                                                                                                                                                                                                                                                                                                                                                      <w:marBottom w:val="0"/>
                                                                                                                                                                                                                                                                                                                                                                                                                                                                                      <w:divBdr>
                                                                                                                                                                                                                                                                                                                                                                                                                                                                                        <w:top w:val="none" w:sz="0" w:space="0" w:color="auto"/>
                                                                                                                                                                                                                                                                                                                                                                                                                                                                                        <w:left w:val="none" w:sz="0" w:space="0" w:color="auto"/>
                                                                                                                                                                                                                                                                                                                                                                                                                                                                                        <w:bottom w:val="none" w:sz="0" w:space="0" w:color="auto"/>
                                                                                                                                                                                                                                                                                                                                                                                                                                                                                        <w:right w:val="none" w:sz="0" w:space="0" w:color="auto"/>
                                                                                                                                                                                                                                                                                                                                                                                                                                                                                      </w:divBdr>
                                                                                                                                                                                                                                                                                                                                                                                                                                                                                      <w:divsChild>
                                                                                                                                                                                                                                                                                                                                                                                                                                                                                        <w:div w:id="1044334044">
                                                                                                                                                                                                                                                                                                                                                                                                                                                                                          <w:marLeft w:val="0"/>
                                                                                                                                                                                                                                                                                                                                                                                                                                                                                          <w:marRight w:val="0"/>
                                                                                                                                                                                                                                                                                                                                                                                                                                                                                          <w:marTop w:val="0"/>
                                                                                                                                                                                                                                                                                                                                                                                                                                                                                          <w:marBottom w:val="0"/>
                                                                                                                                                                                                                                                                                                                                                                                                                                                                                          <w:divBdr>
                                                                                                                                                                                                                                                                                                                                                                                                                                                                                            <w:top w:val="none" w:sz="0" w:space="0" w:color="auto"/>
                                                                                                                                                                                                                                                                                                                                                                                                                                                                                            <w:left w:val="none" w:sz="0" w:space="0" w:color="auto"/>
                                                                                                                                                                                                                                                                                                                                                                                                                                                                                            <w:bottom w:val="none" w:sz="0" w:space="0" w:color="auto"/>
                                                                                                                                                                                                                                                                                                                                                                                                                                                                                            <w:right w:val="none" w:sz="0" w:space="0" w:color="auto"/>
                                                                                                                                                                                                                                                                                                                                                                                                                                                                                          </w:divBdr>
                                                                                                                                                                                                                                                                                                                                                                                                                                                                                          <w:divsChild>
                                                                                                                                                                                                                                                                                                                                                                                                                                                                                            <w:div w:id="398484744">
                                                                                                                                                                                                                                                                                                                                                                                                                                                                                              <w:marLeft w:val="0"/>
                                                                                                                                                                                                                                                                                                                                                                                                                                                                                              <w:marRight w:val="0"/>
                                                                                                                                                                                                                                                                                                                                                                                                                                                                                              <w:marTop w:val="0"/>
                                                                                                                                                                                                                                                                                                                                                                                                                                                                                              <w:marBottom w:val="0"/>
                                                                                                                                                                                                                                                                                                                                                                                                                                                                                              <w:divBdr>
                                                                                                                                                                                                                                                                                                                                                                                                                                                                                                <w:top w:val="none" w:sz="0" w:space="0" w:color="auto"/>
                                                                                                                                                                                                                                                                                                                                                                                                                                                                                                <w:left w:val="none" w:sz="0" w:space="0" w:color="auto"/>
                                                                                                                                                                                                                                                                                                                                                                                                                                                                                                <w:bottom w:val="none" w:sz="0" w:space="0" w:color="auto"/>
                                                                                                                                                                                                                                                                                                                                                                                                                                                                                                <w:right w:val="none" w:sz="0" w:space="0" w:color="auto"/>
                                                                                                                                                                                                                                                                                                                                                                                                                                                                                              </w:divBdr>
                                                                                                                                                                                                                                                                                                                                                                                                                                                                                              <w:divsChild>
                                                                                                                                                                                                                                                                                                                                                                                                                                                                                                <w:div w:id="1408187556">
                                                                                                                                                                                                                                                                                                                                                                                                                                                                                                  <w:marLeft w:val="0"/>
                                                                                                                                                                                                                                                                                                                                                                                                                                                                                                  <w:marRight w:val="0"/>
                                                                                                                                                                                                                                                                                                                                                                                                                                                                                                  <w:marTop w:val="0"/>
                                                                                                                                                                                                                                                                                                                                                                                                                                                                                                  <w:marBottom w:val="0"/>
                                                                                                                                                                                                                                                                                                                                                                                                                                                                                                  <w:divBdr>
                                                                                                                                                                                                                                                                                                                                                                                                                                                                                                    <w:top w:val="none" w:sz="0" w:space="0" w:color="auto"/>
                                                                                                                                                                                                                                                                                                                                                                                                                                                                                                    <w:left w:val="none" w:sz="0" w:space="0" w:color="auto"/>
                                                                                                                                                                                                                                                                                                                                                                                                                                                                                                    <w:bottom w:val="none" w:sz="0" w:space="0" w:color="auto"/>
                                                                                                                                                                                                                                                                                                                                                                                                                                                                                                    <w:right w:val="none" w:sz="0" w:space="0" w:color="auto"/>
                                                                                                                                                                                                                                                                                                                                                                                                                                                                                                  </w:divBdr>
                                                                                                                                                                                                                                                                                                                                                                                                                                                                                                  <w:divsChild>
                                                                                                                                                                                                                                                                                                                                                                                                                                                                                                    <w:div w:id="1692803458">
                                                                                                                                                                                                                                                                                                                                                                                                                                                                                                      <w:marLeft w:val="0"/>
                                                                                                                                                                                                                                                                                                                                                                                                                                                                                                      <w:marRight w:val="0"/>
                                                                                                                                                                                                                                                                                                                                                                                                                                                                                                      <w:marTop w:val="0"/>
                                                                                                                                                                                                                                                                                                                                                                                                                                                                                                      <w:marBottom w:val="0"/>
                                                                                                                                                                                                                                                                                                                                                                                                                                                                                                      <w:divBdr>
                                                                                                                                                                                                                                                                                                                                                                                                                                                                                                        <w:top w:val="none" w:sz="0" w:space="0" w:color="auto"/>
                                                                                                                                                                                                                                                                                                                                                                                                                                                                                                        <w:left w:val="none" w:sz="0" w:space="0" w:color="auto"/>
                                                                                                                                                                                                                                                                                                                                                                                                                                                                                                        <w:bottom w:val="none" w:sz="0" w:space="0" w:color="auto"/>
                                                                                                                                                                                                                                                                                                                                                                                                                                                                                                        <w:right w:val="none" w:sz="0" w:space="0" w:color="auto"/>
                                                                                                                                                                                                                                                                                                                                                                                                                                                                                                      </w:divBdr>
                                                                                                                                                                                                                                                                                                                                                                                                                                                                                                      <w:divsChild>
                                                                                                                                                                                                                                                                                                                                                                                                                                                                                                        <w:div w:id="2096509973">
                                                                                                                                                                                                                                                                                                                                                                                                                                                                                                          <w:marLeft w:val="0"/>
                                                                                                                                                                                                                                                                                                                                                                                                                                                                                                          <w:marRight w:val="0"/>
                                                                                                                                                                                                                                                                                                                                                                                                                                                                                                          <w:marTop w:val="0"/>
                                                                                                                                                                                                                                                                                                                                                                                                                                                                                                          <w:marBottom w:val="0"/>
                                                                                                                                                                                                                                                                                                                                                                                                                                                                                                          <w:divBdr>
                                                                                                                                                                                                                                                                                                                                                                                                                                                                                                            <w:top w:val="none" w:sz="0" w:space="0" w:color="auto"/>
                                                                                                                                                                                                                                                                                                                                                                                                                                                                                                            <w:left w:val="none" w:sz="0" w:space="0" w:color="auto"/>
                                                                                                                                                                                                                                                                                                                                                                                                                                                                                                            <w:bottom w:val="none" w:sz="0" w:space="0" w:color="auto"/>
                                                                                                                                                                                                                                                                                                                                                                                                                                                                                                            <w:right w:val="none" w:sz="0" w:space="0" w:color="auto"/>
                                                                                                                                                                                                                                                                                                                                                                                                                                                                                                          </w:divBdr>
                                                                                                                                                                                                                                                                                                                                                                                                                                                                                                          <w:divsChild>
                                                                                                                                                                                                                                                                                                                                                                                                                                                                                                            <w:div w:id="946623778">
                                                                                                                                                                                                                                                                                                                                                                                                                                                                                                              <w:marLeft w:val="0"/>
                                                                                                                                                                                                                                                                                                                                                                                                                                                                                                              <w:marRight w:val="0"/>
                                                                                                                                                                                                                                                                                                                                                                                                                                                                                                              <w:marTop w:val="0"/>
                                                                                                                                                                                                                                                                                                                                                                                                                                                                                                              <w:marBottom w:val="0"/>
                                                                                                                                                                                                                                                                                                                                                                                                                                                                                                              <w:divBdr>
                                                                                                                                                                                                                                                                                                                                                                                                                                                                                                                <w:top w:val="none" w:sz="0" w:space="0" w:color="auto"/>
                                                                                                                                                                                                                                                                                                                                                                                                                                                                                                                <w:left w:val="none" w:sz="0" w:space="0" w:color="auto"/>
                                                                                                                                                                                                                                                                                                                                                                                                                                                                                                                <w:bottom w:val="none" w:sz="0" w:space="0" w:color="auto"/>
                                                                                                                                                                                                                                                                                                                                                                                                                                                                                                                <w:right w:val="none" w:sz="0" w:space="0" w:color="auto"/>
                                                                                                                                                                                                                                                                                                                                                                                                                                                                                                              </w:divBdr>
                                                                                                                                                                                                                                                                                                                                                                                                                                                                                                              <w:divsChild>
                                                                                                                                                                                                                                                                                                                                                                                                                                                                                                                <w:div w:id="2025981217">
                                                                                                                                                                                                                                                                                                                                                                                                                                                                                                                  <w:marLeft w:val="0"/>
                                                                                                                                                                                                                                                                                                                                                                                                                                                                                                                  <w:marRight w:val="0"/>
                                                                                                                                                                                                                                                                                                                                                                                                                                                                                                                  <w:marTop w:val="0"/>
                                                                                                                                                                                                                                                                                                                                                                                                                                                                                                                  <w:marBottom w:val="0"/>
                                                                                                                                                                                                                                                                                                                                                                                                                                                                                                                  <w:divBdr>
                                                                                                                                                                                                                                                                                                                                                                                                                                                                                                                    <w:top w:val="none" w:sz="0" w:space="0" w:color="auto"/>
                                                                                                                                                                                                                                                                                                                                                                                                                                                                                                                    <w:left w:val="none" w:sz="0" w:space="0" w:color="auto"/>
                                                                                                                                                                                                                                                                                                                                                                                                                                                                                                                    <w:bottom w:val="none" w:sz="0" w:space="0" w:color="auto"/>
                                                                                                                                                                                                                                                                                                                                                                                                                                                                                                                    <w:right w:val="none" w:sz="0" w:space="0" w:color="auto"/>
                                                                                                                                                                                                                                                                                                                                                                                                                                                                                                                  </w:divBdr>
                                                                                                                                                                                                                                                                                                                                                                                                                                                                                                                  <w:divsChild>
                                                                                                                                                                                                                                                                                                                                                                                                                                                                                                                    <w:div w:id="571818655">
                                                                                                                                                                                                                                                                                                                                                                                                                                                                                                                      <w:marLeft w:val="0"/>
                                                                                                                                                                                                                                                                                                                                                                                                                                                                                                                      <w:marRight w:val="0"/>
                                                                                                                                                                                                                                                                                                                                                                                                                                                                                                                      <w:marTop w:val="0"/>
                                                                                                                                                                                                                                                                                                                                                                                                                                                                                                                      <w:marBottom w:val="0"/>
                                                                                                                                                                                                                                                                                                                                                                                                                                                                                                                      <w:divBdr>
                                                                                                                                                                                                                                                                                                                                                                                                                                                                                                                        <w:top w:val="none" w:sz="0" w:space="0" w:color="auto"/>
                                                                                                                                                                                                                                                                                                                                                                                                                                                                                                                        <w:left w:val="none" w:sz="0" w:space="0" w:color="auto"/>
                                                                                                                                                                                                                                                                                                                                                                                                                                                                                                                        <w:bottom w:val="none" w:sz="0" w:space="0" w:color="auto"/>
                                                                                                                                                                                                                                                                                                                                                                                                                                                                                                                        <w:right w:val="none" w:sz="0" w:space="0" w:color="auto"/>
                                                                                                                                                                                                                                                                                                                                                                                                                                                                                                                      </w:divBdr>
                                                                                                                                                                                                                                                                                                                                                                                                                                                                                                                      <w:divsChild>
                                                                                                                                                                                                                                                                                                                                                                                                                                                                                                                        <w:div w:id="301812463">
                                                                                                                                                                                                                                                                                                                                                                                                                                                                                                                          <w:marLeft w:val="0"/>
                                                                                                                                                                                                                                                                                                                                                                                                                                                                                                                          <w:marRight w:val="0"/>
                                                                                                                                                                                                                                                                                                                                                                                                                                                                                                                          <w:marTop w:val="0"/>
                                                                                                                                                                                                                                                                                                                                                                                                                                                                                                                          <w:marBottom w:val="0"/>
                                                                                                                                                                                                                                                                                                                                                                                                                                                                                                                          <w:divBdr>
                                                                                                                                                                                                                                                                                                                                                                                                                                                                                                                            <w:top w:val="none" w:sz="0" w:space="0" w:color="auto"/>
                                                                                                                                                                                                                                                                                                                                                                                                                                                                                                                            <w:left w:val="none" w:sz="0" w:space="0" w:color="auto"/>
                                                                                                                                                                                                                                                                                                                                                                                                                                                                                                                            <w:bottom w:val="none" w:sz="0" w:space="0" w:color="auto"/>
                                                                                                                                                                                                                                                                                                                                                                                                                                                                                                                            <w:right w:val="none" w:sz="0" w:space="0" w:color="auto"/>
                                                                                                                                                                                                                                                                                                                                                                                                                                                                                                                          </w:divBdr>
                                                                                                                                                                                                                                                                                                                                                                                                                                                                                                                          <w:divsChild>
                                                                                                                                                                                                                                                                                                                                                                                                                                                                                                                            <w:div w:id="81560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2FA53-83E6-7D46-915F-1FBCCC3D9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12</Pages>
  <Words>14160</Words>
  <Characters>80713</Characters>
  <Application>Microsoft Macintosh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University of Wisconsin Dept. of Surgery</Company>
  <LinksUpToDate>false</LinksUpToDate>
  <CharactersWithSpaces>94684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Wiseman</dc:creator>
  <cp:lastModifiedBy>Jason Wiseman</cp:lastModifiedBy>
  <cp:revision>1</cp:revision>
  <cp:lastPrinted>2015-11-26T15:32:00Z</cp:lastPrinted>
  <dcterms:created xsi:type="dcterms:W3CDTF">2014-11-11T14:59:00Z</dcterms:created>
  <dcterms:modified xsi:type="dcterms:W3CDTF">2016-01-16T20:37:00Z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jasonwiseman2001@gmail.com@www.mendeley.com</vt:lpwstr>
  </property>
  <property fmtid="{D5CDD505-2E9C-101B-9397-08002B2CF9AE}" pid="4" name="Mendeley Citation Style_1">
    <vt:lpwstr>http://www.zotero.org/styles/the-new-england-journal-of-medicine</vt:lpwstr>
  </property>
  <property fmtid="{D5CDD505-2E9C-101B-9397-08002B2CF9AE}" pid="5" name="Mendeley Recent Style Id 0_1">
    <vt:lpwstr>http://www.zotero.org/styles/american-sociological-association</vt:lpwstr>
  </property>
  <property fmtid="{D5CDD505-2E9C-101B-9397-08002B2CF9AE}" pid="6" name="Mendeley Recent Style Name 0_1">
    <vt:lpwstr>American Sociological Association</vt:lpwstr>
  </property>
  <property fmtid="{D5CDD505-2E9C-101B-9397-08002B2CF9AE}" pid="7" name="Mendeley Recent Style Id 1_1">
    <vt:lpwstr>http://www.zotero.org/styles/annals-of-surgery</vt:lpwstr>
  </property>
  <property fmtid="{D5CDD505-2E9C-101B-9397-08002B2CF9AE}" pid="8" name="Mendeley Recent Style Name 1_1">
    <vt:lpwstr>Annals of Surgery</vt:lpwstr>
  </property>
  <property fmtid="{D5CDD505-2E9C-101B-9397-08002B2CF9AE}" pid="9" name="Mendeley Recent Style Id 2_1">
    <vt:lpwstr>http://www.zotero.org/styles/chicago-author-date</vt:lpwstr>
  </property>
  <property fmtid="{D5CDD505-2E9C-101B-9397-08002B2CF9AE}" pid="10" name="Mendeley Recent Style Name 2_1">
    <vt:lpwstr>Chicago Manual of Style 16th edition (author-date)</vt:lpwstr>
  </property>
  <property fmtid="{D5CDD505-2E9C-101B-9397-08002B2CF9AE}" pid="11" name="Mendeley Recent Style Id 3_1">
    <vt:lpwstr>http://www.zotero.org/styles/circulation</vt:lpwstr>
  </property>
  <property fmtid="{D5CDD505-2E9C-101B-9397-08002B2CF9AE}" pid="12" name="Mendeley Recent Style Name 3_1">
    <vt:lpwstr>Circulation</vt:lpwstr>
  </property>
  <property fmtid="{D5CDD505-2E9C-101B-9397-08002B2CF9AE}" pid="13" name="Mendeley Recent Style Id 4_1">
    <vt:lpwstr>http://www.zotero.org/styles/harvard1</vt:lpwstr>
  </property>
  <property fmtid="{D5CDD505-2E9C-101B-9397-08002B2CF9AE}" pid="14" name="Mendeley Recent Style Name 4_1">
    <vt:lpwstr>Harvard Reference format 1 (author-date)</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http://www.zotero.org/styles/journal-of-surgical-research</vt:lpwstr>
  </property>
  <property fmtid="{D5CDD505-2E9C-101B-9397-08002B2CF9AE}" pid="18" name="Mendeley Recent Style Name 6_1">
    <vt:lpwstr>Journal of Surgical Research</vt:lpwstr>
  </property>
  <property fmtid="{D5CDD505-2E9C-101B-9397-08002B2CF9AE}" pid="19" name="Mendeley Recent Style Id 7_1">
    <vt:lpwstr>http://www.zotero.org/styles/journal-of-vascular-surgery</vt:lpwstr>
  </property>
  <property fmtid="{D5CDD505-2E9C-101B-9397-08002B2CF9AE}" pid="20" name="Mendeley Recent Style Name 7_1">
    <vt:lpwstr>Journal of Vascular Surgery</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http://www.zotero.org/styles/the-new-england-journal-of-medicine</vt:lpwstr>
  </property>
  <property fmtid="{D5CDD505-2E9C-101B-9397-08002B2CF9AE}" pid="24" name="Mendeley Recent Style Name 9_1">
    <vt:lpwstr>The New England Journal of Medicine</vt:lpwstr>
  </property>
</Properties>
</file>