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D1DA4" w14:textId="77397072" w:rsidR="00BA0301" w:rsidRDefault="00513E7F" w:rsidP="00513E7F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19BC70A" wp14:editId="2C63672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744442" cy="1775460"/>
            <wp:effectExtent l="0" t="0" r="0" b="0"/>
            <wp:wrapThrough wrapText="bothSides">
              <wp:wrapPolygon edited="0">
                <wp:start x="0" y="0"/>
                <wp:lineTo x="0" y="21322"/>
                <wp:lineTo x="21537" y="21322"/>
                <wp:lineTo x="21537" y="0"/>
                <wp:lineTo x="0" y="0"/>
              </wp:wrapPolygon>
            </wp:wrapThrough>
            <wp:docPr id="1" name="Picture 1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4442" cy="177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DD547A" w14:textId="74C212B9" w:rsidR="00310B65" w:rsidRDefault="00513E7F">
      <w:r>
        <w:rPr>
          <w:noProof/>
        </w:rPr>
        <w:drawing>
          <wp:anchor distT="0" distB="0" distL="114300" distR="114300" simplePos="0" relativeHeight="251659264" behindDoc="0" locked="0" layoutInCell="1" allowOverlap="1" wp14:anchorId="7E680BCB" wp14:editId="39A81B3D">
            <wp:simplePos x="0" y="0"/>
            <wp:positionH relativeFrom="margin">
              <wp:align>center</wp:align>
            </wp:positionH>
            <wp:positionV relativeFrom="paragraph">
              <wp:posOffset>284480</wp:posOffset>
            </wp:positionV>
            <wp:extent cx="6630035" cy="1310640"/>
            <wp:effectExtent l="0" t="0" r="0" b="3810"/>
            <wp:wrapThrough wrapText="bothSides">
              <wp:wrapPolygon edited="0">
                <wp:start x="0" y="0"/>
                <wp:lineTo x="0" y="21349"/>
                <wp:lineTo x="21536" y="21349"/>
                <wp:lineTo x="21536" y="0"/>
                <wp:lineTo x="0" y="0"/>
              </wp:wrapPolygon>
            </wp:wrapThrough>
            <wp:docPr id="2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0035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3E81C6" w14:textId="4D313B70" w:rsidR="00310B65" w:rsidRDefault="00310B65"/>
    <w:p w14:paraId="42F1C918" w14:textId="50BC833F" w:rsidR="00310B65" w:rsidRDefault="00310B65"/>
    <w:p w14:paraId="6B03E672" w14:textId="0FAC8619" w:rsidR="00310B65" w:rsidRDefault="00310B65"/>
    <w:p w14:paraId="68A12919" w14:textId="17F3D8F9" w:rsidR="00310B65" w:rsidRPr="00513E7F" w:rsidRDefault="00310B65">
      <w:pPr>
        <w:rPr>
          <w:sz w:val="24"/>
          <w:szCs w:val="24"/>
        </w:rPr>
      </w:pPr>
      <w:r w:rsidRPr="00513E7F">
        <w:rPr>
          <w:b/>
          <w:bCs/>
          <w:sz w:val="24"/>
          <w:szCs w:val="24"/>
        </w:rPr>
        <w:t>Supplementary Figure 1</w:t>
      </w:r>
      <w:r w:rsidRPr="00513E7F">
        <w:rPr>
          <w:sz w:val="24"/>
          <w:szCs w:val="24"/>
        </w:rPr>
        <w:t>. A.  Epidural analgesia does not exert a significant effect on ventilator days in retrospective studies.  The study by Bulger and co-authors is asterisked as it specifically included elderly patients. B.  Non-epidural locoregional analgesia does not result in a significant difference in the incidence of pneumonia.</w:t>
      </w:r>
    </w:p>
    <w:sectPr w:rsidR="00310B65" w:rsidRPr="00513E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B65"/>
    <w:rsid w:val="00310B65"/>
    <w:rsid w:val="004B7B7D"/>
    <w:rsid w:val="00513E7F"/>
    <w:rsid w:val="00B92196"/>
    <w:rsid w:val="00BA0301"/>
    <w:rsid w:val="00BE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F1225"/>
  <w15:chartTrackingRefBased/>
  <w15:docId w15:val="{348C38C5-A62B-4CFD-9A7A-5C9D59DD4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Gaffney</dc:creator>
  <cp:keywords/>
  <dc:description/>
  <cp:lastModifiedBy>Michelle Gaffney</cp:lastModifiedBy>
  <cp:revision>2</cp:revision>
  <dcterms:created xsi:type="dcterms:W3CDTF">2022-10-11T15:28:00Z</dcterms:created>
  <dcterms:modified xsi:type="dcterms:W3CDTF">2022-10-11T15:32:00Z</dcterms:modified>
</cp:coreProperties>
</file>