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F1345" w14:textId="40C689B5" w:rsidR="00407565" w:rsidRPr="00826622" w:rsidRDefault="00407565" w:rsidP="0040756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</w:rPr>
      </w:pPr>
      <w:r w:rsidRPr="00826622">
        <w:rPr>
          <w:rFonts w:ascii="Arial" w:hAnsi="Arial" w:cs="Arial"/>
          <w:b/>
        </w:rPr>
        <w:t xml:space="preserve">Supplemental Information 1. </w:t>
      </w:r>
    </w:p>
    <w:p w14:paraId="59A2FBE2" w14:textId="77777777" w:rsidR="00407565" w:rsidRPr="00826622" w:rsidRDefault="00407565" w:rsidP="0040756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</w:rPr>
      </w:pPr>
      <w:r w:rsidRPr="00826622">
        <w:rPr>
          <w:rFonts w:ascii="Arial" w:hAnsi="Arial" w:cs="Arial"/>
          <w:i/>
        </w:rPr>
        <w:t xml:space="preserve">Bioanalysis of </w:t>
      </w:r>
      <w:proofErr w:type="spellStart"/>
      <w:r w:rsidRPr="00826622">
        <w:rPr>
          <w:rFonts w:ascii="Arial" w:hAnsi="Arial" w:cs="Arial"/>
          <w:i/>
        </w:rPr>
        <w:t>Solithromycin</w:t>
      </w:r>
      <w:proofErr w:type="spellEnd"/>
    </w:p>
    <w:p w14:paraId="5CA5E152" w14:textId="6EB4591F" w:rsidR="00407565" w:rsidRPr="00826622" w:rsidRDefault="00407565" w:rsidP="0040756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proofErr w:type="spellStart"/>
      <w:r w:rsidRPr="00826622">
        <w:rPr>
          <w:rFonts w:ascii="Arial" w:hAnsi="Arial" w:cs="Arial"/>
        </w:rPr>
        <w:t>Solithromycin</w:t>
      </w:r>
      <w:proofErr w:type="spellEnd"/>
      <w:r>
        <w:rPr>
          <w:rFonts w:ascii="Arial" w:hAnsi="Arial" w:cs="Arial"/>
        </w:rPr>
        <w:t xml:space="preserve"> (CEM-101)</w:t>
      </w:r>
      <w:r w:rsidRPr="00826622">
        <w:rPr>
          <w:rFonts w:ascii="Arial" w:hAnsi="Arial" w:cs="Arial"/>
        </w:rPr>
        <w:t xml:space="preserve"> and its </w:t>
      </w:r>
      <w:r w:rsidR="0024170D">
        <w:rPr>
          <w:rFonts w:ascii="Arial" w:hAnsi="Arial" w:cs="Arial"/>
        </w:rPr>
        <w:t>two</w:t>
      </w:r>
      <w:r w:rsidR="0024170D" w:rsidRPr="00826622">
        <w:rPr>
          <w:rFonts w:ascii="Arial" w:hAnsi="Arial" w:cs="Arial"/>
        </w:rPr>
        <w:t xml:space="preserve"> </w:t>
      </w:r>
      <w:r w:rsidRPr="00826622">
        <w:rPr>
          <w:rFonts w:ascii="Arial" w:hAnsi="Arial" w:cs="Arial"/>
        </w:rPr>
        <w:t xml:space="preserve">circulating metabolites (i.e., </w:t>
      </w:r>
      <w:r w:rsidRPr="00575324">
        <w:rPr>
          <w:rFonts w:ascii="Arial" w:hAnsi="Arial"/>
          <w:i/>
        </w:rPr>
        <w:t>N</w:t>
      </w:r>
      <w:r w:rsidRPr="00826622">
        <w:rPr>
          <w:rFonts w:ascii="Arial" w:hAnsi="Arial" w:cs="Arial"/>
        </w:rPr>
        <w:t xml:space="preserve">-acetyl </w:t>
      </w:r>
      <w:proofErr w:type="spellStart"/>
      <w:r w:rsidRPr="00826622">
        <w:rPr>
          <w:rFonts w:ascii="Arial" w:hAnsi="Arial" w:cs="Arial"/>
        </w:rPr>
        <w:t>solithromycin</w:t>
      </w:r>
      <w:proofErr w:type="spellEnd"/>
      <w:r w:rsidRPr="00826622">
        <w:rPr>
          <w:rFonts w:ascii="Arial" w:hAnsi="Arial" w:cs="Arial"/>
        </w:rPr>
        <w:t xml:space="preserve"> and CEM-214) were measured in liquid plasma samples (LPS), wh</w:t>
      </w:r>
      <w:r>
        <w:rPr>
          <w:rFonts w:ascii="Arial" w:hAnsi="Arial" w:cs="Arial"/>
        </w:rPr>
        <w:t>ereas</w:t>
      </w:r>
      <w:r w:rsidRPr="00826622">
        <w:rPr>
          <w:rFonts w:ascii="Arial" w:hAnsi="Arial" w:cs="Arial"/>
        </w:rPr>
        <w:t xml:space="preserve"> only the parent compound was measured in dried blood spot (DBS) samples. LPS</w:t>
      </w:r>
      <w:r>
        <w:rPr>
          <w:rFonts w:ascii="Arial" w:hAnsi="Arial" w:cs="Arial"/>
        </w:rPr>
        <w:t xml:space="preserve"> and DBS samples were analyzed in</w:t>
      </w:r>
      <w:r w:rsidRPr="00826622">
        <w:rPr>
          <w:rFonts w:ascii="Arial" w:hAnsi="Arial" w:cs="Arial"/>
        </w:rPr>
        <w:t xml:space="preserve"> a central laboratory (</w:t>
      </w:r>
      <w:proofErr w:type="spellStart"/>
      <w:r w:rsidRPr="00826622">
        <w:rPr>
          <w:rFonts w:ascii="Arial" w:hAnsi="Arial" w:cs="Arial"/>
        </w:rPr>
        <w:t>MicroConstants</w:t>
      </w:r>
      <w:proofErr w:type="spellEnd"/>
      <w:r w:rsidRPr="00826622">
        <w:rPr>
          <w:rFonts w:ascii="Arial" w:hAnsi="Arial" w:cs="Arial"/>
        </w:rPr>
        <w:t>, Inc., San Diego, CA</w:t>
      </w:r>
      <w:r>
        <w:rPr>
          <w:rFonts w:ascii="Arial" w:hAnsi="Arial" w:cs="Arial"/>
        </w:rPr>
        <w:t>, USA</w:t>
      </w:r>
      <w:r w:rsidRPr="00826622">
        <w:rPr>
          <w:rFonts w:ascii="Arial" w:hAnsi="Arial" w:cs="Arial"/>
        </w:rPr>
        <w:t xml:space="preserve">; human plasma) using validated liquid chromatography-tandem mass spectrometry methods for both matrices. Accuracy and precision </w:t>
      </w:r>
      <w:r w:rsidR="000578BE">
        <w:rPr>
          <w:rFonts w:ascii="Arial" w:hAnsi="Arial" w:cs="Arial"/>
        </w:rPr>
        <w:t>observations</w:t>
      </w:r>
      <w:r w:rsidR="003673AE">
        <w:rPr>
          <w:rFonts w:ascii="Arial" w:hAnsi="Arial" w:cs="Arial"/>
        </w:rPr>
        <w:t xml:space="preserve"> </w:t>
      </w:r>
      <w:r w:rsidRPr="00826622">
        <w:rPr>
          <w:rFonts w:ascii="Arial" w:hAnsi="Arial" w:cs="Arial"/>
        </w:rPr>
        <w:t>were within the U.S. Food and Drug Administration bioanalytical assay validation criteria for both methods.</w:t>
      </w:r>
    </w:p>
    <w:p w14:paraId="62C1E6EC" w14:textId="77777777" w:rsidR="00407565" w:rsidRPr="00662008" w:rsidRDefault="00407565" w:rsidP="00407565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color w:val="222222"/>
        </w:rPr>
      </w:pPr>
    </w:p>
    <w:p w14:paraId="43C4C74C" w14:textId="23071376" w:rsidR="00407565" w:rsidRPr="00826622" w:rsidRDefault="00407565" w:rsidP="0040756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662008">
        <w:rPr>
          <w:rFonts w:ascii="Arial" w:hAnsi="Arial" w:cs="Arial"/>
        </w:rPr>
        <w:t xml:space="preserve">LPS samples of </w:t>
      </w:r>
      <w:proofErr w:type="spellStart"/>
      <w:r w:rsidRPr="00662008">
        <w:rPr>
          <w:rFonts w:ascii="Arial" w:hAnsi="Arial" w:cs="Arial"/>
        </w:rPr>
        <w:t>solithromycin</w:t>
      </w:r>
      <w:proofErr w:type="spellEnd"/>
      <w:r w:rsidRPr="00662008">
        <w:rPr>
          <w:rFonts w:ascii="Arial" w:hAnsi="Arial" w:cs="Arial"/>
        </w:rPr>
        <w:t xml:space="preserve"> were quantified using an internal standard of</w:t>
      </w:r>
      <w:r w:rsidRPr="00575324">
        <w:rPr>
          <w:rFonts w:ascii="Arial" w:hAnsi="Arial"/>
          <w:i/>
        </w:rPr>
        <w:t xml:space="preserve"> N</w:t>
      </w:r>
      <w:r w:rsidRPr="00662008">
        <w:rPr>
          <w:rFonts w:ascii="Arial" w:hAnsi="Arial" w:cs="Arial"/>
        </w:rPr>
        <w:t>-acetyl CEM-101-d</w:t>
      </w:r>
      <w:r w:rsidRPr="00662008">
        <w:rPr>
          <w:rFonts w:ascii="Arial" w:hAnsi="Arial" w:cs="Arial"/>
          <w:vertAlign w:val="subscript"/>
        </w:rPr>
        <w:t>6</w:t>
      </w:r>
      <w:r w:rsidRPr="0066200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the</w:t>
      </w:r>
      <w:r w:rsidRPr="00662008">
        <w:rPr>
          <w:rFonts w:ascii="Arial" w:hAnsi="Arial" w:cs="Arial"/>
        </w:rPr>
        <w:t xml:space="preserve"> anticoagulant </w:t>
      </w:r>
      <w:r>
        <w:rPr>
          <w:rFonts w:ascii="Arial" w:hAnsi="Arial" w:cs="Arial"/>
        </w:rPr>
        <w:t>p</w:t>
      </w:r>
      <w:r w:rsidRPr="00662008">
        <w:rPr>
          <w:rFonts w:ascii="Arial" w:hAnsi="Arial" w:cs="Arial"/>
        </w:rPr>
        <w:t xml:space="preserve">otassium </w:t>
      </w:r>
      <w:r>
        <w:rPr>
          <w:rFonts w:ascii="Arial" w:hAnsi="Arial" w:cs="Arial"/>
        </w:rPr>
        <w:t>e</w:t>
      </w:r>
      <w:r w:rsidRPr="00662008">
        <w:rPr>
          <w:rFonts w:ascii="Arial" w:hAnsi="Arial" w:cs="Arial"/>
        </w:rPr>
        <w:t xml:space="preserve">thylenediaminetetraacetic </w:t>
      </w:r>
      <w:r>
        <w:rPr>
          <w:rFonts w:ascii="Arial" w:hAnsi="Arial" w:cs="Arial"/>
        </w:rPr>
        <w:t>a</w:t>
      </w:r>
      <w:r w:rsidRPr="00662008">
        <w:rPr>
          <w:rFonts w:ascii="Arial" w:hAnsi="Arial" w:cs="Arial"/>
        </w:rPr>
        <w:t>cid</w:t>
      </w:r>
      <w:r>
        <w:rPr>
          <w:rFonts w:ascii="Arial" w:hAnsi="Arial" w:cs="Arial"/>
        </w:rPr>
        <w:t xml:space="preserve"> </w:t>
      </w:r>
      <w:r w:rsidRPr="00662008">
        <w:rPr>
          <w:rFonts w:ascii="Arial" w:hAnsi="Arial" w:cs="Arial"/>
        </w:rPr>
        <w:t>(K</w:t>
      </w:r>
      <w:r w:rsidRPr="00662008">
        <w:rPr>
          <w:rFonts w:ascii="Arial" w:hAnsi="Arial" w:cs="Arial"/>
          <w:vertAlign w:val="subscript"/>
        </w:rPr>
        <w:t>2</w:t>
      </w:r>
      <w:r w:rsidRPr="00662008">
        <w:rPr>
          <w:rFonts w:ascii="Arial" w:hAnsi="Arial" w:cs="Arial"/>
        </w:rPr>
        <w:t xml:space="preserve">EDTA). Samples were diluted with </w:t>
      </w:r>
      <w:r>
        <w:rPr>
          <w:rFonts w:ascii="Arial" w:hAnsi="Arial" w:cs="Arial"/>
        </w:rPr>
        <w:t>water and extracted using solid-</w:t>
      </w:r>
      <w:r w:rsidRPr="00662008">
        <w:rPr>
          <w:rFonts w:ascii="Arial" w:hAnsi="Arial" w:cs="Arial"/>
        </w:rPr>
        <w:t>phase extraction (SPE) well plates. Analys</w:t>
      </w:r>
      <w:r>
        <w:rPr>
          <w:rFonts w:ascii="Arial" w:hAnsi="Arial" w:cs="Arial"/>
        </w:rPr>
        <w:t>is of the samples was performed</w:t>
      </w:r>
      <w:r w:rsidRPr="00662008">
        <w:rPr>
          <w:rFonts w:ascii="Arial" w:hAnsi="Arial" w:cs="Arial"/>
        </w:rPr>
        <w:t xml:space="preserve"> using a reversed-phase </w:t>
      </w:r>
      <w:r>
        <w:rPr>
          <w:rFonts w:ascii="Arial" w:hAnsi="Arial" w:cs="Arial"/>
        </w:rPr>
        <w:t>high-performance liquid c</w:t>
      </w:r>
      <w:r w:rsidRPr="00662008">
        <w:rPr>
          <w:rFonts w:ascii="Arial" w:hAnsi="Arial" w:cs="Arial"/>
        </w:rPr>
        <w:t xml:space="preserve">hromatography </w:t>
      </w:r>
      <w:r>
        <w:rPr>
          <w:rFonts w:ascii="Arial" w:hAnsi="Arial" w:cs="Arial"/>
        </w:rPr>
        <w:t>(</w:t>
      </w:r>
      <w:r w:rsidRPr="00662008">
        <w:rPr>
          <w:rFonts w:ascii="Arial" w:hAnsi="Arial" w:cs="Arial"/>
        </w:rPr>
        <w:t>HPLC</w:t>
      </w:r>
      <w:r>
        <w:rPr>
          <w:rFonts w:ascii="Arial" w:hAnsi="Arial" w:cs="Arial"/>
        </w:rPr>
        <w:t>)</w:t>
      </w:r>
      <w:r w:rsidRPr="00662008">
        <w:rPr>
          <w:rFonts w:ascii="Arial" w:hAnsi="Arial" w:cs="Arial"/>
        </w:rPr>
        <w:t xml:space="preserve"> using a </w:t>
      </w:r>
      <w:r>
        <w:rPr>
          <w:rFonts w:ascii="Arial" w:hAnsi="Arial" w:cs="Arial"/>
        </w:rPr>
        <w:t>CN 100Å column (150 × 2</w:t>
      </w:r>
      <w:r w:rsidRPr="00662008">
        <w:rPr>
          <w:rFonts w:ascii="Arial" w:hAnsi="Arial" w:cs="Arial"/>
        </w:rPr>
        <w:t xml:space="preserve"> mm, 5 µm</w:t>
      </w:r>
      <w:r>
        <w:rPr>
          <w:rFonts w:ascii="Arial" w:hAnsi="Arial" w:cs="Arial"/>
        </w:rPr>
        <w:t>;</w:t>
      </w:r>
      <w:r w:rsidRPr="002E4955">
        <w:rPr>
          <w:rFonts w:ascii="Arial" w:hAnsi="Arial" w:cs="Arial"/>
        </w:rPr>
        <w:t xml:space="preserve"> </w:t>
      </w:r>
      <w:bookmarkStart w:id="0" w:name="_GoBack"/>
      <w:r w:rsidRPr="00662008">
        <w:rPr>
          <w:rFonts w:ascii="Arial" w:hAnsi="Arial" w:cs="Arial"/>
        </w:rPr>
        <w:t>Phenom</w:t>
      </w:r>
      <w:r>
        <w:rPr>
          <w:rFonts w:ascii="Arial" w:hAnsi="Arial" w:cs="Arial"/>
        </w:rPr>
        <w:t xml:space="preserve">enex Luna, </w:t>
      </w:r>
      <w:r w:rsidRPr="00662008">
        <w:rPr>
          <w:rFonts w:ascii="Arial" w:hAnsi="Arial" w:cs="Arial"/>
        </w:rPr>
        <w:t>Torr</w:t>
      </w:r>
      <w:r>
        <w:rPr>
          <w:rFonts w:ascii="Arial" w:hAnsi="Arial" w:cs="Arial"/>
        </w:rPr>
        <w:t>a</w:t>
      </w:r>
      <w:r w:rsidRPr="00662008">
        <w:rPr>
          <w:rFonts w:ascii="Arial" w:hAnsi="Arial" w:cs="Arial"/>
        </w:rPr>
        <w:t>nc</w:t>
      </w:r>
      <w:r>
        <w:rPr>
          <w:rFonts w:ascii="Arial" w:hAnsi="Arial" w:cs="Arial"/>
        </w:rPr>
        <w:t>e</w:t>
      </w:r>
      <w:r w:rsidRPr="00662008">
        <w:rPr>
          <w:rFonts w:ascii="Arial" w:hAnsi="Arial" w:cs="Arial"/>
        </w:rPr>
        <w:t>, CA</w:t>
      </w:r>
      <w:r>
        <w:rPr>
          <w:rFonts w:ascii="Arial" w:hAnsi="Arial" w:cs="Arial"/>
        </w:rPr>
        <w:t>, USA</w:t>
      </w:r>
      <w:r w:rsidRPr="00662008">
        <w:rPr>
          <w:rFonts w:ascii="Arial" w:hAnsi="Arial" w:cs="Arial"/>
        </w:rPr>
        <w:t xml:space="preserve">) </w:t>
      </w:r>
      <w:bookmarkEnd w:id="0"/>
      <w:r w:rsidRPr="00662008">
        <w:rPr>
          <w:rFonts w:ascii="Arial" w:hAnsi="Arial" w:cs="Arial"/>
        </w:rPr>
        <w:t>maintained at 25</w:t>
      </w:r>
      <w:r>
        <w:rPr>
          <w:rFonts w:ascii="Arial" w:hAnsi="Arial" w:cs="Arial"/>
        </w:rPr>
        <w:t xml:space="preserve"> </w:t>
      </w:r>
      <w:r w:rsidRPr="00662008">
        <w:rPr>
          <w:rFonts w:ascii="Arial" w:hAnsi="Arial" w:cs="Arial"/>
        </w:rPr>
        <w:t xml:space="preserve">°C. The SPE activation and elution solutions </w:t>
      </w:r>
      <w:r>
        <w:rPr>
          <w:rFonts w:ascii="Arial" w:hAnsi="Arial" w:cs="Arial"/>
        </w:rPr>
        <w:t xml:space="preserve">were composed of </w:t>
      </w:r>
      <w:r w:rsidRPr="00662008">
        <w:rPr>
          <w:rFonts w:ascii="Arial" w:hAnsi="Arial" w:cs="Arial"/>
        </w:rPr>
        <w:t xml:space="preserve">a 50:50 </w:t>
      </w:r>
      <w:r>
        <w:rPr>
          <w:rFonts w:ascii="Arial" w:hAnsi="Arial" w:cs="Arial"/>
        </w:rPr>
        <w:t>(</w:t>
      </w:r>
      <w:proofErr w:type="spellStart"/>
      <w:proofErr w:type="gramStart"/>
      <w:r w:rsidRPr="00662008">
        <w:rPr>
          <w:rFonts w:ascii="Arial" w:hAnsi="Arial" w:cs="Arial"/>
        </w:rPr>
        <w:t>v:v</w:t>
      </w:r>
      <w:proofErr w:type="spellEnd"/>
      <w:proofErr w:type="gramEnd"/>
      <w:r>
        <w:rPr>
          <w:rFonts w:ascii="Arial" w:hAnsi="Arial" w:cs="Arial"/>
        </w:rPr>
        <w:t xml:space="preserve">) </w:t>
      </w:r>
      <w:r w:rsidRPr="00662008">
        <w:rPr>
          <w:rFonts w:ascii="Arial" w:hAnsi="Arial" w:cs="Arial"/>
        </w:rPr>
        <w:t>mix</w:t>
      </w:r>
      <w:r>
        <w:rPr>
          <w:rFonts w:ascii="Arial" w:hAnsi="Arial" w:cs="Arial"/>
        </w:rPr>
        <w:t>ture</w:t>
      </w:r>
      <w:r w:rsidRPr="00662008">
        <w:rPr>
          <w:rFonts w:ascii="Arial" w:hAnsi="Arial" w:cs="Arial"/>
        </w:rPr>
        <w:t xml:space="preserve"> of 0.1% </w:t>
      </w:r>
      <w:r>
        <w:rPr>
          <w:rFonts w:ascii="Arial" w:hAnsi="Arial" w:cs="Arial"/>
        </w:rPr>
        <w:t>f</w:t>
      </w:r>
      <w:r w:rsidRPr="00662008">
        <w:rPr>
          <w:rFonts w:ascii="Arial" w:hAnsi="Arial" w:cs="Arial"/>
        </w:rPr>
        <w:t xml:space="preserve">ormic </w:t>
      </w:r>
      <w:r>
        <w:rPr>
          <w:rFonts w:ascii="Arial" w:hAnsi="Arial" w:cs="Arial"/>
        </w:rPr>
        <w:t>a</w:t>
      </w:r>
      <w:r w:rsidRPr="00662008">
        <w:rPr>
          <w:rFonts w:ascii="Arial" w:hAnsi="Arial" w:cs="Arial"/>
        </w:rPr>
        <w:t xml:space="preserve">cid in </w:t>
      </w:r>
      <w:proofErr w:type="spellStart"/>
      <w:r>
        <w:rPr>
          <w:rFonts w:ascii="Arial" w:hAnsi="Arial" w:cs="Arial"/>
        </w:rPr>
        <w:t>m</w:t>
      </w:r>
      <w:r w:rsidRPr="00662008">
        <w:rPr>
          <w:rFonts w:ascii="Arial" w:hAnsi="Arial" w:cs="Arial"/>
        </w:rPr>
        <w:t>ethanol:</w:t>
      </w:r>
      <w:r>
        <w:rPr>
          <w:rFonts w:ascii="Arial" w:hAnsi="Arial" w:cs="Arial"/>
        </w:rPr>
        <w:t>a</w:t>
      </w:r>
      <w:r w:rsidRPr="00662008">
        <w:rPr>
          <w:rFonts w:ascii="Arial" w:hAnsi="Arial" w:cs="Arial"/>
        </w:rPr>
        <w:t>cetonitrile</w:t>
      </w:r>
      <w:proofErr w:type="spellEnd"/>
      <w:r w:rsidRPr="00662008">
        <w:rPr>
          <w:rFonts w:ascii="Arial" w:hAnsi="Arial" w:cs="Arial"/>
        </w:rPr>
        <w:t xml:space="preserve">, and the SPE wash solution </w:t>
      </w:r>
      <w:r>
        <w:rPr>
          <w:rFonts w:ascii="Arial" w:hAnsi="Arial" w:cs="Arial"/>
        </w:rPr>
        <w:t xml:space="preserve">was composed of </w:t>
      </w:r>
      <w:r w:rsidRPr="00662008">
        <w:rPr>
          <w:rFonts w:ascii="Arial" w:hAnsi="Arial" w:cs="Arial"/>
        </w:rPr>
        <w:t xml:space="preserve">a 50:50 </w:t>
      </w:r>
      <w:r>
        <w:rPr>
          <w:rFonts w:ascii="Arial" w:hAnsi="Arial" w:cs="Arial"/>
        </w:rPr>
        <w:t>(</w:t>
      </w:r>
      <w:proofErr w:type="spellStart"/>
      <w:r w:rsidRPr="00662008">
        <w:rPr>
          <w:rFonts w:ascii="Arial" w:hAnsi="Arial" w:cs="Arial"/>
        </w:rPr>
        <w:t>v:v</w:t>
      </w:r>
      <w:proofErr w:type="spellEnd"/>
      <w:r>
        <w:rPr>
          <w:rFonts w:ascii="Arial" w:hAnsi="Arial" w:cs="Arial"/>
        </w:rPr>
        <w:t xml:space="preserve">) </w:t>
      </w:r>
      <w:r w:rsidRPr="00662008">
        <w:rPr>
          <w:rFonts w:ascii="Arial" w:hAnsi="Arial" w:cs="Arial"/>
        </w:rPr>
        <w:t>mix</w:t>
      </w:r>
      <w:r>
        <w:rPr>
          <w:rFonts w:ascii="Arial" w:hAnsi="Arial" w:cs="Arial"/>
        </w:rPr>
        <w:t>ture</w:t>
      </w:r>
      <w:r w:rsidRPr="006620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662008">
        <w:rPr>
          <w:rFonts w:ascii="Arial" w:hAnsi="Arial" w:cs="Arial"/>
        </w:rPr>
        <w:t xml:space="preserve">f </w:t>
      </w:r>
      <w:proofErr w:type="spellStart"/>
      <w:r>
        <w:rPr>
          <w:rFonts w:ascii="Arial" w:hAnsi="Arial" w:cs="Arial"/>
        </w:rPr>
        <w:t>w</w:t>
      </w:r>
      <w:r w:rsidRPr="00662008">
        <w:rPr>
          <w:rFonts w:ascii="Arial" w:hAnsi="Arial" w:cs="Arial"/>
        </w:rPr>
        <w:t>ater:</w:t>
      </w:r>
      <w:r>
        <w:rPr>
          <w:rFonts w:ascii="Arial" w:hAnsi="Arial" w:cs="Arial"/>
        </w:rPr>
        <w:t>m</w:t>
      </w:r>
      <w:r w:rsidRPr="00662008">
        <w:rPr>
          <w:rFonts w:ascii="Arial" w:hAnsi="Arial" w:cs="Arial"/>
        </w:rPr>
        <w:t>ethanol</w:t>
      </w:r>
      <w:proofErr w:type="spellEnd"/>
      <w:r w:rsidRPr="00662008">
        <w:rPr>
          <w:rFonts w:ascii="Arial" w:hAnsi="Arial" w:cs="Arial"/>
        </w:rPr>
        <w:t>. The mobile phase was nebulized using heated nitrogen in a Z-spray source/interface set to electrospray positive ionization mode.</w:t>
      </w:r>
      <w:r>
        <w:rPr>
          <w:rFonts w:ascii="Arial" w:hAnsi="Arial" w:cs="Arial"/>
        </w:rPr>
        <w:t xml:space="preserve"> The mobile phase was composed of two solvents: solvent A (35</w:t>
      </w:r>
      <w:r w:rsidR="005005D6">
        <w:rPr>
          <w:rFonts w:ascii="Arial" w:hAnsi="Arial" w:cs="Arial"/>
        </w:rPr>
        <w:t xml:space="preserve">%) comprising </w:t>
      </w:r>
      <w:r>
        <w:rPr>
          <w:rFonts w:ascii="Arial" w:hAnsi="Arial" w:cs="Arial"/>
        </w:rPr>
        <w:t>20 mM ammonium formate, 0.2% formic acid, and 0.0002% citric acid in water; and solvent B (65%)</w:t>
      </w:r>
      <w:r w:rsidR="005005D6">
        <w:rPr>
          <w:rFonts w:ascii="Arial" w:hAnsi="Arial" w:cs="Arial"/>
        </w:rPr>
        <w:t xml:space="preserve"> comprising</w:t>
      </w:r>
      <w:r>
        <w:rPr>
          <w:rFonts w:ascii="Arial" w:hAnsi="Arial" w:cs="Arial"/>
        </w:rPr>
        <w:t xml:space="preserve"> 0.1% formic acid in </w:t>
      </w:r>
      <w:proofErr w:type="spellStart"/>
      <w:proofErr w:type="gramStart"/>
      <w:r>
        <w:rPr>
          <w:rFonts w:ascii="Arial" w:hAnsi="Arial" w:cs="Arial"/>
        </w:rPr>
        <w:t>methanol:acetonitrile</w:t>
      </w:r>
      <w:proofErr w:type="spellEnd"/>
      <w:proofErr w:type="gramEnd"/>
      <w:r>
        <w:rPr>
          <w:rFonts w:ascii="Arial" w:hAnsi="Arial" w:cs="Arial"/>
        </w:rPr>
        <w:t xml:space="preserve"> (50:50, v/v).</w:t>
      </w:r>
      <w:r w:rsidRPr="00662008">
        <w:rPr>
          <w:rFonts w:ascii="Arial" w:hAnsi="Arial" w:cs="Arial"/>
        </w:rPr>
        <w:t xml:space="preserve"> The HPLC conditions were as follow</w:t>
      </w:r>
      <w:r>
        <w:rPr>
          <w:rFonts w:ascii="Arial" w:hAnsi="Arial" w:cs="Arial"/>
        </w:rPr>
        <w:t>s</w:t>
      </w:r>
      <w:r w:rsidRPr="00662008">
        <w:rPr>
          <w:rFonts w:ascii="Arial" w:hAnsi="Arial" w:cs="Arial"/>
        </w:rPr>
        <w:t xml:space="preserve">: an injection volume of 20 </w:t>
      </w:r>
      <w:proofErr w:type="spellStart"/>
      <w:r w:rsidRPr="00826622">
        <w:rPr>
          <w:rFonts w:ascii="Arial" w:hAnsi="Arial" w:cs="Arial"/>
        </w:rPr>
        <w:t>μL</w:t>
      </w:r>
      <w:proofErr w:type="spellEnd"/>
      <w:r>
        <w:rPr>
          <w:rFonts w:ascii="Arial" w:hAnsi="Arial" w:cs="Arial"/>
        </w:rPr>
        <w:t>, a sample temperature of 5 °C, a flow rate of 0.3</w:t>
      </w:r>
      <w:r w:rsidRPr="00662008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L</w:t>
      </w:r>
      <w:r w:rsidRPr="00662008">
        <w:rPr>
          <w:rFonts w:ascii="Arial" w:hAnsi="Arial" w:cs="Arial"/>
        </w:rPr>
        <w:t>/min, and an analysis time o</w:t>
      </w:r>
      <w:r>
        <w:rPr>
          <w:rFonts w:ascii="Arial" w:hAnsi="Arial" w:cs="Arial"/>
        </w:rPr>
        <w:t>f approximately 4 min</w:t>
      </w:r>
      <w:r w:rsidRPr="006620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 Waters ACQUITY </w:t>
      </w:r>
      <w:r w:rsidRPr="00455485">
        <w:rPr>
          <w:rFonts w:ascii="Arial" w:hAnsi="Arial" w:cs="Arial"/>
        </w:rPr>
        <w:t xml:space="preserve">HPLC system </w:t>
      </w:r>
      <w:r>
        <w:rPr>
          <w:rFonts w:ascii="Arial" w:hAnsi="Arial" w:cs="Arial"/>
        </w:rPr>
        <w:t xml:space="preserve">(Milford, MA, USA) </w:t>
      </w:r>
      <w:r w:rsidRPr="00455485">
        <w:rPr>
          <w:rFonts w:ascii="Arial" w:hAnsi="Arial" w:cs="Arial"/>
        </w:rPr>
        <w:t>was used</w:t>
      </w:r>
      <w:r>
        <w:rPr>
          <w:rFonts w:ascii="Arial" w:hAnsi="Arial" w:cs="Arial"/>
        </w:rPr>
        <w:t xml:space="preserve"> for method validation</w:t>
      </w:r>
      <w:r w:rsidRPr="00455485">
        <w:rPr>
          <w:rFonts w:ascii="Arial" w:hAnsi="Arial" w:cs="Arial"/>
        </w:rPr>
        <w:t xml:space="preserve">. </w:t>
      </w:r>
      <w:r w:rsidRPr="0066200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</w:t>
      </w:r>
      <w:r w:rsidRPr="00662008">
        <w:rPr>
          <w:rFonts w:ascii="Arial" w:hAnsi="Arial" w:cs="Arial"/>
        </w:rPr>
        <w:t xml:space="preserve">ass </w:t>
      </w:r>
      <w:r>
        <w:rPr>
          <w:rFonts w:ascii="Arial" w:hAnsi="Arial" w:cs="Arial"/>
        </w:rPr>
        <w:t>s</w:t>
      </w:r>
      <w:r w:rsidRPr="00662008">
        <w:rPr>
          <w:rFonts w:ascii="Arial" w:hAnsi="Arial" w:cs="Arial"/>
        </w:rPr>
        <w:t>pectrometer conditions were as foll</w:t>
      </w:r>
      <w:r>
        <w:rPr>
          <w:rFonts w:ascii="Arial" w:hAnsi="Arial" w:cs="Arial"/>
        </w:rPr>
        <w:t xml:space="preserve">ows: a mass transition of 845.7 &gt; 158.3 (for </w:t>
      </w:r>
      <w:proofErr w:type="spellStart"/>
      <w:r>
        <w:rPr>
          <w:rFonts w:ascii="Arial" w:hAnsi="Arial" w:cs="Arial"/>
        </w:rPr>
        <w:t>solithromycin</w:t>
      </w:r>
      <w:proofErr w:type="spellEnd"/>
      <w:r>
        <w:rPr>
          <w:rFonts w:ascii="Arial" w:hAnsi="Arial" w:cs="Arial"/>
        </w:rPr>
        <w:t>)</w:t>
      </w:r>
      <w:r w:rsidRPr="00662008">
        <w:rPr>
          <w:rFonts w:ascii="Arial" w:hAnsi="Arial" w:cs="Arial"/>
        </w:rPr>
        <w:t xml:space="preserve">, a cone </w:t>
      </w:r>
      <w:r>
        <w:rPr>
          <w:rFonts w:ascii="Arial" w:hAnsi="Arial" w:cs="Arial"/>
        </w:rPr>
        <w:t xml:space="preserve">voltage </w:t>
      </w:r>
      <w:r w:rsidRPr="00662008">
        <w:rPr>
          <w:rFonts w:ascii="Arial" w:hAnsi="Arial" w:cs="Arial"/>
        </w:rPr>
        <w:t xml:space="preserve">of 10 </w:t>
      </w:r>
      <w:r>
        <w:rPr>
          <w:rFonts w:ascii="Arial" w:hAnsi="Arial" w:cs="Arial"/>
        </w:rPr>
        <w:t>V</w:t>
      </w:r>
      <w:r w:rsidRPr="00662008">
        <w:rPr>
          <w:rFonts w:ascii="Arial" w:hAnsi="Arial" w:cs="Arial"/>
        </w:rPr>
        <w:t>, collision</w:t>
      </w:r>
      <w:r>
        <w:rPr>
          <w:rFonts w:ascii="Arial" w:hAnsi="Arial" w:cs="Arial"/>
        </w:rPr>
        <w:t xml:space="preserve"> energy</w:t>
      </w:r>
      <w:r w:rsidRPr="00662008">
        <w:rPr>
          <w:rFonts w:ascii="Arial" w:hAnsi="Arial" w:cs="Arial"/>
        </w:rPr>
        <w:t xml:space="preserve"> of 38 </w:t>
      </w:r>
      <w:r>
        <w:rPr>
          <w:rFonts w:ascii="Arial" w:hAnsi="Arial" w:cs="Arial"/>
        </w:rPr>
        <w:t>eV</w:t>
      </w:r>
      <w:r w:rsidRPr="00662008">
        <w:rPr>
          <w:rFonts w:ascii="Arial" w:hAnsi="Arial" w:cs="Arial"/>
        </w:rPr>
        <w:t xml:space="preserve">, and a dwell </w:t>
      </w:r>
      <w:r w:rsidRPr="00662008">
        <w:rPr>
          <w:rFonts w:ascii="Arial" w:hAnsi="Arial" w:cs="Arial"/>
        </w:rPr>
        <w:lastRenderedPageBreak/>
        <w:t xml:space="preserve">time of 0.2 s. </w:t>
      </w:r>
      <w:r>
        <w:rPr>
          <w:rFonts w:ascii="Arial" w:hAnsi="Arial" w:cs="Arial"/>
        </w:rPr>
        <w:t xml:space="preserve">A Waters </w:t>
      </w:r>
      <w:proofErr w:type="spellStart"/>
      <w:r>
        <w:rPr>
          <w:rFonts w:ascii="Arial" w:hAnsi="Arial" w:cs="Arial"/>
        </w:rPr>
        <w:t>Micromass</w:t>
      </w:r>
      <w:proofErr w:type="spellEnd"/>
      <w:r>
        <w:rPr>
          <w:rFonts w:ascii="Arial" w:hAnsi="Arial" w:cs="Arial"/>
        </w:rPr>
        <w:t xml:space="preserve"> Quattro Premier </w:t>
      </w:r>
      <w:r w:rsidRPr="00455485">
        <w:rPr>
          <w:rFonts w:ascii="Arial" w:hAnsi="Arial" w:cs="Arial"/>
        </w:rPr>
        <w:t xml:space="preserve">tandem quadrupole mass spectrometer </w:t>
      </w:r>
      <w:r>
        <w:rPr>
          <w:rFonts w:ascii="Arial" w:hAnsi="Arial" w:cs="Arial"/>
        </w:rPr>
        <w:t xml:space="preserve">(Milford, MA, USA) </w:t>
      </w:r>
      <w:r w:rsidRPr="00455485">
        <w:rPr>
          <w:rFonts w:ascii="Arial" w:hAnsi="Arial" w:cs="Arial"/>
        </w:rPr>
        <w:t>was used</w:t>
      </w:r>
      <w:r>
        <w:rPr>
          <w:rFonts w:ascii="Arial" w:hAnsi="Arial" w:cs="Arial"/>
        </w:rPr>
        <w:t xml:space="preserve"> for method validation</w:t>
      </w:r>
      <w:r w:rsidRPr="00455485">
        <w:rPr>
          <w:rFonts w:ascii="Arial" w:hAnsi="Arial" w:cs="Arial"/>
        </w:rPr>
        <w:t xml:space="preserve">. </w:t>
      </w:r>
      <w:r w:rsidRPr="00826622">
        <w:rPr>
          <w:rFonts w:ascii="Arial" w:hAnsi="Arial" w:cs="Arial"/>
        </w:rPr>
        <w:t>The lower limit of quantitation w</w:t>
      </w:r>
      <w:r>
        <w:rPr>
          <w:rFonts w:ascii="Arial" w:hAnsi="Arial" w:cs="Arial"/>
        </w:rPr>
        <w:t>as</w:t>
      </w:r>
      <w:r w:rsidRPr="00826622">
        <w:rPr>
          <w:rFonts w:ascii="Arial" w:hAnsi="Arial" w:cs="Arial"/>
        </w:rPr>
        <w:t xml:space="preserve"> 0.01 </w:t>
      </w:r>
      <w:proofErr w:type="spellStart"/>
      <w:r w:rsidRPr="00826622">
        <w:rPr>
          <w:rFonts w:ascii="Arial" w:hAnsi="Arial" w:cs="Arial"/>
        </w:rPr>
        <w:t>μg</w:t>
      </w:r>
      <w:proofErr w:type="spellEnd"/>
      <w:r w:rsidRPr="00826622">
        <w:rPr>
          <w:rFonts w:ascii="Arial" w:hAnsi="Arial" w:cs="Arial"/>
        </w:rPr>
        <w:t xml:space="preserve">/mL for </w:t>
      </w:r>
      <w:proofErr w:type="spellStart"/>
      <w:r w:rsidRPr="00826622">
        <w:rPr>
          <w:rFonts w:ascii="Arial" w:hAnsi="Arial" w:cs="Arial"/>
        </w:rPr>
        <w:t>solithromycin</w:t>
      </w:r>
      <w:proofErr w:type="spellEnd"/>
      <w:r w:rsidRPr="00826622">
        <w:rPr>
          <w:rFonts w:ascii="Arial" w:hAnsi="Arial" w:cs="Arial"/>
        </w:rPr>
        <w:t xml:space="preserve">. The calibration range was 0.01 to 20 </w:t>
      </w:r>
      <w:proofErr w:type="spellStart"/>
      <w:r w:rsidRPr="00826622">
        <w:rPr>
          <w:rFonts w:ascii="Arial" w:hAnsi="Arial" w:cs="Arial"/>
        </w:rPr>
        <w:t>μg</w:t>
      </w:r>
      <w:proofErr w:type="spellEnd"/>
      <w:r w:rsidRPr="00826622">
        <w:rPr>
          <w:rFonts w:ascii="Arial" w:hAnsi="Arial" w:cs="Arial"/>
        </w:rPr>
        <w:t xml:space="preserve">/mL for </w:t>
      </w:r>
      <w:proofErr w:type="spellStart"/>
      <w:r w:rsidRPr="00826622">
        <w:rPr>
          <w:rFonts w:ascii="Arial" w:hAnsi="Arial" w:cs="Arial"/>
        </w:rPr>
        <w:t>solithromycin</w:t>
      </w:r>
      <w:proofErr w:type="spellEnd"/>
      <w:r w:rsidRPr="00826622">
        <w:rPr>
          <w:rFonts w:ascii="Arial" w:hAnsi="Arial" w:cs="Arial"/>
        </w:rPr>
        <w:t xml:space="preserve">. </w:t>
      </w:r>
    </w:p>
    <w:p w14:paraId="6F1E8719" w14:textId="77777777" w:rsidR="00407565" w:rsidRPr="00662008" w:rsidRDefault="00407565" w:rsidP="00407565">
      <w:pPr>
        <w:shd w:val="clear" w:color="auto" w:fill="FFFFFF"/>
        <w:spacing w:after="100" w:line="480" w:lineRule="auto"/>
        <w:rPr>
          <w:rFonts w:ascii="Arial" w:hAnsi="Arial" w:cs="Arial"/>
        </w:rPr>
      </w:pPr>
    </w:p>
    <w:p w14:paraId="0131B7C8" w14:textId="5DABC294" w:rsidR="00407565" w:rsidRPr="00826622" w:rsidRDefault="00407565" w:rsidP="0040756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662008">
        <w:rPr>
          <w:rFonts w:ascii="Arial" w:hAnsi="Arial" w:cs="Arial"/>
        </w:rPr>
        <w:t xml:space="preserve">DBS samples of </w:t>
      </w:r>
      <w:proofErr w:type="spellStart"/>
      <w:r w:rsidRPr="00662008">
        <w:rPr>
          <w:rFonts w:ascii="Arial" w:hAnsi="Arial" w:cs="Arial"/>
        </w:rPr>
        <w:t>solithromycin</w:t>
      </w:r>
      <w:proofErr w:type="spellEnd"/>
      <w:r w:rsidRPr="00662008">
        <w:rPr>
          <w:rFonts w:ascii="Arial" w:hAnsi="Arial" w:cs="Arial"/>
        </w:rPr>
        <w:t xml:space="preserve"> were quantified using an internal standard of CEM-101-d</w:t>
      </w:r>
      <w:r w:rsidRPr="00662008">
        <w:rPr>
          <w:rFonts w:ascii="Arial" w:hAnsi="Arial" w:cs="Arial"/>
          <w:vertAlign w:val="subscript"/>
        </w:rPr>
        <w:t>3</w:t>
      </w:r>
      <w:r w:rsidRPr="0066200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the</w:t>
      </w:r>
      <w:r w:rsidRPr="00662008">
        <w:rPr>
          <w:rFonts w:ascii="Arial" w:hAnsi="Arial" w:cs="Arial"/>
        </w:rPr>
        <w:t xml:space="preserve"> anticoagulant</w:t>
      </w:r>
      <w:r>
        <w:rPr>
          <w:rFonts w:ascii="Arial" w:hAnsi="Arial" w:cs="Arial"/>
        </w:rPr>
        <w:t>,</w:t>
      </w:r>
      <w:r w:rsidRPr="00662008">
        <w:rPr>
          <w:rFonts w:ascii="Arial" w:hAnsi="Arial" w:cs="Arial"/>
        </w:rPr>
        <w:t xml:space="preserve"> K</w:t>
      </w:r>
      <w:r w:rsidRPr="0066200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EDTA. DBS samples were analyzed</w:t>
      </w:r>
      <w:r w:rsidRPr="006620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using</w:t>
      </w:r>
      <w:r w:rsidRPr="00662008">
        <w:rPr>
          <w:rFonts w:ascii="Arial" w:hAnsi="Arial" w:cs="Arial"/>
        </w:rPr>
        <w:t xml:space="preserve"> reversed-phase HPLC </w:t>
      </w:r>
      <w:r>
        <w:rPr>
          <w:rFonts w:ascii="Arial" w:hAnsi="Arial" w:cs="Arial"/>
        </w:rPr>
        <w:t>with a</w:t>
      </w:r>
      <w:r w:rsidRPr="00662008">
        <w:rPr>
          <w:rFonts w:ascii="Arial" w:hAnsi="Arial" w:cs="Arial"/>
        </w:rPr>
        <w:t xml:space="preserve"> Waters XSELECT CSH C18 column (Milford, MA</w:t>
      </w:r>
      <w:r>
        <w:rPr>
          <w:rFonts w:ascii="Arial" w:hAnsi="Arial" w:cs="Arial"/>
        </w:rPr>
        <w:t>, USA</w:t>
      </w:r>
      <w:r w:rsidRPr="00662008">
        <w:rPr>
          <w:rFonts w:ascii="Arial" w:hAnsi="Arial" w:cs="Arial"/>
        </w:rPr>
        <w:t>) maintained at 40</w:t>
      </w:r>
      <w:r>
        <w:rPr>
          <w:rFonts w:ascii="Arial" w:hAnsi="Arial" w:cs="Arial"/>
        </w:rPr>
        <w:t xml:space="preserve"> </w:t>
      </w:r>
      <w:r w:rsidRPr="00662008">
        <w:rPr>
          <w:rFonts w:ascii="Arial" w:hAnsi="Arial" w:cs="Arial"/>
        </w:rPr>
        <w:t>°C. The d</w:t>
      </w:r>
      <w:r>
        <w:rPr>
          <w:rFonts w:ascii="Arial" w:hAnsi="Arial" w:cs="Arial"/>
        </w:rPr>
        <w:t>esorption solution was composed of</w:t>
      </w:r>
      <w:r w:rsidRPr="00662008">
        <w:rPr>
          <w:rFonts w:ascii="Arial" w:hAnsi="Arial" w:cs="Arial"/>
        </w:rPr>
        <w:t xml:space="preserve"> 8.5:1.5:0.1 v:v:v mix</w:t>
      </w:r>
      <w:r>
        <w:rPr>
          <w:rFonts w:ascii="Arial" w:hAnsi="Arial" w:cs="Arial"/>
        </w:rPr>
        <w:t>ture</w:t>
      </w:r>
      <w:r w:rsidRPr="00662008">
        <w:rPr>
          <w:rFonts w:ascii="Arial" w:hAnsi="Arial" w:cs="Arial"/>
        </w:rPr>
        <w:t xml:space="preserve"> of </w:t>
      </w:r>
      <w:proofErr w:type="spellStart"/>
      <w:r w:rsidRPr="00662008">
        <w:rPr>
          <w:rFonts w:ascii="Arial" w:hAnsi="Arial" w:cs="Arial"/>
        </w:rPr>
        <w:t>dimethylformamide:water:acetic</w:t>
      </w:r>
      <w:proofErr w:type="spellEnd"/>
      <w:r w:rsidRPr="00662008">
        <w:rPr>
          <w:rFonts w:ascii="Arial" w:hAnsi="Arial" w:cs="Arial"/>
        </w:rPr>
        <w:t xml:space="preserve"> acid, and the injection solution </w:t>
      </w:r>
      <w:r>
        <w:rPr>
          <w:rFonts w:ascii="Arial" w:hAnsi="Arial" w:cs="Arial"/>
        </w:rPr>
        <w:t>was composed of</w:t>
      </w:r>
      <w:r w:rsidRPr="006620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65:35 v:v</w:t>
      </w:r>
      <w:r w:rsidRPr="006620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mixture </w:t>
      </w:r>
      <w:r w:rsidRPr="00662008">
        <w:rPr>
          <w:rFonts w:ascii="Arial" w:hAnsi="Arial" w:cs="Arial"/>
        </w:rPr>
        <w:t>of 20 mM</w:t>
      </w:r>
      <w:r>
        <w:rPr>
          <w:rFonts w:ascii="Arial" w:hAnsi="Arial" w:cs="Arial"/>
        </w:rPr>
        <w:t xml:space="preserve"> a</w:t>
      </w:r>
      <w:r w:rsidRPr="00662008">
        <w:rPr>
          <w:rFonts w:ascii="Arial" w:hAnsi="Arial" w:cs="Arial"/>
        </w:rPr>
        <w:t xml:space="preserve">mmonium </w:t>
      </w:r>
      <w:r>
        <w:rPr>
          <w:rFonts w:ascii="Arial" w:hAnsi="Arial" w:cs="Arial"/>
        </w:rPr>
        <w:t>f</w:t>
      </w:r>
      <w:r w:rsidRPr="00662008">
        <w:rPr>
          <w:rFonts w:ascii="Arial" w:hAnsi="Arial" w:cs="Arial"/>
        </w:rPr>
        <w:t xml:space="preserve">ormate, 0.2% </w:t>
      </w:r>
      <w:r>
        <w:rPr>
          <w:rFonts w:ascii="Arial" w:hAnsi="Arial" w:cs="Arial"/>
        </w:rPr>
        <w:t>f</w:t>
      </w:r>
      <w:r w:rsidRPr="00662008">
        <w:rPr>
          <w:rFonts w:ascii="Arial" w:hAnsi="Arial" w:cs="Arial"/>
        </w:rPr>
        <w:t xml:space="preserve">ormic </w:t>
      </w:r>
      <w:r>
        <w:rPr>
          <w:rFonts w:ascii="Arial" w:hAnsi="Arial" w:cs="Arial"/>
        </w:rPr>
        <w:t>a</w:t>
      </w:r>
      <w:r w:rsidRPr="00662008">
        <w:rPr>
          <w:rFonts w:ascii="Arial" w:hAnsi="Arial" w:cs="Arial"/>
        </w:rPr>
        <w:t xml:space="preserve">cid, 0.0002% </w:t>
      </w:r>
      <w:r>
        <w:rPr>
          <w:rFonts w:ascii="Arial" w:hAnsi="Arial" w:cs="Arial"/>
        </w:rPr>
        <w:t>c</w:t>
      </w:r>
      <w:r w:rsidRPr="00662008">
        <w:rPr>
          <w:rFonts w:ascii="Arial" w:hAnsi="Arial" w:cs="Arial"/>
        </w:rPr>
        <w:t xml:space="preserve">itric </w:t>
      </w:r>
      <w:r>
        <w:rPr>
          <w:rFonts w:ascii="Arial" w:hAnsi="Arial" w:cs="Arial"/>
        </w:rPr>
        <w:t>a</w:t>
      </w:r>
      <w:r w:rsidRPr="00662008">
        <w:rPr>
          <w:rFonts w:ascii="Arial" w:hAnsi="Arial" w:cs="Arial"/>
        </w:rPr>
        <w:t xml:space="preserve">cid in </w:t>
      </w:r>
      <w:r>
        <w:rPr>
          <w:rFonts w:ascii="Arial" w:hAnsi="Arial" w:cs="Arial"/>
        </w:rPr>
        <w:t>w</w:t>
      </w:r>
      <w:r w:rsidRPr="00662008">
        <w:rPr>
          <w:rFonts w:ascii="Arial" w:hAnsi="Arial" w:cs="Arial"/>
        </w:rPr>
        <w:t xml:space="preserve">ater: 0.1% </w:t>
      </w:r>
      <w:r>
        <w:rPr>
          <w:rFonts w:ascii="Arial" w:hAnsi="Arial" w:cs="Arial"/>
        </w:rPr>
        <w:t>f</w:t>
      </w:r>
      <w:r w:rsidRPr="00662008">
        <w:rPr>
          <w:rFonts w:ascii="Arial" w:hAnsi="Arial" w:cs="Arial"/>
        </w:rPr>
        <w:t xml:space="preserve">ormic </w:t>
      </w:r>
      <w:r>
        <w:rPr>
          <w:rFonts w:ascii="Arial" w:hAnsi="Arial" w:cs="Arial"/>
        </w:rPr>
        <w:t>a</w:t>
      </w:r>
      <w:r w:rsidRPr="00662008">
        <w:rPr>
          <w:rFonts w:ascii="Arial" w:hAnsi="Arial" w:cs="Arial"/>
        </w:rPr>
        <w:t xml:space="preserve">cid in </w:t>
      </w:r>
      <w:r>
        <w:rPr>
          <w:rFonts w:ascii="Arial" w:hAnsi="Arial" w:cs="Arial"/>
        </w:rPr>
        <w:t>a</w:t>
      </w:r>
      <w:r w:rsidRPr="00662008">
        <w:rPr>
          <w:rFonts w:ascii="Arial" w:hAnsi="Arial" w:cs="Arial"/>
        </w:rPr>
        <w:t xml:space="preserve">cetonitrile. Heated nitrogen in a </w:t>
      </w:r>
      <w:r>
        <w:rPr>
          <w:rFonts w:ascii="Arial" w:hAnsi="Arial" w:cs="Arial"/>
        </w:rPr>
        <w:t>t</w:t>
      </w:r>
      <w:r w:rsidRPr="00662008">
        <w:rPr>
          <w:rFonts w:ascii="Arial" w:hAnsi="Arial" w:cs="Arial"/>
        </w:rPr>
        <w:t xml:space="preserve">urbo </w:t>
      </w:r>
      <w:r>
        <w:rPr>
          <w:rFonts w:ascii="Arial" w:hAnsi="Arial" w:cs="Arial"/>
        </w:rPr>
        <w:t>s</w:t>
      </w:r>
      <w:r w:rsidRPr="00662008">
        <w:rPr>
          <w:rFonts w:ascii="Arial" w:hAnsi="Arial" w:cs="Arial"/>
        </w:rPr>
        <w:t xml:space="preserve">pray (AB </w:t>
      </w:r>
      <w:proofErr w:type="spellStart"/>
      <w:r w:rsidRPr="00662008">
        <w:rPr>
          <w:rFonts w:ascii="Arial" w:hAnsi="Arial" w:cs="Arial"/>
        </w:rPr>
        <w:t>Sciex</w:t>
      </w:r>
      <w:proofErr w:type="spellEnd"/>
      <w:r>
        <w:rPr>
          <w:rFonts w:ascii="Arial" w:hAnsi="Arial" w:cs="Arial"/>
        </w:rPr>
        <w:t xml:space="preserve">, </w:t>
      </w:r>
      <w:r w:rsidRPr="00455485">
        <w:rPr>
          <w:rFonts w:ascii="Arial" w:hAnsi="Arial" w:cs="Arial"/>
        </w:rPr>
        <w:t>Framingham, MA</w:t>
      </w:r>
      <w:r>
        <w:rPr>
          <w:rFonts w:ascii="Arial" w:hAnsi="Arial" w:cs="Arial"/>
        </w:rPr>
        <w:t>, USA</w:t>
      </w:r>
      <w:r w:rsidRPr="00662008">
        <w:rPr>
          <w:rFonts w:ascii="Arial" w:hAnsi="Arial" w:cs="Arial"/>
        </w:rPr>
        <w:t>) source/interface was used to nebulize the mobile phase</w:t>
      </w:r>
      <w:r>
        <w:rPr>
          <w:rFonts w:ascii="Arial" w:hAnsi="Arial" w:cs="Arial"/>
        </w:rPr>
        <w:t>,</w:t>
      </w:r>
      <w:r w:rsidRPr="0066200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</w:t>
      </w:r>
      <w:r w:rsidRPr="00662008">
        <w:rPr>
          <w:rFonts w:ascii="Arial" w:hAnsi="Arial" w:cs="Arial"/>
        </w:rPr>
        <w:t>electrospray positive mode was used to detect ionized compounds.</w:t>
      </w:r>
      <w:r>
        <w:rPr>
          <w:rFonts w:ascii="Arial" w:hAnsi="Arial" w:cs="Arial"/>
        </w:rPr>
        <w:t xml:space="preserve"> The mobile phase was composed of two solvents: solvent A (64%)</w:t>
      </w:r>
      <w:r w:rsidR="000E55FC">
        <w:rPr>
          <w:rFonts w:ascii="Arial" w:hAnsi="Arial" w:cs="Arial"/>
        </w:rPr>
        <w:t xml:space="preserve"> comprising</w:t>
      </w:r>
      <w:r>
        <w:rPr>
          <w:rFonts w:ascii="Arial" w:hAnsi="Arial" w:cs="Arial"/>
        </w:rPr>
        <w:t xml:space="preserve"> 20 mM ammonium formate, 0.2% formic acid, and 0.0002% citric acid in water; and solvent B (36</w:t>
      </w:r>
      <w:r w:rsidR="000E55FC">
        <w:rPr>
          <w:rFonts w:ascii="Arial" w:hAnsi="Arial" w:cs="Arial"/>
        </w:rPr>
        <w:t xml:space="preserve">%) comprising </w:t>
      </w:r>
      <w:r>
        <w:rPr>
          <w:rFonts w:ascii="Arial" w:hAnsi="Arial" w:cs="Arial"/>
        </w:rPr>
        <w:t>0.1% formic acid in acetonitrile.</w:t>
      </w:r>
      <w:r w:rsidRPr="00662008">
        <w:rPr>
          <w:rFonts w:ascii="Arial" w:hAnsi="Arial" w:cs="Arial"/>
        </w:rPr>
        <w:t xml:space="preserve"> The HPLC conditions were as follow</w:t>
      </w:r>
      <w:r>
        <w:rPr>
          <w:rFonts w:ascii="Arial" w:hAnsi="Arial" w:cs="Arial"/>
        </w:rPr>
        <w:t>s</w:t>
      </w:r>
      <w:r w:rsidRPr="00662008">
        <w:rPr>
          <w:rFonts w:ascii="Arial" w:hAnsi="Arial" w:cs="Arial"/>
        </w:rPr>
        <w:t xml:space="preserve">: an injection volume of 20 </w:t>
      </w:r>
      <w:proofErr w:type="spellStart"/>
      <w:r w:rsidRPr="00826622">
        <w:rPr>
          <w:rFonts w:ascii="Arial" w:hAnsi="Arial" w:cs="Arial"/>
        </w:rPr>
        <w:t>μL</w:t>
      </w:r>
      <w:proofErr w:type="spellEnd"/>
      <w:r w:rsidRPr="00662008">
        <w:rPr>
          <w:rFonts w:ascii="Arial" w:hAnsi="Arial" w:cs="Arial"/>
        </w:rPr>
        <w:t>, a sample temperature of 5</w:t>
      </w:r>
      <w:r>
        <w:rPr>
          <w:rFonts w:ascii="Arial" w:hAnsi="Arial" w:cs="Arial"/>
        </w:rPr>
        <w:t xml:space="preserve"> °</w:t>
      </w:r>
      <w:r w:rsidRPr="00662008">
        <w:rPr>
          <w:rFonts w:ascii="Arial" w:hAnsi="Arial" w:cs="Arial"/>
        </w:rPr>
        <w:t xml:space="preserve">C, a flow rate of 450 </w:t>
      </w:r>
      <w:proofErr w:type="spellStart"/>
      <w:r w:rsidRPr="00826622">
        <w:rPr>
          <w:rFonts w:ascii="Arial" w:hAnsi="Arial" w:cs="Arial"/>
        </w:rPr>
        <w:t>μL</w:t>
      </w:r>
      <w:proofErr w:type="spellEnd"/>
      <w:r>
        <w:rPr>
          <w:rFonts w:ascii="Arial" w:hAnsi="Arial" w:cs="Arial"/>
        </w:rPr>
        <w:t>/min, and a</w:t>
      </w:r>
      <w:r w:rsidRPr="00662008">
        <w:rPr>
          <w:rFonts w:ascii="Arial" w:hAnsi="Arial" w:cs="Arial"/>
        </w:rPr>
        <w:t xml:space="preserve"> run time of approximately 3.5 min. </w:t>
      </w:r>
      <w:r>
        <w:rPr>
          <w:rFonts w:ascii="Arial" w:hAnsi="Arial" w:cs="Arial"/>
        </w:rPr>
        <w:t xml:space="preserve">An Agilent 1100 series binary gradient HPLC system (Santa Clara, CA, USA) was used for method validation. </w:t>
      </w:r>
      <w:r w:rsidRPr="0066200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</w:t>
      </w:r>
      <w:r w:rsidRPr="00662008">
        <w:rPr>
          <w:rFonts w:ascii="Arial" w:hAnsi="Arial" w:cs="Arial"/>
        </w:rPr>
        <w:t xml:space="preserve">ass </w:t>
      </w:r>
      <w:r>
        <w:rPr>
          <w:rFonts w:ascii="Arial" w:hAnsi="Arial" w:cs="Arial"/>
        </w:rPr>
        <w:t>s</w:t>
      </w:r>
      <w:r w:rsidRPr="00662008">
        <w:rPr>
          <w:rFonts w:ascii="Arial" w:hAnsi="Arial" w:cs="Arial"/>
        </w:rPr>
        <w:t>pectrometer conditions were as follows: a mass transition of 423.3</w:t>
      </w:r>
      <w:r>
        <w:rPr>
          <w:rFonts w:ascii="Arial" w:hAnsi="Arial" w:cs="Arial"/>
        </w:rPr>
        <w:t xml:space="preserve"> </w:t>
      </w:r>
      <w:r w:rsidRPr="00662008">
        <w:rPr>
          <w:rFonts w:ascii="Arial" w:hAnsi="Arial" w:cs="Arial"/>
        </w:rPr>
        <w:t xml:space="preserve">&gt;158.1, a </w:t>
      </w:r>
      <w:proofErr w:type="spellStart"/>
      <w:r w:rsidRPr="00662008">
        <w:rPr>
          <w:rFonts w:ascii="Arial" w:hAnsi="Arial" w:cs="Arial"/>
        </w:rPr>
        <w:t>declustering</w:t>
      </w:r>
      <w:proofErr w:type="spellEnd"/>
      <w:r w:rsidRPr="00662008">
        <w:rPr>
          <w:rFonts w:ascii="Arial" w:hAnsi="Arial" w:cs="Arial"/>
        </w:rPr>
        <w:t xml:space="preserve"> potential of 61 </w:t>
      </w:r>
      <w:r>
        <w:rPr>
          <w:rFonts w:ascii="Arial" w:hAnsi="Arial" w:cs="Arial"/>
        </w:rPr>
        <w:t>V</w:t>
      </w:r>
      <w:r w:rsidRPr="00662008">
        <w:rPr>
          <w:rFonts w:ascii="Arial" w:hAnsi="Arial" w:cs="Arial"/>
        </w:rPr>
        <w:t xml:space="preserve">, an entrance potential of 10 </w:t>
      </w:r>
      <w:r>
        <w:rPr>
          <w:rFonts w:ascii="Arial" w:hAnsi="Arial" w:cs="Arial"/>
        </w:rPr>
        <w:t>V</w:t>
      </w:r>
      <w:r w:rsidRPr="00662008">
        <w:rPr>
          <w:rFonts w:ascii="Arial" w:hAnsi="Arial" w:cs="Arial"/>
        </w:rPr>
        <w:t xml:space="preserve">, collision energy of 23 </w:t>
      </w:r>
      <w:r>
        <w:rPr>
          <w:rFonts w:ascii="Arial" w:hAnsi="Arial" w:cs="Arial"/>
        </w:rPr>
        <w:t>eV</w:t>
      </w:r>
      <w:r w:rsidRPr="00662008">
        <w:rPr>
          <w:rFonts w:ascii="Arial" w:hAnsi="Arial" w:cs="Arial"/>
        </w:rPr>
        <w:t xml:space="preserve">, a collision cell exit potential of 12 </w:t>
      </w:r>
      <w:r>
        <w:rPr>
          <w:rFonts w:ascii="Arial" w:hAnsi="Arial" w:cs="Arial"/>
        </w:rPr>
        <w:t>V</w:t>
      </w:r>
      <w:r w:rsidRPr="00662008">
        <w:rPr>
          <w:rFonts w:ascii="Arial" w:hAnsi="Arial" w:cs="Arial"/>
        </w:rPr>
        <w:t xml:space="preserve">, and a dwell time of 300 </w:t>
      </w:r>
      <w:proofErr w:type="spellStart"/>
      <w:r>
        <w:rPr>
          <w:rFonts w:ascii="Arial" w:hAnsi="Arial" w:cs="Arial"/>
        </w:rPr>
        <w:t>ms</w:t>
      </w:r>
      <w:r w:rsidRPr="00662008">
        <w:rPr>
          <w:rFonts w:ascii="Arial" w:hAnsi="Arial" w:cs="Arial"/>
        </w:rPr>
        <w:t>.</w:t>
      </w:r>
      <w:proofErr w:type="spellEnd"/>
      <w:r w:rsidRPr="006620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 AB </w:t>
      </w:r>
      <w:proofErr w:type="spellStart"/>
      <w:r>
        <w:rPr>
          <w:rFonts w:ascii="Arial" w:hAnsi="Arial" w:cs="Arial"/>
        </w:rPr>
        <w:t>Sciex</w:t>
      </w:r>
      <w:proofErr w:type="spellEnd"/>
      <w:r>
        <w:rPr>
          <w:rFonts w:ascii="Arial" w:hAnsi="Arial" w:cs="Arial"/>
        </w:rPr>
        <w:t xml:space="preserve"> tandem quadrupole mass spectrometer API 4000 was used for method validation. </w:t>
      </w:r>
      <w:r w:rsidRPr="00826622">
        <w:rPr>
          <w:rFonts w:ascii="Arial" w:hAnsi="Arial" w:cs="Arial"/>
        </w:rPr>
        <w:t xml:space="preserve">The calibration range for the method was 0.01 to 20 </w:t>
      </w:r>
      <w:proofErr w:type="spellStart"/>
      <w:r w:rsidRPr="00826622">
        <w:rPr>
          <w:rFonts w:ascii="Arial" w:hAnsi="Arial" w:cs="Arial"/>
        </w:rPr>
        <w:t>μg</w:t>
      </w:r>
      <w:proofErr w:type="spellEnd"/>
      <w:r w:rsidRPr="00826622">
        <w:rPr>
          <w:rFonts w:ascii="Arial" w:hAnsi="Arial" w:cs="Arial"/>
        </w:rPr>
        <w:t>/mL. Three-millimeter punches of human DBS were used for extraction.</w:t>
      </w:r>
    </w:p>
    <w:p w14:paraId="6B642422" w14:textId="77777777" w:rsidR="00407565" w:rsidRPr="00826622" w:rsidRDefault="00407565" w:rsidP="0040756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14:paraId="01D04581" w14:textId="77777777" w:rsidR="00BB53B7" w:rsidRPr="00407565" w:rsidRDefault="00BB53B7" w:rsidP="00407565"/>
    <w:sectPr w:rsidR="00BB53B7" w:rsidRPr="00407565" w:rsidSect="00335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08"/>
    <w:rsid w:val="00004445"/>
    <w:rsid w:val="000578BE"/>
    <w:rsid w:val="000E1750"/>
    <w:rsid w:val="000E55FC"/>
    <w:rsid w:val="00174100"/>
    <w:rsid w:val="0024170D"/>
    <w:rsid w:val="00315BFE"/>
    <w:rsid w:val="003351DD"/>
    <w:rsid w:val="0035397C"/>
    <w:rsid w:val="00357F08"/>
    <w:rsid w:val="003673AE"/>
    <w:rsid w:val="00407565"/>
    <w:rsid w:val="00431E0D"/>
    <w:rsid w:val="00455485"/>
    <w:rsid w:val="00492C2E"/>
    <w:rsid w:val="005005D6"/>
    <w:rsid w:val="0055551C"/>
    <w:rsid w:val="00564507"/>
    <w:rsid w:val="005714E0"/>
    <w:rsid w:val="00575324"/>
    <w:rsid w:val="005A3D02"/>
    <w:rsid w:val="005A7F50"/>
    <w:rsid w:val="006118A9"/>
    <w:rsid w:val="00662008"/>
    <w:rsid w:val="006F2EF8"/>
    <w:rsid w:val="00770F3B"/>
    <w:rsid w:val="00800A75"/>
    <w:rsid w:val="00826622"/>
    <w:rsid w:val="0087570E"/>
    <w:rsid w:val="00880B53"/>
    <w:rsid w:val="008A109B"/>
    <w:rsid w:val="009A189A"/>
    <w:rsid w:val="009D4B35"/>
    <w:rsid w:val="00A13CE0"/>
    <w:rsid w:val="00A1784B"/>
    <w:rsid w:val="00AE2EBD"/>
    <w:rsid w:val="00B2429E"/>
    <w:rsid w:val="00BB53B7"/>
    <w:rsid w:val="00C4406E"/>
    <w:rsid w:val="00D801C1"/>
    <w:rsid w:val="00EC363B"/>
    <w:rsid w:val="00ED1ACB"/>
    <w:rsid w:val="00F0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349E"/>
  <w15:docId w15:val="{61B316BA-2856-4702-88C4-E79E2EE9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3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1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Daniel</dc:creator>
  <cp:keywords/>
  <dc:description/>
  <cp:lastModifiedBy>Zhao, Wanzhu</cp:lastModifiedBy>
  <cp:revision>3</cp:revision>
  <dcterms:created xsi:type="dcterms:W3CDTF">2019-06-25T12:16:00Z</dcterms:created>
  <dcterms:modified xsi:type="dcterms:W3CDTF">2019-06-25T16:23:00Z</dcterms:modified>
</cp:coreProperties>
</file>